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00001" w14:textId="77777777" w:rsidR="005504B1" w:rsidRPr="006B1420" w:rsidRDefault="005504B1" w:rsidP="00FE720C">
      <w:pPr>
        <w:spacing w:line="360" w:lineRule="auto"/>
        <w:jc w:val="both"/>
        <w:rPr>
          <w:lang w:val="uk-UA"/>
        </w:rPr>
      </w:pPr>
    </w:p>
    <w:p w14:paraId="00000002" w14:textId="77777777" w:rsidR="005504B1" w:rsidRDefault="005504B1" w:rsidP="00FE720C">
      <w:pPr>
        <w:spacing w:line="360" w:lineRule="auto"/>
        <w:jc w:val="both"/>
        <w:rPr>
          <w:rFonts w:ascii="Times New Roman" w:eastAsia="Times New Roman" w:hAnsi="Times New Roman" w:cs="Times New Roman"/>
          <w:b/>
          <w:i/>
          <w:sz w:val="28"/>
          <w:szCs w:val="28"/>
          <w:highlight w:val="white"/>
        </w:rPr>
      </w:pPr>
    </w:p>
    <w:p w14:paraId="00000003" w14:textId="77777777" w:rsidR="005504B1" w:rsidRDefault="005504B1" w:rsidP="00FE720C">
      <w:pPr>
        <w:spacing w:line="360" w:lineRule="auto"/>
        <w:jc w:val="both"/>
        <w:rPr>
          <w:rFonts w:ascii="Times New Roman" w:eastAsia="Times New Roman" w:hAnsi="Times New Roman" w:cs="Times New Roman"/>
          <w:b/>
          <w:i/>
          <w:sz w:val="28"/>
          <w:szCs w:val="28"/>
          <w:highlight w:val="white"/>
        </w:rPr>
      </w:pPr>
    </w:p>
    <w:p w14:paraId="00000004" w14:textId="77777777" w:rsidR="005504B1" w:rsidRDefault="005504B1" w:rsidP="00FE720C">
      <w:pPr>
        <w:spacing w:line="360" w:lineRule="auto"/>
        <w:jc w:val="both"/>
        <w:rPr>
          <w:rFonts w:ascii="Times New Roman" w:eastAsia="Times New Roman" w:hAnsi="Times New Roman" w:cs="Times New Roman"/>
          <w:b/>
          <w:i/>
          <w:sz w:val="28"/>
          <w:szCs w:val="28"/>
          <w:highlight w:val="white"/>
        </w:rPr>
      </w:pPr>
    </w:p>
    <w:p w14:paraId="00000005" w14:textId="77777777" w:rsidR="005504B1" w:rsidRDefault="005504B1" w:rsidP="00FE720C">
      <w:pPr>
        <w:spacing w:line="360" w:lineRule="auto"/>
        <w:jc w:val="both"/>
        <w:rPr>
          <w:rFonts w:ascii="Times New Roman" w:eastAsia="Times New Roman" w:hAnsi="Times New Roman" w:cs="Times New Roman"/>
          <w:b/>
          <w:i/>
          <w:sz w:val="28"/>
          <w:szCs w:val="28"/>
          <w:highlight w:val="white"/>
        </w:rPr>
      </w:pPr>
    </w:p>
    <w:p w14:paraId="00000006" w14:textId="77777777" w:rsidR="005504B1" w:rsidRDefault="005504B1" w:rsidP="00FE720C">
      <w:pPr>
        <w:spacing w:line="360" w:lineRule="auto"/>
        <w:jc w:val="both"/>
        <w:rPr>
          <w:rFonts w:ascii="Times New Roman" w:eastAsia="Times New Roman" w:hAnsi="Times New Roman" w:cs="Times New Roman"/>
          <w:b/>
          <w:i/>
          <w:sz w:val="28"/>
          <w:szCs w:val="28"/>
          <w:highlight w:val="white"/>
        </w:rPr>
      </w:pPr>
    </w:p>
    <w:p w14:paraId="00000007" w14:textId="77777777" w:rsidR="005504B1" w:rsidRDefault="005504B1" w:rsidP="00FE720C">
      <w:pPr>
        <w:spacing w:line="360" w:lineRule="auto"/>
        <w:jc w:val="both"/>
        <w:rPr>
          <w:rFonts w:ascii="Times New Roman" w:eastAsia="Times New Roman" w:hAnsi="Times New Roman" w:cs="Times New Roman"/>
          <w:b/>
          <w:i/>
          <w:sz w:val="28"/>
          <w:szCs w:val="28"/>
          <w:highlight w:val="white"/>
        </w:rPr>
      </w:pPr>
    </w:p>
    <w:p w14:paraId="00000008" w14:textId="77777777" w:rsidR="005504B1" w:rsidRDefault="005504B1" w:rsidP="00FE720C">
      <w:pPr>
        <w:spacing w:line="360" w:lineRule="auto"/>
        <w:jc w:val="both"/>
        <w:rPr>
          <w:rFonts w:ascii="Times New Roman" w:eastAsia="Times New Roman" w:hAnsi="Times New Roman" w:cs="Times New Roman"/>
          <w:b/>
          <w:i/>
          <w:sz w:val="28"/>
          <w:szCs w:val="28"/>
          <w:highlight w:val="white"/>
        </w:rPr>
      </w:pPr>
    </w:p>
    <w:p w14:paraId="00000009" w14:textId="77777777" w:rsidR="005504B1" w:rsidRDefault="005504B1" w:rsidP="00FE720C">
      <w:pPr>
        <w:spacing w:line="360" w:lineRule="auto"/>
        <w:jc w:val="both"/>
        <w:rPr>
          <w:rFonts w:ascii="Times New Roman" w:eastAsia="Times New Roman" w:hAnsi="Times New Roman" w:cs="Times New Roman"/>
          <w:b/>
          <w:i/>
          <w:sz w:val="28"/>
          <w:szCs w:val="28"/>
          <w:highlight w:val="white"/>
        </w:rPr>
      </w:pPr>
    </w:p>
    <w:p w14:paraId="0000000A" w14:textId="6EFB2D63" w:rsidR="005504B1" w:rsidRPr="00666B1D" w:rsidRDefault="0040092C" w:rsidP="00FE720C">
      <w:pPr>
        <w:spacing w:line="360" w:lineRule="auto"/>
        <w:rPr>
          <w:rFonts w:ascii="Times New Roman" w:eastAsia="Times New Roman" w:hAnsi="Times New Roman" w:cs="Times New Roman"/>
          <w:iCs/>
          <w:sz w:val="28"/>
          <w:szCs w:val="28"/>
          <w:highlight w:val="white"/>
        </w:rPr>
      </w:pPr>
      <w:r w:rsidRPr="00666B1D">
        <w:rPr>
          <w:rFonts w:ascii="Times New Roman" w:eastAsia="Times New Roman" w:hAnsi="Times New Roman" w:cs="Times New Roman"/>
          <w:bCs/>
          <w:iCs/>
          <w:sz w:val="28"/>
          <w:szCs w:val="28"/>
          <w:highlight w:val="white"/>
        </w:rPr>
        <w:t xml:space="preserve"> Про створення робочої групи для розгляду</w:t>
      </w:r>
      <w:r w:rsidRPr="00666B1D">
        <w:rPr>
          <w:bCs/>
          <w:iCs/>
        </w:rPr>
        <w:br/>
        <w:t xml:space="preserve"> </w:t>
      </w:r>
      <w:r w:rsidRPr="00666B1D">
        <w:rPr>
          <w:rFonts w:ascii="Times New Roman" w:eastAsia="Times New Roman" w:hAnsi="Times New Roman" w:cs="Times New Roman"/>
          <w:bCs/>
          <w:iCs/>
          <w:sz w:val="28"/>
          <w:szCs w:val="28"/>
          <w:highlight w:val="white"/>
        </w:rPr>
        <w:t>тендерних пропозицій</w:t>
      </w:r>
      <w:r w:rsidRPr="00666B1D">
        <w:rPr>
          <w:rFonts w:ascii="Times New Roman" w:eastAsia="Times New Roman" w:hAnsi="Times New Roman" w:cs="Times New Roman"/>
          <w:b/>
          <w:iCs/>
          <w:sz w:val="28"/>
          <w:szCs w:val="28"/>
          <w:highlight w:val="white"/>
        </w:rPr>
        <w:t xml:space="preserve"> </w:t>
      </w:r>
      <w:r w:rsidR="002D44B3">
        <w:rPr>
          <w:rFonts w:ascii="Times New Roman" w:eastAsia="Times New Roman" w:hAnsi="Times New Roman" w:cs="Times New Roman"/>
          <w:iCs/>
          <w:sz w:val="28"/>
          <w:szCs w:val="28"/>
          <w:highlight w:val="white"/>
          <w:lang w:val="uk-UA"/>
        </w:rPr>
        <w:t>у</w:t>
      </w:r>
      <w:r w:rsidRPr="00666B1D">
        <w:rPr>
          <w:rFonts w:ascii="Times New Roman" w:eastAsia="Times New Roman" w:hAnsi="Times New Roman" w:cs="Times New Roman"/>
          <w:iCs/>
          <w:sz w:val="28"/>
          <w:szCs w:val="28"/>
          <w:highlight w:val="white"/>
        </w:rPr>
        <w:t xml:space="preserve"> межах реалізації </w:t>
      </w:r>
      <w:proofErr w:type="spellStart"/>
      <w:r w:rsidRPr="00666B1D">
        <w:rPr>
          <w:rFonts w:ascii="Times New Roman" w:eastAsia="Times New Roman" w:hAnsi="Times New Roman" w:cs="Times New Roman"/>
          <w:iCs/>
          <w:sz w:val="28"/>
          <w:szCs w:val="28"/>
          <w:highlight w:val="white"/>
        </w:rPr>
        <w:t>проєкту</w:t>
      </w:r>
      <w:proofErr w:type="spellEnd"/>
      <w:r w:rsidRPr="00666B1D">
        <w:rPr>
          <w:rFonts w:ascii="Times New Roman" w:eastAsia="Times New Roman" w:hAnsi="Times New Roman" w:cs="Times New Roman"/>
          <w:iCs/>
          <w:sz w:val="28"/>
          <w:szCs w:val="28"/>
          <w:highlight w:val="white"/>
        </w:rPr>
        <w:br/>
        <w:t>«</w:t>
      </w:r>
      <w:proofErr w:type="spellStart"/>
      <w:r w:rsidRPr="00666B1D">
        <w:rPr>
          <w:rFonts w:ascii="Times New Roman" w:eastAsia="Times New Roman" w:hAnsi="Times New Roman" w:cs="Times New Roman"/>
          <w:iCs/>
          <w:sz w:val="28"/>
          <w:szCs w:val="28"/>
          <w:highlight w:val="white"/>
        </w:rPr>
        <w:t>IFSynergy</w:t>
      </w:r>
      <w:proofErr w:type="spellEnd"/>
      <w:r w:rsidRPr="00666B1D">
        <w:rPr>
          <w:rFonts w:ascii="Times New Roman" w:eastAsia="Times New Roman" w:hAnsi="Times New Roman" w:cs="Times New Roman"/>
          <w:iCs/>
          <w:sz w:val="28"/>
          <w:szCs w:val="28"/>
          <w:highlight w:val="white"/>
        </w:rPr>
        <w:t xml:space="preserve"> - транскордонне співробітництво в</w:t>
      </w:r>
      <w:r w:rsidRPr="00666B1D">
        <w:rPr>
          <w:rFonts w:ascii="Times New Roman" w:eastAsia="Times New Roman" w:hAnsi="Times New Roman" w:cs="Times New Roman"/>
          <w:iCs/>
          <w:sz w:val="28"/>
          <w:szCs w:val="28"/>
          <w:highlight w:val="white"/>
        </w:rPr>
        <w:br/>
        <w:t xml:space="preserve"> SMART- управлінні системами водопостачання</w:t>
      </w:r>
      <w:r w:rsidRPr="00666B1D">
        <w:rPr>
          <w:rFonts w:ascii="Times New Roman" w:eastAsia="Times New Roman" w:hAnsi="Times New Roman" w:cs="Times New Roman"/>
          <w:iCs/>
          <w:sz w:val="28"/>
          <w:szCs w:val="28"/>
          <w:highlight w:val="white"/>
        </w:rPr>
        <w:br/>
        <w:t xml:space="preserve"> в містах Івано-Франківськ та </w:t>
      </w:r>
      <w:proofErr w:type="spellStart"/>
      <w:r w:rsidRPr="00666B1D">
        <w:rPr>
          <w:rFonts w:ascii="Times New Roman" w:eastAsia="Times New Roman" w:hAnsi="Times New Roman" w:cs="Times New Roman"/>
          <w:iCs/>
          <w:sz w:val="28"/>
          <w:szCs w:val="28"/>
          <w:highlight w:val="white"/>
        </w:rPr>
        <w:t>Седльці</w:t>
      </w:r>
      <w:proofErr w:type="spellEnd"/>
      <w:r w:rsidRPr="00666B1D">
        <w:rPr>
          <w:rFonts w:ascii="Times New Roman" w:eastAsia="Times New Roman" w:hAnsi="Times New Roman" w:cs="Times New Roman"/>
          <w:iCs/>
          <w:sz w:val="28"/>
          <w:szCs w:val="28"/>
          <w:highlight w:val="white"/>
        </w:rPr>
        <w:t>» (</w:t>
      </w:r>
      <w:proofErr w:type="spellStart"/>
      <w:r w:rsidRPr="00666B1D">
        <w:rPr>
          <w:rFonts w:ascii="Times New Roman" w:eastAsia="Times New Roman" w:hAnsi="Times New Roman" w:cs="Times New Roman"/>
          <w:iCs/>
          <w:sz w:val="28"/>
          <w:szCs w:val="28"/>
          <w:highlight w:val="white"/>
        </w:rPr>
        <w:t>IFSynergy</w:t>
      </w:r>
      <w:proofErr w:type="spellEnd"/>
      <w:r w:rsidRPr="00666B1D">
        <w:rPr>
          <w:rFonts w:ascii="Times New Roman" w:eastAsia="Times New Roman" w:hAnsi="Times New Roman" w:cs="Times New Roman"/>
          <w:iCs/>
          <w:sz w:val="28"/>
          <w:szCs w:val="28"/>
          <w:highlight w:val="white"/>
        </w:rPr>
        <w:t>)</w:t>
      </w:r>
    </w:p>
    <w:p w14:paraId="0000000B" w14:textId="77777777" w:rsidR="005504B1" w:rsidRDefault="0040092C" w:rsidP="00FE720C">
      <w:pPr>
        <w:spacing w:before="240" w:after="240" w:line="360" w:lineRule="auto"/>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 xml:space="preserve"> </w:t>
      </w:r>
    </w:p>
    <w:p w14:paraId="729CE8BC" w14:textId="6F87091B" w:rsidR="00FE720C" w:rsidRPr="00FE720C" w:rsidRDefault="00FE720C" w:rsidP="00FE720C">
      <w:pPr>
        <w:pStyle w:val="a5"/>
        <w:spacing w:before="0" w:beforeAutospacing="0" w:after="0" w:afterAutospacing="0" w:line="360" w:lineRule="auto"/>
        <w:ind w:firstLine="708"/>
        <w:jc w:val="both"/>
        <w:rPr>
          <w:bCs/>
          <w:iCs/>
          <w:sz w:val="28"/>
          <w:szCs w:val="28"/>
          <w:highlight w:val="white"/>
          <w:lang w:val="uk"/>
        </w:rPr>
      </w:pPr>
      <w:r w:rsidRPr="00FE720C">
        <w:rPr>
          <w:bCs/>
          <w:iCs/>
          <w:sz w:val="28"/>
          <w:szCs w:val="28"/>
          <w:highlight w:val="white"/>
          <w:lang w:val="uk"/>
        </w:rPr>
        <w:t xml:space="preserve">З метою ефективної реалізації </w:t>
      </w:r>
      <w:proofErr w:type="spellStart"/>
      <w:r w:rsidRPr="00FE720C">
        <w:rPr>
          <w:bCs/>
          <w:iCs/>
          <w:sz w:val="28"/>
          <w:szCs w:val="28"/>
          <w:highlight w:val="white"/>
          <w:lang w:val="uk"/>
        </w:rPr>
        <w:t>проєкту</w:t>
      </w:r>
      <w:proofErr w:type="spellEnd"/>
      <w:r w:rsidRPr="00FE720C">
        <w:rPr>
          <w:bCs/>
          <w:iCs/>
          <w:sz w:val="28"/>
          <w:szCs w:val="28"/>
          <w:highlight w:val="white"/>
          <w:lang w:val="uk"/>
        </w:rPr>
        <w:t xml:space="preserve"> «</w:t>
      </w:r>
      <w:proofErr w:type="spellStart"/>
      <w:r w:rsidRPr="00FE720C">
        <w:rPr>
          <w:bCs/>
          <w:iCs/>
          <w:sz w:val="28"/>
          <w:szCs w:val="28"/>
          <w:highlight w:val="white"/>
          <w:lang w:val="uk"/>
        </w:rPr>
        <w:t>IFSynergy</w:t>
      </w:r>
      <w:proofErr w:type="spellEnd"/>
      <w:r w:rsidRPr="00FE720C">
        <w:rPr>
          <w:bCs/>
          <w:iCs/>
          <w:sz w:val="28"/>
          <w:szCs w:val="28"/>
          <w:highlight w:val="white"/>
          <w:lang w:val="uk"/>
        </w:rPr>
        <w:t xml:space="preserve"> – транскордонне співробітництво в SMART-управлінні системами водопостачання в містах Івано-Франківськ та </w:t>
      </w:r>
      <w:proofErr w:type="spellStart"/>
      <w:r w:rsidRPr="00FE720C">
        <w:rPr>
          <w:bCs/>
          <w:iCs/>
          <w:sz w:val="28"/>
          <w:szCs w:val="28"/>
          <w:highlight w:val="white"/>
          <w:lang w:val="uk"/>
        </w:rPr>
        <w:t>Сєдльці</w:t>
      </w:r>
      <w:proofErr w:type="spellEnd"/>
      <w:r w:rsidRPr="00FE720C">
        <w:rPr>
          <w:bCs/>
          <w:iCs/>
          <w:sz w:val="28"/>
          <w:szCs w:val="28"/>
          <w:highlight w:val="white"/>
          <w:lang w:val="uk"/>
        </w:rPr>
        <w:t xml:space="preserve">» </w:t>
      </w:r>
      <w:r w:rsidR="005B2C00">
        <w:rPr>
          <w:color w:val="000000"/>
          <w:sz w:val="28"/>
          <w:szCs w:val="28"/>
          <w:shd w:val="clear" w:color="auto" w:fill="FFFFFF"/>
        </w:rPr>
        <w:t>), далі – «</w:t>
      </w:r>
      <w:proofErr w:type="spellStart"/>
      <w:r w:rsidR="005B2C00">
        <w:rPr>
          <w:color w:val="000000"/>
          <w:sz w:val="28"/>
          <w:szCs w:val="28"/>
          <w:shd w:val="clear" w:color="auto" w:fill="FFFFFF"/>
        </w:rPr>
        <w:t>Проєкт</w:t>
      </w:r>
      <w:proofErr w:type="spellEnd"/>
      <w:r w:rsidR="005B2C00">
        <w:rPr>
          <w:color w:val="000000"/>
          <w:sz w:val="28"/>
          <w:szCs w:val="28"/>
          <w:shd w:val="clear" w:color="auto" w:fill="FFFFFF"/>
        </w:rPr>
        <w:t xml:space="preserve">», який впроваджується в рамках Програми </w:t>
      </w:r>
      <w:proofErr w:type="spellStart"/>
      <w:r w:rsidR="005B2C00">
        <w:rPr>
          <w:color w:val="000000"/>
          <w:sz w:val="28"/>
          <w:szCs w:val="28"/>
          <w:shd w:val="clear" w:color="auto" w:fill="FFFFFF"/>
        </w:rPr>
        <w:t>Interreg</w:t>
      </w:r>
      <w:proofErr w:type="spellEnd"/>
      <w:r w:rsidR="005B2C00">
        <w:rPr>
          <w:color w:val="000000"/>
          <w:sz w:val="28"/>
          <w:szCs w:val="28"/>
          <w:shd w:val="clear" w:color="auto" w:fill="FFFFFF"/>
        </w:rPr>
        <w:t xml:space="preserve"> NEXT Польща – Україна 2021-2027, що фінансується Європейським Союзом відповідно до Грантового контракту № PLUA.01.02-IP.01-0021/23-00</w:t>
      </w:r>
      <w:r w:rsidR="00BD2509">
        <w:rPr>
          <w:color w:val="000000"/>
          <w:sz w:val="28"/>
          <w:szCs w:val="28"/>
          <w:shd w:val="clear" w:color="auto" w:fill="FFFFFF"/>
        </w:rPr>
        <w:t xml:space="preserve">, </w:t>
      </w:r>
      <w:r w:rsidRPr="00FE720C">
        <w:rPr>
          <w:bCs/>
          <w:iCs/>
          <w:sz w:val="28"/>
          <w:szCs w:val="28"/>
          <w:highlight w:val="white"/>
          <w:lang w:val="uk"/>
        </w:rPr>
        <w:t>керуючись ст.59 Закону України «Про місцеве самоврядування в Україні»</w:t>
      </w:r>
      <w:r w:rsidR="00B67444">
        <w:rPr>
          <w:bCs/>
          <w:iCs/>
          <w:sz w:val="28"/>
          <w:szCs w:val="28"/>
          <w:lang w:val="uk"/>
        </w:rPr>
        <w:t xml:space="preserve"> та законами </w:t>
      </w:r>
      <w:r w:rsidR="00B67444">
        <w:rPr>
          <w:sz w:val="28"/>
          <w:szCs w:val="28"/>
          <w:highlight w:val="white"/>
        </w:rPr>
        <w:t>України «Про публічні закупівлі», «Про транскордонне співробітництво»</w:t>
      </w:r>
      <w:r w:rsidR="00BD2509">
        <w:rPr>
          <w:color w:val="000000"/>
          <w:sz w:val="28"/>
          <w:szCs w:val="28"/>
          <w:shd w:val="clear" w:color="auto" w:fill="FFFFFF"/>
        </w:rPr>
        <w:t>,</w:t>
      </w:r>
      <w:r w:rsidR="00BD2509">
        <w:rPr>
          <w:bCs/>
          <w:iCs/>
          <w:sz w:val="28"/>
          <w:szCs w:val="28"/>
          <w:highlight w:val="white"/>
          <w:lang w:val="uk"/>
        </w:rPr>
        <w:t xml:space="preserve"> </w:t>
      </w:r>
      <w:r w:rsidRPr="00FE720C">
        <w:rPr>
          <w:bCs/>
          <w:iCs/>
          <w:sz w:val="28"/>
          <w:szCs w:val="28"/>
          <w:highlight w:val="white"/>
          <w:lang w:val="uk"/>
        </w:rPr>
        <w:t>виконавчий комітет міської ради</w:t>
      </w:r>
    </w:p>
    <w:p w14:paraId="089975B4" w14:textId="77777777" w:rsidR="00FE720C" w:rsidRDefault="00FE720C" w:rsidP="00FE720C">
      <w:pPr>
        <w:pStyle w:val="a5"/>
        <w:spacing w:before="0" w:beforeAutospacing="0" w:after="0" w:afterAutospacing="0" w:line="360" w:lineRule="auto"/>
        <w:ind w:firstLine="708"/>
        <w:jc w:val="both"/>
        <w:rPr>
          <w:sz w:val="28"/>
          <w:szCs w:val="28"/>
        </w:rPr>
      </w:pPr>
    </w:p>
    <w:p w14:paraId="0362D4F6" w14:textId="7D6F2F8B" w:rsidR="00DF05E0" w:rsidRPr="00FE720C" w:rsidRDefault="00FE720C" w:rsidP="00FE720C">
      <w:pPr>
        <w:pStyle w:val="a5"/>
        <w:spacing w:before="0" w:beforeAutospacing="0" w:after="0" w:afterAutospacing="0" w:line="360" w:lineRule="auto"/>
        <w:ind w:firstLine="708"/>
        <w:jc w:val="both"/>
        <w:rPr>
          <w:sz w:val="28"/>
          <w:szCs w:val="28"/>
        </w:rPr>
      </w:pPr>
      <w:r>
        <w:rPr>
          <w:sz w:val="28"/>
          <w:szCs w:val="28"/>
        </w:rPr>
        <w:t xml:space="preserve">                                         </w:t>
      </w:r>
      <w:r w:rsidR="00DF05E0" w:rsidRPr="00DF05E0">
        <w:rPr>
          <w:sz w:val="28"/>
          <w:szCs w:val="28"/>
          <w:highlight w:val="white"/>
          <w:lang w:val="uk"/>
        </w:rPr>
        <w:t>вирішив:</w:t>
      </w:r>
    </w:p>
    <w:p w14:paraId="0000000D" w14:textId="3E7F52FE" w:rsidR="005504B1" w:rsidRPr="00666B1D" w:rsidRDefault="0040092C" w:rsidP="00FE720C">
      <w:pPr>
        <w:spacing w:before="240" w:after="240" w:line="360" w:lineRule="auto"/>
        <w:ind w:firstLine="708"/>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 xml:space="preserve">1. Створити робочу групу для розгляду тендерних пропозицій </w:t>
      </w:r>
      <w:r w:rsidR="00666B1D">
        <w:rPr>
          <w:rFonts w:ascii="Times New Roman" w:eastAsia="Times New Roman" w:hAnsi="Times New Roman" w:cs="Times New Roman"/>
          <w:sz w:val="28"/>
          <w:szCs w:val="28"/>
          <w:highlight w:val="white"/>
          <w:lang w:val="uk-UA"/>
        </w:rPr>
        <w:t>у</w:t>
      </w:r>
      <w:r>
        <w:rPr>
          <w:rFonts w:ascii="Times New Roman" w:eastAsia="Times New Roman" w:hAnsi="Times New Roman" w:cs="Times New Roman"/>
          <w:sz w:val="28"/>
          <w:szCs w:val="28"/>
          <w:highlight w:val="white"/>
        </w:rPr>
        <w:t xml:space="preserve"> межах реалізації </w:t>
      </w:r>
      <w:proofErr w:type="spellStart"/>
      <w:r>
        <w:rPr>
          <w:rFonts w:ascii="Times New Roman" w:eastAsia="Times New Roman" w:hAnsi="Times New Roman" w:cs="Times New Roman"/>
          <w:sz w:val="28"/>
          <w:szCs w:val="28"/>
          <w:highlight w:val="white"/>
        </w:rPr>
        <w:t>проєкту</w:t>
      </w:r>
      <w:proofErr w:type="spellEnd"/>
      <w:r>
        <w:rPr>
          <w:rFonts w:ascii="Times New Roman" w:eastAsia="Times New Roman" w:hAnsi="Times New Roman" w:cs="Times New Roman"/>
          <w:sz w:val="28"/>
          <w:szCs w:val="28"/>
          <w:highlight w:val="white"/>
        </w:rPr>
        <w:t xml:space="preserve"> «</w:t>
      </w:r>
      <w:proofErr w:type="spellStart"/>
      <w:r>
        <w:rPr>
          <w:rFonts w:ascii="Times New Roman" w:eastAsia="Times New Roman" w:hAnsi="Times New Roman" w:cs="Times New Roman"/>
          <w:sz w:val="28"/>
          <w:szCs w:val="28"/>
          <w:highlight w:val="white"/>
        </w:rPr>
        <w:t>IFSynergy</w:t>
      </w:r>
      <w:proofErr w:type="spellEnd"/>
      <w:r>
        <w:rPr>
          <w:rFonts w:ascii="Times New Roman" w:eastAsia="Times New Roman" w:hAnsi="Times New Roman" w:cs="Times New Roman"/>
          <w:sz w:val="28"/>
          <w:szCs w:val="28"/>
          <w:highlight w:val="white"/>
        </w:rPr>
        <w:t xml:space="preserve"> – транскордонне співробітництво в SMART-</w:t>
      </w:r>
      <w:r>
        <w:rPr>
          <w:rFonts w:ascii="Times New Roman" w:eastAsia="Times New Roman" w:hAnsi="Times New Roman" w:cs="Times New Roman"/>
          <w:sz w:val="28"/>
          <w:szCs w:val="28"/>
          <w:highlight w:val="white"/>
        </w:rPr>
        <w:lastRenderedPageBreak/>
        <w:t xml:space="preserve">управлінні системами водопостачання в містах Івано-Франківськ та </w:t>
      </w:r>
      <w:proofErr w:type="spellStart"/>
      <w:r>
        <w:rPr>
          <w:rFonts w:ascii="Times New Roman" w:eastAsia="Times New Roman" w:hAnsi="Times New Roman" w:cs="Times New Roman"/>
          <w:sz w:val="28"/>
          <w:szCs w:val="28"/>
          <w:highlight w:val="white"/>
        </w:rPr>
        <w:t>Седльці</w:t>
      </w:r>
      <w:proofErr w:type="spellEnd"/>
      <w:r>
        <w:rPr>
          <w:rFonts w:ascii="Times New Roman" w:eastAsia="Times New Roman" w:hAnsi="Times New Roman" w:cs="Times New Roman"/>
          <w:sz w:val="28"/>
          <w:szCs w:val="28"/>
          <w:highlight w:val="white"/>
        </w:rPr>
        <w:t>»</w:t>
      </w:r>
      <w:r w:rsidR="00666B1D">
        <w:rPr>
          <w:rFonts w:ascii="Times New Roman" w:eastAsia="Times New Roman" w:hAnsi="Times New Roman" w:cs="Times New Roman"/>
          <w:sz w:val="28"/>
          <w:szCs w:val="28"/>
          <w:highlight w:val="white"/>
          <w:lang w:val="uk-UA"/>
        </w:rPr>
        <w:t> </w:t>
      </w:r>
      <w:r>
        <w:rPr>
          <w:rFonts w:ascii="Times New Roman" w:eastAsia="Times New Roman" w:hAnsi="Times New Roman" w:cs="Times New Roman"/>
          <w:sz w:val="28"/>
          <w:szCs w:val="28"/>
          <w:highlight w:val="white"/>
        </w:rPr>
        <w:t>(</w:t>
      </w:r>
      <w:proofErr w:type="spellStart"/>
      <w:r>
        <w:rPr>
          <w:rFonts w:ascii="Times New Roman" w:eastAsia="Times New Roman" w:hAnsi="Times New Roman" w:cs="Times New Roman"/>
          <w:sz w:val="28"/>
          <w:szCs w:val="28"/>
          <w:highlight w:val="white"/>
        </w:rPr>
        <w:t>IFSynergy</w:t>
      </w:r>
      <w:proofErr w:type="spellEnd"/>
      <w:r>
        <w:rPr>
          <w:rFonts w:ascii="Times New Roman" w:eastAsia="Times New Roman" w:hAnsi="Times New Roman" w:cs="Times New Roman"/>
          <w:sz w:val="28"/>
          <w:szCs w:val="28"/>
          <w:highlight w:val="white"/>
        </w:rPr>
        <w:t>).</w:t>
      </w:r>
      <w:r>
        <w:rPr>
          <w:rFonts w:ascii="Times New Roman" w:eastAsia="Times New Roman" w:hAnsi="Times New Roman" w:cs="Times New Roman"/>
          <w:sz w:val="28"/>
          <w:szCs w:val="28"/>
          <w:highlight w:val="white"/>
        </w:rPr>
        <w:br/>
      </w:r>
      <w:r>
        <w:rPr>
          <w:rFonts w:ascii="Times New Roman" w:eastAsia="Times New Roman" w:hAnsi="Times New Roman" w:cs="Times New Roman"/>
          <w:sz w:val="28"/>
          <w:szCs w:val="28"/>
          <w:highlight w:val="white"/>
        </w:rPr>
        <w:tab/>
        <w:t>2. Затвердити склад робочої групи для розгляду тендерних пропозицій:</w:t>
      </w:r>
      <w:r>
        <w:rPr>
          <w:rFonts w:ascii="Times New Roman" w:eastAsia="Times New Roman" w:hAnsi="Times New Roman" w:cs="Times New Roman"/>
          <w:sz w:val="28"/>
          <w:szCs w:val="28"/>
          <w:highlight w:val="white"/>
        </w:rPr>
        <w:br/>
      </w:r>
      <w:r>
        <w:rPr>
          <w:rFonts w:ascii="Times New Roman" w:eastAsia="Times New Roman" w:hAnsi="Times New Roman" w:cs="Times New Roman"/>
          <w:sz w:val="28"/>
          <w:szCs w:val="28"/>
          <w:highlight w:val="white"/>
        </w:rPr>
        <w:tab/>
        <w:t xml:space="preserve">- </w:t>
      </w:r>
      <w:proofErr w:type="spellStart"/>
      <w:r>
        <w:rPr>
          <w:rFonts w:ascii="Times New Roman" w:eastAsia="Times New Roman" w:hAnsi="Times New Roman" w:cs="Times New Roman"/>
          <w:sz w:val="28"/>
          <w:szCs w:val="28"/>
          <w:highlight w:val="white"/>
        </w:rPr>
        <w:t>Макарій</w:t>
      </w:r>
      <w:proofErr w:type="spellEnd"/>
      <w:r>
        <w:rPr>
          <w:rFonts w:ascii="Times New Roman" w:eastAsia="Times New Roman" w:hAnsi="Times New Roman" w:cs="Times New Roman"/>
          <w:sz w:val="28"/>
          <w:szCs w:val="28"/>
          <w:highlight w:val="white"/>
        </w:rPr>
        <w:t xml:space="preserve"> </w:t>
      </w:r>
      <w:proofErr w:type="spellStart"/>
      <w:r>
        <w:rPr>
          <w:rFonts w:ascii="Times New Roman" w:eastAsia="Times New Roman" w:hAnsi="Times New Roman" w:cs="Times New Roman"/>
          <w:sz w:val="28"/>
          <w:szCs w:val="28"/>
          <w:highlight w:val="white"/>
        </w:rPr>
        <w:t>Кіщук</w:t>
      </w:r>
      <w:proofErr w:type="spellEnd"/>
      <w:r>
        <w:rPr>
          <w:rFonts w:ascii="Times New Roman" w:eastAsia="Times New Roman" w:hAnsi="Times New Roman" w:cs="Times New Roman"/>
          <w:sz w:val="28"/>
          <w:szCs w:val="28"/>
          <w:highlight w:val="white"/>
        </w:rPr>
        <w:t xml:space="preserve">  -  завідувач сектору мобілізаційної роботи управління взаємодії із Збройними Силами України, Національною гвардією України, правоохоронними органами Департаменту по взаємодії зі Збройними Силами України, Національною гвардією України, правоохоронними органами та надзвичайними ситуаціями Івано-Франківської міської ради</w:t>
      </w:r>
      <w:r w:rsidR="00666B1D">
        <w:rPr>
          <w:rFonts w:ascii="Times New Roman" w:eastAsia="Times New Roman" w:hAnsi="Times New Roman" w:cs="Times New Roman"/>
          <w:sz w:val="28"/>
          <w:szCs w:val="28"/>
          <w:highlight w:val="white"/>
          <w:lang w:val="uk-UA"/>
        </w:rPr>
        <w:t xml:space="preserve">, </w:t>
      </w:r>
      <w:r>
        <w:rPr>
          <w:rFonts w:ascii="Times New Roman" w:eastAsia="Times New Roman" w:hAnsi="Times New Roman" w:cs="Times New Roman"/>
          <w:sz w:val="28"/>
          <w:szCs w:val="28"/>
          <w:highlight w:val="white"/>
        </w:rPr>
        <w:t>керівник робочої</w:t>
      </w:r>
      <w:r w:rsidR="00666B1D">
        <w:rPr>
          <w:rFonts w:ascii="Times New Roman" w:eastAsia="Times New Roman" w:hAnsi="Times New Roman" w:cs="Times New Roman"/>
          <w:sz w:val="28"/>
          <w:szCs w:val="28"/>
          <w:highlight w:val="white"/>
          <w:lang w:val="uk-UA"/>
        </w:rPr>
        <w:t> </w:t>
      </w:r>
      <w:r>
        <w:rPr>
          <w:rFonts w:ascii="Times New Roman" w:eastAsia="Times New Roman" w:hAnsi="Times New Roman" w:cs="Times New Roman"/>
          <w:sz w:val="28"/>
          <w:szCs w:val="28"/>
          <w:highlight w:val="white"/>
        </w:rPr>
        <w:t>групи;</w:t>
      </w:r>
      <w:r>
        <w:rPr>
          <w:rFonts w:ascii="Times New Roman" w:eastAsia="Times New Roman" w:hAnsi="Times New Roman" w:cs="Times New Roman"/>
          <w:sz w:val="28"/>
          <w:szCs w:val="28"/>
          <w:highlight w:val="white"/>
        </w:rPr>
        <w:br/>
        <w:t xml:space="preserve">       </w:t>
      </w:r>
      <w:r>
        <w:rPr>
          <w:rFonts w:ascii="Times New Roman" w:eastAsia="Times New Roman" w:hAnsi="Times New Roman" w:cs="Times New Roman"/>
          <w:sz w:val="28"/>
          <w:szCs w:val="28"/>
          <w:highlight w:val="white"/>
        </w:rPr>
        <w:tab/>
        <w:t>-</w:t>
      </w:r>
      <w:r w:rsidR="00E36FEA">
        <w:rPr>
          <w:rFonts w:ascii="Times New Roman" w:eastAsia="Times New Roman" w:hAnsi="Times New Roman" w:cs="Times New Roman"/>
          <w:sz w:val="28"/>
          <w:szCs w:val="28"/>
          <w:highlight w:val="white"/>
          <w:lang w:val="uk-UA"/>
        </w:rPr>
        <w:t> </w:t>
      </w:r>
      <w:r>
        <w:rPr>
          <w:rFonts w:ascii="Times New Roman" w:eastAsia="Times New Roman" w:hAnsi="Times New Roman" w:cs="Times New Roman"/>
          <w:sz w:val="28"/>
          <w:szCs w:val="28"/>
          <w:highlight w:val="white"/>
        </w:rPr>
        <w:t>Галина Кашуба - начальник відділу бухгалтерського обліку і звітності;</w:t>
      </w:r>
      <w:r>
        <w:rPr>
          <w:rFonts w:ascii="Times New Roman" w:eastAsia="Times New Roman" w:hAnsi="Times New Roman" w:cs="Times New Roman"/>
          <w:sz w:val="28"/>
          <w:szCs w:val="28"/>
          <w:highlight w:val="white"/>
        </w:rPr>
        <w:br/>
      </w:r>
      <w:r>
        <w:rPr>
          <w:rFonts w:ascii="Times New Roman" w:eastAsia="Times New Roman" w:hAnsi="Times New Roman" w:cs="Times New Roman"/>
          <w:sz w:val="28"/>
          <w:szCs w:val="28"/>
          <w:highlight w:val="white"/>
        </w:rPr>
        <w:tab/>
        <w:t>-</w:t>
      </w:r>
      <w:r w:rsidR="00E36FEA">
        <w:rPr>
          <w:rFonts w:ascii="Times New Roman" w:eastAsia="Times New Roman" w:hAnsi="Times New Roman" w:cs="Times New Roman"/>
          <w:sz w:val="28"/>
          <w:szCs w:val="28"/>
          <w:highlight w:val="white"/>
          <w:lang w:val="uk-UA"/>
        </w:rPr>
        <w:t> </w:t>
      </w:r>
      <w:r>
        <w:rPr>
          <w:rFonts w:ascii="Times New Roman" w:eastAsia="Times New Roman" w:hAnsi="Times New Roman" w:cs="Times New Roman"/>
          <w:sz w:val="28"/>
          <w:szCs w:val="28"/>
          <w:highlight w:val="white"/>
        </w:rPr>
        <w:t xml:space="preserve">Оксана-Анастасія </w:t>
      </w:r>
      <w:proofErr w:type="spellStart"/>
      <w:r>
        <w:rPr>
          <w:rFonts w:ascii="Times New Roman" w:eastAsia="Times New Roman" w:hAnsi="Times New Roman" w:cs="Times New Roman"/>
          <w:sz w:val="28"/>
          <w:szCs w:val="28"/>
          <w:highlight w:val="white"/>
        </w:rPr>
        <w:t>Бахір</w:t>
      </w:r>
      <w:proofErr w:type="spellEnd"/>
      <w:r>
        <w:rPr>
          <w:rFonts w:ascii="Times New Roman" w:eastAsia="Times New Roman" w:hAnsi="Times New Roman" w:cs="Times New Roman"/>
          <w:sz w:val="28"/>
          <w:szCs w:val="28"/>
          <w:highlight w:val="white"/>
        </w:rPr>
        <w:t xml:space="preserve"> - інспектор з впровадження </w:t>
      </w:r>
      <w:proofErr w:type="spellStart"/>
      <w:r>
        <w:rPr>
          <w:rFonts w:ascii="Times New Roman" w:eastAsia="Times New Roman" w:hAnsi="Times New Roman" w:cs="Times New Roman"/>
          <w:sz w:val="28"/>
          <w:szCs w:val="28"/>
          <w:highlight w:val="white"/>
        </w:rPr>
        <w:t>проєктів</w:t>
      </w:r>
      <w:proofErr w:type="spellEnd"/>
      <w:r>
        <w:rPr>
          <w:rFonts w:ascii="Times New Roman" w:eastAsia="Times New Roman" w:hAnsi="Times New Roman" w:cs="Times New Roman"/>
          <w:sz w:val="28"/>
          <w:szCs w:val="28"/>
          <w:highlight w:val="white"/>
        </w:rPr>
        <w:t xml:space="preserve"> управління праці Івано-Франківської міської ради (</w:t>
      </w:r>
      <w:proofErr w:type="spellStart"/>
      <w:r>
        <w:rPr>
          <w:rFonts w:ascii="Times New Roman" w:eastAsia="Times New Roman" w:hAnsi="Times New Roman" w:cs="Times New Roman"/>
          <w:sz w:val="28"/>
          <w:szCs w:val="28"/>
          <w:highlight w:val="white"/>
        </w:rPr>
        <w:t>проєктний</w:t>
      </w:r>
      <w:proofErr w:type="spellEnd"/>
      <w:r>
        <w:rPr>
          <w:rFonts w:ascii="Times New Roman" w:eastAsia="Times New Roman" w:hAnsi="Times New Roman" w:cs="Times New Roman"/>
          <w:sz w:val="28"/>
          <w:szCs w:val="28"/>
          <w:highlight w:val="white"/>
        </w:rPr>
        <w:t xml:space="preserve"> менеджер);</w:t>
      </w:r>
      <w:r>
        <w:rPr>
          <w:rFonts w:ascii="Times New Roman" w:eastAsia="Times New Roman" w:hAnsi="Times New Roman" w:cs="Times New Roman"/>
          <w:sz w:val="28"/>
          <w:szCs w:val="28"/>
          <w:highlight w:val="white"/>
        </w:rPr>
        <w:br/>
      </w:r>
      <w:r>
        <w:rPr>
          <w:rFonts w:ascii="Times New Roman" w:eastAsia="Times New Roman" w:hAnsi="Times New Roman" w:cs="Times New Roman"/>
          <w:sz w:val="28"/>
          <w:szCs w:val="28"/>
          <w:highlight w:val="white"/>
        </w:rPr>
        <w:tab/>
        <w:t>-</w:t>
      </w:r>
      <w:r w:rsidR="00E36FEA">
        <w:rPr>
          <w:rFonts w:ascii="Times New Roman" w:eastAsia="Times New Roman" w:hAnsi="Times New Roman" w:cs="Times New Roman"/>
          <w:sz w:val="28"/>
          <w:szCs w:val="28"/>
          <w:highlight w:val="white"/>
          <w:lang w:val="uk-UA"/>
        </w:rPr>
        <w:t> </w:t>
      </w:r>
      <w:r>
        <w:rPr>
          <w:rFonts w:ascii="Times New Roman" w:eastAsia="Times New Roman" w:hAnsi="Times New Roman" w:cs="Times New Roman"/>
          <w:sz w:val="28"/>
          <w:szCs w:val="28"/>
          <w:highlight w:val="white"/>
        </w:rPr>
        <w:t xml:space="preserve">Юлія </w:t>
      </w:r>
      <w:proofErr w:type="spellStart"/>
      <w:r>
        <w:rPr>
          <w:rFonts w:ascii="Times New Roman" w:eastAsia="Times New Roman" w:hAnsi="Times New Roman" w:cs="Times New Roman"/>
          <w:sz w:val="28"/>
          <w:szCs w:val="28"/>
          <w:highlight w:val="white"/>
        </w:rPr>
        <w:t>Баволяк</w:t>
      </w:r>
      <w:proofErr w:type="spellEnd"/>
      <w:r>
        <w:rPr>
          <w:rFonts w:ascii="Times New Roman" w:eastAsia="Times New Roman" w:hAnsi="Times New Roman" w:cs="Times New Roman"/>
          <w:sz w:val="28"/>
          <w:szCs w:val="28"/>
          <w:highlight w:val="white"/>
        </w:rPr>
        <w:t xml:space="preserve"> - старший  інспектор з впровадження </w:t>
      </w:r>
      <w:proofErr w:type="spellStart"/>
      <w:r>
        <w:rPr>
          <w:rFonts w:ascii="Times New Roman" w:eastAsia="Times New Roman" w:hAnsi="Times New Roman" w:cs="Times New Roman"/>
          <w:sz w:val="28"/>
          <w:szCs w:val="28"/>
          <w:highlight w:val="white"/>
        </w:rPr>
        <w:t>проєктів</w:t>
      </w:r>
      <w:proofErr w:type="spellEnd"/>
      <w:r>
        <w:rPr>
          <w:rFonts w:ascii="Times New Roman" w:eastAsia="Times New Roman" w:hAnsi="Times New Roman" w:cs="Times New Roman"/>
          <w:sz w:val="28"/>
          <w:szCs w:val="28"/>
          <w:highlight w:val="white"/>
        </w:rPr>
        <w:t xml:space="preserve"> управління</w:t>
      </w:r>
      <w:r w:rsidR="00E36FEA">
        <w:rPr>
          <w:rFonts w:ascii="Times New Roman" w:eastAsia="Times New Roman" w:hAnsi="Times New Roman" w:cs="Times New Roman"/>
          <w:sz w:val="28"/>
          <w:szCs w:val="28"/>
          <w:highlight w:val="white"/>
          <w:lang w:val="uk-UA"/>
        </w:rPr>
        <w:t> </w:t>
      </w:r>
      <w:r>
        <w:rPr>
          <w:rFonts w:ascii="Times New Roman" w:eastAsia="Times New Roman" w:hAnsi="Times New Roman" w:cs="Times New Roman"/>
          <w:sz w:val="28"/>
          <w:szCs w:val="28"/>
          <w:highlight w:val="white"/>
        </w:rPr>
        <w:t>праці</w:t>
      </w:r>
      <w:r w:rsidR="00E36FEA">
        <w:rPr>
          <w:rFonts w:ascii="Times New Roman" w:eastAsia="Times New Roman" w:hAnsi="Times New Roman" w:cs="Times New Roman"/>
          <w:sz w:val="28"/>
          <w:szCs w:val="28"/>
          <w:highlight w:val="white"/>
          <w:lang w:val="uk-UA"/>
        </w:rPr>
        <w:t> </w:t>
      </w:r>
      <w:r>
        <w:rPr>
          <w:rFonts w:ascii="Times New Roman" w:eastAsia="Times New Roman" w:hAnsi="Times New Roman" w:cs="Times New Roman"/>
          <w:sz w:val="28"/>
          <w:szCs w:val="28"/>
          <w:highlight w:val="white"/>
        </w:rPr>
        <w:t>Івано-Франківської</w:t>
      </w:r>
      <w:r w:rsidR="00E36FEA">
        <w:rPr>
          <w:rFonts w:ascii="Times New Roman" w:eastAsia="Times New Roman" w:hAnsi="Times New Roman" w:cs="Times New Roman"/>
          <w:sz w:val="28"/>
          <w:szCs w:val="28"/>
          <w:highlight w:val="white"/>
          <w:lang w:val="uk-UA"/>
        </w:rPr>
        <w:t> </w:t>
      </w:r>
      <w:r>
        <w:rPr>
          <w:rFonts w:ascii="Times New Roman" w:eastAsia="Times New Roman" w:hAnsi="Times New Roman" w:cs="Times New Roman"/>
          <w:sz w:val="28"/>
          <w:szCs w:val="28"/>
          <w:highlight w:val="white"/>
        </w:rPr>
        <w:t>міської</w:t>
      </w:r>
      <w:r w:rsidR="00E36FEA">
        <w:rPr>
          <w:rFonts w:ascii="Times New Roman" w:eastAsia="Times New Roman" w:hAnsi="Times New Roman" w:cs="Times New Roman"/>
          <w:sz w:val="28"/>
          <w:szCs w:val="28"/>
          <w:highlight w:val="white"/>
          <w:lang w:val="uk-UA"/>
        </w:rPr>
        <w:t> </w:t>
      </w:r>
      <w:r>
        <w:rPr>
          <w:rFonts w:ascii="Times New Roman" w:eastAsia="Times New Roman" w:hAnsi="Times New Roman" w:cs="Times New Roman"/>
          <w:sz w:val="28"/>
          <w:szCs w:val="28"/>
          <w:highlight w:val="white"/>
        </w:rPr>
        <w:t>ради;</w:t>
      </w:r>
      <w:r>
        <w:rPr>
          <w:rFonts w:ascii="Times New Roman" w:eastAsia="Times New Roman" w:hAnsi="Times New Roman" w:cs="Times New Roman"/>
          <w:sz w:val="28"/>
          <w:szCs w:val="28"/>
          <w:highlight w:val="white"/>
        </w:rPr>
        <w:br/>
        <w:t xml:space="preserve">       </w:t>
      </w:r>
      <w:r>
        <w:rPr>
          <w:rFonts w:ascii="Times New Roman" w:eastAsia="Times New Roman" w:hAnsi="Times New Roman" w:cs="Times New Roman"/>
          <w:sz w:val="28"/>
          <w:szCs w:val="28"/>
          <w:highlight w:val="white"/>
        </w:rPr>
        <w:tab/>
        <w:t>-</w:t>
      </w:r>
      <w:r w:rsidR="00E36FEA">
        <w:rPr>
          <w:rFonts w:ascii="Times New Roman" w:eastAsia="Times New Roman" w:hAnsi="Times New Roman" w:cs="Times New Roman"/>
          <w:sz w:val="28"/>
          <w:szCs w:val="28"/>
          <w:highlight w:val="white"/>
          <w:lang w:val="uk-UA"/>
        </w:rPr>
        <w:t> </w:t>
      </w:r>
      <w:r>
        <w:rPr>
          <w:rFonts w:ascii="Times New Roman" w:eastAsia="Times New Roman" w:hAnsi="Times New Roman" w:cs="Times New Roman"/>
          <w:sz w:val="28"/>
          <w:szCs w:val="28"/>
          <w:highlight w:val="white"/>
        </w:rPr>
        <w:t xml:space="preserve">Вікторія </w:t>
      </w:r>
      <w:proofErr w:type="spellStart"/>
      <w:r>
        <w:rPr>
          <w:rFonts w:ascii="Times New Roman" w:eastAsia="Times New Roman" w:hAnsi="Times New Roman" w:cs="Times New Roman"/>
          <w:sz w:val="28"/>
          <w:szCs w:val="28"/>
          <w:highlight w:val="white"/>
        </w:rPr>
        <w:t>Мигаль</w:t>
      </w:r>
      <w:proofErr w:type="spellEnd"/>
      <w:r>
        <w:rPr>
          <w:rFonts w:ascii="Times New Roman" w:eastAsia="Times New Roman" w:hAnsi="Times New Roman" w:cs="Times New Roman"/>
          <w:sz w:val="28"/>
          <w:szCs w:val="28"/>
          <w:highlight w:val="white"/>
        </w:rPr>
        <w:t xml:space="preserve"> - інспектор з впровадження </w:t>
      </w:r>
      <w:proofErr w:type="spellStart"/>
      <w:r>
        <w:rPr>
          <w:rFonts w:ascii="Times New Roman" w:eastAsia="Times New Roman" w:hAnsi="Times New Roman" w:cs="Times New Roman"/>
          <w:sz w:val="28"/>
          <w:szCs w:val="28"/>
          <w:highlight w:val="white"/>
        </w:rPr>
        <w:t>проєктів</w:t>
      </w:r>
      <w:proofErr w:type="spellEnd"/>
      <w:r>
        <w:rPr>
          <w:rFonts w:ascii="Times New Roman" w:eastAsia="Times New Roman" w:hAnsi="Times New Roman" w:cs="Times New Roman"/>
          <w:sz w:val="28"/>
          <w:szCs w:val="28"/>
          <w:highlight w:val="white"/>
        </w:rPr>
        <w:t xml:space="preserve"> управління праці</w:t>
      </w:r>
      <w:r w:rsidR="00E36FEA">
        <w:rPr>
          <w:rFonts w:ascii="Times New Roman" w:eastAsia="Times New Roman" w:hAnsi="Times New Roman" w:cs="Times New Roman"/>
          <w:sz w:val="28"/>
          <w:szCs w:val="28"/>
          <w:highlight w:val="white"/>
          <w:lang w:val="uk-UA"/>
        </w:rPr>
        <w:t> </w:t>
      </w:r>
      <w:r>
        <w:rPr>
          <w:rFonts w:ascii="Times New Roman" w:eastAsia="Times New Roman" w:hAnsi="Times New Roman" w:cs="Times New Roman"/>
          <w:sz w:val="28"/>
          <w:szCs w:val="28"/>
          <w:highlight w:val="white"/>
        </w:rPr>
        <w:t>Івано-Франківської</w:t>
      </w:r>
      <w:r w:rsidR="00E36FEA">
        <w:rPr>
          <w:rFonts w:ascii="Times New Roman" w:eastAsia="Times New Roman" w:hAnsi="Times New Roman" w:cs="Times New Roman"/>
          <w:sz w:val="28"/>
          <w:szCs w:val="28"/>
          <w:highlight w:val="white"/>
          <w:lang w:val="uk-UA"/>
        </w:rPr>
        <w:t> </w:t>
      </w:r>
      <w:r>
        <w:rPr>
          <w:rFonts w:ascii="Times New Roman" w:eastAsia="Times New Roman" w:hAnsi="Times New Roman" w:cs="Times New Roman"/>
          <w:sz w:val="28"/>
          <w:szCs w:val="28"/>
          <w:highlight w:val="white"/>
        </w:rPr>
        <w:t>міської</w:t>
      </w:r>
      <w:r w:rsidR="00E36FEA">
        <w:rPr>
          <w:rFonts w:ascii="Times New Roman" w:eastAsia="Times New Roman" w:hAnsi="Times New Roman" w:cs="Times New Roman"/>
          <w:sz w:val="28"/>
          <w:szCs w:val="28"/>
          <w:highlight w:val="white"/>
          <w:lang w:val="uk-UA"/>
        </w:rPr>
        <w:t> </w:t>
      </w:r>
      <w:r>
        <w:rPr>
          <w:rFonts w:ascii="Times New Roman" w:eastAsia="Times New Roman" w:hAnsi="Times New Roman" w:cs="Times New Roman"/>
          <w:sz w:val="28"/>
          <w:szCs w:val="28"/>
          <w:highlight w:val="white"/>
        </w:rPr>
        <w:t>ради.</w:t>
      </w:r>
      <w:r>
        <w:rPr>
          <w:rFonts w:ascii="Times New Roman" w:eastAsia="Times New Roman" w:hAnsi="Times New Roman" w:cs="Times New Roman"/>
          <w:sz w:val="28"/>
          <w:szCs w:val="28"/>
          <w:highlight w:val="white"/>
        </w:rPr>
        <w:br/>
      </w:r>
      <w:r>
        <w:rPr>
          <w:rFonts w:ascii="Times New Roman" w:eastAsia="Times New Roman" w:hAnsi="Times New Roman" w:cs="Times New Roman"/>
          <w:sz w:val="28"/>
          <w:szCs w:val="28"/>
          <w:highlight w:val="white"/>
        </w:rPr>
        <w:tab/>
      </w:r>
      <w:r w:rsidR="002D44B3">
        <w:rPr>
          <w:rFonts w:ascii="Times New Roman" w:eastAsia="Times New Roman" w:hAnsi="Times New Roman" w:cs="Times New Roman"/>
          <w:sz w:val="28"/>
          <w:szCs w:val="28"/>
          <w:highlight w:val="white"/>
          <w:lang w:val="uk-UA"/>
        </w:rPr>
        <w:t>3</w:t>
      </w:r>
      <w:r>
        <w:rPr>
          <w:rFonts w:ascii="Times New Roman" w:eastAsia="Times New Roman" w:hAnsi="Times New Roman" w:cs="Times New Roman"/>
          <w:sz w:val="28"/>
          <w:szCs w:val="28"/>
          <w:highlight w:val="white"/>
        </w:rPr>
        <w:t>. Контроль за виконанням р</w:t>
      </w:r>
      <w:proofErr w:type="spellStart"/>
      <w:r w:rsidR="002D44B3">
        <w:rPr>
          <w:rFonts w:ascii="Times New Roman" w:eastAsia="Times New Roman" w:hAnsi="Times New Roman" w:cs="Times New Roman"/>
          <w:sz w:val="28"/>
          <w:szCs w:val="28"/>
          <w:highlight w:val="white"/>
          <w:lang w:val="uk-UA"/>
        </w:rPr>
        <w:t>ішення</w:t>
      </w:r>
      <w:proofErr w:type="spellEnd"/>
      <w:r>
        <w:rPr>
          <w:rFonts w:ascii="Times New Roman" w:eastAsia="Times New Roman" w:hAnsi="Times New Roman" w:cs="Times New Roman"/>
          <w:sz w:val="28"/>
          <w:szCs w:val="28"/>
          <w:highlight w:val="white"/>
        </w:rPr>
        <w:t xml:space="preserve"> покласти на заступника міського</w:t>
      </w:r>
      <w:r w:rsidR="00E36FEA">
        <w:rPr>
          <w:rFonts w:ascii="Times New Roman" w:eastAsia="Times New Roman" w:hAnsi="Times New Roman" w:cs="Times New Roman"/>
          <w:sz w:val="28"/>
          <w:szCs w:val="28"/>
          <w:highlight w:val="white"/>
          <w:lang w:val="uk-UA"/>
        </w:rPr>
        <w:t> </w:t>
      </w:r>
      <w:r>
        <w:rPr>
          <w:rFonts w:ascii="Times New Roman" w:eastAsia="Times New Roman" w:hAnsi="Times New Roman" w:cs="Times New Roman"/>
          <w:sz w:val="28"/>
          <w:szCs w:val="28"/>
          <w:highlight w:val="white"/>
        </w:rPr>
        <w:t>голови</w:t>
      </w:r>
      <w:r w:rsidR="00E36FEA">
        <w:rPr>
          <w:rFonts w:ascii="Times New Roman" w:eastAsia="Times New Roman" w:hAnsi="Times New Roman" w:cs="Times New Roman"/>
          <w:sz w:val="28"/>
          <w:szCs w:val="28"/>
          <w:highlight w:val="white"/>
          <w:lang w:val="uk-UA"/>
        </w:rPr>
        <w:t> </w:t>
      </w:r>
      <w:r>
        <w:rPr>
          <w:rFonts w:ascii="Times New Roman" w:eastAsia="Times New Roman" w:hAnsi="Times New Roman" w:cs="Times New Roman"/>
          <w:sz w:val="28"/>
          <w:szCs w:val="28"/>
          <w:highlight w:val="white"/>
        </w:rPr>
        <w:t>С.</w:t>
      </w:r>
      <w:r w:rsidR="00E36FEA">
        <w:rPr>
          <w:rFonts w:ascii="Times New Roman" w:eastAsia="Times New Roman" w:hAnsi="Times New Roman" w:cs="Times New Roman"/>
          <w:sz w:val="28"/>
          <w:szCs w:val="28"/>
          <w:highlight w:val="white"/>
          <w:lang w:val="uk-UA"/>
        </w:rPr>
        <w:t> </w:t>
      </w:r>
      <w:proofErr w:type="spellStart"/>
      <w:r>
        <w:rPr>
          <w:rFonts w:ascii="Times New Roman" w:eastAsia="Times New Roman" w:hAnsi="Times New Roman" w:cs="Times New Roman"/>
          <w:sz w:val="28"/>
          <w:szCs w:val="28"/>
          <w:highlight w:val="white"/>
        </w:rPr>
        <w:t>Никоровича</w:t>
      </w:r>
      <w:proofErr w:type="spellEnd"/>
      <w:r>
        <w:rPr>
          <w:rFonts w:ascii="Times New Roman" w:eastAsia="Times New Roman" w:hAnsi="Times New Roman" w:cs="Times New Roman"/>
          <w:sz w:val="28"/>
          <w:szCs w:val="28"/>
          <w:highlight w:val="white"/>
        </w:rPr>
        <w:t>.</w:t>
      </w:r>
      <w:r>
        <w:rPr>
          <w:rFonts w:ascii="Times New Roman" w:eastAsia="Times New Roman" w:hAnsi="Times New Roman" w:cs="Times New Roman"/>
          <w:sz w:val="28"/>
          <w:szCs w:val="28"/>
          <w:highlight w:val="white"/>
        </w:rPr>
        <w:br/>
      </w:r>
      <w:r>
        <w:rPr>
          <w:rFonts w:ascii="Times New Roman" w:eastAsia="Times New Roman" w:hAnsi="Times New Roman" w:cs="Times New Roman"/>
          <w:highlight w:val="white"/>
        </w:rPr>
        <w:br/>
      </w:r>
    </w:p>
    <w:p w14:paraId="0000000E" w14:textId="77777777" w:rsidR="005504B1" w:rsidRDefault="005504B1" w:rsidP="00FE720C">
      <w:pPr>
        <w:spacing w:before="240" w:after="240" w:line="360" w:lineRule="auto"/>
        <w:jc w:val="both"/>
        <w:rPr>
          <w:rFonts w:ascii="Times New Roman" w:eastAsia="Times New Roman" w:hAnsi="Times New Roman" w:cs="Times New Roman"/>
          <w:highlight w:val="white"/>
        </w:rPr>
      </w:pPr>
    </w:p>
    <w:p w14:paraId="683E8946" w14:textId="62A99E2B" w:rsidR="006B1420" w:rsidRPr="006B1420" w:rsidRDefault="006B1420" w:rsidP="00FE720C">
      <w:pPr>
        <w:spacing w:before="240" w:after="240" w:line="360" w:lineRule="auto"/>
        <w:ind w:firstLine="720"/>
        <w:jc w:val="both"/>
        <w:rPr>
          <w:rFonts w:ascii="Times New Roman" w:eastAsia="Times New Roman" w:hAnsi="Times New Roman" w:cs="Times New Roman"/>
          <w:sz w:val="28"/>
          <w:szCs w:val="28"/>
          <w:highlight w:val="white"/>
        </w:rPr>
      </w:pPr>
      <w:r w:rsidRPr="006B1420">
        <w:rPr>
          <w:rFonts w:ascii="Times New Roman" w:eastAsia="Times New Roman" w:hAnsi="Times New Roman" w:cs="Times New Roman"/>
          <w:sz w:val="28"/>
          <w:szCs w:val="28"/>
          <w:highlight w:val="white"/>
        </w:rPr>
        <w:t>Міський голова                                           Руслан МАРЦІНКІВ</w:t>
      </w:r>
    </w:p>
    <w:p w14:paraId="6228573D" w14:textId="77777777" w:rsidR="00DF05E0" w:rsidRDefault="00DF05E0" w:rsidP="00FE720C">
      <w:pPr>
        <w:spacing w:line="360" w:lineRule="auto"/>
        <w:rPr>
          <w:rFonts w:ascii="Times New Roman" w:eastAsia="Times New Roman" w:hAnsi="Times New Roman" w:cs="Times New Roman"/>
        </w:rPr>
      </w:pPr>
    </w:p>
    <w:p w14:paraId="0E38B8B3" w14:textId="77777777" w:rsidR="002D44B3" w:rsidRDefault="002D44B3" w:rsidP="00FE720C">
      <w:pPr>
        <w:spacing w:line="360" w:lineRule="auto"/>
        <w:rPr>
          <w:rFonts w:ascii="Times New Roman" w:eastAsia="Times New Roman" w:hAnsi="Times New Roman" w:cs="Times New Roman"/>
          <w:sz w:val="28"/>
          <w:szCs w:val="28"/>
        </w:rPr>
      </w:pPr>
    </w:p>
    <w:p w14:paraId="28F40A36" w14:textId="77777777" w:rsidR="002D44B3" w:rsidRDefault="002D44B3" w:rsidP="00FE720C">
      <w:pPr>
        <w:spacing w:line="360" w:lineRule="auto"/>
        <w:rPr>
          <w:rFonts w:ascii="Times New Roman" w:eastAsia="Times New Roman" w:hAnsi="Times New Roman" w:cs="Times New Roman"/>
          <w:sz w:val="28"/>
          <w:szCs w:val="28"/>
        </w:rPr>
      </w:pPr>
    </w:p>
    <w:p w14:paraId="510E7FC5" w14:textId="77777777" w:rsidR="002D44B3" w:rsidRDefault="002D44B3" w:rsidP="00FE720C">
      <w:pPr>
        <w:spacing w:line="360" w:lineRule="auto"/>
        <w:rPr>
          <w:rFonts w:ascii="Times New Roman" w:eastAsia="Times New Roman" w:hAnsi="Times New Roman" w:cs="Times New Roman"/>
          <w:sz w:val="28"/>
          <w:szCs w:val="28"/>
        </w:rPr>
      </w:pPr>
    </w:p>
    <w:p w14:paraId="3AF831F7" w14:textId="77777777" w:rsidR="002D44B3" w:rsidRDefault="002D44B3" w:rsidP="002D44B3">
      <w:pPr>
        <w:spacing w:line="240" w:lineRule="auto"/>
        <w:rPr>
          <w:rFonts w:ascii="Times New Roman" w:eastAsia="Times New Roman" w:hAnsi="Times New Roman" w:cs="Times New Roman"/>
          <w:sz w:val="28"/>
          <w:szCs w:val="28"/>
        </w:rPr>
      </w:pPr>
      <w:bookmarkStart w:id="0" w:name="_GoBack"/>
      <w:bookmarkEnd w:id="0"/>
    </w:p>
    <w:sectPr w:rsidR="002D44B3" w:rsidSect="00E36FEA">
      <w:pgSz w:w="11909" w:h="16834"/>
      <w:pgMar w:top="1440" w:right="994" w:bottom="1440" w:left="1701"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04B1"/>
    <w:rsid w:val="002341A8"/>
    <w:rsid w:val="002D44B3"/>
    <w:rsid w:val="003B3F52"/>
    <w:rsid w:val="0040092C"/>
    <w:rsid w:val="005504B1"/>
    <w:rsid w:val="005A4458"/>
    <w:rsid w:val="005B2C00"/>
    <w:rsid w:val="00666B1D"/>
    <w:rsid w:val="006B1420"/>
    <w:rsid w:val="0089002A"/>
    <w:rsid w:val="00B67444"/>
    <w:rsid w:val="00BD2509"/>
    <w:rsid w:val="00C11D54"/>
    <w:rsid w:val="00DF05E0"/>
    <w:rsid w:val="00E36FEA"/>
    <w:rsid w:val="00FE720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07F96F"/>
  <w15:docId w15:val="{70A65EE1-F394-4199-AD13-E11A792D2F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uk" w:eastAsia="uk-UA"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36FEA"/>
  </w:style>
  <w:style w:type="paragraph" w:styleId="1">
    <w:name w:val="heading 1"/>
    <w:basedOn w:val="a"/>
    <w:next w:val="a"/>
    <w:uiPriority w:val="9"/>
    <w:qFormat/>
    <w:pPr>
      <w:keepNext/>
      <w:keepLines/>
      <w:spacing w:before="400" w:after="120"/>
      <w:outlineLvl w:val="0"/>
    </w:pPr>
    <w:rPr>
      <w:sz w:val="40"/>
      <w:szCs w:val="40"/>
    </w:rPr>
  </w:style>
  <w:style w:type="paragraph" w:styleId="2">
    <w:name w:val="heading 2"/>
    <w:basedOn w:val="a"/>
    <w:next w:val="a"/>
    <w:uiPriority w:val="9"/>
    <w:semiHidden/>
    <w:unhideWhenUsed/>
    <w:qFormat/>
    <w:pPr>
      <w:keepNext/>
      <w:keepLines/>
      <w:spacing w:before="360" w:after="120"/>
      <w:outlineLvl w:val="1"/>
    </w:pPr>
    <w:rPr>
      <w:sz w:val="32"/>
      <w:szCs w:val="32"/>
    </w:rPr>
  </w:style>
  <w:style w:type="paragraph" w:styleId="3">
    <w:name w:val="heading 3"/>
    <w:basedOn w:val="a"/>
    <w:next w:val="a"/>
    <w:uiPriority w:val="9"/>
    <w:semiHidden/>
    <w:unhideWhenUsed/>
    <w:qFormat/>
    <w:pPr>
      <w:keepNext/>
      <w:keepLines/>
      <w:spacing w:before="320" w:after="80"/>
      <w:outlineLvl w:val="2"/>
    </w:pPr>
    <w:rPr>
      <w:color w:val="434343"/>
      <w:sz w:val="28"/>
      <w:szCs w:val="28"/>
    </w:rPr>
  </w:style>
  <w:style w:type="paragraph" w:styleId="4">
    <w:name w:val="heading 4"/>
    <w:basedOn w:val="a"/>
    <w:next w:val="a"/>
    <w:uiPriority w:val="9"/>
    <w:semiHidden/>
    <w:unhideWhenUsed/>
    <w:qFormat/>
    <w:pPr>
      <w:keepNext/>
      <w:keepLines/>
      <w:spacing w:before="280" w:after="80"/>
      <w:outlineLvl w:val="3"/>
    </w:pPr>
    <w:rPr>
      <w:color w:val="666666"/>
      <w:sz w:val="24"/>
      <w:szCs w:val="24"/>
    </w:rPr>
  </w:style>
  <w:style w:type="paragraph" w:styleId="5">
    <w:name w:val="heading 5"/>
    <w:basedOn w:val="a"/>
    <w:next w:val="a"/>
    <w:uiPriority w:val="9"/>
    <w:semiHidden/>
    <w:unhideWhenUsed/>
    <w:qFormat/>
    <w:pPr>
      <w:keepNext/>
      <w:keepLines/>
      <w:spacing w:before="240" w:after="80"/>
      <w:outlineLvl w:val="4"/>
    </w:pPr>
    <w:rPr>
      <w:color w:val="666666"/>
    </w:rPr>
  </w:style>
  <w:style w:type="paragraph" w:styleId="6">
    <w:name w:val="heading 6"/>
    <w:basedOn w:val="a"/>
    <w:next w:val="a"/>
    <w:uiPriority w:val="9"/>
    <w:semiHidden/>
    <w:unhideWhenUsed/>
    <w:qFormat/>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after="60"/>
    </w:pPr>
    <w:rPr>
      <w:sz w:val="52"/>
      <w:szCs w:val="52"/>
    </w:rPr>
  </w:style>
  <w:style w:type="paragraph" w:styleId="a4">
    <w:name w:val="Subtitle"/>
    <w:basedOn w:val="a"/>
    <w:next w:val="a"/>
    <w:uiPriority w:val="11"/>
    <w:qFormat/>
    <w:pPr>
      <w:keepNext/>
      <w:keepLines/>
      <w:spacing w:after="320"/>
    </w:pPr>
    <w:rPr>
      <w:color w:val="666666"/>
      <w:sz w:val="30"/>
      <w:szCs w:val="30"/>
    </w:rPr>
  </w:style>
  <w:style w:type="paragraph" w:styleId="a5">
    <w:name w:val="Normal (Web)"/>
    <w:basedOn w:val="a"/>
    <w:uiPriority w:val="99"/>
    <w:semiHidden/>
    <w:unhideWhenUsed/>
    <w:rsid w:val="00DF05E0"/>
    <w:pPr>
      <w:spacing w:before="100" w:beforeAutospacing="1" w:after="100" w:afterAutospacing="1" w:line="240" w:lineRule="auto"/>
    </w:pPr>
    <w:rPr>
      <w:rFonts w:ascii="Times New Roman" w:eastAsia="Times New Roman" w:hAnsi="Times New Roman" w:cs="Times New Roman"/>
      <w:sz w:val="24"/>
      <w:szCs w:val="24"/>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5567677">
      <w:bodyDiv w:val="1"/>
      <w:marLeft w:val="0"/>
      <w:marRight w:val="0"/>
      <w:marTop w:val="0"/>
      <w:marBottom w:val="0"/>
      <w:divBdr>
        <w:top w:val="none" w:sz="0" w:space="0" w:color="auto"/>
        <w:left w:val="none" w:sz="0" w:space="0" w:color="auto"/>
        <w:bottom w:val="none" w:sz="0" w:space="0" w:color="auto"/>
        <w:right w:val="none" w:sz="0" w:space="0" w:color="auto"/>
      </w:divBdr>
    </w:div>
    <w:div w:id="1812138651">
      <w:bodyDiv w:val="1"/>
      <w:marLeft w:val="0"/>
      <w:marRight w:val="0"/>
      <w:marTop w:val="0"/>
      <w:marBottom w:val="0"/>
      <w:divBdr>
        <w:top w:val="none" w:sz="0" w:space="0" w:color="auto"/>
        <w:left w:val="none" w:sz="0" w:space="0" w:color="auto"/>
        <w:bottom w:val="none" w:sz="0" w:space="0" w:color="auto"/>
        <w:right w:val="none" w:sz="0" w:space="0" w:color="auto"/>
      </w:divBdr>
    </w:div>
    <w:div w:id="209886274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1342</Words>
  <Characters>765</Characters>
  <Application>Microsoft Office Word</Application>
  <DocSecurity>0</DocSecurity>
  <Lines>6</Lines>
  <Paragraphs>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2103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dcterms:created xsi:type="dcterms:W3CDTF">2025-05-01T07:53:00Z</dcterms:created>
  <dcterms:modified xsi:type="dcterms:W3CDTF">2025-05-01T07:53:00Z</dcterms:modified>
</cp:coreProperties>
</file>