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421" w:rsidRPr="008374CE" w:rsidRDefault="00662421" w:rsidP="00662421">
      <w:pPr>
        <w:rPr>
          <w:szCs w:val="28"/>
        </w:rPr>
      </w:pPr>
      <w:bookmarkStart w:id="0" w:name="_GoBack"/>
      <w:bookmarkEnd w:id="0"/>
      <w:r w:rsidRPr="008374CE">
        <w:rPr>
          <w:szCs w:val="28"/>
        </w:rPr>
        <w:t>Про виділення коштів з резервного</w:t>
      </w:r>
    </w:p>
    <w:p w:rsidR="00662421" w:rsidRDefault="00662421" w:rsidP="00662421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662421" w:rsidRPr="008374CE" w:rsidRDefault="00662421" w:rsidP="00662421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662421" w:rsidRDefault="00662421" w:rsidP="00662421">
      <w:pPr>
        <w:jc w:val="center"/>
        <w:rPr>
          <w:szCs w:val="28"/>
        </w:rPr>
      </w:pPr>
    </w:p>
    <w:p w:rsidR="00662421" w:rsidRDefault="00662421" w:rsidP="00662421">
      <w:pPr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службових записок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662421" w:rsidRDefault="00662421" w:rsidP="00662421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662421" w:rsidRDefault="00662421" w:rsidP="00662421">
      <w:pPr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в сумі 105000 (сто п'ять тисяч) гривень для надання матеріальної допомоги: </w:t>
      </w:r>
    </w:p>
    <w:p w:rsidR="00662421" w:rsidRDefault="00662421" w:rsidP="00662421">
      <w:pPr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Гайвану</w:t>
      </w:r>
      <w:proofErr w:type="spellEnd"/>
      <w:r>
        <w:rPr>
          <w:szCs w:val="28"/>
        </w:rPr>
        <w:t xml:space="preserve"> М.М., який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-Франківську, вул.______________,</w:t>
      </w:r>
      <w:r w:rsidRPr="008714D8">
        <w:rPr>
          <w:szCs w:val="28"/>
        </w:rPr>
        <w:t xml:space="preserve"> </w:t>
      </w:r>
      <w:r w:rsidRPr="004F7B66">
        <w:rPr>
          <w:szCs w:val="28"/>
        </w:rPr>
        <w:t>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12.02</w:t>
      </w:r>
      <w:r w:rsidRPr="004F7B66">
        <w:rPr>
          <w:szCs w:val="28"/>
        </w:rPr>
        <w:t>.202</w:t>
      </w:r>
      <w:r>
        <w:rPr>
          <w:szCs w:val="28"/>
        </w:rPr>
        <w:t>5р, в сумі 100000 (сто тисяч) гривень;</w:t>
      </w:r>
    </w:p>
    <w:p w:rsidR="00662421" w:rsidRDefault="00662421" w:rsidP="00662421">
      <w:pPr>
        <w:jc w:val="both"/>
        <w:rPr>
          <w:szCs w:val="28"/>
        </w:rPr>
      </w:pPr>
      <w:r>
        <w:rPr>
          <w:szCs w:val="28"/>
        </w:rPr>
        <w:t>- Кривоносу М.Я.,</w:t>
      </w:r>
      <w:r w:rsidRPr="00855598">
        <w:rPr>
          <w:szCs w:val="28"/>
        </w:rPr>
        <w:t xml:space="preserve"> </w:t>
      </w:r>
      <w:r>
        <w:rPr>
          <w:szCs w:val="28"/>
        </w:rPr>
        <w:t xml:space="preserve">який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-Франківську, вул.____________,</w:t>
      </w:r>
      <w:r w:rsidRPr="008714D8">
        <w:rPr>
          <w:szCs w:val="28"/>
        </w:rPr>
        <w:t xml:space="preserve"> </w:t>
      </w:r>
      <w:r w:rsidRPr="004F7B66">
        <w:rPr>
          <w:szCs w:val="28"/>
        </w:rPr>
        <w:t>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гасіння пожежі в квартирі поверхом вище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20.02</w:t>
      </w:r>
      <w:r w:rsidRPr="004F7B66">
        <w:rPr>
          <w:szCs w:val="28"/>
        </w:rPr>
        <w:t>.202</w:t>
      </w:r>
      <w:r>
        <w:rPr>
          <w:szCs w:val="28"/>
        </w:rPr>
        <w:t>5р, в сумі 5000 (п'ять тисяч) гривень.</w:t>
      </w:r>
    </w:p>
    <w:p w:rsidR="00662421" w:rsidRPr="004D33F2" w:rsidRDefault="00662421" w:rsidP="00662421">
      <w:pPr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662421" w:rsidRPr="004B03D5" w:rsidRDefault="00662421" w:rsidP="00662421">
      <w:pPr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662421" w:rsidRDefault="00662421" w:rsidP="00662421">
      <w:pPr>
        <w:ind w:firstLine="708"/>
        <w:jc w:val="both"/>
        <w:rPr>
          <w:szCs w:val="28"/>
        </w:rPr>
      </w:pPr>
    </w:p>
    <w:p w:rsidR="00662421" w:rsidRDefault="00662421" w:rsidP="00662421">
      <w:pPr>
        <w:ind w:firstLine="708"/>
        <w:jc w:val="both"/>
        <w:rPr>
          <w:szCs w:val="28"/>
        </w:rPr>
      </w:pPr>
    </w:p>
    <w:p w:rsidR="00662421" w:rsidRDefault="00662421" w:rsidP="00662421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662421" w:rsidRDefault="00662421" w:rsidP="00662421"/>
    <w:p w:rsidR="003D402D" w:rsidRDefault="003D402D"/>
    <w:sectPr w:rsidR="003D40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421"/>
    <w:rsid w:val="003D402D"/>
    <w:rsid w:val="00662421"/>
    <w:rsid w:val="00730143"/>
    <w:rsid w:val="00AE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9715B-503D-47EA-88DB-77B94F87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4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2025-03-27T09:25:00Z</dcterms:created>
  <dcterms:modified xsi:type="dcterms:W3CDTF">2025-03-27T09:25:00Z</dcterms:modified>
</cp:coreProperties>
</file>