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024" w:rsidRPr="00DF1024" w:rsidRDefault="00DF1024" w:rsidP="00DF1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DF1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Звіт </w:t>
      </w:r>
      <w:r w:rsidR="00851C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роботу </w:t>
      </w:r>
    </w:p>
    <w:p w:rsidR="00DF1024" w:rsidRPr="00DF1024" w:rsidRDefault="0076478F" w:rsidP="00DF10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Березівської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гімназії </w:t>
      </w:r>
      <w:r w:rsidR="00DF1024" w:rsidRPr="00DF1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Івано-Франківської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міської ради</w:t>
      </w:r>
    </w:p>
    <w:p w:rsidR="00EF17C0" w:rsidRDefault="00DE4514" w:rsidP="00DE4514">
      <w:pPr>
        <w:tabs>
          <w:tab w:val="left" w:pos="721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="00F87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</w:p>
    <w:p w:rsidR="00EF17C0" w:rsidRDefault="00EF17C0" w:rsidP="0060349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</w:t>
      </w:r>
      <w:r w:rsidRPr="00EF17C0">
        <w:rPr>
          <w:rFonts w:ascii="Times New Roman" w:hAnsi="Times New Roman" w:cs="Times New Roman"/>
          <w:sz w:val="28"/>
          <w:szCs w:val="28"/>
        </w:rPr>
        <w:t xml:space="preserve">Березівська гімназія Івано - Франківської міської ради – це заклад загальної </w:t>
      </w:r>
      <w:r w:rsidR="00C52638">
        <w:rPr>
          <w:rFonts w:ascii="Times New Roman" w:hAnsi="Times New Roman" w:cs="Times New Roman"/>
          <w:sz w:val="28"/>
          <w:szCs w:val="28"/>
        </w:rPr>
        <w:t xml:space="preserve">середньої </w:t>
      </w:r>
      <w:r w:rsidRPr="00EF17C0">
        <w:rPr>
          <w:rFonts w:ascii="Times New Roman" w:hAnsi="Times New Roman" w:cs="Times New Roman"/>
          <w:sz w:val="28"/>
          <w:szCs w:val="28"/>
        </w:rPr>
        <w:t>освіти з дошкільним підрозділом, що забезпечує реалізацію права громадян на  базову загальну середню освіту</w:t>
      </w:r>
      <w:r>
        <w:rPr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76478F" w:rsidRDefault="00EF17C0" w:rsidP="0060349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Це</w:t>
      </w:r>
      <w:r w:rsidR="007647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навчальний заклад, у якому поєднуються класичні принципи педагогічного процесу та активно запроваджуються інноваційні технології. </w:t>
      </w:r>
      <w:r w:rsidR="0076478F">
        <w:rPr>
          <w:rFonts w:ascii="Times New Roman" w:hAnsi="Times New Roman"/>
          <w:color w:val="000000"/>
          <w:sz w:val="28"/>
          <w:szCs w:val="28"/>
          <w:lang w:val="ru-RU" w:eastAsia="ru-RU"/>
        </w:rPr>
        <w:t> </w:t>
      </w:r>
    </w:p>
    <w:p w:rsidR="00EF17C0" w:rsidRDefault="0076478F" w:rsidP="00603497">
      <w:pPr>
        <w:pStyle w:val="a7"/>
        <w:spacing w:before="0" w:beforeAutospacing="0" w:after="0" w:afterAutospacing="0"/>
        <w:ind w:left="0"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адміністрації та педагогічного колективу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Березівської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гімназії надзви</w:t>
      </w:r>
      <w:r>
        <w:rPr>
          <w:rFonts w:ascii="Times New Roman" w:hAnsi="Times New Roman"/>
          <w:sz w:val="28"/>
          <w:szCs w:val="28"/>
        </w:rPr>
        <w:t xml:space="preserve">чайно актуальним є </w:t>
      </w:r>
      <w:r w:rsidR="00EF17C0">
        <w:rPr>
          <w:rFonts w:ascii="Times New Roman" w:hAnsi="Times New Roman"/>
          <w:sz w:val="28"/>
          <w:szCs w:val="28"/>
        </w:rPr>
        <w:t>стратегічне управління школою,</w:t>
      </w:r>
      <w:r>
        <w:rPr>
          <w:rFonts w:ascii="Times New Roman" w:hAnsi="Times New Roman"/>
          <w:sz w:val="28"/>
          <w:szCs w:val="28"/>
        </w:rPr>
        <w:t xml:space="preserve"> планування</w:t>
      </w:r>
      <w:r w:rsidR="00EF17C0">
        <w:rPr>
          <w:rFonts w:ascii="Times New Roman" w:hAnsi="Times New Roman"/>
          <w:sz w:val="28"/>
          <w:szCs w:val="28"/>
        </w:rPr>
        <w:t xml:space="preserve"> її розвитку </w:t>
      </w:r>
      <w:r w:rsidR="00EF17C0">
        <w:rPr>
          <w:rFonts w:ascii="Times New Roman" w:hAnsi="Times New Roman"/>
          <w:color w:val="000000"/>
          <w:sz w:val="28"/>
          <w:szCs w:val="28"/>
        </w:rPr>
        <w:t>д</w:t>
      </w:r>
      <w:r w:rsidR="00EF17C0" w:rsidRPr="00EF17C0">
        <w:rPr>
          <w:rFonts w:ascii="Times New Roman" w:hAnsi="Times New Roman"/>
          <w:color w:val="000000"/>
          <w:sz w:val="28"/>
          <w:szCs w:val="28"/>
        </w:rPr>
        <w:t>ля н</w:t>
      </w:r>
      <w:r w:rsidR="00EF17C0">
        <w:rPr>
          <w:rFonts w:ascii="Times New Roman" w:hAnsi="Times New Roman"/>
          <w:color w:val="000000"/>
          <w:sz w:val="28"/>
          <w:szCs w:val="28"/>
        </w:rPr>
        <w:t>алежного функціонування закладу</w:t>
      </w:r>
      <w:r w:rsidR="00043A30">
        <w:rPr>
          <w:rFonts w:ascii="Times New Roman" w:hAnsi="Times New Roman"/>
          <w:color w:val="000000"/>
          <w:sz w:val="28"/>
          <w:szCs w:val="28"/>
        </w:rPr>
        <w:t xml:space="preserve"> та виконання Д</w:t>
      </w:r>
      <w:r w:rsidR="00EF17C0" w:rsidRPr="00EF17C0">
        <w:rPr>
          <w:rFonts w:ascii="Times New Roman" w:hAnsi="Times New Roman"/>
          <w:color w:val="000000"/>
          <w:sz w:val="28"/>
          <w:szCs w:val="28"/>
        </w:rPr>
        <w:t>ержавного стандарту освіти</w:t>
      </w:r>
      <w:r w:rsidR="00EF17C0">
        <w:rPr>
          <w:rFonts w:ascii="Times New Roman" w:hAnsi="Times New Roman"/>
          <w:color w:val="000000"/>
          <w:sz w:val="28"/>
          <w:szCs w:val="28"/>
        </w:rPr>
        <w:t>.</w:t>
      </w:r>
    </w:p>
    <w:p w:rsidR="00EF17C0" w:rsidRPr="00603497" w:rsidRDefault="00EF17C0" w:rsidP="006034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52638">
        <w:rPr>
          <w:lang w:eastAsia="ru-RU"/>
        </w:rPr>
        <w:t xml:space="preserve"> </w:t>
      </w:r>
      <w:r w:rsidR="00603497" w:rsidRPr="0060349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603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03497">
        <w:rPr>
          <w:rFonts w:ascii="Times New Roman" w:hAnsi="Times New Roman" w:cs="Times New Roman"/>
          <w:bCs/>
          <w:sz w:val="28"/>
          <w:szCs w:val="28"/>
        </w:rPr>
        <w:t>Місія і завдання закладу освіти</w:t>
      </w:r>
      <w:r w:rsidRPr="00603497">
        <w:rPr>
          <w:rFonts w:ascii="Times New Roman" w:hAnsi="Times New Roman" w:cs="Times New Roman"/>
          <w:sz w:val="28"/>
          <w:szCs w:val="28"/>
        </w:rPr>
        <w:t xml:space="preserve">– це дати добрі знання учням, виховати </w:t>
      </w:r>
      <w:proofErr w:type="spellStart"/>
      <w:r w:rsidRPr="00603497">
        <w:rPr>
          <w:rFonts w:ascii="Times New Roman" w:hAnsi="Times New Roman" w:cs="Times New Roman"/>
          <w:sz w:val="28"/>
          <w:szCs w:val="28"/>
        </w:rPr>
        <w:t>конкурентноспроможного</w:t>
      </w:r>
      <w:proofErr w:type="spellEnd"/>
      <w:r w:rsidRPr="00603497">
        <w:rPr>
          <w:rFonts w:ascii="Times New Roman" w:hAnsi="Times New Roman" w:cs="Times New Roman"/>
          <w:sz w:val="28"/>
          <w:szCs w:val="28"/>
        </w:rPr>
        <w:t xml:space="preserve"> випускника, розвивати індивідуальну траєкторію кожної особистості, роз</w:t>
      </w:r>
      <w:r w:rsidR="00043A30" w:rsidRPr="00603497">
        <w:rPr>
          <w:rFonts w:ascii="Times New Roman" w:hAnsi="Times New Roman" w:cs="Times New Roman"/>
          <w:sz w:val="28"/>
          <w:szCs w:val="28"/>
        </w:rPr>
        <w:t>вивати громадянські позиції здобувача освіти</w:t>
      </w:r>
      <w:r w:rsidRPr="00603497">
        <w:rPr>
          <w:rFonts w:ascii="Times New Roman" w:hAnsi="Times New Roman" w:cs="Times New Roman"/>
          <w:sz w:val="28"/>
          <w:szCs w:val="28"/>
        </w:rPr>
        <w:t>.</w:t>
      </w:r>
    </w:p>
    <w:p w:rsidR="00EF17C0" w:rsidRPr="00EF17C0" w:rsidRDefault="00EF17C0" w:rsidP="00603497">
      <w:pPr>
        <w:ind w:firstLine="4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2638">
        <w:rPr>
          <w:rFonts w:ascii="Times New Roman" w:hAnsi="Times New Roman" w:cs="Times New Roman"/>
          <w:bCs/>
          <w:color w:val="000000"/>
          <w:sz w:val="28"/>
          <w:szCs w:val="28"/>
        </w:rPr>
        <w:t>Візією</w:t>
      </w:r>
      <w:proofErr w:type="spellEnd"/>
      <w:r w:rsidRPr="00C526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закладу освіти</w:t>
      </w:r>
      <w:r w:rsidRPr="00EF17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17C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5263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04F9F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EF17C0">
        <w:rPr>
          <w:rFonts w:ascii="Times New Roman" w:hAnsi="Times New Roman" w:cs="Times New Roman"/>
          <w:color w:val="000000"/>
          <w:sz w:val="28"/>
          <w:szCs w:val="28"/>
        </w:rPr>
        <w:t>творит</w:t>
      </w:r>
      <w:r w:rsidR="00F348B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F17C0">
        <w:rPr>
          <w:rFonts w:ascii="Times New Roman" w:hAnsi="Times New Roman" w:cs="Times New Roman"/>
          <w:color w:val="000000"/>
          <w:sz w:val="28"/>
          <w:szCs w:val="28"/>
        </w:rPr>
        <w:t xml:space="preserve"> успішну школу  із сучасним</w:t>
      </w:r>
      <w:r w:rsidR="00043A30">
        <w:rPr>
          <w:rFonts w:ascii="Times New Roman" w:hAnsi="Times New Roman" w:cs="Times New Roman"/>
          <w:color w:val="000000"/>
          <w:sz w:val="28"/>
          <w:szCs w:val="28"/>
        </w:rPr>
        <w:t xml:space="preserve"> та безпечним</w:t>
      </w:r>
      <w:r w:rsidRPr="00EF17C0">
        <w:rPr>
          <w:rFonts w:ascii="Times New Roman" w:hAnsi="Times New Roman" w:cs="Times New Roman"/>
          <w:color w:val="000000"/>
          <w:sz w:val="28"/>
          <w:szCs w:val="28"/>
        </w:rPr>
        <w:t xml:space="preserve"> освітнім простором.</w:t>
      </w:r>
    </w:p>
    <w:p w:rsidR="0076478F" w:rsidRDefault="0076478F" w:rsidP="00603497">
      <w:pPr>
        <w:spacing w:after="0" w:line="240" w:lineRule="auto"/>
        <w:ind w:firstLine="4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Стратегічне управління гімназією передбачає розв’язання таких питань:</w:t>
      </w:r>
    </w:p>
    <w:p w:rsidR="0076478F" w:rsidRDefault="0061290E" w:rsidP="00603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Що чекає гімназію</w:t>
      </w:r>
      <w:r w:rsidR="0076478F">
        <w:rPr>
          <w:rFonts w:ascii="Times New Roman" w:hAnsi="Times New Roman"/>
          <w:sz w:val="28"/>
          <w:szCs w:val="28"/>
        </w:rPr>
        <w:t xml:space="preserve"> в майбутньому і як це передбачити, які ризики чекають її в подальшому?</w:t>
      </w:r>
    </w:p>
    <w:p w:rsidR="0076478F" w:rsidRDefault="0076478F" w:rsidP="00603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Як визначити шляхи її розвитку  і розв’язувати проблеми, що виникають?</w:t>
      </w:r>
    </w:p>
    <w:p w:rsidR="0076478F" w:rsidRDefault="0076478F" w:rsidP="00603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Які результати заклад вважає справді соціально значущими та важливими?</w:t>
      </w:r>
    </w:p>
    <w:p w:rsidR="0076478F" w:rsidRDefault="0076478F" w:rsidP="00603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Який освітній заклад хочуть створити наші </w:t>
      </w:r>
      <w:r w:rsidR="00C52638">
        <w:rPr>
          <w:rFonts w:ascii="Times New Roman" w:hAnsi="Times New Roman"/>
          <w:sz w:val="28"/>
          <w:szCs w:val="28"/>
        </w:rPr>
        <w:t>односельчани</w:t>
      </w:r>
      <w:r>
        <w:rPr>
          <w:rFonts w:ascii="Times New Roman" w:hAnsi="Times New Roman"/>
          <w:sz w:val="28"/>
          <w:szCs w:val="28"/>
        </w:rPr>
        <w:t>, які в ній працюють, які проживають в нашому селі і навчають в ній своїх дітей?</w:t>
      </w:r>
    </w:p>
    <w:p w:rsidR="0076478F" w:rsidRDefault="0076478F" w:rsidP="0060349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чином,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C75201">
        <w:rPr>
          <w:rFonts w:ascii="Times New Roman" w:hAnsi="Times New Roman"/>
          <w:color w:val="000000"/>
          <w:sz w:val="28"/>
          <w:szCs w:val="28"/>
        </w:rPr>
        <w:t>ромадськ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C75201">
        <w:rPr>
          <w:rFonts w:ascii="Times New Roman" w:hAnsi="Times New Roman"/>
          <w:color w:val="000000"/>
          <w:sz w:val="28"/>
          <w:szCs w:val="28"/>
        </w:rPr>
        <w:t xml:space="preserve"> орієнтована освіта</w:t>
      </w:r>
      <w:r>
        <w:rPr>
          <w:rFonts w:ascii="Times New Roman" w:hAnsi="Times New Roman"/>
          <w:color w:val="000000"/>
          <w:sz w:val="28"/>
          <w:szCs w:val="28"/>
        </w:rPr>
        <w:t xml:space="preserve"> вимагає стати партнерами у спільній </w:t>
      </w:r>
      <w:r w:rsidRPr="00C75201">
        <w:rPr>
          <w:rFonts w:ascii="Times New Roman" w:hAnsi="Times New Roman"/>
          <w:color w:val="000000"/>
          <w:sz w:val="28"/>
          <w:szCs w:val="28"/>
        </w:rPr>
        <w:t xml:space="preserve">реалізації потреб </w:t>
      </w:r>
      <w:r>
        <w:rPr>
          <w:rFonts w:ascii="Times New Roman" w:hAnsi="Times New Roman"/>
          <w:color w:val="000000"/>
          <w:sz w:val="28"/>
          <w:szCs w:val="28"/>
        </w:rPr>
        <w:t xml:space="preserve">єдиної спільноти, зокрема Івано-Франківської міської ради, місцевої церковної громади «Різдва Пресвятої Богородиці» та батьків учнів. </w:t>
      </w:r>
    </w:p>
    <w:p w:rsidR="0076478F" w:rsidRDefault="005D4F83" w:rsidP="0060349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</w:t>
      </w:r>
      <w:r w:rsidR="0076478F">
        <w:rPr>
          <w:rFonts w:ascii="Times New Roman" w:hAnsi="Times New Roman"/>
          <w:sz w:val="28"/>
        </w:rPr>
        <w:t>Наша стратегія ґрунтується на розумінні другорядності матеріальних цінностей і орієнтирі на розвиток виховання людських цінностей як основного ресурсу нового часу.</w:t>
      </w:r>
    </w:p>
    <w:p w:rsidR="0076478F" w:rsidRDefault="0076478F" w:rsidP="006034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      </w:t>
      </w:r>
      <w:r w:rsidRPr="002D1D56">
        <w:rPr>
          <w:rFonts w:ascii="Times New Roman" w:hAnsi="Times New Roman"/>
          <w:bCs/>
          <w:iCs/>
          <w:sz w:val="28"/>
          <w:szCs w:val="28"/>
          <w:lang w:eastAsia="ru-RU"/>
        </w:rPr>
        <w:t>Наша мета</w:t>
      </w:r>
      <w:r w:rsidRPr="002D1D56">
        <w:rPr>
          <w:rFonts w:ascii="Times New Roman" w:hAnsi="Times New Roman"/>
          <w:sz w:val="28"/>
          <w:szCs w:val="28"/>
          <w:lang w:eastAsia="ru-RU"/>
        </w:rPr>
        <w:t> 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7789">
        <w:rPr>
          <w:rFonts w:ascii="Times New Roman" w:hAnsi="Times New Roman"/>
          <w:sz w:val="28"/>
          <w:szCs w:val="28"/>
          <w:lang w:eastAsia="ru-RU"/>
        </w:rPr>
        <w:t>створити умови для повноцінного інтелектуального, творчого, морального, фізичного розвитку дитини, виробити сучасну модель випускника школи, спроможного реалізувати власний позитивний потенціал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A4014" w:rsidRDefault="00104322" w:rsidP="006034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Берез</w:t>
      </w:r>
      <w:r w:rsidR="0061290E">
        <w:rPr>
          <w:rFonts w:ascii="Times New Roman" w:hAnsi="Times New Roman"/>
          <w:sz w:val="28"/>
          <w:szCs w:val="28"/>
          <w:lang w:eastAsia="ru-RU"/>
        </w:rPr>
        <w:t>івська загальноосвітня школа 1-2</w:t>
      </w:r>
      <w:r>
        <w:rPr>
          <w:rFonts w:ascii="Times New Roman" w:hAnsi="Times New Roman"/>
          <w:sz w:val="28"/>
          <w:szCs w:val="28"/>
          <w:lang w:eastAsia="ru-RU"/>
        </w:rPr>
        <w:t xml:space="preserve"> ступенів збудована у 1978 році силами колгоспу «Правда» у максимально короткий термін – за 8 місяців. </w:t>
      </w:r>
    </w:p>
    <w:p w:rsidR="00104322" w:rsidRDefault="00DA4014" w:rsidP="006034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04322">
        <w:rPr>
          <w:rFonts w:ascii="Times New Roman" w:hAnsi="Times New Roman"/>
          <w:sz w:val="28"/>
          <w:szCs w:val="28"/>
          <w:lang w:eastAsia="ru-RU"/>
        </w:rPr>
        <w:t xml:space="preserve">У зв’язку із децентралізацією та приєднанням с. Березівки до Івано-Франківської об’єднаної територіальної </w:t>
      </w:r>
      <w:r>
        <w:rPr>
          <w:rFonts w:ascii="Times New Roman" w:hAnsi="Times New Roman"/>
          <w:sz w:val="28"/>
          <w:szCs w:val="28"/>
          <w:lang w:eastAsia="ru-RU"/>
        </w:rPr>
        <w:t>громади, в</w:t>
      </w:r>
      <w:r w:rsidR="00104322">
        <w:rPr>
          <w:rFonts w:ascii="Times New Roman" w:hAnsi="Times New Roman"/>
          <w:sz w:val="28"/>
          <w:szCs w:val="28"/>
          <w:lang w:eastAsia="ru-RU"/>
        </w:rPr>
        <w:t xml:space="preserve"> грудні 2019 року школа перейменована у </w:t>
      </w:r>
      <w:proofErr w:type="spellStart"/>
      <w:r w:rsidR="00104322">
        <w:rPr>
          <w:rFonts w:ascii="Times New Roman" w:hAnsi="Times New Roman"/>
          <w:sz w:val="28"/>
          <w:szCs w:val="28"/>
          <w:lang w:eastAsia="ru-RU"/>
        </w:rPr>
        <w:t>Березівську</w:t>
      </w:r>
      <w:proofErr w:type="spellEnd"/>
      <w:r w:rsidR="00104322">
        <w:rPr>
          <w:rFonts w:ascii="Times New Roman" w:hAnsi="Times New Roman"/>
          <w:sz w:val="28"/>
          <w:szCs w:val="28"/>
          <w:lang w:eastAsia="ru-RU"/>
        </w:rPr>
        <w:t xml:space="preserve"> гімназію.</w:t>
      </w:r>
    </w:p>
    <w:p w:rsidR="005D4F83" w:rsidRDefault="00104322" w:rsidP="0060349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5D4F83">
        <w:rPr>
          <w:rFonts w:ascii="Times New Roman" w:hAnsi="Times New Roman"/>
          <w:sz w:val="28"/>
          <w:szCs w:val="28"/>
          <w:lang w:eastAsia="ru-RU"/>
        </w:rPr>
        <w:t xml:space="preserve">На даний час </w:t>
      </w:r>
      <w:r w:rsidR="003A2375">
        <w:rPr>
          <w:rFonts w:ascii="Times New Roman" w:hAnsi="Times New Roman"/>
          <w:sz w:val="28"/>
          <w:szCs w:val="28"/>
          <w:lang w:eastAsia="ru-RU"/>
        </w:rPr>
        <w:t>в</w:t>
      </w:r>
      <w:r w:rsidR="007F7D8F">
        <w:rPr>
          <w:rFonts w:ascii="Times New Roman" w:hAnsi="Times New Roman"/>
          <w:sz w:val="28"/>
          <w:szCs w:val="28"/>
          <w:lang w:eastAsia="ru-RU"/>
        </w:rPr>
        <w:t xml:space="preserve"> гімназії навчається 12</w:t>
      </w:r>
      <w:r w:rsidR="008842A8">
        <w:rPr>
          <w:rFonts w:ascii="Times New Roman" w:hAnsi="Times New Roman"/>
          <w:sz w:val="28"/>
          <w:szCs w:val="28"/>
          <w:lang w:eastAsia="ru-RU"/>
        </w:rPr>
        <w:t>3</w:t>
      </w:r>
      <w:r w:rsidR="005D4F83">
        <w:rPr>
          <w:rFonts w:ascii="Times New Roman" w:hAnsi="Times New Roman"/>
          <w:sz w:val="28"/>
          <w:szCs w:val="28"/>
          <w:lang w:eastAsia="ru-RU"/>
        </w:rPr>
        <w:t xml:space="preserve"> учні. З них:</w:t>
      </w:r>
    </w:p>
    <w:p w:rsidR="005D4F83" w:rsidRPr="009463C8" w:rsidRDefault="005D4F83" w:rsidP="0060349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8"/>
        <w:gridCol w:w="1848"/>
        <w:gridCol w:w="3205"/>
        <w:gridCol w:w="2046"/>
        <w:gridCol w:w="1567"/>
      </w:tblGrid>
      <w:tr w:rsidR="0076478F" w:rsidRPr="005D4F83" w:rsidTr="0076478F">
        <w:tc>
          <w:tcPr>
            <w:tcW w:w="701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9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</w:p>
        </w:tc>
        <w:tc>
          <w:tcPr>
            <w:tcW w:w="3402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Кількість класів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Кількість учнів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8F" w:rsidRPr="005D4F83" w:rsidTr="0076478F">
        <w:tc>
          <w:tcPr>
            <w:tcW w:w="701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9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</w:tcBorders>
            <w:vAlign w:val="center"/>
          </w:tcPr>
          <w:p w:rsidR="0076478F" w:rsidRPr="00603497" w:rsidRDefault="007F7D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6478F" w:rsidRPr="005D4F83" w:rsidTr="0076478F">
        <w:tc>
          <w:tcPr>
            <w:tcW w:w="701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9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63" w:type="dxa"/>
            <w:vMerge/>
            <w:tcBorders>
              <w:lef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8F" w:rsidRPr="005D4F83" w:rsidTr="0076478F">
        <w:tc>
          <w:tcPr>
            <w:tcW w:w="701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59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63" w:type="dxa"/>
            <w:vMerge/>
            <w:tcBorders>
              <w:lef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8F" w:rsidRPr="005D4F83" w:rsidTr="0076478F">
        <w:tc>
          <w:tcPr>
            <w:tcW w:w="701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9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3" w:type="dxa"/>
            <w:vMerge/>
            <w:tcBorders>
              <w:lef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8F" w:rsidRPr="005D4F83" w:rsidTr="0076478F">
        <w:tc>
          <w:tcPr>
            <w:tcW w:w="701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</w:tcBorders>
            <w:vAlign w:val="center"/>
          </w:tcPr>
          <w:p w:rsidR="0076478F" w:rsidRPr="00603497" w:rsidRDefault="007F7D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76478F" w:rsidRPr="005D4F83" w:rsidTr="0076478F">
        <w:tc>
          <w:tcPr>
            <w:tcW w:w="701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9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3" w:type="dxa"/>
            <w:vMerge/>
            <w:tcBorders>
              <w:lef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8F" w:rsidRPr="005D4F83" w:rsidTr="0076478F">
        <w:tc>
          <w:tcPr>
            <w:tcW w:w="701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9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63" w:type="dxa"/>
            <w:vMerge/>
            <w:tcBorders>
              <w:lef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8F" w:rsidRPr="005D4F83" w:rsidTr="0076478F">
        <w:tc>
          <w:tcPr>
            <w:tcW w:w="701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9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3" w:type="dxa"/>
            <w:vMerge/>
            <w:tcBorders>
              <w:lef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8F" w:rsidRPr="005D4F83" w:rsidTr="0076478F">
        <w:tc>
          <w:tcPr>
            <w:tcW w:w="701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9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3" w:type="dxa"/>
            <w:vMerge/>
            <w:tcBorders>
              <w:lef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8F" w:rsidRPr="005D4F83" w:rsidTr="0076478F">
        <w:tc>
          <w:tcPr>
            <w:tcW w:w="8192" w:type="dxa"/>
            <w:gridSpan w:val="4"/>
            <w:tcBorders>
              <w:right w:val="single" w:sz="4" w:space="0" w:color="auto"/>
            </w:tcBorders>
          </w:tcPr>
          <w:p w:rsidR="0076478F" w:rsidRPr="00603497" w:rsidRDefault="007647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663" w:type="dxa"/>
            <w:tcBorders>
              <w:left w:val="single" w:sz="4" w:space="0" w:color="auto"/>
            </w:tcBorders>
          </w:tcPr>
          <w:p w:rsidR="0076478F" w:rsidRPr="00603497" w:rsidRDefault="007F7D8F" w:rsidP="00603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49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</w:tbl>
    <w:p w:rsidR="0076478F" w:rsidRDefault="0076478F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4014" w:rsidRDefault="00DA4014" w:rsidP="00603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F10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Кадрове забезпечення закладу освіти здійснюється його керівником в повній відповідності </w:t>
      </w:r>
      <w:r w:rsidRPr="008842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освітньою програмою </w:t>
      </w:r>
      <w:r w:rsidRPr="00DF10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навчальними планами закладу освіти.</w:t>
      </w:r>
    </w:p>
    <w:p w:rsidR="00DA4014" w:rsidRPr="00DF1024" w:rsidRDefault="00DA4014" w:rsidP="00603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 w:rsidRPr="00DF10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Пріоритетом у підборі кадрів є високий професіоналізм, володіння навичками ІКТ, прагнення до саморозвитку, активної професійної діяльності, працездатність, комунікабельність.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Досвідчені наставники завжди готові ділитися досвідом з молодими вчителями, і навпаки, повчитися в молоді на майстер-класах в оволодінні комп’ютерними технологіями. </w:t>
      </w:r>
    </w:p>
    <w:p w:rsidR="0076478F" w:rsidRDefault="003A2375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7F7D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2023/2024</w:t>
      </w:r>
      <w:r w:rsidR="00DA4014" w:rsidRPr="00DF10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навчальному році заклад освіти був укомплектований штатними працівниками на 100%</w:t>
      </w:r>
      <w:r w:rsidR="00DA40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7F7D8F">
        <w:rPr>
          <w:rFonts w:ascii="Times New Roman" w:hAnsi="Times New Roman" w:cs="Times New Roman"/>
          <w:sz w:val="28"/>
          <w:szCs w:val="28"/>
        </w:rPr>
        <w:t>У гімназії працювало 24 педагоги та 12</w:t>
      </w:r>
      <w:r w:rsidR="0076478F" w:rsidRPr="005D4F83">
        <w:rPr>
          <w:rFonts w:ascii="Times New Roman" w:hAnsi="Times New Roman" w:cs="Times New Roman"/>
          <w:sz w:val="28"/>
          <w:szCs w:val="28"/>
        </w:rPr>
        <w:t xml:space="preserve"> працівників технічного і обслуговуючого персоналу</w:t>
      </w:r>
      <w:r w:rsidR="00043A30">
        <w:rPr>
          <w:rFonts w:ascii="Times New Roman" w:hAnsi="Times New Roman" w:cs="Times New Roman"/>
          <w:sz w:val="28"/>
          <w:szCs w:val="28"/>
        </w:rPr>
        <w:t>.</w:t>
      </w:r>
      <w:r w:rsidR="0076478F" w:rsidRPr="005D4F83">
        <w:rPr>
          <w:rFonts w:ascii="Times New Roman" w:hAnsi="Times New Roman" w:cs="Times New Roman"/>
          <w:sz w:val="28"/>
          <w:szCs w:val="28"/>
        </w:rPr>
        <w:t xml:space="preserve"> </w:t>
      </w:r>
      <w:r w:rsidR="005D4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A30" w:rsidRDefault="005D4F83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D4F83" w:rsidRPr="00C52638" w:rsidRDefault="005D4F83" w:rsidP="00603497">
      <w:pPr>
        <w:spacing w:after="0" w:line="240" w:lineRule="auto"/>
        <w:jc w:val="both"/>
        <w:rPr>
          <w:rFonts w:ascii="Arial Black" w:hAnsi="Arial Black"/>
          <w:sz w:val="40"/>
          <w:szCs w:val="40"/>
        </w:rPr>
      </w:pPr>
      <w:r w:rsidRPr="00C52638">
        <w:rPr>
          <w:rFonts w:ascii="Times New Roman" w:hAnsi="Times New Roman" w:cs="Times New Roman"/>
          <w:sz w:val="28"/>
          <w:szCs w:val="28"/>
        </w:rPr>
        <w:t xml:space="preserve"> Вікова структура педагогічних працівників гімназії</w:t>
      </w:r>
    </w:p>
    <w:p w:rsidR="0076478F" w:rsidRDefault="0076478F" w:rsidP="00603497">
      <w:pPr>
        <w:spacing w:after="0" w:line="240" w:lineRule="auto"/>
        <w:jc w:val="both"/>
        <w:rPr>
          <w:rFonts w:ascii="Arial Black" w:hAnsi="Arial Black"/>
          <w:b/>
          <w:sz w:val="40"/>
          <w:szCs w:val="40"/>
        </w:rPr>
      </w:pPr>
    </w:p>
    <w:p w:rsidR="007F7D8F" w:rsidRDefault="00BF604B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04B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657600" cy="1365250"/>
            <wp:effectExtent l="0" t="0" r="0" b="6350"/>
            <wp:docPr id="808796343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0B580ADF-2410-DDEF-D7A8-068CC8A0AC4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F604B" w:rsidRPr="00BF604B" w:rsidRDefault="00BF604B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04B">
        <w:rPr>
          <w:rFonts w:ascii="Times New Roman" w:hAnsi="Times New Roman" w:cs="Times New Roman"/>
          <w:sz w:val="28"/>
          <w:szCs w:val="28"/>
        </w:rPr>
        <w:t xml:space="preserve">  До 30 років: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F604B">
        <w:rPr>
          <w:rFonts w:ascii="Times New Roman" w:hAnsi="Times New Roman" w:cs="Times New Roman"/>
          <w:b/>
          <w:bCs/>
          <w:sz w:val="28"/>
          <w:szCs w:val="28"/>
        </w:rPr>
        <w:t>%</w:t>
      </w:r>
    </w:p>
    <w:p w:rsidR="00BF604B" w:rsidRPr="00BF604B" w:rsidRDefault="00BF604B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04B">
        <w:rPr>
          <w:rFonts w:ascii="Times New Roman" w:hAnsi="Times New Roman" w:cs="Times New Roman"/>
          <w:sz w:val="28"/>
          <w:szCs w:val="28"/>
        </w:rPr>
        <w:t xml:space="preserve">  30-50 років: </w:t>
      </w:r>
      <w:r w:rsidRPr="00BF604B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F604B">
        <w:rPr>
          <w:rFonts w:ascii="Times New Roman" w:hAnsi="Times New Roman" w:cs="Times New Roman"/>
          <w:b/>
          <w:bCs/>
          <w:sz w:val="28"/>
          <w:szCs w:val="28"/>
        </w:rPr>
        <w:t>%</w:t>
      </w:r>
    </w:p>
    <w:p w:rsidR="007F7D8F" w:rsidRDefault="00BF604B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04B">
        <w:rPr>
          <w:rFonts w:ascii="Times New Roman" w:hAnsi="Times New Roman" w:cs="Times New Roman"/>
          <w:sz w:val="28"/>
          <w:szCs w:val="28"/>
        </w:rPr>
        <w:t xml:space="preserve">  Більше 60 років: </w:t>
      </w:r>
      <w:r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BF604B">
        <w:rPr>
          <w:rFonts w:ascii="Times New Roman" w:hAnsi="Times New Roman" w:cs="Times New Roman"/>
          <w:b/>
          <w:bCs/>
          <w:sz w:val="28"/>
          <w:szCs w:val="28"/>
        </w:rPr>
        <w:t>%</w:t>
      </w:r>
    </w:p>
    <w:p w:rsidR="00DE4514" w:rsidRDefault="00DE4514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3C8" w:rsidRPr="00C52638" w:rsidRDefault="009463C8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638">
        <w:rPr>
          <w:rFonts w:ascii="Times New Roman" w:hAnsi="Times New Roman" w:cs="Times New Roman"/>
          <w:sz w:val="28"/>
          <w:szCs w:val="28"/>
        </w:rPr>
        <w:t>Кваліфікаційні категорії вчителів</w:t>
      </w:r>
    </w:p>
    <w:p w:rsidR="0076478F" w:rsidRPr="00BF604B" w:rsidRDefault="00BF604B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604B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146550" cy="1187450"/>
            <wp:effectExtent l="0" t="0" r="6350" b="12700"/>
            <wp:docPr id="389801694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1DF5E34E-5418-3F46-B284-B27B930438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6478F" w:rsidRPr="009463C8" w:rsidRDefault="0076478F" w:rsidP="00603497">
      <w:pPr>
        <w:spacing w:after="0" w:line="240" w:lineRule="auto"/>
        <w:jc w:val="both"/>
        <w:rPr>
          <w:rFonts w:ascii="Arial Black" w:hAnsi="Arial Black"/>
          <w:b/>
          <w:sz w:val="2"/>
          <w:szCs w:val="2"/>
        </w:rPr>
      </w:pPr>
    </w:p>
    <w:p w:rsidR="009463C8" w:rsidRPr="009463C8" w:rsidRDefault="0076478F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3C8">
        <w:rPr>
          <w:rFonts w:ascii="Times New Roman" w:hAnsi="Times New Roman" w:cs="Times New Roman"/>
          <w:sz w:val="28"/>
          <w:szCs w:val="28"/>
        </w:rPr>
        <w:t xml:space="preserve">Вища категорія </w:t>
      </w:r>
      <w:r w:rsidR="00C03FEA">
        <w:rPr>
          <w:rFonts w:ascii="Times New Roman" w:hAnsi="Times New Roman" w:cs="Times New Roman"/>
          <w:sz w:val="28"/>
          <w:szCs w:val="28"/>
        </w:rPr>
        <w:t>–</w:t>
      </w:r>
      <w:r w:rsidRPr="009463C8">
        <w:rPr>
          <w:rFonts w:ascii="Times New Roman" w:hAnsi="Times New Roman" w:cs="Times New Roman"/>
          <w:sz w:val="28"/>
          <w:szCs w:val="28"/>
        </w:rPr>
        <w:t xml:space="preserve"> </w:t>
      </w:r>
      <w:r w:rsidR="00C03FEA">
        <w:rPr>
          <w:rFonts w:ascii="Times New Roman" w:hAnsi="Times New Roman" w:cs="Times New Roman"/>
          <w:sz w:val="28"/>
          <w:szCs w:val="28"/>
        </w:rPr>
        <w:t xml:space="preserve">9 </w:t>
      </w:r>
      <w:r w:rsidRPr="009463C8">
        <w:rPr>
          <w:rFonts w:ascii="Times New Roman" w:hAnsi="Times New Roman" w:cs="Times New Roman"/>
          <w:sz w:val="28"/>
          <w:szCs w:val="28"/>
        </w:rPr>
        <w:t>(</w:t>
      </w:r>
      <w:r w:rsidR="00C03FEA">
        <w:rPr>
          <w:rFonts w:ascii="Times New Roman" w:hAnsi="Times New Roman" w:cs="Times New Roman"/>
          <w:sz w:val="28"/>
          <w:szCs w:val="28"/>
        </w:rPr>
        <w:t>36</w:t>
      </w:r>
      <w:r w:rsidRPr="009463C8">
        <w:rPr>
          <w:rFonts w:ascii="Times New Roman" w:hAnsi="Times New Roman" w:cs="Times New Roman"/>
          <w:sz w:val="28"/>
          <w:szCs w:val="28"/>
        </w:rPr>
        <w:t>%)</w:t>
      </w:r>
      <w:r w:rsidR="009463C8" w:rsidRPr="009463C8">
        <w:rPr>
          <w:rFonts w:ascii="Times New Roman" w:hAnsi="Times New Roman" w:cs="Times New Roman"/>
          <w:sz w:val="28"/>
          <w:szCs w:val="28"/>
        </w:rPr>
        <w:t xml:space="preserve"> </w:t>
      </w:r>
      <w:r w:rsidR="009463C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463C8" w:rsidRPr="009463C8">
        <w:rPr>
          <w:rFonts w:ascii="Times New Roman" w:hAnsi="Times New Roman" w:cs="Times New Roman"/>
          <w:sz w:val="28"/>
          <w:szCs w:val="28"/>
        </w:rPr>
        <w:t xml:space="preserve">Друга категорія </w:t>
      </w:r>
      <w:r w:rsidR="00C03FEA">
        <w:rPr>
          <w:rFonts w:ascii="Times New Roman" w:hAnsi="Times New Roman" w:cs="Times New Roman"/>
          <w:sz w:val="28"/>
          <w:szCs w:val="28"/>
        </w:rPr>
        <w:t>–</w:t>
      </w:r>
      <w:r w:rsidR="009463C8" w:rsidRPr="009463C8">
        <w:rPr>
          <w:rFonts w:ascii="Times New Roman" w:hAnsi="Times New Roman" w:cs="Times New Roman"/>
          <w:sz w:val="28"/>
          <w:szCs w:val="28"/>
        </w:rPr>
        <w:t xml:space="preserve"> </w:t>
      </w:r>
      <w:r w:rsidR="00C03FEA">
        <w:rPr>
          <w:rFonts w:ascii="Times New Roman" w:hAnsi="Times New Roman" w:cs="Times New Roman"/>
          <w:sz w:val="28"/>
          <w:szCs w:val="28"/>
        </w:rPr>
        <w:t xml:space="preserve">6 </w:t>
      </w:r>
      <w:r w:rsidR="009463C8" w:rsidRPr="009463C8">
        <w:rPr>
          <w:rFonts w:ascii="Times New Roman" w:hAnsi="Times New Roman" w:cs="Times New Roman"/>
          <w:sz w:val="28"/>
          <w:szCs w:val="28"/>
        </w:rPr>
        <w:t>(</w:t>
      </w:r>
      <w:r w:rsidR="00C03FEA">
        <w:rPr>
          <w:rFonts w:ascii="Times New Roman" w:hAnsi="Times New Roman" w:cs="Times New Roman"/>
          <w:sz w:val="28"/>
          <w:szCs w:val="28"/>
        </w:rPr>
        <w:t>24</w:t>
      </w:r>
      <w:r w:rsidR="009463C8" w:rsidRPr="009463C8">
        <w:rPr>
          <w:rFonts w:ascii="Times New Roman" w:hAnsi="Times New Roman" w:cs="Times New Roman"/>
          <w:sz w:val="28"/>
          <w:szCs w:val="28"/>
        </w:rPr>
        <w:t>%)</w:t>
      </w:r>
    </w:p>
    <w:p w:rsidR="009463C8" w:rsidRDefault="0076478F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3C8">
        <w:rPr>
          <w:rFonts w:ascii="Times New Roman" w:hAnsi="Times New Roman" w:cs="Times New Roman"/>
          <w:sz w:val="28"/>
          <w:szCs w:val="28"/>
        </w:rPr>
        <w:t xml:space="preserve">Перша категорія - </w:t>
      </w:r>
      <w:r w:rsidR="00C03FEA">
        <w:rPr>
          <w:rFonts w:ascii="Times New Roman" w:hAnsi="Times New Roman" w:cs="Times New Roman"/>
          <w:sz w:val="28"/>
          <w:szCs w:val="28"/>
        </w:rPr>
        <w:t>5</w:t>
      </w:r>
      <w:r w:rsidRPr="009463C8">
        <w:rPr>
          <w:rFonts w:ascii="Times New Roman" w:hAnsi="Times New Roman" w:cs="Times New Roman"/>
          <w:sz w:val="28"/>
          <w:szCs w:val="28"/>
        </w:rPr>
        <w:t xml:space="preserve"> (</w:t>
      </w:r>
      <w:r w:rsidR="00C03FEA">
        <w:rPr>
          <w:rFonts w:ascii="Times New Roman" w:hAnsi="Times New Roman" w:cs="Times New Roman"/>
          <w:sz w:val="28"/>
          <w:szCs w:val="28"/>
        </w:rPr>
        <w:t>20</w:t>
      </w:r>
      <w:r w:rsidRPr="009463C8">
        <w:rPr>
          <w:rFonts w:ascii="Times New Roman" w:hAnsi="Times New Roman" w:cs="Times New Roman"/>
          <w:sz w:val="28"/>
          <w:szCs w:val="28"/>
        </w:rPr>
        <w:t>%)</w:t>
      </w:r>
      <w:r w:rsidR="009463C8" w:rsidRPr="009463C8">
        <w:rPr>
          <w:rFonts w:ascii="Times New Roman" w:hAnsi="Times New Roman" w:cs="Times New Roman"/>
          <w:sz w:val="28"/>
          <w:szCs w:val="28"/>
        </w:rPr>
        <w:t xml:space="preserve"> </w:t>
      </w:r>
      <w:r w:rsidR="009463C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463C8" w:rsidRPr="009463C8">
        <w:rPr>
          <w:rFonts w:ascii="Times New Roman" w:hAnsi="Times New Roman" w:cs="Times New Roman"/>
          <w:sz w:val="28"/>
          <w:szCs w:val="28"/>
        </w:rPr>
        <w:t xml:space="preserve">Спеціаліст - </w:t>
      </w:r>
      <w:r w:rsidR="00C03FEA">
        <w:rPr>
          <w:rFonts w:ascii="Times New Roman" w:hAnsi="Times New Roman" w:cs="Times New Roman"/>
          <w:sz w:val="28"/>
          <w:szCs w:val="28"/>
        </w:rPr>
        <w:t>3</w:t>
      </w:r>
      <w:r w:rsidR="009463C8" w:rsidRPr="009463C8">
        <w:rPr>
          <w:rFonts w:ascii="Times New Roman" w:hAnsi="Times New Roman" w:cs="Times New Roman"/>
          <w:sz w:val="28"/>
          <w:szCs w:val="28"/>
        </w:rPr>
        <w:t xml:space="preserve"> (</w:t>
      </w:r>
      <w:r w:rsidR="00C03FEA">
        <w:rPr>
          <w:rFonts w:ascii="Times New Roman" w:hAnsi="Times New Roman" w:cs="Times New Roman"/>
          <w:sz w:val="28"/>
          <w:szCs w:val="28"/>
        </w:rPr>
        <w:t>1</w:t>
      </w:r>
      <w:r w:rsidR="009463C8" w:rsidRPr="009463C8">
        <w:rPr>
          <w:rFonts w:ascii="Times New Roman" w:hAnsi="Times New Roman" w:cs="Times New Roman"/>
          <w:sz w:val="28"/>
          <w:szCs w:val="28"/>
        </w:rPr>
        <w:t>2%)</w:t>
      </w:r>
    </w:p>
    <w:p w:rsidR="003133E3" w:rsidRDefault="00BF604B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«Старший вчитель» - </w:t>
      </w:r>
      <w:r w:rsidR="00C03FEA">
        <w:rPr>
          <w:rFonts w:ascii="Times New Roman" w:hAnsi="Times New Roman" w:cs="Times New Roman"/>
          <w:sz w:val="28"/>
          <w:szCs w:val="28"/>
        </w:rPr>
        <w:t>2 (8</w:t>
      </w:r>
      <w:r w:rsidR="00C03FEA" w:rsidRPr="009463C8">
        <w:rPr>
          <w:rFonts w:ascii="Times New Roman" w:hAnsi="Times New Roman" w:cs="Times New Roman"/>
          <w:sz w:val="28"/>
          <w:szCs w:val="28"/>
        </w:rPr>
        <w:t>%)</w:t>
      </w:r>
    </w:p>
    <w:p w:rsidR="001A1598" w:rsidRDefault="001A1598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598" w:rsidRDefault="001A1598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7D8F" w:rsidRDefault="00147A18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47A18">
        <w:rPr>
          <w:rFonts w:ascii="Times New Roman" w:hAnsi="Times New Roman" w:cs="Times New Roman"/>
          <w:sz w:val="28"/>
          <w:szCs w:val="28"/>
        </w:rPr>
        <w:t>Важливим аспектом збереження здоров’я учнів є створення умов для раціонального харчування дітей протягом перебування у закладі.</w:t>
      </w:r>
    </w:p>
    <w:p w:rsidR="00147A18" w:rsidRDefault="00147A18" w:rsidP="00603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A18">
        <w:rPr>
          <w:rFonts w:ascii="Times New Roman" w:hAnsi="Times New Roman" w:cs="Times New Roman"/>
          <w:sz w:val="28"/>
          <w:szCs w:val="28"/>
        </w:rPr>
        <w:t>Враховуючи вироблені рекомендації на зауваження попереднього року було внесено зміни в організацію харчування у закладі:</w:t>
      </w:r>
    </w:p>
    <w:p w:rsidR="00147A18" w:rsidRPr="00147A18" w:rsidRDefault="00147A18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147A18">
        <w:rPr>
          <w:rFonts w:ascii="Times New Roman" w:hAnsi="Times New Roman" w:cs="Times New Roman"/>
          <w:sz w:val="28"/>
          <w:szCs w:val="28"/>
        </w:rPr>
        <w:t xml:space="preserve">роводиться робота щодо вивчення запиту на потребу в харчуванні з метою подальшого вирішення даного питання </w:t>
      </w:r>
    </w:p>
    <w:p w:rsidR="00147A18" w:rsidRPr="00147A18" w:rsidRDefault="00147A18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147A18">
        <w:rPr>
          <w:rFonts w:ascii="Times New Roman" w:hAnsi="Times New Roman" w:cs="Times New Roman"/>
          <w:sz w:val="28"/>
          <w:szCs w:val="28"/>
        </w:rPr>
        <w:t>озроблено заходи щодо формування культури здорового харчування у здобувачів освіти.</w:t>
      </w:r>
    </w:p>
    <w:p w:rsidR="00147A18" w:rsidRDefault="00147A18" w:rsidP="00851C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7A18">
        <w:rPr>
          <w:rFonts w:ascii="Times New Roman" w:hAnsi="Times New Roman" w:cs="Times New Roman"/>
          <w:sz w:val="28"/>
          <w:szCs w:val="28"/>
        </w:rPr>
        <w:t>Для всіх учасників освітнього проц</w:t>
      </w:r>
      <w:r>
        <w:rPr>
          <w:rFonts w:ascii="Times New Roman" w:hAnsi="Times New Roman" w:cs="Times New Roman"/>
          <w:sz w:val="28"/>
          <w:szCs w:val="28"/>
        </w:rPr>
        <w:t xml:space="preserve">есу доступне щоденне  меню, яке </w:t>
      </w:r>
      <w:r w:rsidRPr="00147A18">
        <w:rPr>
          <w:rFonts w:ascii="Times New Roman" w:hAnsi="Times New Roman" w:cs="Times New Roman"/>
          <w:sz w:val="28"/>
          <w:szCs w:val="28"/>
        </w:rPr>
        <w:t>затверджено відповідно до встановлених норм</w:t>
      </w:r>
      <w:r w:rsidR="00C52638">
        <w:rPr>
          <w:rFonts w:ascii="Times New Roman" w:hAnsi="Times New Roman" w:cs="Times New Roman"/>
          <w:sz w:val="28"/>
          <w:szCs w:val="28"/>
        </w:rPr>
        <w:t>.</w:t>
      </w:r>
    </w:p>
    <w:p w:rsidR="00147A18" w:rsidRPr="00147A18" w:rsidRDefault="00147A18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D8F" w:rsidRPr="00147A18" w:rsidRDefault="007F7D8F" w:rsidP="00603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A18">
        <w:rPr>
          <w:rFonts w:ascii="Times New Roman" w:hAnsi="Times New Roman" w:cs="Times New Roman"/>
          <w:sz w:val="28"/>
          <w:szCs w:val="28"/>
        </w:rPr>
        <w:t>Харчування учнів за кошти місцевого бюджету</w:t>
      </w:r>
      <w:r w:rsidR="00C52638">
        <w:rPr>
          <w:rFonts w:ascii="Times New Roman" w:hAnsi="Times New Roman" w:cs="Times New Roman"/>
          <w:sz w:val="28"/>
          <w:szCs w:val="28"/>
        </w:rPr>
        <w:t>:</w:t>
      </w:r>
    </w:p>
    <w:p w:rsidR="00464E42" w:rsidRDefault="00464E42" w:rsidP="0060349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F7D8F" w:rsidRPr="0070476F" w:rsidRDefault="00C52638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F7D8F" w:rsidRPr="0070476F">
        <w:rPr>
          <w:rFonts w:ascii="Times New Roman" w:hAnsi="Times New Roman" w:cs="Times New Roman"/>
          <w:sz w:val="28"/>
          <w:szCs w:val="28"/>
        </w:rPr>
        <w:t xml:space="preserve">агатодітні - </w:t>
      </w:r>
      <w:r w:rsidR="00B60CCA" w:rsidRPr="0070476F">
        <w:rPr>
          <w:rFonts w:ascii="Times New Roman" w:hAnsi="Times New Roman" w:cs="Times New Roman"/>
          <w:sz w:val="28"/>
          <w:szCs w:val="28"/>
        </w:rPr>
        <w:t>21</w:t>
      </w:r>
      <w:r w:rsidR="007F7D8F" w:rsidRPr="0070476F">
        <w:rPr>
          <w:rFonts w:ascii="Times New Roman" w:hAnsi="Times New Roman" w:cs="Times New Roman"/>
          <w:sz w:val="28"/>
          <w:szCs w:val="28"/>
        </w:rPr>
        <w:t xml:space="preserve"> (</w:t>
      </w:r>
      <w:r w:rsidR="00B60CCA" w:rsidRPr="0070476F">
        <w:rPr>
          <w:rFonts w:ascii="Times New Roman" w:hAnsi="Times New Roman" w:cs="Times New Roman"/>
          <w:sz w:val="28"/>
          <w:szCs w:val="28"/>
        </w:rPr>
        <w:t>17</w:t>
      </w:r>
      <w:r w:rsidR="007F7D8F" w:rsidRPr="0070476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7D8F" w:rsidRPr="0070476F" w:rsidRDefault="00C52638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F7D8F" w:rsidRPr="0070476F">
        <w:rPr>
          <w:rFonts w:ascii="Times New Roman" w:hAnsi="Times New Roman" w:cs="Times New Roman"/>
          <w:sz w:val="28"/>
          <w:szCs w:val="28"/>
        </w:rPr>
        <w:t xml:space="preserve">алозабезпечені - </w:t>
      </w:r>
      <w:r w:rsidR="00B60CCA" w:rsidRPr="0070476F">
        <w:rPr>
          <w:rFonts w:ascii="Times New Roman" w:hAnsi="Times New Roman" w:cs="Times New Roman"/>
          <w:sz w:val="28"/>
          <w:szCs w:val="28"/>
        </w:rPr>
        <w:t>8</w:t>
      </w:r>
      <w:r w:rsidR="007F7D8F" w:rsidRPr="0070476F">
        <w:rPr>
          <w:rFonts w:ascii="Times New Roman" w:hAnsi="Times New Roman" w:cs="Times New Roman"/>
          <w:sz w:val="28"/>
          <w:szCs w:val="28"/>
        </w:rPr>
        <w:t xml:space="preserve"> (</w:t>
      </w:r>
      <w:r w:rsidR="0070476F" w:rsidRPr="0070476F">
        <w:rPr>
          <w:rFonts w:ascii="Times New Roman" w:hAnsi="Times New Roman" w:cs="Times New Roman"/>
          <w:sz w:val="28"/>
          <w:szCs w:val="28"/>
        </w:rPr>
        <w:t>6,5</w:t>
      </w:r>
      <w:r w:rsidR="007F7D8F" w:rsidRPr="0070476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7D8F" w:rsidRPr="0070476F" w:rsidRDefault="00C52638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F7D8F" w:rsidRPr="0070476F">
        <w:rPr>
          <w:rFonts w:ascii="Times New Roman" w:hAnsi="Times New Roman" w:cs="Times New Roman"/>
          <w:sz w:val="28"/>
          <w:szCs w:val="28"/>
        </w:rPr>
        <w:t xml:space="preserve">іти </w:t>
      </w:r>
      <w:r w:rsidR="00C03FEA" w:rsidRPr="0070476F">
        <w:rPr>
          <w:rFonts w:ascii="Times New Roman" w:hAnsi="Times New Roman" w:cs="Times New Roman"/>
          <w:sz w:val="28"/>
          <w:szCs w:val="28"/>
        </w:rPr>
        <w:t>військових</w:t>
      </w:r>
      <w:r w:rsidR="007F7D8F" w:rsidRPr="0070476F">
        <w:rPr>
          <w:rFonts w:ascii="Times New Roman" w:hAnsi="Times New Roman" w:cs="Times New Roman"/>
          <w:sz w:val="28"/>
          <w:szCs w:val="28"/>
        </w:rPr>
        <w:t xml:space="preserve"> - </w:t>
      </w:r>
      <w:r w:rsidR="00B60CCA" w:rsidRPr="0070476F">
        <w:rPr>
          <w:rFonts w:ascii="Times New Roman" w:hAnsi="Times New Roman" w:cs="Times New Roman"/>
          <w:sz w:val="28"/>
          <w:szCs w:val="28"/>
        </w:rPr>
        <w:t>13</w:t>
      </w:r>
      <w:r w:rsidR="007F7D8F" w:rsidRPr="0070476F">
        <w:rPr>
          <w:rFonts w:ascii="Times New Roman" w:hAnsi="Times New Roman" w:cs="Times New Roman"/>
          <w:sz w:val="28"/>
          <w:szCs w:val="28"/>
        </w:rPr>
        <w:t>(</w:t>
      </w:r>
      <w:r w:rsidR="0070476F" w:rsidRPr="0070476F">
        <w:rPr>
          <w:rFonts w:ascii="Times New Roman" w:hAnsi="Times New Roman" w:cs="Times New Roman"/>
          <w:sz w:val="28"/>
          <w:szCs w:val="28"/>
        </w:rPr>
        <w:t>10,5</w:t>
      </w:r>
      <w:r w:rsidR="007F7D8F" w:rsidRPr="0070476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0CCA" w:rsidRPr="0070476F" w:rsidRDefault="00C52638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60CCA" w:rsidRPr="0070476F">
        <w:rPr>
          <w:rFonts w:ascii="Times New Roman" w:hAnsi="Times New Roman" w:cs="Times New Roman"/>
          <w:sz w:val="28"/>
          <w:szCs w:val="28"/>
        </w:rPr>
        <w:t>іти з інвалідністю -2</w:t>
      </w:r>
      <w:r w:rsidR="0070476F" w:rsidRPr="0070476F">
        <w:rPr>
          <w:rFonts w:ascii="Times New Roman" w:hAnsi="Times New Roman" w:cs="Times New Roman"/>
          <w:sz w:val="28"/>
          <w:szCs w:val="28"/>
        </w:rPr>
        <w:t>(1,6</w:t>
      </w:r>
      <w:r w:rsidR="00E27B07">
        <w:rPr>
          <w:rFonts w:ascii="Times New Roman" w:hAnsi="Times New Roman" w:cs="Times New Roman"/>
          <w:sz w:val="28"/>
          <w:szCs w:val="28"/>
        </w:rPr>
        <w:t>%</w:t>
      </w:r>
      <w:r w:rsidR="0070476F" w:rsidRPr="007047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7D8F" w:rsidRDefault="007F7D8F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76F">
        <w:rPr>
          <w:rFonts w:ascii="Times New Roman" w:hAnsi="Times New Roman" w:cs="Times New Roman"/>
          <w:sz w:val="28"/>
          <w:szCs w:val="28"/>
        </w:rPr>
        <w:t xml:space="preserve">Пільгові категорії складають </w:t>
      </w:r>
      <w:r w:rsidR="00C03FEA" w:rsidRPr="0070476F">
        <w:rPr>
          <w:rFonts w:ascii="Times New Roman" w:hAnsi="Times New Roman" w:cs="Times New Roman"/>
          <w:sz w:val="28"/>
          <w:szCs w:val="28"/>
        </w:rPr>
        <w:t>4</w:t>
      </w:r>
      <w:r w:rsidR="0070476F" w:rsidRPr="0070476F">
        <w:rPr>
          <w:rFonts w:ascii="Times New Roman" w:hAnsi="Times New Roman" w:cs="Times New Roman"/>
          <w:sz w:val="28"/>
          <w:szCs w:val="28"/>
        </w:rPr>
        <w:t>4</w:t>
      </w:r>
      <w:r w:rsidRPr="0070476F">
        <w:rPr>
          <w:rFonts w:ascii="Times New Roman" w:hAnsi="Times New Roman" w:cs="Times New Roman"/>
          <w:sz w:val="28"/>
          <w:szCs w:val="28"/>
        </w:rPr>
        <w:t xml:space="preserve"> учні з 1</w:t>
      </w:r>
      <w:r w:rsidR="00C03FEA" w:rsidRPr="0070476F">
        <w:rPr>
          <w:rFonts w:ascii="Times New Roman" w:hAnsi="Times New Roman" w:cs="Times New Roman"/>
          <w:sz w:val="28"/>
          <w:szCs w:val="28"/>
        </w:rPr>
        <w:t>2</w:t>
      </w:r>
      <w:r w:rsidR="0070476F" w:rsidRPr="0070476F">
        <w:rPr>
          <w:rFonts w:ascii="Times New Roman" w:hAnsi="Times New Roman" w:cs="Times New Roman"/>
          <w:sz w:val="28"/>
          <w:szCs w:val="28"/>
        </w:rPr>
        <w:t>3</w:t>
      </w:r>
      <w:r w:rsidRPr="0070476F">
        <w:rPr>
          <w:rFonts w:ascii="Times New Roman" w:hAnsi="Times New Roman" w:cs="Times New Roman"/>
          <w:sz w:val="28"/>
          <w:szCs w:val="28"/>
        </w:rPr>
        <w:t xml:space="preserve"> учнів гімназії (</w:t>
      </w:r>
      <w:r w:rsidR="0070476F" w:rsidRPr="0070476F">
        <w:rPr>
          <w:rFonts w:ascii="Times New Roman" w:hAnsi="Times New Roman" w:cs="Times New Roman"/>
          <w:sz w:val="28"/>
          <w:szCs w:val="28"/>
        </w:rPr>
        <w:t>35,</w:t>
      </w:r>
      <w:r w:rsidR="004A5BB7">
        <w:rPr>
          <w:rFonts w:ascii="Times New Roman" w:hAnsi="Times New Roman" w:cs="Times New Roman"/>
          <w:sz w:val="28"/>
          <w:szCs w:val="28"/>
        </w:rPr>
        <w:t>6</w:t>
      </w:r>
      <w:r w:rsidRPr="0070476F">
        <w:rPr>
          <w:rFonts w:ascii="Times New Roman" w:hAnsi="Times New Roman" w:cs="Times New Roman"/>
          <w:sz w:val="28"/>
          <w:szCs w:val="28"/>
        </w:rPr>
        <w:t>%)</w:t>
      </w:r>
      <w:r w:rsidR="00C52638">
        <w:rPr>
          <w:rFonts w:ascii="Times New Roman" w:hAnsi="Times New Roman" w:cs="Times New Roman"/>
          <w:sz w:val="28"/>
          <w:szCs w:val="28"/>
        </w:rPr>
        <w:t>.</w:t>
      </w:r>
    </w:p>
    <w:p w:rsidR="00E27B07" w:rsidRPr="0070476F" w:rsidRDefault="00E27B07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324350" cy="2057400"/>
            <wp:effectExtent l="0" t="0" r="0" b="0"/>
            <wp:docPr id="163148656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7D8F" w:rsidRDefault="007F7D8F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6A7C" w:rsidRDefault="00DE6A7C" w:rsidP="00603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638">
        <w:rPr>
          <w:rFonts w:ascii="Times New Roman" w:hAnsi="Times New Roman" w:cs="Times New Roman"/>
          <w:sz w:val="28"/>
          <w:szCs w:val="28"/>
        </w:rPr>
        <w:t>Територія та приміщення</w:t>
      </w:r>
      <w:r w:rsidRPr="00DE6A7C">
        <w:rPr>
          <w:rFonts w:ascii="Times New Roman" w:hAnsi="Times New Roman" w:cs="Times New Roman"/>
          <w:sz w:val="28"/>
          <w:szCs w:val="28"/>
        </w:rPr>
        <w:t xml:space="preserve"> закладу чисті та охайні. </w:t>
      </w:r>
    </w:p>
    <w:p w:rsidR="00DE6A7C" w:rsidRDefault="00DE6A7C" w:rsidP="00603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C">
        <w:rPr>
          <w:rFonts w:ascii="Times New Roman" w:hAnsi="Times New Roman" w:cs="Times New Roman"/>
          <w:sz w:val="28"/>
          <w:szCs w:val="28"/>
        </w:rPr>
        <w:t xml:space="preserve">Здійснюється щоденний огляд території закладу щодо її безпечності. </w:t>
      </w:r>
    </w:p>
    <w:p w:rsidR="00DE6A7C" w:rsidRPr="00DE6A7C" w:rsidRDefault="00DE6A7C" w:rsidP="00603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C">
        <w:rPr>
          <w:rFonts w:ascii="Times New Roman" w:hAnsi="Times New Roman" w:cs="Times New Roman"/>
          <w:sz w:val="28"/>
          <w:szCs w:val="28"/>
        </w:rPr>
        <w:t xml:space="preserve">Територія закладу </w:t>
      </w:r>
      <w:r w:rsidR="00851CFE">
        <w:rPr>
          <w:rFonts w:ascii="Times New Roman" w:hAnsi="Times New Roman" w:cs="Times New Roman"/>
          <w:sz w:val="28"/>
          <w:szCs w:val="28"/>
        </w:rPr>
        <w:t>огороджена та освітлена</w:t>
      </w:r>
      <w:r w:rsidRPr="00DE6A7C">
        <w:rPr>
          <w:rFonts w:ascii="Times New Roman" w:hAnsi="Times New Roman" w:cs="Times New Roman"/>
          <w:sz w:val="28"/>
          <w:szCs w:val="28"/>
        </w:rPr>
        <w:t xml:space="preserve">. Наявність в’їзних воріт дозволяє обмежувати несанкціонований заїзд транспорту. До приміщення закладу доступ сторонніх осіб неможливий - при вході є черговий працівник, на перервах чергують учителі. Не допускається нагромадження сміття та опалого листя, здійснюється контрольований вивіз залишків. </w:t>
      </w:r>
    </w:p>
    <w:p w:rsidR="00DE6A7C" w:rsidRPr="00C52638" w:rsidRDefault="00DE6A7C" w:rsidP="00851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598">
        <w:rPr>
          <w:rFonts w:ascii="Times New Roman" w:hAnsi="Times New Roman" w:cs="Times New Roman"/>
          <w:sz w:val="28"/>
          <w:szCs w:val="28"/>
        </w:rPr>
        <w:t>При виході з подвір</w:t>
      </w:r>
      <w:r w:rsidRPr="001A1598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A1598">
        <w:rPr>
          <w:rFonts w:ascii="Times New Roman" w:hAnsi="Times New Roman" w:cs="Times New Roman"/>
          <w:sz w:val="28"/>
          <w:szCs w:val="28"/>
        </w:rPr>
        <w:t>я гімназії,</w:t>
      </w:r>
      <w:r w:rsidR="001A1598" w:rsidRPr="001A1598">
        <w:rPr>
          <w:rFonts w:ascii="Times New Roman" w:hAnsi="Times New Roman" w:cs="Times New Roman"/>
          <w:sz w:val="28"/>
          <w:szCs w:val="28"/>
        </w:rPr>
        <w:t xml:space="preserve"> </w:t>
      </w:r>
      <w:r w:rsidR="00043A30" w:rsidRPr="001A1598">
        <w:rPr>
          <w:rFonts w:ascii="Times New Roman" w:hAnsi="Times New Roman" w:cs="Times New Roman"/>
          <w:sz w:val="28"/>
          <w:szCs w:val="28"/>
        </w:rPr>
        <w:t>учні можуть безпечно перейти дорогу</w:t>
      </w:r>
      <w:r w:rsidR="00851CFE">
        <w:rPr>
          <w:rFonts w:ascii="Times New Roman" w:hAnsi="Times New Roman" w:cs="Times New Roman"/>
          <w:sz w:val="28"/>
          <w:szCs w:val="28"/>
        </w:rPr>
        <w:t xml:space="preserve">, оскільки </w:t>
      </w:r>
      <w:r w:rsidR="004547FE" w:rsidRPr="001A1598">
        <w:rPr>
          <w:rFonts w:ascii="Times New Roman" w:hAnsi="Times New Roman" w:cs="Times New Roman"/>
          <w:sz w:val="28"/>
          <w:szCs w:val="28"/>
        </w:rPr>
        <w:t xml:space="preserve"> встановлено регульований світлофор для переходу.</w:t>
      </w:r>
    </w:p>
    <w:p w:rsidR="00DE6A7C" w:rsidRDefault="00DE6A7C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8A9" w:rsidRPr="00D04378" w:rsidRDefault="00EC58A9" w:rsidP="00D04378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4378">
        <w:rPr>
          <w:rFonts w:ascii="Times New Roman" w:hAnsi="Times New Roman" w:cs="Times New Roman"/>
          <w:sz w:val="28"/>
          <w:szCs w:val="28"/>
        </w:rPr>
        <w:t>Протягом 2023-2024</w:t>
      </w:r>
      <w:r w:rsidR="00643E2A" w:rsidRPr="00D04378">
        <w:rPr>
          <w:rFonts w:ascii="Times New Roman" w:hAnsi="Times New Roman" w:cs="Times New Roman"/>
          <w:sz w:val="28"/>
          <w:szCs w:val="28"/>
        </w:rPr>
        <w:t xml:space="preserve"> навчального року колектив </w:t>
      </w:r>
      <w:proofErr w:type="spellStart"/>
      <w:r w:rsidR="00643E2A" w:rsidRPr="00D04378">
        <w:rPr>
          <w:rFonts w:ascii="Times New Roman" w:hAnsi="Times New Roman" w:cs="Times New Roman"/>
          <w:sz w:val="28"/>
          <w:szCs w:val="28"/>
        </w:rPr>
        <w:t>Березівської</w:t>
      </w:r>
      <w:proofErr w:type="spellEnd"/>
      <w:r w:rsidR="00643E2A" w:rsidRPr="00D04378">
        <w:rPr>
          <w:rFonts w:ascii="Times New Roman" w:hAnsi="Times New Roman" w:cs="Times New Roman"/>
          <w:sz w:val="28"/>
          <w:szCs w:val="28"/>
        </w:rPr>
        <w:t xml:space="preserve"> гімназії  працював над впровадженням нових підходів до навчально-виховного процесу, </w:t>
      </w:r>
      <w:r w:rsidR="00643E2A" w:rsidRPr="00851CFE">
        <w:rPr>
          <w:rFonts w:ascii="Times New Roman" w:hAnsi="Times New Roman" w:cs="Times New Roman"/>
          <w:sz w:val="28"/>
          <w:szCs w:val="28"/>
        </w:rPr>
        <w:t>забезпеченням переходу на новий зміст і структуру навчання, керуючись</w:t>
      </w:r>
      <w:r w:rsidR="00643E2A" w:rsidRPr="00D0437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643E2A" w:rsidRPr="00D04378">
        <w:rPr>
          <w:rFonts w:ascii="Times New Roman" w:hAnsi="Times New Roman" w:cs="Times New Roman"/>
          <w:spacing w:val="8"/>
          <w:sz w:val="28"/>
          <w:szCs w:val="28"/>
        </w:rPr>
        <w:t>такими   нормативними   документами   як</w:t>
      </w:r>
      <w:r w:rsidRPr="00D0437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643E2A" w:rsidRPr="00D0437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04378">
        <w:rPr>
          <w:rFonts w:ascii="Times New Roman" w:eastAsia="Times New Roman" w:hAnsi="Times New Roman" w:cs="Times New Roman"/>
          <w:sz w:val="28"/>
          <w:szCs w:val="28"/>
        </w:rPr>
        <w:t xml:space="preserve">Закон України </w:t>
      </w:r>
      <w:r w:rsidRPr="00D04378">
        <w:rPr>
          <w:rFonts w:ascii="Times New Roman" w:eastAsia="Times New Roman" w:hAnsi="Times New Roman" w:cs="Times New Roman"/>
          <w:sz w:val="28"/>
          <w:szCs w:val="28"/>
        </w:rPr>
        <w:lastRenderedPageBreak/>
        <w:t>«Про освіту», «Про загальну середню освіту», «Про охорону дитинства», «Конвенції про права дитини», Концепції «Нова українська школа», «Концепції громадянського виховання», «Національної доктрини розвитку освіти», «Концепції національно-патріотичного виховання», Положення про внутрішню систему забезпечення якості освіти, Положення про академічну доброчесність, річного плану роботи закладу освіти, Плану виховної роботи та інших нормативно-правових документах про заклад освіти й виховання.</w:t>
      </w:r>
    </w:p>
    <w:p w:rsidR="000F1DFB" w:rsidRDefault="000F1DFB" w:rsidP="0060349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1DFB">
        <w:rPr>
          <w:rFonts w:ascii="Times New Roman" w:eastAsia="Times New Roman" w:hAnsi="Times New Roman" w:cs="Times New Roman"/>
          <w:sz w:val="28"/>
          <w:szCs w:val="28"/>
        </w:rPr>
        <w:t xml:space="preserve"> Працюючи над методичною проблемою, колективу вдалося у певній мірі розв’язати та</w:t>
      </w:r>
      <w:r>
        <w:rPr>
          <w:rFonts w:ascii="Times New Roman" w:eastAsia="Times New Roman" w:hAnsi="Times New Roman" w:cs="Times New Roman"/>
          <w:sz w:val="28"/>
          <w:szCs w:val="28"/>
        </w:rPr>
        <w:t>кі питання освітнього простору:</w:t>
      </w:r>
    </w:p>
    <w:p w:rsidR="000F1DFB" w:rsidRPr="00603497" w:rsidRDefault="00C52638" w:rsidP="006034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03497">
        <w:rPr>
          <w:rFonts w:ascii="Times New Roman" w:hAnsi="Times New Roman" w:cs="Times New Roman"/>
          <w:sz w:val="28"/>
          <w:szCs w:val="28"/>
        </w:rPr>
        <w:t>1.</w:t>
      </w:r>
      <w:r w:rsidRPr="00603497">
        <w:rPr>
          <w:rFonts w:ascii="Times New Roman" w:hAnsi="Times New Roman" w:cs="Times New Roman"/>
          <w:sz w:val="28"/>
          <w:szCs w:val="28"/>
        </w:rPr>
        <w:tab/>
        <w:t>у</w:t>
      </w:r>
      <w:r w:rsidR="000F1DFB" w:rsidRPr="00603497">
        <w:rPr>
          <w:rFonts w:ascii="Times New Roman" w:hAnsi="Times New Roman" w:cs="Times New Roman"/>
          <w:sz w:val="28"/>
          <w:szCs w:val="28"/>
        </w:rPr>
        <w:t>досконалення системи роботи вчителів у контексті роботи над методичною проблемою гімназії</w:t>
      </w:r>
      <w:r w:rsidRPr="00603497">
        <w:rPr>
          <w:rFonts w:ascii="Times New Roman" w:hAnsi="Times New Roman" w:cs="Times New Roman"/>
          <w:sz w:val="28"/>
          <w:szCs w:val="28"/>
        </w:rPr>
        <w:t>;</w:t>
      </w:r>
    </w:p>
    <w:p w:rsidR="000F1DFB" w:rsidRPr="00603497" w:rsidRDefault="00C52638" w:rsidP="006034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03497">
        <w:rPr>
          <w:rFonts w:ascii="Times New Roman" w:hAnsi="Times New Roman" w:cs="Times New Roman"/>
          <w:sz w:val="28"/>
          <w:szCs w:val="28"/>
        </w:rPr>
        <w:t>2.</w:t>
      </w:r>
      <w:r w:rsidRPr="00603497">
        <w:rPr>
          <w:rFonts w:ascii="Times New Roman" w:hAnsi="Times New Roman" w:cs="Times New Roman"/>
          <w:sz w:val="28"/>
          <w:szCs w:val="28"/>
        </w:rPr>
        <w:tab/>
        <w:t>в</w:t>
      </w:r>
      <w:r w:rsidR="000F1DFB" w:rsidRPr="00603497">
        <w:rPr>
          <w:rFonts w:ascii="Times New Roman" w:hAnsi="Times New Roman" w:cs="Times New Roman"/>
          <w:sz w:val="28"/>
          <w:szCs w:val="28"/>
        </w:rPr>
        <w:t>иявлення нових педагогічних ідей, цікавих методичних знахідок у досвіді творчо працюючих учи</w:t>
      </w:r>
      <w:r w:rsidRPr="00603497">
        <w:rPr>
          <w:rFonts w:ascii="Times New Roman" w:hAnsi="Times New Roman" w:cs="Times New Roman"/>
          <w:sz w:val="28"/>
          <w:szCs w:val="28"/>
        </w:rPr>
        <w:t>телів з метою поширення досвіду;</w:t>
      </w:r>
    </w:p>
    <w:p w:rsidR="000F1DFB" w:rsidRPr="00603497" w:rsidRDefault="00C52638" w:rsidP="006034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03497">
        <w:rPr>
          <w:rFonts w:ascii="Times New Roman" w:hAnsi="Times New Roman" w:cs="Times New Roman"/>
          <w:sz w:val="28"/>
          <w:szCs w:val="28"/>
        </w:rPr>
        <w:t>3.</w:t>
      </w:r>
      <w:r w:rsidRPr="00603497">
        <w:rPr>
          <w:rFonts w:ascii="Times New Roman" w:hAnsi="Times New Roman" w:cs="Times New Roman"/>
          <w:sz w:val="28"/>
          <w:szCs w:val="28"/>
        </w:rPr>
        <w:tab/>
        <w:t>п</w:t>
      </w:r>
      <w:r w:rsidR="000F1DFB" w:rsidRPr="00603497">
        <w:rPr>
          <w:rFonts w:ascii="Times New Roman" w:hAnsi="Times New Roman" w:cs="Times New Roman"/>
          <w:sz w:val="28"/>
          <w:szCs w:val="28"/>
        </w:rPr>
        <w:t>роведення монітор</w:t>
      </w:r>
      <w:r w:rsidRPr="00603497">
        <w:rPr>
          <w:rFonts w:ascii="Times New Roman" w:hAnsi="Times New Roman" w:cs="Times New Roman"/>
          <w:sz w:val="28"/>
          <w:szCs w:val="28"/>
        </w:rPr>
        <w:t>ингу навчальних досягнень учнів;</w:t>
      </w:r>
    </w:p>
    <w:p w:rsidR="000F1DFB" w:rsidRPr="00603497" w:rsidRDefault="00C52638" w:rsidP="006034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03497">
        <w:rPr>
          <w:rFonts w:ascii="Times New Roman" w:hAnsi="Times New Roman" w:cs="Times New Roman"/>
          <w:sz w:val="28"/>
          <w:szCs w:val="28"/>
        </w:rPr>
        <w:t>4.</w:t>
      </w:r>
      <w:r w:rsidRPr="00603497">
        <w:rPr>
          <w:rFonts w:ascii="Times New Roman" w:hAnsi="Times New Roman" w:cs="Times New Roman"/>
          <w:sz w:val="28"/>
          <w:szCs w:val="28"/>
        </w:rPr>
        <w:tab/>
        <w:t>р</w:t>
      </w:r>
      <w:r w:rsidR="000F1DFB" w:rsidRPr="00603497">
        <w:rPr>
          <w:rFonts w:ascii="Times New Roman" w:hAnsi="Times New Roman" w:cs="Times New Roman"/>
          <w:sz w:val="28"/>
          <w:szCs w:val="28"/>
        </w:rPr>
        <w:t>обота педагогічного колективу щодо формування особистісних якостей та соціальної активності учня ─</w:t>
      </w:r>
      <w:r w:rsidRPr="00603497">
        <w:rPr>
          <w:rFonts w:ascii="Times New Roman" w:hAnsi="Times New Roman" w:cs="Times New Roman"/>
          <w:sz w:val="28"/>
          <w:szCs w:val="28"/>
        </w:rPr>
        <w:t xml:space="preserve"> громадянина – патріота України;</w:t>
      </w:r>
    </w:p>
    <w:p w:rsidR="000F1DFB" w:rsidRPr="00603497" w:rsidRDefault="00C52638" w:rsidP="006034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03497">
        <w:rPr>
          <w:rFonts w:ascii="Times New Roman" w:hAnsi="Times New Roman" w:cs="Times New Roman"/>
          <w:sz w:val="28"/>
          <w:szCs w:val="28"/>
        </w:rPr>
        <w:t>5.</w:t>
      </w:r>
      <w:r w:rsidRPr="00603497">
        <w:rPr>
          <w:rFonts w:ascii="Times New Roman" w:hAnsi="Times New Roman" w:cs="Times New Roman"/>
          <w:sz w:val="28"/>
          <w:szCs w:val="28"/>
        </w:rPr>
        <w:tab/>
        <w:t>в</w:t>
      </w:r>
      <w:r w:rsidR="000F1DFB" w:rsidRPr="00603497">
        <w:rPr>
          <w:rFonts w:ascii="Times New Roman" w:hAnsi="Times New Roman" w:cs="Times New Roman"/>
          <w:sz w:val="28"/>
          <w:szCs w:val="28"/>
        </w:rPr>
        <w:t>икористання   інтерактивних   форм   навчання,  застосування     елементів  комп’ютерної технології для</w:t>
      </w:r>
      <w:r w:rsidRPr="00603497">
        <w:rPr>
          <w:rFonts w:ascii="Times New Roman" w:hAnsi="Times New Roman" w:cs="Times New Roman"/>
          <w:sz w:val="28"/>
          <w:szCs w:val="28"/>
        </w:rPr>
        <w:t xml:space="preserve"> покращення  освітнього процесу;</w:t>
      </w:r>
    </w:p>
    <w:p w:rsidR="000F1DFB" w:rsidRPr="00603497" w:rsidRDefault="00C52638" w:rsidP="006034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03497">
        <w:rPr>
          <w:rFonts w:ascii="Times New Roman" w:hAnsi="Times New Roman" w:cs="Times New Roman"/>
          <w:sz w:val="28"/>
          <w:szCs w:val="28"/>
        </w:rPr>
        <w:t>6.</w:t>
      </w:r>
      <w:r w:rsidRPr="00603497">
        <w:rPr>
          <w:rFonts w:ascii="Times New Roman" w:hAnsi="Times New Roman" w:cs="Times New Roman"/>
          <w:sz w:val="28"/>
          <w:szCs w:val="28"/>
        </w:rPr>
        <w:tab/>
        <w:t>з</w:t>
      </w:r>
      <w:r w:rsidR="000F1DFB" w:rsidRPr="00603497">
        <w:rPr>
          <w:rFonts w:ascii="Times New Roman" w:hAnsi="Times New Roman" w:cs="Times New Roman"/>
          <w:sz w:val="28"/>
          <w:szCs w:val="28"/>
        </w:rPr>
        <w:t>абезпечення  індивідуального  підходу  у  роботі  з учнями,  розви</w:t>
      </w:r>
      <w:r w:rsidRPr="00603497">
        <w:rPr>
          <w:rFonts w:ascii="Times New Roman" w:hAnsi="Times New Roman" w:cs="Times New Roman"/>
          <w:sz w:val="28"/>
          <w:szCs w:val="28"/>
        </w:rPr>
        <w:t>ток їхніх  природних обдарувань;</w:t>
      </w:r>
    </w:p>
    <w:p w:rsidR="000F1DFB" w:rsidRPr="00603497" w:rsidRDefault="00C52638" w:rsidP="006034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03497">
        <w:rPr>
          <w:rFonts w:ascii="Times New Roman" w:hAnsi="Times New Roman" w:cs="Times New Roman"/>
          <w:sz w:val="28"/>
          <w:szCs w:val="28"/>
        </w:rPr>
        <w:t>7.</w:t>
      </w:r>
      <w:r w:rsidRPr="00603497">
        <w:rPr>
          <w:rFonts w:ascii="Times New Roman" w:hAnsi="Times New Roman" w:cs="Times New Roman"/>
          <w:sz w:val="28"/>
          <w:szCs w:val="28"/>
        </w:rPr>
        <w:tab/>
        <w:t>у</w:t>
      </w:r>
      <w:r w:rsidR="000F1DFB" w:rsidRPr="00603497">
        <w:rPr>
          <w:rFonts w:ascii="Times New Roman" w:hAnsi="Times New Roman" w:cs="Times New Roman"/>
          <w:sz w:val="28"/>
          <w:szCs w:val="28"/>
        </w:rPr>
        <w:t>досконалення методики проведення уроків, підвищення якості знань здобувачів освіти</w:t>
      </w:r>
      <w:r w:rsidRPr="00603497">
        <w:rPr>
          <w:rFonts w:ascii="Times New Roman" w:hAnsi="Times New Roman" w:cs="Times New Roman"/>
          <w:sz w:val="28"/>
          <w:szCs w:val="28"/>
        </w:rPr>
        <w:t>;</w:t>
      </w:r>
    </w:p>
    <w:p w:rsidR="000F1DFB" w:rsidRPr="00603497" w:rsidRDefault="00C52638" w:rsidP="0060349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03497">
        <w:rPr>
          <w:rFonts w:ascii="Times New Roman" w:hAnsi="Times New Roman" w:cs="Times New Roman"/>
          <w:sz w:val="28"/>
          <w:szCs w:val="28"/>
        </w:rPr>
        <w:t>8.</w:t>
      </w:r>
      <w:r w:rsidRPr="00603497">
        <w:rPr>
          <w:rFonts w:ascii="Times New Roman" w:hAnsi="Times New Roman" w:cs="Times New Roman"/>
          <w:sz w:val="28"/>
          <w:szCs w:val="28"/>
        </w:rPr>
        <w:tab/>
        <w:t>у</w:t>
      </w:r>
      <w:r w:rsidR="000F1DFB" w:rsidRPr="00603497">
        <w:rPr>
          <w:rFonts w:ascii="Times New Roman" w:hAnsi="Times New Roman" w:cs="Times New Roman"/>
          <w:sz w:val="28"/>
          <w:szCs w:val="28"/>
        </w:rPr>
        <w:t>досконалення системи національно-патріотичного, громадянського, художньо-естетичного виховання учнів.</w:t>
      </w:r>
    </w:p>
    <w:p w:rsidR="00244124" w:rsidRDefault="000A37E9" w:rsidP="0060349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7E9">
        <w:rPr>
          <w:rFonts w:ascii="Times New Roman" w:eastAsia="Times New Roman" w:hAnsi="Times New Roman" w:cs="Times New Roman"/>
          <w:sz w:val="28"/>
          <w:szCs w:val="28"/>
        </w:rPr>
        <w:t>Педагоги закладу осв</w:t>
      </w:r>
      <w:r w:rsidR="00244124">
        <w:rPr>
          <w:rFonts w:ascii="Times New Roman" w:eastAsia="Times New Roman" w:hAnsi="Times New Roman" w:cs="Times New Roman"/>
          <w:sz w:val="28"/>
          <w:szCs w:val="28"/>
        </w:rPr>
        <w:t>іти усвідомлюють</w:t>
      </w:r>
      <w:r w:rsidR="00244124" w:rsidRPr="0024412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, </w:t>
      </w:r>
      <w:r w:rsidR="00244124" w:rsidRPr="001A1598">
        <w:rPr>
          <w:rFonts w:ascii="Times New Roman" w:eastAsia="Times New Roman" w:hAnsi="Times New Roman" w:cs="Times New Roman"/>
          <w:sz w:val="28"/>
          <w:szCs w:val="28"/>
        </w:rPr>
        <w:t>що досягти  поставленої</w:t>
      </w:r>
      <w:r w:rsidRPr="001A1598">
        <w:rPr>
          <w:rFonts w:ascii="Times New Roman" w:eastAsia="Times New Roman" w:hAnsi="Times New Roman" w:cs="Times New Roman"/>
          <w:sz w:val="28"/>
          <w:szCs w:val="28"/>
        </w:rPr>
        <w:t xml:space="preserve"> мети, </w:t>
      </w:r>
      <w:r w:rsidRPr="000A37E9">
        <w:rPr>
          <w:rFonts w:ascii="Times New Roman" w:eastAsia="Times New Roman" w:hAnsi="Times New Roman" w:cs="Times New Roman"/>
          <w:sz w:val="28"/>
          <w:szCs w:val="28"/>
        </w:rPr>
        <w:t xml:space="preserve">задовольнити базові освітні потреби, збагатити зміст життя учасників освітнього простору та їхній життєвий досвід зможе тільки якісна освіта. </w:t>
      </w:r>
    </w:p>
    <w:p w:rsidR="00376689" w:rsidRPr="00D04378" w:rsidRDefault="000A37E9" w:rsidP="00D0437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378">
        <w:rPr>
          <w:rFonts w:ascii="Times New Roman" w:hAnsi="Times New Roman" w:cs="Times New Roman"/>
          <w:sz w:val="28"/>
          <w:szCs w:val="28"/>
        </w:rPr>
        <w:t>Саме тому освітянський колектив нашого закладу вирішує проблеми розвитку і саморозвитку учня і вчителя через оновлення освітнього простору для досягнення якості освіти.</w:t>
      </w:r>
      <w:r w:rsidR="00464E42" w:rsidRPr="00D04378">
        <w:rPr>
          <w:rFonts w:ascii="Times New Roman" w:hAnsi="Times New Roman" w:cs="Times New Roman"/>
          <w:sz w:val="28"/>
          <w:szCs w:val="28"/>
        </w:rPr>
        <w:t xml:space="preserve"> Адміністрацією закладу  проводиться внутрішній моніторинг результатів навчання здобувачів освіти з усіх предметів, вивч</w:t>
      </w:r>
      <w:r w:rsidR="00C52638" w:rsidRPr="00D04378">
        <w:rPr>
          <w:rFonts w:ascii="Times New Roman" w:hAnsi="Times New Roman" w:cs="Times New Roman"/>
          <w:sz w:val="28"/>
          <w:szCs w:val="28"/>
        </w:rPr>
        <w:t>ення стану викладання предметів.</w:t>
      </w:r>
    </w:p>
    <w:p w:rsidR="004F02F4" w:rsidRDefault="004F02F4" w:rsidP="006034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262880" cy="1231900"/>
            <wp:effectExtent l="0" t="0" r="13970" b="635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F02F4" w:rsidRPr="009463C8" w:rsidRDefault="004F02F4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3C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исокий рівень</w:t>
      </w:r>
      <w:r w:rsidRPr="00946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63C8">
        <w:rPr>
          <w:rFonts w:ascii="Times New Roman" w:hAnsi="Times New Roman" w:cs="Times New Roman"/>
          <w:sz w:val="28"/>
          <w:szCs w:val="28"/>
        </w:rPr>
        <w:t xml:space="preserve"> </w:t>
      </w:r>
      <w:r w:rsidR="00501B5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,7%                                           </w:t>
      </w:r>
      <w:r w:rsidRPr="009463C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остатній рівень</w:t>
      </w:r>
      <w:r w:rsidRPr="00946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63C8">
        <w:rPr>
          <w:rFonts w:ascii="Times New Roman" w:hAnsi="Times New Roman" w:cs="Times New Roman"/>
          <w:sz w:val="28"/>
          <w:szCs w:val="28"/>
        </w:rPr>
        <w:t xml:space="preserve"> </w:t>
      </w:r>
      <w:r w:rsidR="00501B5A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1B5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4F02F4" w:rsidRDefault="004F02F4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Середній рівень</w:t>
      </w:r>
      <w:r w:rsidRPr="00946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6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01B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1B5A">
        <w:rPr>
          <w:rFonts w:ascii="Times New Roman" w:hAnsi="Times New Roman" w:cs="Times New Roman"/>
          <w:sz w:val="28"/>
          <w:szCs w:val="28"/>
        </w:rPr>
        <w:t>3</w:t>
      </w:r>
      <w:r w:rsidRPr="009463C8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Низький рівень</w:t>
      </w:r>
      <w:r w:rsidRPr="00946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63C8">
        <w:rPr>
          <w:rFonts w:ascii="Times New Roman" w:hAnsi="Times New Roman" w:cs="Times New Roman"/>
          <w:sz w:val="28"/>
          <w:szCs w:val="28"/>
        </w:rPr>
        <w:t xml:space="preserve"> </w:t>
      </w:r>
      <w:r w:rsidR="00501B5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9463C8">
        <w:rPr>
          <w:rFonts w:ascii="Times New Roman" w:hAnsi="Times New Roman" w:cs="Times New Roman"/>
          <w:sz w:val="28"/>
          <w:szCs w:val="28"/>
        </w:rPr>
        <w:t>%</w:t>
      </w:r>
    </w:p>
    <w:p w:rsidR="004F02F4" w:rsidRDefault="004F02F4" w:rsidP="006034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3E2A" w:rsidRDefault="004F02F4" w:rsidP="006034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43E2A" w:rsidRPr="00643E2A">
        <w:rPr>
          <w:rFonts w:ascii="Times New Roman" w:hAnsi="Times New Roman" w:cs="Times New Roman"/>
          <w:color w:val="000000"/>
          <w:sz w:val="28"/>
          <w:szCs w:val="28"/>
        </w:rPr>
        <w:t xml:space="preserve">Вчителі гімназії протягом навчального  року проходили </w:t>
      </w:r>
      <w:r w:rsidR="00643E2A" w:rsidRPr="00643E2A">
        <w:rPr>
          <w:rFonts w:ascii="Times New Roman" w:eastAsia="Calibri" w:hAnsi="Times New Roman" w:cs="Times New Roman"/>
          <w:sz w:val="28"/>
          <w:szCs w:val="28"/>
        </w:rPr>
        <w:t xml:space="preserve">курси підвищення кваліфікації, отримали відповідні сертифікати. </w:t>
      </w:r>
    </w:p>
    <w:p w:rsidR="00643E2A" w:rsidRPr="00643E2A" w:rsidRDefault="007A5E15" w:rsidP="00603497">
      <w:pPr>
        <w:numPr>
          <w:ilvl w:val="8"/>
          <w:numId w:val="47"/>
        </w:numPr>
        <w:tabs>
          <w:tab w:val="left" w:pos="709"/>
          <w:tab w:val="left" w:pos="8325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Учні гімназії займають</w:t>
      </w:r>
      <w:r w:rsidR="00643E2A" w:rsidRPr="00643E2A">
        <w:rPr>
          <w:rFonts w:ascii="Times New Roman" w:hAnsi="Times New Roman" w:cs="Times New Roman"/>
          <w:sz w:val="28"/>
          <w:szCs w:val="28"/>
        </w:rPr>
        <w:t xml:space="preserve"> призові місця у </w:t>
      </w:r>
      <w:r w:rsidR="00643E2A" w:rsidRPr="00643E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конкурсах, олімпіадах,</w:t>
      </w:r>
      <w:r w:rsidR="00B60C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змаганнях.</w:t>
      </w:r>
    </w:p>
    <w:p w:rsidR="003133E3" w:rsidRDefault="003133E3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3E3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    З</w:t>
      </w:r>
      <w:r w:rsidRPr="003133E3">
        <w:rPr>
          <w:rFonts w:ascii="Times New Roman" w:eastAsia="Calibri" w:hAnsi="Times New Roman" w:cs="Times New Roman"/>
          <w:sz w:val="28"/>
          <w:szCs w:val="28"/>
        </w:rPr>
        <w:t>а в</w:t>
      </w:r>
      <w:r w:rsidR="007A5E15">
        <w:rPr>
          <w:rFonts w:ascii="Times New Roman" w:eastAsia="Calibri" w:hAnsi="Times New Roman" w:cs="Times New Roman"/>
          <w:sz w:val="28"/>
          <w:szCs w:val="28"/>
        </w:rPr>
        <w:t>исокі досягнення у навчанні учнів</w:t>
      </w:r>
      <w:r w:rsidRPr="003133E3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="007A5E15">
        <w:rPr>
          <w:rFonts w:ascii="Times New Roman" w:eastAsia="Calibri" w:hAnsi="Times New Roman" w:cs="Times New Roman"/>
          <w:sz w:val="28"/>
          <w:szCs w:val="28"/>
        </w:rPr>
        <w:t>агороджено «Похвальними листами»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2E0E" w:rsidRPr="003C2E0E" w:rsidRDefault="003C2E0E" w:rsidP="00603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E0E">
        <w:rPr>
          <w:rFonts w:ascii="Times New Roman" w:hAnsi="Times New Roman" w:cs="Times New Roman"/>
          <w:sz w:val="28"/>
          <w:szCs w:val="28"/>
          <w:lang w:eastAsia="ru-RU"/>
        </w:rPr>
        <w:t xml:space="preserve">       Педагогічний колектив працював над науково-методичною проблемою «Компетентнісний   підхід   до  організації   навчально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C2E0E">
        <w:rPr>
          <w:rFonts w:ascii="Times New Roman" w:hAnsi="Times New Roman" w:cs="Times New Roman"/>
          <w:sz w:val="28"/>
          <w:szCs w:val="28"/>
          <w:lang w:eastAsia="ru-RU"/>
        </w:rPr>
        <w:t xml:space="preserve">виховного   процесу гімназії через впровадження в практику інноваційних технологій,  методів та форм роботи». Регулярно проводились засідання методичної ради гімназії, де визначався зміст діяльності основних ланок управління методичною роботою.  </w:t>
      </w:r>
    </w:p>
    <w:p w:rsidR="003C2E0E" w:rsidRPr="003C2E0E" w:rsidRDefault="003C2E0E" w:rsidP="00603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3C2E0E">
        <w:rPr>
          <w:rFonts w:ascii="Times New Roman" w:hAnsi="Times New Roman" w:cs="Times New Roman"/>
          <w:sz w:val="28"/>
          <w:szCs w:val="28"/>
          <w:lang w:eastAsia="ru-RU"/>
        </w:rPr>
        <w:t>Протягом навчального</w:t>
      </w:r>
      <w:r w:rsidR="00244124">
        <w:rPr>
          <w:rFonts w:ascii="Times New Roman" w:hAnsi="Times New Roman" w:cs="Times New Roman"/>
          <w:sz w:val="28"/>
          <w:szCs w:val="28"/>
          <w:lang w:eastAsia="ru-RU"/>
        </w:rPr>
        <w:t xml:space="preserve"> 2023-2024 року у гімназії </w:t>
      </w:r>
      <w:r w:rsidRPr="003C2E0E">
        <w:rPr>
          <w:rFonts w:ascii="Times New Roman" w:hAnsi="Times New Roman" w:cs="Times New Roman"/>
          <w:sz w:val="28"/>
          <w:szCs w:val="28"/>
          <w:lang w:eastAsia="ru-RU"/>
        </w:rPr>
        <w:t>працювало 2 методичних об'єднання: МО початкових класів (керівник</w:t>
      </w:r>
      <w:r w:rsidR="007A5E15">
        <w:rPr>
          <w:rFonts w:ascii="Times New Roman" w:hAnsi="Times New Roman" w:cs="Times New Roman"/>
          <w:sz w:val="28"/>
          <w:szCs w:val="28"/>
          <w:lang w:eastAsia="ru-RU"/>
        </w:rPr>
        <w:t xml:space="preserve"> Дем</w:t>
      </w:r>
      <w:r w:rsidR="007A5E15" w:rsidRPr="007A5E15">
        <w:rPr>
          <w:rFonts w:ascii="Times New Roman" w:hAnsi="Times New Roman" w:cs="Times New Roman"/>
          <w:sz w:val="28"/>
          <w:szCs w:val="28"/>
          <w:lang w:eastAsia="ru-RU"/>
        </w:rPr>
        <w:t>’</w:t>
      </w:r>
      <w:r w:rsidR="007A5E15">
        <w:rPr>
          <w:rFonts w:ascii="Times New Roman" w:hAnsi="Times New Roman" w:cs="Times New Roman"/>
          <w:sz w:val="28"/>
          <w:szCs w:val="28"/>
          <w:lang w:eastAsia="ru-RU"/>
        </w:rPr>
        <w:t>янчук Т.Ю.</w:t>
      </w:r>
      <w:r w:rsidRPr="003C2E0E">
        <w:rPr>
          <w:rFonts w:ascii="Times New Roman" w:hAnsi="Times New Roman" w:cs="Times New Roman"/>
          <w:sz w:val="28"/>
          <w:szCs w:val="28"/>
          <w:lang w:eastAsia="ru-RU"/>
        </w:rPr>
        <w:t>) та МО класних керівників (керівник</w:t>
      </w:r>
      <w:r w:rsidR="007A5E15">
        <w:rPr>
          <w:rFonts w:ascii="Times New Roman" w:hAnsi="Times New Roman" w:cs="Times New Roman"/>
          <w:sz w:val="28"/>
          <w:szCs w:val="28"/>
          <w:lang w:eastAsia="ru-RU"/>
        </w:rPr>
        <w:t xml:space="preserve"> Петлюк Л.О.</w:t>
      </w:r>
      <w:r w:rsidRPr="003C2E0E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3133E3" w:rsidRPr="00033674" w:rsidRDefault="003C2E0E" w:rsidP="00603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E0E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3C2E0E">
        <w:rPr>
          <w:rFonts w:ascii="Times New Roman" w:hAnsi="Times New Roman" w:cs="Times New Roman"/>
          <w:sz w:val="28"/>
          <w:szCs w:val="28"/>
          <w:lang w:eastAsia="ru-RU"/>
        </w:rPr>
        <w:t xml:space="preserve">Робота методичних об’єднань була спрямована на удосконалення методичної підготовки, фахової майстерності вчителя, удосконалення методики проведення уроку. </w:t>
      </w:r>
    </w:p>
    <w:p w:rsidR="00244124" w:rsidRDefault="00244124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E42" w:rsidRPr="00464E42" w:rsidRDefault="00464E42" w:rsidP="00603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E42">
        <w:rPr>
          <w:rFonts w:ascii="Times New Roman" w:hAnsi="Times New Roman" w:cs="Times New Roman"/>
          <w:sz w:val="28"/>
          <w:szCs w:val="28"/>
        </w:rPr>
        <w:t>У закладі приділяється велика увага роботі з охорони праці та техніки безпеки.</w:t>
      </w:r>
    </w:p>
    <w:p w:rsidR="000A37E9" w:rsidRDefault="00464E42" w:rsidP="00603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E42">
        <w:rPr>
          <w:rFonts w:ascii="Times New Roman" w:hAnsi="Times New Roman" w:cs="Times New Roman"/>
          <w:sz w:val="28"/>
          <w:szCs w:val="28"/>
        </w:rPr>
        <w:t>На початку навчального року призначаються відповідальні за організацію роботи з охорони праці, пожежної безпеки та безпеки життєдіяльності у</w:t>
      </w:r>
      <w:r w:rsidRPr="00464E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4E42">
        <w:rPr>
          <w:rFonts w:ascii="Times New Roman" w:hAnsi="Times New Roman" w:cs="Times New Roman"/>
          <w:sz w:val="28"/>
          <w:szCs w:val="28"/>
        </w:rPr>
        <w:t>закладі, створено службу з охорони праці, сплановані заходи та Тижні знань безпеки життєдіяльності</w:t>
      </w:r>
      <w:r w:rsidR="00851CFE">
        <w:rPr>
          <w:rFonts w:ascii="Times New Roman" w:hAnsi="Times New Roman" w:cs="Times New Roman"/>
          <w:sz w:val="28"/>
          <w:szCs w:val="28"/>
        </w:rPr>
        <w:t>.</w:t>
      </w:r>
    </w:p>
    <w:p w:rsidR="00464E42" w:rsidRPr="00464E42" w:rsidRDefault="00464E42" w:rsidP="00603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E42">
        <w:rPr>
          <w:rFonts w:ascii="Times New Roman" w:hAnsi="Times New Roman" w:cs="Times New Roman"/>
          <w:sz w:val="28"/>
          <w:szCs w:val="28"/>
        </w:rPr>
        <w:t>На початку навчального року проведений первинний інструктаж з охорони праці та техніки безпеки з зазначенням їх у журналі інструктажів. Проводяться цільові та позапланові інструктажі, зокр</w:t>
      </w:r>
      <w:r>
        <w:rPr>
          <w:rFonts w:ascii="Times New Roman" w:hAnsi="Times New Roman" w:cs="Times New Roman"/>
          <w:sz w:val="28"/>
          <w:szCs w:val="28"/>
        </w:rPr>
        <w:t>ема про роботу в умовах воєнного стану</w:t>
      </w:r>
      <w:r w:rsidRPr="00464E42">
        <w:rPr>
          <w:rFonts w:ascii="Times New Roman" w:hAnsi="Times New Roman" w:cs="Times New Roman"/>
          <w:sz w:val="28"/>
          <w:szCs w:val="28"/>
        </w:rPr>
        <w:t>, діях у надзвичайних ситуаціях, під час проведення</w:t>
      </w:r>
      <w:r>
        <w:rPr>
          <w:rFonts w:ascii="Times New Roman" w:hAnsi="Times New Roman" w:cs="Times New Roman"/>
          <w:sz w:val="28"/>
          <w:szCs w:val="28"/>
        </w:rPr>
        <w:t xml:space="preserve"> різноманітних заходів</w:t>
      </w:r>
      <w:r w:rsidRPr="00464E42">
        <w:rPr>
          <w:rFonts w:ascii="Times New Roman" w:hAnsi="Times New Roman" w:cs="Times New Roman"/>
          <w:sz w:val="28"/>
          <w:szCs w:val="28"/>
        </w:rPr>
        <w:t>.</w:t>
      </w:r>
    </w:p>
    <w:p w:rsidR="00464E42" w:rsidRDefault="00464E42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63C8" w:rsidRPr="000A37E9" w:rsidRDefault="009463C8" w:rsidP="0060349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A5BB7">
        <w:rPr>
          <w:rFonts w:ascii="Times New Roman" w:hAnsi="Times New Roman" w:cs="Times New Roman"/>
          <w:sz w:val="28"/>
          <w:szCs w:val="28"/>
        </w:rPr>
        <w:t>Наші учні</w:t>
      </w:r>
      <w:r w:rsidR="00A600ED" w:rsidRPr="004A5BB7">
        <w:rPr>
          <w:rFonts w:ascii="Times New Roman" w:hAnsi="Times New Roman" w:cs="Times New Roman"/>
          <w:sz w:val="28"/>
          <w:szCs w:val="28"/>
        </w:rPr>
        <w:t xml:space="preserve"> </w:t>
      </w:r>
      <w:r w:rsidR="004A5BB7" w:rsidRPr="004A5BB7">
        <w:rPr>
          <w:rFonts w:ascii="Times New Roman" w:hAnsi="Times New Roman" w:cs="Times New Roman"/>
          <w:sz w:val="28"/>
          <w:szCs w:val="28"/>
        </w:rPr>
        <w:t xml:space="preserve">є гравцями молодіжної футбольної команди </w:t>
      </w:r>
      <w:r w:rsidRPr="004A5BB7">
        <w:rPr>
          <w:rFonts w:ascii="Times New Roman" w:hAnsi="Times New Roman" w:cs="Times New Roman"/>
          <w:sz w:val="28"/>
          <w:szCs w:val="28"/>
        </w:rPr>
        <w:t>«Фортуна»</w:t>
      </w:r>
      <w:r w:rsidR="00A600ED" w:rsidRPr="004A5BB7">
        <w:rPr>
          <w:rFonts w:ascii="Times New Roman" w:hAnsi="Times New Roman" w:cs="Times New Roman"/>
          <w:sz w:val="28"/>
          <w:szCs w:val="28"/>
        </w:rPr>
        <w:t>,</w:t>
      </w:r>
      <w:r w:rsidR="004A5BB7" w:rsidRPr="004A5BB7">
        <w:rPr>
          <w:rFonts w:ascii="Times New Roman" w:hAnsi="Times New Roman" w:cs="Times New Roman"/>
          <w:sz w:val="28"/>
          <w:szCs w:val="28"/>
        </w:rPr>
        <w:t xml:space="preserve"> беруть участь у різних заходах та змаганнях</w:t>
      </w:r>
      <w:r w:rsidRPr="004A5BB7">
        <w:rPr>
          <w:rFonts w:ascii="Times New Roman" w:hAnsi="Times New Roman" w:cs="Times New Roman"/>
          <w:sz w:val="28"/>
          <w:szCs w:val="28"/>
        </w:rPr>
        <w:t>.</w:t>
      </w:r>
    </w:p>
    <w:p w:rsidR="000A37E9" w:rsidRDefault="000A37E9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3C6C">
        <w:rPr>
          <w:rFonts w:ascii="Times New Roman" w:hAnsi="Times New Roman" w:cs="Times New Roman"/>
          <w:sz w:val="28"/>
          <w:szCs w:val="28"/>
        </w:rPr>
        <w:t xml:space="preserve"> У гімназії створена волейбольна команда.</w:t>
      </w:r>
    </w:p>
    <w:p w:rsidR="00C33C6C" w:rsidRDefault="00C33C6C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C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Кожного року проводиться змагальна першість учнів серед шашок, де переможці нагороджуються грамотами та грошовими призами.</w:t>
      </w:r>
    </w:p>
    <w:p w:rsidR="000A37E9" w:rsidRDefault="000A37E9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C6C" w:rsidRDefault="000A37E9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Уже 10</w:t>
      </w:r>
      <w:r w:rsidR="00C33C6C">
        <w:rPr>
          <w:rFonts w:ascii="Times New Roman" w:hAnsi="Times New Roman" w:cs="Times New Roman"/>
          <w:sz w:val="28"/>
          <w:szCs w:val="28"/>
        </w:rPr>
        <w:t xml:space="preserve"> років поспіль при навчальному закладі діє дитячий танцювальний колектив «Казка» (3 вікові гр</w:t>
      </w:r>
      <w:r>
        <w:rPr>
          <w:rFonts w:ascii="Times New Roman" w:hAnsi="Times New Roman" w:cs="Times New Roman"/>
          <w:sz w:val="28"/>
          <w:szCs w:val="28"/>
        </w:rPr>
        <w:t>упи), які неодноразово здобувають</w:t>
      </w:r>
      <w:r w:rsidR="00C33C6C">
        <w:rPr>
          <w:rFonts w:ascii="Times New Roman" w:hAnsi="Times New Roman" w:cs="Times New Roman"/>
          <w:sz w:val="28"/>
          <w:szCs w:val="28"/>
        </w:rPr>
        <w:t xml:space="preserve"> перемоги на Всеукраїнських та обласних змаганнях.</w:t>
      </w:r>
    </w:p>
    <w:p w:rsidR="000A37E9" w:rsidRDefault="000A37E9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C6C" w:rsidRDefault="00C33C6C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51CFE">
        <w:rPr>
          <w:rFonts w:ascii="Times New Roman" w:hAnsi="Times New Roman" w:cs="Times New Roman"/>
          <w:sz w:val="28"/>
          <w:szCs w:val="28"/>
        </w:rPr>
        <w:t>На базі  закладу</w:t>
      </w:r>
      <w:r>
        <w:rPr>
          <w:rFonts w:ascii="Times New Roman" w:hAnsi="Times New Roman" w:cs="Times New Roman"/>
          <w:sz w:val="28"/>
          <w:szCs w:val="28"/>
        </w:rPr>
        <w:t xml:space="preserve"> працює творчий гурток </w:t>
      </w:r>
      <w:r w:rsidR="00B916C3">
        <w:rPr>
          <w:rFonts w:ascii="Times New Roman" w:hAnsi="Times New Roman" w:cs="Times New Roman"/>
          <w:sz w:val="28"/>
          <w:szCs w:val="28"/>
        </w:rPr>
        <w:t xml:space="preserve">моделювання іграшок-сувенірів (керівник Іванна </w:t>
      </w:r>
      <w:proofErr w:type="spellStart"/>
      <w:r w:rsidR="00B916C3">
        <w:rPr>
          <w:rFonts w:ascii="Times New Roman" w:hAnsi="Times New Roman" w:cs="Times New Roman"/>
          <w:sz w:val="28"/>
          <w:szCs w:val="28"/>
        </w:rPr>
        <w:t>Равлюк</w:t>
      </w:r>
      <w:proofErr w:type="spellEnd"/>
      <w:r w:rsidR="00B916C3">
        <w:rPr>
          <w:rFonts w:ascii="Times New Roman" w:hAnsi="Times New Roman" w:cs="Times New Roman"/>
          <w:sz w:val="28"/>
          <w:szCs w:val="28"/>
        </w:rPr>
        <w:t>). Роботи учнів ставали переможцями у різноманітних конкурсах міста, району, област</w:t>
      </w:r>
      <w:r w:rsidR="000A37E9">
        <w:rPr>
          <w:rFonts w:ascii="Times New Roman" w:hAnsi="Times New Roman" w:cs="Times New Roman"/>
          <w:sz w:val="28"/>
          <w:szCs w:val="28"/>
        </w:rPr>
        <w:t>і.</w:t>
      </w:r>
    </w:p>
    <w:p w:rsidR="000A37E9" w:rsidRDefault="000A37E9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316C" w:rsidRDefault="004F79DC" w:rsidP="006034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У гімназії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вже вкотре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учні школи долучаються до благодійних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акцій </w:t>
      </w:r>
      <w:r w:rsidR="00603497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               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«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Дитяча благодійність для наших солдат.» Під таким девізом про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ходять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благодійн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і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ярмар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ки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по збору коштів 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для бійців.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На ярмарк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ах 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виставл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ять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lastRenderedPageBreak/>
        <w:t xml:space="preserve">пиріжки, тістечка, печиво, торти, рулети, соки, компоти, узвар – все це діти пропонували придбати за </w:t>
      </w:r>
      <w:r w:rsidR="000A37E9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досить помірними цінами. Головн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а мета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– зібрати якомога більше коштів і передати їх 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для 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поранен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их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солдат. 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Головне – об’єднати зусилля і</w:t>
      </w:r>
      <w:r w:rsidRPr="002372F6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не бути байдужими.</w:t>
      </w:r>
    </w:p>
    <w:p w:rsidR="0023309D" w:rsidRDefault="004F79DC" w:rsidP="00851C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Щороку учні приймають участь в очищенні берегів річки Бистриця - Надвірнянська та зони відпочинку в лісі.</w:t>
      </w:r>
    </w:p>
    <w:p w:rsidR="000A37E9" w:rsidRDefault="00033674" w:rsidP="00603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7D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72F6" w:rsidRPr="00244124" w:rsidRDefault="004F79DC" w:rsidP="00603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 2</w:t>
      </w:r>
      <w:r w:rsidR="00E71E18">
        <w:rPr>
          <w:rFonts w:ascii="Times New Roman" w:hAnsi="Times New Roman" w:cs="Times New Roman"/>
          <w:sz w:val="28"/>
          <w:szCs w:val="28"/>
        </w:rPr>
        <w:t xml:space="preserve">012 році, вперше на теренах району, за ініціативи сільського пароха та сільського голови у нас був заснований пластовий осередок (всього 12 осіб), який згодом переріс у </w:t>
      </w:r>
      <w:proofErr w:type="spellStart"/>
      <w:r w:rsidR="00E71E18">
        <w:rPr>
          <w:rFonts w:ascii="Times New Roman" w:hAnsi="Times New Roman" w:cs="Times New Roman"/>
          <w:sz w:val="28"/>
          <w:szCs w:val="28"/>
        </w:rPr>
        <w:t>Березівську</w:t>
      </w:r>
      <w:proofErr w:type="spellEnd"/>
      <w:r w:rsidR="00E71E18">
        <w:rPr>
          <w:rFonts w:ascii="Times New Roman" w:hAnsi="Times New Roman" w:cs="Times New Roman"/>
          <w:sz w:val="28"/>
          <w:szCs w:val="28"/>
        </w:rPr>
        <w:t xml:space="preserve"> станицю</w:t>
      </w:r>
      <w:r w:rsidR="00E71E18" w:rsidRPr="000A37E9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244124" w:rsidRPr="00244124">
        <w:rPr>
          <w:rFonts w:ascii="Times New Roman" w:hAnsi="Times New Roman" w:cs="Times New Roman"/>
          <w:sz w:val="28"/>
          <w:szCs w:val="28"/>
        </w:rPr>
        <w:t>Кожного року</w:t>
      </w:r>
      <w:r w:rsidR="00244124">
        <w:rPr>
          <w:rFonts w:ascii="Times New Roman" w:hAnsi="Times New Roman" w:cs="Times New Roman"/>
          <w:sz w:val="28"/>
          <w:szCs w:val="28"/>
        </w:rPr>
        <w:t xml:space="preserve"> </w:t>
      </w:r>
      <w:r w:rsidR="00244124" w:rsidRPr="00244124">
        <w:rPr>
          <w:rFonts w:ascii="Times New Roman" w:hAnsi="Times New Roman" w:cs="Times New Roman"/>
          <w:sz w:val="28"/>
          <w:szCs w:val="28"/>
        </w:rPr>
        <w:t>Березівська г</w:t>
      </w:r>
      <w:r w:rsidR="00244124">
        <w:rPr>
          <w:rFonts w:ascii="Times New Roman" w:hAnsi="Times New Roman" w:cs="Times New Roman"/>
          <w:sz w:val="28"/>
          <w:szCs w:val="28"/>
        </w:rPr>
        <w:t xml:space="preserve">імназія приймає Пластову  </w:t>
      </w:r>
      <w:proofErr w:type="spellStart"/>
      <w:r w:rsidR="00244124">
        <w:rPr>
          <w:rFonts w:ascii="Times New Roman" w:hAnsi="Times New Roman" w:cs="Times New Roman"/>
          <w:sz w:val="28"/>
          <w:szCs w:val="28"/>
        </w:rPr>
        <w:t>Р</w:t>
      </w:r>
      <w:r w:rsidR="00244124" w:rsidRPr="00244124">
        <w:rPr>
          <w:rFonts w:ascii="Times New Roman" w:hAnsi="Times New Roman" w:cs="Times New Roman"/>
          <w:sz w:val="28"/>
          <w:szCs w:val="28"/>
        </w:rPr>
        <w:t>озколяду</w:t>
      </w:r>
      <w:proofErr w:type="spellEnd"/>
      <w:r w:rsidR="000C3E13">
        <w:rPr>
          <w:rFonts w:ascii="Times New Roman" w:hAnsi="Times New Roman" w:cs="Times New Roman"/>
          <w:sz w:val="28"/>
          <w:szCs w:val="28"/>
        </w:rPr>
        <w:t>.</w:t>
      </w:r>
    </w:p>
    <w:p w:rsidR="000C3E13" w:rsidRDefault="000C3E13" w:rsidP="0060349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37E9" w:rsidRPr="000C3E13" w:rsidRDefault="000C3E13" w:rsidP="006034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3E13">
        <w:rPr>
          <w:rFonts w:ascii="Times New Roman" w:hAnsi="Times New Roman" w:cs="Times New Roman"/>
          <w:sz w:val="28"/>
          <w:szCs w:val="28"/>
          <w:lang w:eastAsia="ru-RU"/>
        </w:rPr>
        <w:t>Учні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гімназії є учасниками організації «</w:t>
      </w:r>
      <w:r w:rsidRPr="000C3E13">
        <w:rPr>
          <w:rFonts w:ascii="Times New Roman" w:hAnsi="Times New Roman" w:cs="Times New Roman"/>
          <w:sz w:val="28"/>
          <w:szCs w:val="28"/>
          <w:lang w:eastAsia="ru-RU"/>
        </w:rPr>
        <w:t>Березівська молодь»</w:t>
      </w:r>
    </w:p>
    <w:p w:rsidR="000C3E13" w:rsidRPr="000C3E13" w:rsidRDefault="000C3E13" w:rsidP="0060349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C3E13">
        <w:rPr>
          <w:rFonts w:ascii="Times New Roman" w:hAnsi="Times New Roman" w:cs="Times New Roman"/>
          <w:sz w:val="28"/>
          <w:szCs w:val="28"/>
          <w:lang w:eastAsia="ru-RU"/>
        </w:rPr>
        <w:t>Волонтерсво</w:t>
      </w:r>
      <w:proofErr w:type="spellEnd"/>
      <w:r w:rsidRPr="000C3E13">
        <w:rPr>
          <w:rFonts w:ascii="Times New Roman" w:hAnsi="Times New Roman" w:cs="Times New Roman"/>
          <w:sz w:val="28"/>
          <w:szCs w:val="28"/>
          <w:lang w:eastAsia="ru-RU"/>
        </w:rPr>
        <w:t xml:space="preserve"> стало невід’ємною частиною життя учнів нашого закладу</w:t>
      </w:r>
      <w:r w:rsidR="006B345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C3E13" w:rsidRPr="00603497" w:rsidRDefault="000C3E13" w:rsidP="0060349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3497">
        <w:rPr>
          <w:rFonts w:ascii="Times New Roman" w:hAnsi="Times New Roman" w:cs="Times New Roman"/>
          <w:sz w:val="28"/>
          <w:szCs w:val="28"/>
          <w:lang w:eastAsia="ru-RU"/>
        </w:rPr>
        <w:t>З початку навчального року учні, вчителі, батьки нашої гімназії організовують та проводять благодійні акції «Ми віримо в ЗСУ». Протягом року провели ярмарки, дітки разом з батьками випікали солодощі, приносили цукерки, печиво, фрукти, воду  та навіть солодку вату. Зібрані кошти віддали  для ЗСУ.</w:t>
      </w:r>
    </w:p>
    <w:p w:rsidR="000C3E13" w:rsidRPr="00603497" w:rsidRDefault="000C3E13" w:rsidP="0060349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3497">
        <w:rPr>
          <w:rFonts w:ascii="Times New Roman" w:hAnsi="Times New Roman" w:cs="Times New Roman"/>
          <w:sz w:val="28"/>
          <w:szCs w:val="28"/>
          <w:lang w:eastAsia="ru-RU"/>
        </w:rPr>
        <w:t xml:space="preserve">Підтримуємо не лише грошима, а й теплими словами, надсилаючи дуже багато листів, малюнків, побажань. </w:t>
      </w:r>
    </w:p>
    <w:p w:rsidR="000C3E13" w:rsidRPr="00603497" w:rsidRDefault="000C3E13" w:rsidP="0060349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03497">
        <w:rPr>
          <w:rFonts w:ascii="Times New Roman" w:hAnsi="Times New Roman" w:cs="Times New Roman"/>
          <w:sz w:val="28"/>
          <w:szCs w:val="28"/>
          <w:lang w:eastAsia="ru-RU"/>
        </w:rPr>
        <w:t>Волонтерство</w:t>
      </w:r>
      <w:proofErr w:type="spellEnd"/>
      <w:r w:rsidRPr="00603497">
        <w:rPr>
          <w:rFonts w:ascii="Times New Roman" w:hAnsi="Times New Roman" w:cs="Times New Roman"/>
          <w:sz w:val="28"/>
          <w:szCs w:val="28"/>
          <w:lang w:eastAsia="ru-RU"/>
        </w:rPr>
        <w:t xml:space="preserve"> для школярів є невичерпним джерелом набуття громадянської освіти, можливістю вчитися та сприяти розвитку солідарності в країні, можливістю реалізувати себе у служінні суспільству. </w:t>
      </w:r>
    </w:p>
    <w:p w:rsidR="000A37E9" w:rsidRPr="00603497" w:rsidRDefault="00014528" w:rsidP="0060349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3497">
        <w:rPr>
          <w:rFonts w:ascii="Times New Roman" w:hAnsi="Times New Roman" w:cs="Times New Roman"/>
          <w:sz w:val="28"/>
          <w:szCs w:val="28"/>
          <w:lang w:eastAsia="ru-RU"/>
        </w:rPr>
        <w:t>Вчителі та учні гімназії</w:t>
      </w:r>
      <w:r w:rsidR="000C3E13" w:rsidRPr="00603497">
        <w:rPr>
          <w:rFonts w:ascii="Times New Roman" w:hAnsi="Times New Roman" w:cs="Times New Roman"/>
          <w:sz w:val="28"/>
          <w:szCs w:val="28"/>
          <w:lang w:eastAsia="ru-RU"/>
        </w:rPr>
        <w:t xml:space="preserve"> не просто говорять про добро та чекають його від інших, а реально діють, намагаються зробити світ кращим своїми добрими та корисними справами.</w:t>
      </w:r>
    </w:p>
    <w:p w:rsidR="000C3E13" w:rsidRPr="00603497" w:rsidRDefault="00851CFE" w:rsidP="0060349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Віримо, що дуже скоро ця війна за</w:t>
      </w:r>
      <w:r w:rsidR="000C3E13" w:rsidRPr="00603497">
        <w:rPr>
          <w:rFonts w:ascii="Times New Roman" w:hAnsi="Times New Roman" w:cs="Times New Roman"/>
          <w:sz w:val="28"/>
          <w:szCs w:val="28"/>
          <w:lang w:eastAsia="ru-RU"/>
        </w:rPr>
        <w:t>кінчиться, ми забудемо про повітряні тривоги, укриття, страх за своє життя, життя своїх близьких. Все буде Україна!</w:t>
      </w:r>
    </w:p>
    <w:p w:rsidR="000A37E9" w:rsidRPr="00603497" w:rsidRDefault="000A37E9" w:rsidP="00603497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A37E9" w:rsidRPr="00603497" w:rsidRDefault="004A5BB7" w:rsidP="0060349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3497">
        <w:rPr>
          <w:rFonts w:ascii="Times New Roman" w:hAnsi="Times New Roman" w:cs="Times New Roman"/>
          <w:sz w:val="28"/>
          <w:szCs w:val="28"/>
          <w:lang w:eastAsia="ru-RU"/>
        </w:rPr>
        <w:t>Відкриття дошкільної групи «Долоньки».</w:t>
      </w:r>
    </w:p>
    <w:p w:rsidR="00014528" w:rsidRDefault="00014528" w:rsidP="0060349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A1F24" w:rsidRPr="00603497" w:rsidRDefault="00AA1F24" w:rsidP="0060349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3497">
        <w:rPr>
          <w:rFonts w:ascii="Times New Roman" w:hAnsi="Times New Roman" w:cs="Times New Roman"/>
          <w:sz w:val="28"/>
          <w:szCs w:val="28"/>
          <w:lang w:eastAsia="ru-RU"/>
        </w:rPr>
        <w:t>Наші виклики</w:t>
      </w:r>
      <w:r w:rsidR="00851CF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A1F24" w:rsidRPr="00AA1F24" w:rsidRDefault="00851CFE" w:rsidP="00603497">
      <w:pPr>
        <w:pStyle w:val="a7"/>
        <w:numPr>
          <w:ilvl w:val="0"/>
          <w:numId w:val="46"/>
        </w:numPr>
        <w:spacing w:before="0" w:beforeAutospacing="0" w:after="0" w:afterAutospacing="0"/>
        <w:ind w:righ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</w:t>
      </w:r>
      <w:r w:rsidR="00AA1F24" w:rsidRPr="00AA1F24">
        <w:rPr>
          <w:rFonts w:ascii="Times New Roman" w:hAnsi="Times New Roman"/>
          <w:sz w:val="28"/>
          <w:szCs w:val="28"/>
        </w:rPr>
        <w:t>апітальний ремонт та утеплення фасаду</w:t>
      </w:r>
      <w:r w:rsidR="00244124">
        <w:rPr>
          <w:rFonts w:ascii="Times New Roman" w:hAnsi="Times New Roman"/>
          <w:sz w:val="28"/>
          <w:szCs w:val="28"/>
        </w:rPr>
        <w:t xml:space="preserve"> будівлі гімназії</w:t>
      </w:r>
      <w:r w:rsidR="00AA1F24" w:rsidRPr="00AA1F24">
        <w:rPr>
          <w:rFonts w:ascii="Times New Roman" w:hAnsi="Times New Roman"/>
          <w:sz w:val="28"/>
          <w:szCs w:val="28"/>
        </w:rPr>
        <w:t>.</w:t>
      </w:r>
    </w:p>
    <w:p w:rsidR="00AA1F24" w:rsidRPr="00AA1F24" w:rsidRDefault="00AA1F24" w:rsidP="00603497">
      <w:pPr>
        <w:pStyle w:val="a7"/>
        <w:numPr>
          <w:ilvl w:val="0"/>
          <w:numId w:val="46"/>
        </w:numPr>
        <w:spacing w:before="0" w:beforeAutospacing="0" w:after="0" w:afterAutospacing="0"/>
        <w:ind w:righ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F24">
        <w:rPr>
          <w:rFonts w:ascii="Times New Roman" w:hAnsi="Times New Roman"/>
          <w:sz w:val="28"/>
          <w:szCs w:val="28"/>
        </w:rPr>
        <w:t>Капітальний ремонт шкільного подвір</w:t>
      </w:r>
      <w:r w:rsidRPr="00244124">
        <w:rPr>
          <w:rFonts w:ascii="Times New Roman" w:hAnsi="Times New Roman"/>
          <w:sz w:val="28"/>
          <w:szCs w:val="28"/>
          <w:lang w:val="ru-RU"/>
        </w:rPr>
        <w:t>’</w:t>
      </w:r>
      <w:r w:rsidRPr="00AA1F24">
        <w:rPr>
          <w:rFonts w:ascii="Times New Roman" w:hAnsi="Times New Roman"/>
          <w:sz w:val="28"/>
          <w:szCs w:val="28"/>
        </w:rPr>
        <w:t>я</w:t>
      </w:r>
      <w:r w:rsidR="00244124">
        <w:rPr>
          <w:rFonts w:ascii="Times New Roman" w:hAnsi="Times New Roman"/>
          <w:sz w:val="28"/>
          <w:szCs w:val="28"/>
        </w:rPr>
        <w:t>.</w:t>
      </w:r>
      <w:r w:rsidRPr="00AA1F24">
        <w:rPr>
          <w:rFonts w:ascii="Times New Roman" w:hAnsi="Times New Roman"/>
          <w:sz w:val="28"/>
          <w:szCs w:val="28"/>
        </w:rPr>
        <w:t xml:space="preserve"> </w:t>
      </w:r>
    </w:p>
    <w:p w:rsidR="00AA1F24" w:rsidRPr="00AA1F24" w:rsidRDefault="00244124" w:rsidP="00603497">
      <w:pPr>
        <w:pStyle w:val="a7"/>
        <w:numPr>
          <w:ilvl w:val="0"/>
          <w:numId w:val="46"/>
        </w:numPr>
        <w:spacing w:before="0" w:beforeAutospacing="0" w:after="0" w:afterAutospacing="0"/>
        <w:ind w:right="0"/>
        <w:jc w:val="both"/>
        <w:rPr>
          <w:rStyle w:val="a8"/>
          <w:rFonts w:ascii="Times New Roman" w:hAnsi="Times New Roman"/>
          <w:i w:val="0"/>
          <w:iCs w:val="0"/>
          <w:sz w:val="28"/>
          <w:szCs w:val="28"/>
          <w:lang w:eastAsia="ru-RU"/>
        </w:rPr>
      </w:pPr>
      <w:r>
        <w:rPr>
          <w:rStyle w:val="a8"/>
          <w:rFonts w:ascii="Times New Roman" w:hAnsi="Times New Roman"/>
          <w:i w:val="0"/>
          <w:sz w:val="28"/>
          <w:szCs w:val="28"/>
        </w:rPr>
        <w:t xml:space="preserve">Поточний </w:t>
      </w:r>
      <w:r w:rsidR="00AA1F24" w:rsidRPr="00AA1F24">
        <w:rPr>
          <w:rStyle w:val="a8"/>
          <w:rFonts w:ascii="Times New Roman" w:hAnsi="Times New Roman"/>
          <w:i w:val="0"/>
          <w:sz w:val="28"/>
          <w:szCs w:val="28"/>
        </w:rPr>
        <w:t xml:space="preserve"> р</w:t>
      </w:r>
      <w:r>
        <w:rPr>
          <w:rStyle w:val="a8"/>
          <w:rFonts w:ascii="Times New Roman" w:hAnsi="Times New Roman"/>
          <w:i w:val="0"/>
          <w:sz w:val="28"/>
          <w:szCs w:val="28"/>
        </w:rPr>
        <w:t>емонт шкільної їдальні (заміна 3</w:t>
      </w:r>
      <w:r w:rsidR="00AA1F24" w:rsidRPr="00AA1F24">
        <w:rPr>
          <w:rStyle w:val="a8"/>
          <w:rFonts w:ascii="Times New Roman" w:hAnsi="Times New Roman"/>
          <w:i w:val="0"/>
          <w:sz w:val="28"/>
          <w:szCs w:val="28"/>
        </w:rPr>
        <w:t>-х старих вікон на металопластикові).</w:t>
      </w:r>
    </w:p>
    <w:p w:rsidR="00AA1F24" w:rsidRPr="00AA1F24" w:rsidRDefault="00AA1F24" w:rsidP="00603497">
      <w:pPr>
        <w:pStyle w:val="a7"/>
        <w:numPr>
          <w:ilvl w:val="0"/>
          <w:numId w:val="46"/>
        </w:numPr>
        <w:spacing w:before="0" w:beforeAutospacing="0" w:after="0" w:afterAutospacing="0"/>
        <w:ind w:righ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F24">
        <w:rPr>
          <w:rFonts w:ascii="Times New Roman" w:hAnsi="Times New Roman"/>
          <w:sz w:val="28"/>
          <w:szCs w:val="28"/>
        </w:rPr>
        <w:t>Встановлення футбольного майданчика зі штучним покриттям для дітей на території гімназії.</w:t>
      </w:r>
    </w:p>
    <w:p w:rsidR="00851CFE" w:rsidRDefault="00AA1F24" w:rsidP="00603497">
      <w:pPr>
        <w:pStyle w:val="a7"/>
        <w:numPr>
          <w:ilvl w:val="0"/>
          <w:numId w:val="46"/>
        </w:numPr>
        <w:spacing w:before="0" w:beforeAutospacing="0" w:after="0" w:afterAutospacing="0"/>
        <w:ind w:righ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F24">
        <w:rPr>
          <w:rStyle w:val="a8"/>
          <w:rFonts w:ascii="Times New Roman" w:hAnsi="Times New Roman"/>
          <w:i w:val="0"/>
          <w:sz w:val="28"/>
          <w:szCs w:val="28"/>
        </w:rPr>
        <w:t>Реорганізація шкільної котельні з переведенням газового опалення на альтернативні джерела енергії (</w:t>
      </w:r>
      <w:proofErr w:type="spellStart"/>
      <w:r w:rsidRPr="00AA1F24">
        <w:rPr>
          <w:rStyle w:val="a8"/>
          <w:rFonts w:ascii="Times New Roman" w:hAnsi="Times New Roman"/>
          <w:i w:val="0"/>
          <w:sz w:val="28"/>
          <w:szCs w:val="28"/>
        </w:rPr>
        <w:t>палети</w:t>
      </w:r>
      <w:proofErr w:type="spellEnd"/>
      <w:r w:rsidRPr="00AA1F24">
        <w:rPr>
          <w:rStyle w:val="a8"/>
          <w:rFonts w:ascii="Times New Roman" w:hAnsi="Times New Roman"/>
          <w:i w:val="0"/>
          <w:sz w:val="28"/>
          <w:szCs w:val="28"/>
        </w:rPr>
        <w:t xml:space="preserve"> і брикети)</w:t>
      </w:r>
      <w:r w:rsidR="0060634E">
        <w:rPr>
          <w:rStyle w:val="a8"/>
          <w:rFonts w:ascii="Times New Roman" w:hAnsi="Times New Roman"/>
          <w:i w:val="0"/>
          <w:sz w:val="28"/>
          <w:szCs w:val="28"/>
        </w:rPr>
        <w:t>.</w:t>
      </w:r>
    </w:p>
    <w:p w:rsidR="00851CFE" w:rsidRPr="00851CFE" w:rsidRDefault="00851CFE" w:rsidP="00851CFE">
      <w:pPr>
        <w:rPr>
          <w:lang w:eastAsia="ru-RU"/>
        </w:rPr>
      </w:pPr>
    </w:p>
    <w:p w:rsidR="00851CFE" w:rsidRDefault="00851CFE" w:rsidP="00851CFE">
      <w:pPr>
        <w:rPr>
          <w:lang w:eastAsia="ru-RU"/>
        </w:rPr>
      </w:pPr>
    </w:p>
    <w:p w:rsidR="00AA1F24" w:rsidRPr="00851CFE" w:rsidRDefault="00851CFE" w:rsidP="00851CFE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 гімназії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Оксана ВАРА</w:t>
      </w:r>
    </w:p>
    <w:sectPr w:rsidR="00AA1F24" w:rsidRPr="00851CFE" w:rsidSect="0010291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2D6D"/>
    <w:multiLevelType w:val="multilevel"/>
    <w:tmpl w:val="CDFA6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F277EC"/>
    <w:multiLevelType w:val="multilevel"/>
    <w:tmpl w:val="D16CC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62158"/>
    <w:multiLevelType w:val="multilevel"/>
    <w:tmpl w:val="BF605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46E72"/>
    <w:multiLevelType w:val="multilevel"/>
    <w:tmpl w:val="C2085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E929B5"/>
    <w:multiLevelType w:val="multilevel"/>
    <w:tmpl w:val="62A6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A2F73"/>
    <w:multiLevelType w:val="multilevel"/>
    <w:tmpl w:val="0C64A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8F0CCE"/>
    <w:multiLevelType w:val="multilevel"/>
    <w:tmpl w:val="CC94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442C4C"/>
    <w:multiLevelType w:val="multilevel"/>
    <w:tmpl w:val="45900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47113"/>
    <w:multiLevelType w:val="multilevel"/>
    <w:tmpl w:val="6E4AA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0E3AA9"/>
    <w:multiLevelType w:val="multilevel"/>
    <w:tmpl w:val="3978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4E2ED3"/>
    <w:multiLevelType w:val="multilevel"/>
    <w:tmpl w:val="1BA03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C12875"/>
    <w:multiLevelType w:val="multilevel"/>
    <w:tmpl w:val="92181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17344F"/>
    <w:multiLevelType w:val="multilevel"/>
    <w:tmpl w:val="08867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36485"/>
    <w:multiLevelType w:val="multilevel"/>
    <w:tmpl w:val="1076E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556339"/>
    <w:multiLevelType w:val="multilevel"/>
    <w:tmpl w:val="AB08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D043F1"/>
    <w:multiLevelType w:val="multilevel"/>
    <w:tmpl w:val="57DE4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994A37"/>
    <w:multiLevelType w:val="multilevel"/>
    <w:tmpl w:val="B2E0E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E17525"/>
    <w:multiLevelType w:val="multilevel"/>
    <w:tmpl w:val="C7B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C97139"/>
    <w:multiLevelType w:val="multilevel"/>
    <w:tmpl w:val="D2CE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730682"/>
    <w:multiLevelType w:val="multilevel"/>
    <w:tmpl w:val="B818E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661409"/>
    <w:multiLevelType w:val="multilevel"/>
    <w:tmpl w:val="8800E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7963C1"/>
    <w:multiLevelType w:val="multilevel"/>
    <w:tmpl w:val="62F85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5A2209"/>
    <w:multiLevelType w:val="multilevel"/>
    <w:tmpl w:val="F88CC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804BF3"/>
    <w:multiLevelType w:val="multilevel"/>
    <w:tmpl w:val="00F2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861044"/>
    <w:multiLevelType w:val="hybridMultilevel"/>
    <w:tmpl w:val="6F5C8FE6"/>
    <w:lvl w:ilvl="0" w:tplc="05ACED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B0C301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ED6E12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90E81C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E6AF7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06B1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B469C8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4069D0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6607A3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5" w15:restartNumberingAfterBreak="0">
    <w:nsid w:val="484F3521"/>
    <w:multiLevelType w:val="hybridMultilevel"/>
    <w:tmpl w:val="532674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A0984"/>
    <w:multiLevelType w:val="multilevel"/>
    <w:tmpl w:val="6D802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956792"/>
    <w:multiLevelType w:val="multilevel"/>
    <w:tmpl w:val="4546E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853B76"/>
    <w:multiLevelType w:val="multilevel"/>
    <w:tmpl w:val="C062E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99648E"/>
    <w:multiLevelType w:val="multilevel"/>
    <w:tmpl w:val="B772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F20CB1"/>
    <w:multiLevelType w:val="multilevel"/>
    <w:tmpl w:val="0CAA3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276E5C"/>
    <w:multiLevelType w:val="multilevel"/>
    <w:tmpl w:val="2604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1D3BD0"/>
    <w:multiLevelType w:val="multilevel"/>
    <w:tmpl w:val="A372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4B569A"/>
    <w:multiLevelType w:val="multilevel"/>
    <w:tmpl w:val="11D45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286BEA"/>
    <w:multiLevelType w:val="multilevel"/>
    <w:tmpl w:val="9460B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1F40D4"/>
    <w:multiLevelType w:val="multilevel"/>
    <w:tmpl w:val="7D606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1D0B93"/>
    <w:multiLevelType w:val="multilevel"/>
    <w:tmpl w:val="6992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FC0187"/>
    <w:multiLevelType w:val="multilevel"/>
    <w:tmpl w:val="928A3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3A3291E"/>
    <w:multiLevelType w:val="multilevel"/>
    <w:tmpl w:val="21D0A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1420AE"/>
    <w:multiLevelType w:val="multilevel"/>
    <w:tmpl w:val="DA24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5D7ADF"/>
    <w:multiLevelType w:val="multilevel"/>
    <w:tmpl w:val="0FA46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A10B38"/>
    <w:multiLevelType w:val="multilevel"/>
    <w:tmpl w:val="06A0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DA4F3E"/>
    <w:multiLevelType w:val="multilevel"/>
    <w:tmpl w:val="982C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5A295E"/>
    <w:multiLevelType w:val="multilevel"/>
    <w:tmpl w:val="554C9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412185"/>
    <w:multiLevelType w:val="multilevel"/>
    <w:tmpl w:val="6380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8BE7514"/>
    <w:multiLevelType w:val="multilevel"/>
    <w:tmpl w:val="93C0A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FB4E36"/>
    <w:multiLevelType w:val="multilevel"/>
    <w:tmpl w:val="6412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13"/>
  </w:num>
  <w:num w:numId="3">
    <w:abstractNumId w:val="7"/>
  </w:num>
  <w:num w:numId="4">
    <w:abstractNumId w:val="23"/>
  </w:num>
  <w:num w:numId="5">
    <w:abstractNumId w:val="10"/>
  </w:num>
  <w:num w:numId="6">
    <w:abstractNumId w:val="2"/>
  </w:num>
  <w:num w:numId="7">
    <w:abstractNumId w:val="37"/>
  </w:num>
  <w:num w:numId="8">
    <w:abstractNumId w:val="42"/>
  </w:num>
  <w:num w:numId="9">
    <w:abstractNumId w:val="8"/>
  </w:num>
  <w:num w:numId="10">
    <w:abstractNumId w:val="4"/>
  </w:num>
  <w:num w:numId="11">
    <w:abstractNumId w:val="9"/>
  </w:num>
  <w:num w:numId="12">
    <w:abstractNumId w:val="3"/>
  </w:num>
  <w:num w:numId="13">
    <w:abstractNumId w:val="21"/>
  </w:num>
  <w:num w:numId="14">
    <w:abstractNumId w:val="0"/>
  </w:num>
  <w:num w:numId="15">
    <w:abstractNumId w:val="18"/>
  </w:num>
  <w:num w:numId="16">
    <w:abstractNumId w:val="28"/>
  </w:num>
  <w:num w:numId="17">
    <w:abstractNumId w:val="11"/>
  </w:num>
  <w:num w:numId="18">
    <w:abstractNumId w:val="14"/>
  </w:num>
  <w:num w:numId="19">
    <w:abstractNumId w:val="5"/>
  </w:num>
  <w:num w:numId="20">
    <w:abstractNumId w:val="39"/>
  </w:num>
  <w:num w:numId="21">
    <w:abstractNumId w:val="44"/>
  </w:num>
  <w:num w:numId="22">
    <w:abstractNumId w:val="1"/>
  </w:num>
  <w:num w:numId="23">
    <w:abstractNumId w:val="40"/>
  </w:num>
  <w:num w:numId="24">
    <w:abstractNumId w:val="38"/>
  </w:num>
  <w:num w:numId="25">
    <w:abstractNumId w:val="46"/>
  </w:num>
  <w:num w:numId="26">
    <w:abstractNumId w:val="22"/>
  </w:num>
  <w:num w:numId="27">
    <w:abstractNumId w:val="31"/>
  </w:num>
  <w:num w:numId="28">
    <w:abstractNumId w:val="30"/>
  </w:num>
  <w:num w:numId="29">
    <w:abstractNumId w:val="20"/>
  </w:num>
  <w:num w:numId="30">
    <w:abstractNumId w:val="27"/>
  </w:num>
  <w:num w:numId="31">
    <w:abstractNumId w:val="15"/>
  </w:num>
  <w:num w:numId="32">
    <w:abstractNumId w:val="36"/>
  </w:num>
  <w:num w:numId="33">
    <w:abstractNumId w:val="33"/>
  </w:num>
  <w:num w:numId="34">
    <w:abstractNumId w:val="41"/>
  </w:num>
  <w:num w:numId="35">
    <w:abstractNumId w:val="35"/>
  </w:num>
  <w:num w:numId="36">
    <w:abstractNumId w:val="12"/>
  </w:num>
  <w:num w:numId="37">
    <w:abstractNumId w:val="16"/>
  </w:num>
  <w:num w:numId="38">
    <w:abstractNumId w:val="45"/>
  </w:num>
  <w:num w:numId="39">
    <w:abstractNumId w:val="17"/>
  </w:num>
  <w:num w:numId="40">
    <w:abstractNumId w:val="43"/>
  </w:num>
  <w:num w:numId="41">
    <w:abstractNumId w:val="34"/>
  </w:num>
  <w:num w:numId="42">
    <w:abstractNumId w:val="26"/>
  </w:num>
  <w:num w:numId="43">
    <w:abstractNumId w:val="29"/>
  </w:num>
  <w:num w:numId="44">
    <w:abstractNumId w:val="19"/>
  </w:num>
  <w:num w:numId="45">
    <w:abstractNumId w:val="6"/>
  </w:num>
  <w:num w:numId="46">
    <w:abstractNumId w:val="25"/>
  </w:num>
  <w:num w:numId="4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024"/>
    <w:rsid w:val="00014528"/>
    <w:rsid w:val="000169A0"/>
    <w:rsid w:val="00033674"/>
    <w:rsid w:val="00043A30"/>
    <w:rsid w:val="000A37E9"/>
    <w:rsid w:val="000C0E90"/>
    <w:rsid w:val="000C19B7"/>
    <w:rsid w:val="000C3E13"/>
    <w:rsid w:val="000D492C"/>
    <w:rsid w:val="000F1DFB"/>
    <w:rsid w:val="00102649"/>
    <w:rsid w:val="00102916"/>
    <w:rsid w:val="00103C13"/>
    <w:rsid w:val="00104322"/>
    <w:rsid w:val="00120C52"/>
    <w:rsid w:val="00147A18"/>
    <w:rsid w:val="001A1598"/>
    <w:rsid w:val="001C4C4E"/>
    <w:rsid w:val="0023309D"/>
    <w:rsid w:val="002372F6"/>
    <w:rsid w:val="00244124"/>
    <w:rsid w:val="002C15E6"/>
    <w:rsid w:val="003133E3"/>
    <w:rsid w:val="00317A85"/>
    <w:rsid w:val="0035316B"/>
    <w:rsid w:val="0037022A"/>
    <w:rsid w:val="00376689"/>
    <w:rsid w:val="003A2375"/>
    <w:rsid w:val="003C2E0E"/>
    <w:rsid w:val="003C2E4D"/>
    <w:rsid w:val="00410910"/>
    <w:rsid w:val="0042799F"/>
    <w:rsid w:val="004547FE"/>
    <w:rsid w:val="00464E42"/>
    <w:rsid w:val="00492A55"/>
    <w:rsid w:val="00492CAE"/>
    <w:rsid w:val="004A5BB7"/>
    <w:rsid w:val="004E71DD"/>
    <w:rsid w:val="004F02F4"/>
    <w:rsid w:val="004F79DC"/>
    <w:rsid w:val="00501B5A"/>
    <w:rsid w:val="005842F3"/>
    <w:rsid w:val="005D4F83"/>
    <w:rsid w:val="005E576B"/>
    <w:rsid w:val="00603497"/>
    <w:rsid w:val="0060634E"/>
    <w:rsid w:val="0061290E"/>
    <w:rsid w:val="00641DF6"/>
    <w:rsid w:val="00643E2A"/>
    <w:rsid w:val="006A1CB4"/>
    <w:rsid w:val="006A2313"/>
    <w:rsid w:val="006B3458"/>
    <w:rsid w:val="0070476F"/>
    <w:rsid w:val="0076478F"/>
    <w:rsid w:val="007823D2"/>
    <w:rsid w:val="007A5E15"/>
    <w:rsid w:val="007E4D90"/>
    <w:rsid w:val="007F7D8F"/>
    <w:rsid w:val="00812A1B"/>
    <w:rsid w:val="00851CFE"/>
    <w:rsid w:val="008842A8"/>
    <w:rsid w:val="008B0ABA"/>
    <w:rsid w:val="008C53BE"/>
    <w:rsid w:val="008D5D5F"/>
    <w:rsid w:val="00900C5A"/>
    <w:rsid w:val="009127DE"/>
    <w:rsid w:val="009463C8"/>
    <w:rsid w:val="009501FE"/>
    <w:rsid w:val="00996D57"/>
    <w:rsid w:val="009F3ED8"/>
    <w:rsid w:val="00A0271A"/>
    <w:rsid w:val="00A27D05"/>
    <w:rsid w:val="00A600ED"/>
    <w:rsid w:val="00AA1F24"/>
    <w:rsid w:val="00AB4D9D"/>
    <w:rsid w:val="00AD24D3"/>
    <w:rsid w:val="00AF10EA"/>
    <w:rsid w:val="00B07715"/>
    <w:rsid w:val="00B60CCA"/>
    <w:rsid w:val="00B916C3"/>
    <w:rsid w:val="00BA1613"/>
    <w:rsid w:val="00BA2384"/>
    <w:rsid w:val="00BF3E58"/>
    <w:rsid w:val="00BF604B"/>
    <w:rsid w:val="00C03FEA"/>
    <w:rsid w:val="00C04F9F"/>
    <w:rsid w:val="00C33C6C"/>
    <w:rsid w:val="00C4316C"/>
    <w:rsid w:val="00C52638"/>
    <w:rsid w:val="00CE3A50"/>
    <w:rsid w:val="00CF5880"/>
    <w:rsid w:val="00D04378"/>
    <w:rsid w:val="00D33592"/>
    <w:rsid w:val="00D836A5"/>
    <w:rsid w:val="00DA4014"/>
    <w:rsid w:val="00DE4514"/>
    <w:rsid w:val="00DE6A7C"/>
    <w:rsid w:val="00DF1024"/>
    <w:rsid w:val="00E27B07"/>
    <w:rsid w:val="00E65838"/>
    <w:rsid w:val="00E70D4E"/>
    <w:rsid w:val="00E71E18"/>
    <w:rsid w:val="00EC58A9"/>
    <w:rsid w:val="00EF17C0"/>
    <w:rsid w:val="00F33901"/>
    <w:rsid w:val="00F348BA"/>
    <w:rsid w:val="00F44475"/>
    <w:rsid w:val="00F6035B"/>
    <w:rsid w:val="00F70846"/>
    <w:rsid w:val="00F8782A"/>
    <w:rsid w:val="00FA3D13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15666-52E1-4080-9C7D-AECC0393C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0EA"/>
  </w:style>
  <w:style w:type="paragraph" w:styleId="3">
    <w:name w:val="heading 3"/>
    <w:basedOn w:val="a"/>
    <w:link w:val="30"/>
    <w:uiPriority w:val="9"/>
    <w:qFormat/>
    <w:rsid w:val="00DF10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DF10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102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DF1024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DF1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DF1024"/>
  </w:style>
  <w:style w:type="table" w:styleId="a4">
    <w:name w:val="Table Grid"/>
    <w:basedOn w:val="a1"/>
    <w:uiPriority w:val="59"/>
    <w:rsid w:val="007647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64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478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6478F"/>
    <w:pPr>
      <w:spacing w:before="100" w:beforeAutospacing="1" w:after="100" w:afterAutospacing="1" w:line="240" w:lineRule="auto"/>
      <w:ind w:left="720" w:right="74"/>
      <w:contextualSpacing/>
    </w:pPr>
    <w:rPr>
      <w:rFonts w:ascii="Calibri" w:eastAsia="Calibri" w:hAnsi="Calibri" w:cs="Times New Roman"/>
    </w:rPr>
  </w:style>
  <w:style w:type="character" w:styleId="a8">
    <w:name w:val="Emphasis"/>
    <w:qFormat/>
    <w:rsid w:val="0076478F"/>
    <w:rPr>
      <w:i/>
      <w:iCs/>
    </w:rPr>
  </w:style>
  <w:style w:type="paragraph" w:styleId="a9">
    <w:name w:val="No Spacing"/>
    <w:uiPriority w:val="1"/>
    <w:qFormat/>
    <w:rsid w:val="006034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55493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0951">
          <w:marLeft w:val="-8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9451">
          <w:marLeft w:val="-8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4081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351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6612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7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191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Віковий склад</c:v>
                </c:pt>
              </c:strCache>
            </c:strRef>
          </c:tx>
          <c:dPt>
            <c:idx val="0"/>
            <c:bubble3D val="0"/>
            <c:spPr>
              <a:solidFill>
                <a:srgbClr val="FFFF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580-46FF-8376-1343934D8226}"/>
              </c:ext>
            </c:extLst>
          </c:dPt>
          <c:dPt>
            <c:idx val="1"/>
            <c:bubble3D val="0"/>
            <c:spPr>
              <a:solidFill>
                <a:srgbClr val="0070C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580-46FF-8376-1343934D8226}"/>
              </c:ext>
            </c:extLst>
          </c:dPt>
          <c:dPt>
            <c:idx val="2"/>
            <c:bubble3D val="0"/>
            <c:spPr>
              <a:solidFill>
                <a:schemeClr val="accent2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580-46FF-8376-1343934D822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580-46FF-8376-1343934D8226}"/>
              </c:ext>
            </c:extLst>
          </c:dPt>
          <c:cat>
            <c:strRef>
              <c:f>Аркуш1!$A$2:$A$5</c:f>
              <c:strCache>
                <c:ptCount val="3"/>
                <c:pt idx="0">
                  <c:v>До 30</c:v>
                </c:pt>
                <c:pt idx="1">
                  <c:v>30-50</c:v>
                </c:pt>
                <c:pt idx="2">
                  <c:v>Більше 60</c:v>
                </c:pt>
              </c:strCache>
            </c:str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2</c:v>
                </c:pt>
                <c:pt idx="1">
                  <c:v>16</c:v>
                </c:pt>
                <c:pt idx="2">
                  <c:v>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580-46FF-8376-1343934D82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1.8792192746480252E-2"/>
          <c:y val="0.72675677637069591"/>
          <c:w val="0.96170852396567663"/>
          <c:h val="0.2577404840523967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zero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62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Кваліфікаційні категорії вчителів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933-48BF-BC6A-639996E888B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933-48BF-BC6A-639996E888B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933-48BF-BC6A-639996E888B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933-48BF-BC6A-639996E888B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6933-48BF-BC6A-639996E888B6}"/>
              </c:ext>
            </c:extLst>
          </c:dPt>
          <c:cat>
            <c:strRef>
              <c:f>Аркуш1!$A$2:$A$6</c:f>
              <c:strCache>
                <c:ptCount val="5"/>
                <c:pt idx="0">
                  <c:v>Вища категорія</c:v>
                </c:pt>
                <c:pt idx="1">
                  <c:v>Перша категорія</c:v>
                </c:pt>
                <c:pt idx="2">
                  <c:v>Друга категорія</c:v>
                </c:pt>
                <c:pt idx="3">
                  <c:v>Спеціаліст</c:v>
                </c:pt>
                <c:pt idx="4">
                  <c:v>"Старший вчитель"</c:v>
                </c:pt>
              </c:strCache>
            </c:strRef>
          </c:cat>
          <c:val>
            <c:numRef>
              <c:f>Аркуш1!$B$2:$B$6</c:f>
              <c:numCache>
                <c:formatCode>General</c:formatCode>
                <c:ptCount val="5"/>
                <c:pt idx="0">
                  <c:v>9</c:v>
                </c:pt>
                <c:pt idx="1">
                  <c:v>5</c:v>
                </c:pt>
                <c:pt idx="2">
                  <c:v>6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933-48BF-BC6A-639996E888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75239330383239245"/>
          <c:w val="0.99720808586696741"/>
          <c:h val="0.2476066961676075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just">
            <a:defRPr sz="1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zero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6DF-4A2C-B228-3BD9970969A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6DF-4A2C-B228-3BD9970969A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6DF-4A2C-B228-3BD9970969A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6DF-4A2C-B228-3BD9970969A7}"/>
              </c:ext>
            </c:extLst>
          </c:dPt>
          <c:cat>
            <c:strRef>
              <c:f>Лист1!$A$2:$A$5</c:f>
              <c:strCache>
                <c:ptCount val="4"/>
                <c:pt idx="0">
                  <c:v>Багатодітні</c:v>
                </c:pt>
                <c:pt idx="1">
                  <c:v>Малозабезпечені</c:v>
                </c:pt>
                <c:pt idx="2">
                  <c:v>Діти військових</c:v>
                </c:pt>
                <c:pt idx="3">
                  <c:v>Діти з інвалідністю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21</c:v>
                </c:pt>
                <c:pt idx="1">
                  <c:v>8</c:v>
                </c:pt>
                <c:pt idx="2">
                  <c:v>13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0D-4EBF-88BC-5454D49BC6E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86DF-4A2C-B228-3BD9970969A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86DF-4A2C-B228-3BD9970969A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86DF-4A2C-B228-3BD9970969A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86DF-4A2C-B228-3BD9970969A7}"/>
              </c:ext>
            </c:extLst>
          </c:dPt>
          <c:cat>
            <c:strRef>
              <c:f>Лист1!$A$2:$A$5</c:f>
              <c:strCache>
                <c:ptCount val="4"/>
                <c:pt idx="0">
                  <c:v>Багатодітні</c:v>
                </c:pt>
                <c:pt idx="1">
                  <c:v>Малозабезпечені</c:v>
                </c:pt>
                <c:pt idx="2">
                  <c:v>Діти військових</c:v>
                </c:pt>
                <c:pt idx="3">
                  <c:v>Діти з інвалідністю</c:v>
                </c:pt>
              </c:strCache>
            </c:strRef>
          </c:cat>
          <c:val>
            <c:numRef>
              <c:f>Лист1!$C$2:$C$5</c:f>
              <c:numCache>
                <c:formatCode>0.00%</c:formatCode>
                <c:ptCount val="4"/>
                <c:pt idx="0" formatCode="0%">
                  <c:v>0.17</c:v>
                </c:pt>
                <c:pt idx="1">
                  <c:v>6.5000000000000002E-2</c:v>
                </c:pt>
                <c:pt idx="2">
                  <c:v>0.10500000000000002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0D-4EBF-88BC-5454D49BC6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zero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/>
              <a:t>Рівень загальної успішності по закладу 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Рівень завгальної успішності по закладу 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Високий</c:v>
                </c:pt>
                <c:pt idx="1">
                  <c:v>Достатній</c:v>
                </c:pt>
                <c:pt idx="2">
                  <c:v>Середній</c:v>
                </c:pt>
                <c:pt idx="3">
                  <c:v>Низький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26.7</c:v>
                </c:pt>
                <c:pt idx="1">
                  <c:v>35</c:v>
                </c:pt>
                <c:pt idx="2">
                  <c:v>31.3</c:v>
                </c:pt>
                <c:pt idx="3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DD7-4667-A749-E254803176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7715</Words>
  <Characters>4399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Admin</cp:lastModifiedBy>
  <cp:revision>2</cp:revision>
  <dcterms:created xsi:type="dcterms:W3CDTF">2025-03-20T08:43:00Z</dcterms:created>
  <dcterms:modified xsi:type="dcterms:W3CDTF">2025-03-20T08:43:00Z</dcterms:modified>
</cp:coreProperties>
</file>