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Д</w:t>
      </w:r>
      <w:r w:rsidR="005E5255">
        <w:rPr>
          <w:rFonts w:eastAsia="Times New Roman"/>
          <w:sz w:val="28"/>
          <w:szCs w:val="28"/>
        </w:rPr>
        <w:t xml:space="preserve">одаток </w:t>
      </w:r>
    </w:p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BA172A" w:rsidRPr="006942BD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BA172A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563527" w:rsidRPr="006942BD" w:rsidRDefault="00563527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</w:p>
    <w:p w:rsidR="00BA172A" w:rsidRPr="006942BD" w:rsidRDefault="00BA172A" w:rsidP="00BA172A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A637DD" w:rsidRPr="00A637DD" w:rsidRDefault="00BA172A" w:rsidP="00A637DD">
      <w:pPr>
        <w:jc w:val="center"/>
        <w:rPr>
          <w:sz w:val="28"/>
          <w:szCs w:val="28"/>
        </w:rPr>
      </w:pPr>
      <w:r w:rsidRPr="00563527">
        <w:rPr>
          <w:rFonts w:eastAsia="Times New Roman"/>
          <w:sz w:val="28"/>
          <w:szCs w:val="28"/>
          <w:lang w:eastAsia="ru-RU"/>
        </w:rPr>
        <w:t xml:space="preserve">про доцільність </w:t>
      </w:r>
      <w:r w:rsidR="005E5255" w:rsidRPr="003F6676">
        <w:rPr>
          <w:sz w:val="28"/>
          <w:szCs w:val="28"/>
        </w:rPr>
        <w:t xml:space="preserve">позбавлення батьківських прав </w:t>
      </w:r>
      <w:r w:rsidR="00EE0556">
        <w:rPr>
          <w:sz w:val="28"/>
          <w:szCs w:val="28"/>
        </w:rPr>
        <w:t>-</w:t>
      </w:r>
      <w:r w:rsidR="00A637DD" w:rsidRPr="00A637DD">
        <w:rPr>
          <w:sz w:val="28"/>
          <w:szCs w:val="28"/>
        </w:rPr>
        <w:t xml:space="preserve">, </w:t>
      </w:r>
      <w:r w:rsidR="00EE0556">
        <w:rPr>
          <w:sz w:val="28"/>
          <w:szCs w:val="28"/>
        </w:rPr>
        <w:t>-</w:t>
      </w:r>
      <w:r w:rsidR="00A637DD" w:rsidRPr="00A637DD">
        <w:rPr>
          <w:sz w:val="28"/>
          <w:szCs w:val="28"/>
        </w:rPr>
        <w:t xml:space="preserve"> стосовно сина </w:t>
      </w:r>
      <w:r w:rsidR="00EE0556">
        <w:rPr>
          <w:sz w:val="28"/>
          <w:szCs w:val="28"/>
        </w:rPr>
        <w:t>-</w:t>
      </w:r>
      <w:r w:rsidR="00A637DD" w:rsidRPr="00A637DD">
        <w:rPr>
          <w:sz w:val="28"/>
          <w:szCs w:val="28"/>
        </w:rPr>
        <w:t xml:space="preserve">, </w:t>
      </w:r>
      <w:r w:rsidR="00EE0556">
        <w:rPr>
          <w:sz w:val="28"/>
          <w:szCs w:val="28"/>
        </w:rPr>
        <w:t>-</w:t>
      </w:r>
      <w:r w:rsidR="00A637DD" w:rsidRPr="00A637DD">
        <w:rPr>
          <w:sz w:val="28"/>
          <w:szCs w:val="28"/>
        </w:rPr>
        <w:t xml:space="preserve"> року народження </w:t>
      </w:r>
    </w:p>
    <w:p w:rsidR="00C973A7" w:rsidRPr="00AA178E" w:rsidRDefault="00C973A7" w:rsidP="00A637DD">
      <w:pPr>
        <w:jc w:val="center"/>
        <w:rPr>
          <w:sz w:val="28"/>
          <w:szCs w:val="28"/>
        </w:rPr>
      </w:pPr>
    </w:p>
    <w:p w:rsidR="00A637DD" w:rsidRDefault="00A637DD" w:rsidP="00A637DD">
      <w:pPr>
        <w:ind w:firstLine="708"/>
        <w:jc w:val="both"/>
        <w:rPr>
          <w:sz w:val="28"/>
          <w:szCs w:val="28"/>
        </w:rPr>
      </w:pPr>
      <w:bookmarkStart w:id="1" w:name="n1604"/>
      <w:bookmarkEnd w:id="1"/>
      <w:r w:rsidRPr="002310F4">
        <w:rPr>
          <w:sz w:val="28"/>
          <w:szCs w:val="28"/>
        </w:rPr>
        <w:t xml:space="preserve">З </w:t>
      </w:r>
      <w:r w:rsidRPr="00D301D2">
        <w:rPr>
          <w:sz w:val="28"/>
          <w:szCs w:val="28"/>
        </w:rPr>
        <w:t xml:space="preserve">19.08.2024 </w:t>
      </w:r>
      <w:r w:rsidRPr="002310F4">
        <w:rPr>
          <w:sz w:val="28"/>
          <w:szCs w:val="28"/>
        </w:rPr>
        <w:t>року на обліку Служби у справах дітей виконавчого комітету Івано-Франківської міської ради перебува</w:t>
      </w:r>
      <w:r>
        <w:rPr>
          <w:sz w:val="28"/>
          <w:szCs w:val="28"/>
        </w:rPr>
        <w:t>є</w:t>
      </w:r>
      <w:r w:rsidRPr="002310F4">
        <w:rPr>
          <w:sz w:val="28"/>
          <w:szCs w:val="28"/>
        </w:rPr>
        <w:t xml:space="preserve"> малолітні</w:t>
      </w:r>
      <w:r>
        <w:rPr>
          <w:sz w:val="28"/>
          <w:szCs w:val="28"/>
        </w:rPr>
        <w:t xml:space="preserve">й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EE0556">
        <w:rPr>
          <w:sz w:val="28"/>
          <w:szCs w:val="28"/>
        </w:rPr>
        <w:t>-</w:t>
      </w:r>
      <w:r w:rsidRPr="002310F4">
        <w:rPr>
          <w:sz w:val="28"/>
          <w:szCs w:val="28"/>
        </w:rPr>
        <w:t xml:space="preserve"> </w:t>
      </w:r>
      <w:r>
        <w:rPr>
          <w:sz w:val="28"/>
          <w:szCs w:val="28"/>
        </w:rPr>
        <w:t>року народження, як дитина, яка перебуває у складних життєвих обставинах, пов’язаних з ухиленням батьків від виконання батьківських обов’язків.</w:t>
      </w:r>
    </w:p>
    <w:p w:rsidR="00A637DD" w:rsidRDefault="00A637DD" w:rsidP="00A637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Малолітній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проживає за адресою: вул.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>,</w:t>
      </w:r>
      <w:r w:rsidR="00CE7241">
        <w:rPr>
          <w:sz w:val="28"/>
          <w:szCs w:val="28"/>
        </w:rPr>
        <w:t xml:space="preserve">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, м.Івано-Франківськ разом з бабусею, дідусем, двоюрідним братом. В даному помешканні проживає також матір хлопчика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. Батько –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проживає окремо за адресою: вул.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>, м.Івано-Франківськ. Вихованням, навчанням та утриманням дитин</w:t>
      </w:r>
      <w:r w:rsidR="00CE7241">
        <w:rPr>
          <w:sz w:val="28"/>
          <w:szCs w:val="28"/>
        </w:rPr>
        <w:t xml:space="preserve">и займаються бабуся з дідусем. </w:t>
      </w:r>
      <w:r>
        <w:rPr>
          <w:sz w:val="28"/>
          <w:szCs w:val="28"/>
        </w:rPr>
        <w:t>Батьки участі у вихованні сина не беруть.</w:t>
      </w:r>
    </w:p>
    <w:p w:rsidR="00A637DD" w:rsidRDefault="00A637DD" w:rsidP="00A637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цим,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(бабуся з боку матері) звернулась до суду з позовом про позбавлення батьків батьківських прав стосовно сина та призначення </w:t>
      </w:r>
      <w:r w:rsidR="00CE7241">
        <w:rPr>
          <w:sz w:val="28"/>
          <w:szCs w:val="28"/>
        </w:rPr>
        <w:t>її опікуном</w:t>
      </w:r>
      <w:r>
        <w:rPr>
          <w:sz w:val="28"/>
          <w:szCs w:val="28"/>
        </w:rPr>
        <w:t xml:space="preserve">. Так, ухвалою Івано-Франківського міського суду Івано-Франківської області від 04.11.2024 року Орган опіки та піклування виконавчого комітету Івано-Франківської міської ради залучено до участі у справі як третю особу для надання письмового висновку. </w:t>
      </w:r>
    </w:p>
    <w:p w:rsidR="00A637DD" w:rsidRDefault="00A637DD" w:rsidP="00A637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Малолітн</w:t>
      </w:r>
      <w:r w:rsidR="00CE7241">
        <w:rPr>
          <w:sz w:val="28"/>
          <w:szCs w:val="28"/>
        </w:rPr>
        <w:t xml:space="preserve">ій </w:t>
      </w:r>
      <w:r w:rsidR="00EE0556">
        <w:rPr>
          <w:sz w:val="28"/>
          <w:szCs w:val="28"/>
        </w:rPr>
        <w:t>-</w:t>
      </w:r>
      <w:r w:rsidR="00CE7241">
        <w:rPr>
          <w:sz w:val="28"/>
          <w:szCs w:val="28"/>
        </w:rPr>
        <w:t xml:space="preserve"> навчається в 4 класі </w:t>
      </w:r>
      <w:r>
        <w:rPr>
          <w:sz w:val="28"/>
          <w:szCs w:val="28"/>
        </w:rPr>
        <w:t>ліцею №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Івано-Франківської міської ради. Згідно інформації навчального закладу навчанням дитини цікавиться виключно бабуся, яка відвідує батьківські збори, спілкується з вчителями, бере участь у виховному процесі. Батьки жодної учас</w:t>
      </w:r>
      <w:r w:rsidR="00CE7241">
        <w:rPr>
          <w:sz w:val="28"/>
          <w:szCs w:val="28"/>
        </w:rPr>
        <w:t xml:space="preserve">ті у навчально-виховному житті </w:t>
      </w:r>
      <w:r>
        <w:rPr>
          <w:sz w:val="28"/>
          <w:szCs w:val="28"/>
        </w:rPr>
        <w:t xml:space="preserve">дитини не приймають. За </w:t>
      </w:r>
      <w:r w:rsidR="00CE7241">
        <w:rPr>
          <w:sz w:val="28"/>
          <w:szCs w:val="28"/>
        </w:rPr>
        <w:t>період</w:t>
      </w:r>
      <w:r>
        <w:rPr>
          <w:sz w:val="28"/>
          <w:szCs w:val="28"/>
        </w:rPr>
        <w:t xml:space="preserve"> навчання в ліцеї не цікавились </w:t>
      </w:r>
      <w:r w:rsidR="00CE7241">
        <w:rPr>
          <w:sz w:val="28"/>
          <w:szCs w:val="28"/>
        </w:rPr>
        <w:t>успіхами</w:t>
      </w:r>
      <w:r>
        <w:rPr>
          <w:sz w:val="28"/>
          <w:szCs w:val="28"/>
        </w:rPr>
        <w:t xml:space="preserve"> сина, не контактували з вчителями, не відвідували батьківські збори.</w:t>
      </w:r>
    </w:p>
    <w:p w:rsidR="00A637DD" w:rsidRDefault="00A637DD" w:rsidP="00A637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інформації КНП «ЦПМКДД» </w:t>
      </w:r>
      <w:r w:rsidR="003C298E">
        <w:rPr>
          <w:sz w:val="28"/>
          <w:szCs w:val="28"/>
        </w:rPr>
        <w:t xml:space="preserve">від 31.12.2024 </w:t>
      </w:r>
      <w:r w:rsidR="0043635A">
        <w:rPr>
          <w:sz w:val="28"/>
          <w:szCs w:val="28"/>
        </w:rPr>
        <w:t xml:space="preserve">року </w:t>
      </w:r>
      <w:r w:rsidR="003C298E">
        <w:rPr>
          <w:sz w:val="28"/>
          <w:szCs w:val="28"/>
        </w:rPr>
        <w:t>№</w:t>
      </w:r>
      <w:r w:rsidR="0043635A">
        <w:rPr>
          <w:sz w:val="28"/>
          <w:szCs w:val="28"/>
        </w:rPr>
        <w:t xml:space="preserve">966/69  </w:t>
      </w:r>
      <w:r>
        <w:rPr>
          <w:sz w:val="28"/>
          <w:szCs w:val="28"/>
        </w:rPr>
        <w:t>декларацію укладено з лікарем педіатром</w:t>
      </w:r>
      <w:r w:rsidR="0043635A">
        <w:rPr>
          <w:sz w:val="28"/>
          <w:szCs w:val="28"/>
        </w:rPr>
        <w:t xml:space="preserve"> </w:t>
      </w:r>
      <w:r w:rsidR="00EE0556">
        <w:rPr>
          <w:sz w:val="28"/>
          <w:szCs w:val="28"/>
        </w:rPr>
        <w:t>-</w:t>
      </w:r>
      <w:r w:rsidR="0043635A">
        <w:rPr>
          <w:sz w:val="28"/>
          <w:szCs w:val="28"/>
        </w:rPr>
        <w:t xml:space="preserve"> Перебуває під динамічним спостереженням з діагнозом: «Гіперметропія слабкого ступеня обох очей. Плолапс мітрального клапана без перевантаження правих відділів. Додаткова хорда лівого шлуночка». </w:t>
      </w:r>
      <w:r>
        <w:rPr>
          <w:sz w:val="28"/>
          <w:szCs w:val="28"/>
        </w:rPr>
        <w:t>На прийом до лікаря дитину приводить бабуся</w:t>
      </w:r>
      <w:r w:rsidR="0043635A">
        <w:rPr>
          <w:sz w:val="28"/>
          <w:szCs w:val="28"/>
        </w:rPr>
        <w:t>, яка виконує рекомендації лікаря.</w:t>
      </w:r>
    </w:p>
    <w:p w:rsidR="009C7664" w:rsidRDefault="00A637DD" w:rsidP="00A637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Позивачка у</w:t>
      </w:r>
      <w:r w:rsidR="0043635A">
        <w:rPr>
          <w:sz w:val="28"/>
          <w:szCs w:val="28"/>
        </w:rPr>
        <w:t xml:space="preserve"> позові зазначила, що її дочка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та зять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вживають наркотичні речовини, ведуть аморальний спосіб життя. Часто їх місце </w:t>
      </w:r>
      <w:r w:rsidR="0043635A">
        <w:rPr>
          <w:sz w:val="28"/>
          <w:szCs w:val="28"/>
        </w:rPr>
        <w:t>перебування</w:t>
      </w:r>
      <w:r>
        <w:rPr>
          <w:sz w:val="28"/>
          <w:szCs w:val="28"/>
        </w:rPr>
        <w:t xml:space="preserve"> невідоме. Крім того,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спілкується з сумнівними особами, котрі вживають наркотичні речовини, приходить з ними додому, неодноразово виносила з дому речі, побутову техніку та цінності з метою збуту для придбання наркотичних речовин. Батько хлопчика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з сином не спілкується, не підтримує, не надає коштів на його утримання. Зі слів п.</w:t>
      </w:r>
      <w:r w:rsidR="00EE0556">
        <w:rPr>
          <w:sz w:val="28"/>
          <w:szCs w:val="28"/>
        </w:rPr>
        <w:t>-</w:t>
      </w:r>
      <w:r w:rsidR="009C7664">
        <w:rPr>
          <w:sz w:val="28"/>
          <w:szCs w:val="28"/>
        </w:rPr>
        <w:t xml:space="preserve">, її онук сам іноді телефонує </w:t>
      </w:r>
      <w:r>
        <w:rPr>
          <w:sz w:val="28"/>
          <w:szCs w:val="28"/>
        </w:rPr>
        <w:t xml:space="preserve">до батька з бажанням поспілкуватись, отримати подарунок, однак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нехтує бажаннями дитини та жодним чином не підтримує сина. </w:t>
      </w:r>
      <w:r w:rsidR="009C7664">
        <w:rPr>
          <w:sz w:val="28"/>
          <w:szCs w:val="28"/>
        </w:rPr>
        <w:t xml:space="preserve"> </w:t>
      </w:r>
    </w:p>
    <w:p w:rsidR="00A637DD" w:rsidRDefault="00A637DD" w:rsidP="00A637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Відповідно до листа </w:t>
      </w:r>
      <w:r w:rsidR="009C7664">
        <w:rPr>
          <w:sz w:val="28"/>
          <w:szCs w:val="28"/>
        </w:rPr>
        <w:t>міського центру соціальних служб для сім</w:t>
      </w:r>
      <w:r w:rsidR="009C7664" w:rsidRPr="009C7664">
        <w:rPr>
          <w:sz w:val="28"/>
          <w:szCs w:val="28"/>
        </w:rPr>
        <w:t>’</w:t>
      </w:r>
      <w:r w:rsidR="009C7664">
        <w:rPr>
          <w:sz w:val="28"/>
          <w:szCs w:val="28"/>
        </w:rPr>
        <w:t xml:space="preserve">ї, дітей та молоді </w:t>
      </w:r>
      <w:r>
        <w:rPr>
          <w:sz w:val="28"/>
          <w:szCs w:val="28"/>
        </w:rPr>
        <w:t>від 21.08.2024 року проведено оцінку потреб сім</w:t>
      </w:r>
      <w:r w:rsidRPr="004601C3">
        <w:rPr>
          <w:sz w:val="28"/>
          <w:szCs w:val="28"/>
        </w:rPr>
        <w:t>’</w:t>
      </w:r>
      <w:r>
        <w:rPr>
          <w:sz w:val="28"/>
          <w:szCs w:val="28"/>
        </w:rPr>
        <w:t>ї</w:t>
      </w:r>
      <w:r w:rsidRPr="004601C3">
        <w:rPr>
          <w:sz w:val="28"/>
          <w:szCs w:val="28"/>
        </w:rPr>
        <w:t xml:space="preserve">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, згідно якої наявні складні життєві обставини в яких перебуває дитина. </w:t>
      </w:r>
      <w:r w:rsidR="0009618E">
        <w:rPr>
          <w:sz w:val="28"/>
          <w:szCs w:val="28"/>
        </w:rPr>
        <w:t xml:space="preserve">Вихованням -, його здоров’ям, матеріальним забезпеченням, займається бабуся з дідусем. </w:t>
      </w:r>
      <w:r>
        <w:rPr>
          <w:sz w:val="28"/>
          <w:szCs w:val="28"/>
        </w:rPr>
        <w:t xml:space="preserve">Матір часто не ночує вдома, ніде не працює, спостерігаються ознаки вживання наркотичних речовин. Батько хлопчика, котрий проживає окремо, також дитиною не цікавиться, часто відмовляється від зустрічей з сином, зсилаючись на зайнятість. Матір малолітнього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– 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 не йде на контакт з фахівцем із соціальної роботи, що унеможливлює надання соціальних послуг.  </w:t>
      </w:r>
    </w:p>
    <w:p w:rsidR="00A637DD" w:rsidRDefault="00EE0556" w:rsidP="00A637DD">
      <w:pPr>
        <w:pStyle w:val="a4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637DD" w:rsidRPr="004601C3">
        <w:rPr>
          <w:rFonts w:eastAsia="Calibri"/>
          <w:sz w:val="28"/>
          <w:szCs w:val="28"/>
        </w:rPr>
        <w:t xml:space="preserve"> та </w:t>
      </w:r>
      <w:r>
        <w:rPr>
          <w:rFonts w:eastAsia="Calibri"/>
          <w:sz w:val="28"/>
          <w:szCs w:val="28"/>
        </w:rPr>
        <w:t>-</w:t>
      </w:r>
      <w:r w:rsidR="00A637DD" w:rsidRPr="004601C3">
        <w:rPr>
          <w:rFonts w:eastAsia="Calibri"/>
          <w:sz w:val="28"/>
          <w:szCs w:val="28"/>
        </w:rPr>
        <w:t xml:space="preserve"> неодноразово прит</w:t>
      </w:r>
      <w:r w:rsidR="00A637DD">
        <w:rPr>
          <w:rFonts w:eastAsia="Calibri"/>
          <w:sz w:val="28"/>
          <w:szCs w:val="28"/>
        </w:rPr>
        <w:t>я</w:t>
      </w:r>
      <w:r w:rsidR="00A637DD" w:rsidRPr="004601C3">
        <w:rPr>
          <w:rFonts w:eastAsia="Calibri"/>
          <w:sz w:val="28"/>
          <w:szCs w:val="28"/>
        </w:rPr>
        <w:t>гувались до адміністративної та кримінальної відповідаль</w:t>
      </w:r>
      <w:r w:rsidR="00A637DD">
        <w:rPr>
          <w:rFonts w:eastAsia="Calibri"/>
          <w:sz w:val="28"/>
          <w:szCs w:val="28"/>
        </w:rPr>
        <w:t xml:space="preserve">ності. </w:t>
      </w:r>
    </w:p>
    <w:p w:rsidR="00A637DD" w:rsidRDefault="00A637DD" w:rsidP="00A637DD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rFonts w:eastAsia="Calibri"/>
          <w:sz w:val="28"/>
          <w:szCs w:val="28"/>
        </w:rPr>
        <w:t xml:space="preserve">Зокрема: </w:t>
      </w:r>
      <w:r w:rsidR="00EE0556">
        <w:rPr>
          <w:rFonts w:eastAsia="Calibri"/>
          <w:sz w:val="28"/>
          <w:szCs w:val="28"/>
        </w:rPr>
        <w:t>-</w:t>
      </w:r>
      <w:r w:rsidR="009C7664">
        <w:rPr>
          <w:rFonts w:eastAsia="Calibri"/>
          <w:sz w:val="28"/>
          <w:szCs w:val="28"/>
        </w:rPr>
        <w:t xml:space="preserve"> на підставі </w:t>
      </w:r>
      <w:r w:rsidR="009C7664">
        <w:rPr>
          <w:color w:val="000000"/>
          <w:sz w:val="27"/>
          <w:szCs w:val="27"/>
        </w:rPr>
        <w:t>вироку</w:t>
      </w:r>
      <w:r>
        <w:rPr>
          <w:color w:val="000000"/>
          <w:sz w:val="27"/>
          <w:szCs w:val="27"/>
        </w:rPr>
        <w:t xml:space="preserve"> Івано-Франківського міського суду від 07.12.2017 року визнана винною у вчиненні злочину за ст.185 ч.1, ст.185 ч.2 КК України та призначен</w:t>
      </w:r>
      <w:r w:rsidR="009C7664"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 xml:space="preserve"> покарання у вигляді штрафу в розмірі 1020 гривень, який сплатила в повному обсязі. Вироком Івано-Франківського міського суду від </w:t>
      </w:r>
      <w:r w:rsidR="009C7664">
        <w:rPr>
          <w:color w:val="000000"/>
          <w:sz w:val="27"/>
          <w:szCs w:val="27"/>
        </w:rPr>
        <w:t>24 квітня 2019 року</w:t>
      </w:r>
      <w:r>
        <w:rPr>
          <w:color w:val="000000"/>
          <w:sz w:val="27"/>
          <w:szCs w:val="27"/>
        </w:rPr>
        <w:t xml:space="preserve"> визнана винною у вчиненні злочину, передбаченого ст.15 ч.2 ст.185 ч.2 КК України та призначено покарання у виді одного року позбавлення волі. </w:t>
      </w:r>
      <w:r w:rsidRPr="00F9365D">
        <w:rPr>
          <w:color w:val="000000"/>
          <w:sz w:val="27"/>
          <w:szCs w:val="27"/>
        </w:rPr>
        <w:t xml:space="preserve">На підставі ст.75 КК України </w:t>
      </w:r>
      <w:r>
        <w:rPr>
          <w:color w:val="000000"/>
          <w:sz w:val="27"/>
          <w:szCs w:val="27"/>
        </w:rPr>
        <w:t xml:space="preserve">була </w:t>
      </w:r>
      <w:r w:rsidRPr="00F9365D">
        <w:rPr>
          <w:color w:val="000000"/>
          <w:sz w:val="27"/>
          <w:szCs w:val="27"/>
        </w:rPr>
        <w:t>звільн</w:t>
      </w:r>
      <w:r>
        <w:rPr>
          <w:color w:val="000000"/>
          <w:sz w:val="27"/>
          <w:szCs w:val="27"/>
        </w:rPr>
        <w:t>ена</w:t>
      </w:r>
      <w:r w:rsidRPr="00F9365D">
        <w:rPr>
          <w:color w:val="000000"/>
          <w:sz w:val="27"/>
          <w:szCs w:val="27"/>
        </w:rPr>
        <w:t xml:space="preserve"> від відбування покарання у виді позбавлення волі з випробуванням, </w:t>
      </w:r>
      <w:r>
        <w:rPr>
          <w:color w:val="000000"/>
          <w:sz w:val="27"/>
          <w:szCs w:val="27"/>
        </w:rPr>
        <w:t>із встановленим іспитовим</w:t>
      </w:r>
      <w:r w:rsidRPr="00F9365D">
        <w:rPr>
          <w:color w:val="000000"/>
          <w:sz w:val="27"/>
          <w:szCs w:val="27"/>
        </w:rPr>
        <w:t xml:space="preserve"> строк</w:t>
      </w:r>
      <w:r>
        <w:rPr>
          <w:color w:val="000000"/>
          <w:sz w:val="27"/>
          <w:szCs w:val="27"/>
        </w:rPr>
        <w:t>ом</w:t>
      </w:r>
      <w:r w:rsidRPr="00F9365D">
        <w:rPr>
          <w:color w:val="000000"/>
          <w:sz w:val="27"/>
          <w:szCs w:val="27"/>
        </w:rPr>
        <w:t xml:space="preserve"> один рік.</w:t>
      </w:r>
    </w:p>
    <w:p w:rsidR="00A637DD" w:rsidRPr="004601C3" w:rsidRDefault="00A637DD" w:rsidP="00A637DD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Лише протягом 2024 року </w:t>
      </w:r>
      <w:r w:rsidR="00EE0556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вчинила 5 адміністративних </w:t>
      </w:r>
      <w:r w:rsidR="00DA6699">
        <w:rPr>
          <w:color w:val="000000"/>
          <w:sz w:val="27"/>
          <w:szCs w:val="27"/>
        </w:rPr>
        <w:t xml:space="preserve">правопорушень передбачених ч.1 ст.51 КпАП, </w:t>
      </w:r>
      <w:r>
        <w:rPr>
          <w:color w:val="000000"/>
          <w:sz w:val="27"/>
          <w:szCs w:val="27"/>
        </w:rPr>
        <w:t>пов’язаних з дрібним викраденням чужого майна</w:t>
      </w:r>
      <w:r w:rsidR="00DA6699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</w:t>
      </w:r>
    </w:p>
    <w:p w:rsidR="00A637DD" w:rsidRDefault="00EE0556" w:rsidP="00A637DD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A637DD">
        <w:rPr>
          <w:sz w:val="28"/>
          <w:szCs w:val="28"/>
        </w:rPr>
        <w:t xml:space="preserve"> відбував покарання у вигляді </w:t>
      </w:r>
      <w:r w:rsidR="00A637DD" w:rsidRPr="009261E1">
        <w:rPr>
          <w:color w:val="000000"/>
          <w:sz w:val="28"/>
          <w:szCs w:val="28"/>
        </w:rPr>
        <w:t>1 року 6 місяців позбавлення волі</w:t>
      </w:r>
      <w:r w:rsidR="00A637DD">
        <w:rPr>
          <w:color w:val="000000"/>
          <w:sz w:val="28"/>
          <w:szCs w:val="28"/>
        </w:rPr>
        <w:t xml:space="preserve"> на підставі вироку</w:t>
      </w:r>
      <w:r w:rsidR="00A637DD" w:rsidRPr="009261E1">
        <w:rPr>
          <w:color w:val="000000"/>
          <w:sz w:val="28"/>
          <w:szCs w:val="28"/>
        </w:rPr>
        <w:t xml:space="preserve"> Івано-Франківського міського суду Івано-Франківської області від 22.01.2014 р. за ч.2 ст.185, 70 КК України</w:t>
      </w:r>
      <w:r w:rsidR="00A637DD">
        <w:rPr>
          <w:color w:val="000000"/>
          <w:sz w:val="28"/>
          <w:szCs w:val="28"/>
        </w:rPr>
        <w:t xml:space="preserve">, </w:t>
      </w:r>
      <w:r w:rsidR="00DA6699">
        <w:rPr>
          <w:color w:val="000000"/>
          <w:sz w:val="28"/>
          <w:szCs w:val="28"/>
        </w:rPr>
        <w:t xml:space="preserve">та </w:t>
      </w:r>
      <w:r w:rsidR="00A637DD" w:rsidRPr="00C261CB">
        <w:rPr>
          <w:color w:val="000000"/>
          <w:sz w:val="28"/>
          <w:szCs w:val="28"/>
        </w:rPr>
        <w:t>був звільнений н</w:t>
      </w:r>
      <w:r w:rsidR="00A637DD">
        <w:rPr>
          <w:color w:val="000000"/>
          <w:sz w:val="28"/>
          <w:szCs w:val="28"/>
        </w:rPr>
        <w:t>а підставі Закону України «Про а</w:t>
      </w:r>
      <w:r w:rsidR="00A637DD" w:rsidRPr="00C261CB">
        <w:rPr>
          <w:color w:val="000000"/>
          <w:sz w:val="28"/>
          <w:szCs w:val="28"/>
        </w:rPr>
        <w:t>мністію від 08.04.2014 року» на невідбутий строк 9 місяців 10 днів</w:t>
      </w:r>
      <w:r w:rsidR="00A637DD">
        <w:rPr>
          <w:color w:val="000000"/>
          <w:sz w:val="28"/>
          <w:szCs w:val="28"/>
        </w:rPr>
        <w:t xml:space="preserve">. </w:t>
      </w:r>
      <w:r w:rsidR="00A637DD" w:rsidRPr="00C261CB">
        <w:rPr>
          <w:color w:val="000000"/>
          <w:sz w:val="28"/>
          <w:szCs w:val="28"/>
        </w:rPr>
        <w:t>На підставі вироку Івано-Франківського міського суду від 17.08.2016 року його визнано винним у вчиненні злочину, передбаченого ст. 1</w:t>
      </w:r>
      <w:r w:rsidR="00665632">
        <w:rPr>
          <w:color w:val="000000"/>
          <w:sz w:val="28"/>
          <w:szCs w:val="28"/>
        </w:rPr>
        <w:t xml:space="preserve">85 ч.2 КК України та призначено </w:t>
      </w:r>
      <w:r w:rsidR="00A637DD" w:rsidRPr="00C261CB">
        <w:rPr>
          <w:color w:val="000000"/>
          <w:sz w:val="28"/>
          <w:szCs w:val="28"/>
        </w:rPr>
        <w:t>покарання у виді шести місяців арешту (злочин вчинено під час невідбутої частини покарання).</w:t>
      </w:r>
    </w:p>
    <w:p w:rsidR="00A637DD" w:rsidRPr="004601C3" w:rsidRDefault="00A637DD" w:rsidP="00A637DD">
      <w:pPr>
        <w:pStyle w:val="a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C7664">
        <w:rPr>
          <w:sz w:val="28"/>
          <w:szCs w:val="28"/>
        </w:rPr>
        <w:t>Відповідно до частини 1 пунктів 2,4 статті 164 Сімейного кодексу України мати, батько можуть бути позбавлені судом батьківських прав, якщо вона, він ухиляються від своїх обов’язків по вихованню дитини,</w:t>
      </w:r>
      <w:r w:rsidRPr="009C7664">
        <w:rPr>
          <w:rFonts w:ascii="Arial" w:hAnsi="Arial" w:cs="Arial"/>
          <w:color w:val="333333"/>
          <w:sz w:val="28"/>
          <w:szCs w:val="28"/>
        </w:rPr>
        <w:t xml:space="preserve"> </w:t>
      </w:r>
      <w:r w:rsidRPr="009C7664">
        <w:rPr>
          <w:sz w:val="28"/>
          <w:szCs w:val="28"/>
        </w:rPr>
        <w:t>є</w:t>
      </w:r>
      <w:r w:rsidRPr="004601C3">
        <w:rPr>
          <w:sz w:val="28"/>
          <w:szCs w:val="28"/>
        </w:rPr>
        <w:t xml:space="preserve"> хронічними алкоголіками або наркоманами. </w:t>
      </w:r>
      <w:r w:rsidR="00EE0556">
        <w:rPr>
          <w:sz w:val="28"/>
          <w:szCs w:val="28"/>
        </w:rPr>
        <w:t>-</w:t>
      </w:r>
      <w:r w:rsidRPr="004601C3">
        <w:rPr>
          <w:sz w:val="28"/>
          <w:szCs w:val="28"/>
        </w:rPr>
        <w:t xml:space="preserve"> та </w:t>
      </w:r>
      <w:r w:rsidR="00EE0556">
        <w:rPr>
          <w:sz w:val="28"/>
          <w:szCs w:val="28"/>
        </w:rPr>
        <w:t>-</w:t>
      </w:r>
      <w:r w:rsidRPr="004601C3">
        <w:rPr>
          <w:sz w:val="28"/>
          <w:szCs w:val="28"/>
        </w:rPr>
        <w:t xml:space="preserve"> не беруть участі у вихованні сина, не піклуються про нього, матеріально не утримують, не створили належних та безпечних умов для його проживання, крім того, всі обов’язки переклали на бабусю з дідусем, що вказує на ухилення їх від виконання батьківських обов’язків. Крім того, негативні прояви поведінки, вживання наркотичних чи інших заборонених речовин, крадіжки, становлять безпосередню загрозу для життя та безпеки дитини. </w:t>
      </w:r>
    </w:p>
    <w:p w:rsidR="00A637DD" w:rsidRPr="00093ABC" w:rsidRDefault="00A637DD" w:rsidP="00A637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310F4">
        <w:rPr>
          <w:color w:val="000000"/>
          <w:sz w:val="28"/>
          <w:szCs w:val="28"/>
        </w:rPr>
        <w:t>Службою у справах дітей було</w:t>
      </w:r>
      <w:r>
        <w:rPr>
          <w:color w:val="000000"/>
          <w:sz w:val="28"/>
          <w:szCs w:val="28"/>
        </w:rPr>
        <w:t xml:space="preserve"> неодноразово запрошено батьків хлопчика на бесіду стосовно питання виконання ними своїх батьківських обов’язків стосовно сина, в тому числі шляхом в</w:t>
      </w:r>
      <w:r w:rsidR="009C7664">
        <w:rPr>
          <w:color w:val="000000"/>
          <w:sz w:val="28"/>
          <w:szCs w:val="28"/>
        </w:rPr>
        <w:t>ідвідувань за місцем проживання та шляхом надсилання рекомендованих листів.</w:t>
      </w:r>
      <w:r>
        <w:rPr>
          <w:color w:val="000000"/>
          <w:sz w:val="28"/>
          <w:szCs w:val="28"/>
        </w:rPr>
        <w:t xml:space="preserve"> Однак</w:t>
      </w:r>
      <w:r w:rsidR="009C766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сторони не з</w:t>
      </w:r>
      <w:r w:rsidRPr="004601C3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являються до Служби справах дітей, не змінюють свого ставлення. Листів, клопотань чи повідомлень від них не надходило. </w:t>
      </w:r>
    </w:p>
    <w:p w:rsidR="007D6460" w:rsidRDefault="00A637DD" w:rsidP="00A637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засіданні комісії з питань захисту прав дитини 22.01.2025 року розглядалось питання про надання суду висновку у справі, однак прийняття </w:t>
      </w:r>
      <w:r>
        <w:rPr>
          <w:color w:val="000000"/>
          <w:sz w:val="28"/>
          <w:szCs w:val="28"/>
        </w:rPr>
        <w:lastRenderedPageBreak/>
        <w:t>рішення було відкладено у зв’язку з тим, що сторони не з</w:t>
      </w:r>
      <w:r w:rsidRPr="00900BCC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явились. За результатами розгляду батькам направлено відповідні листи та запрошено на чергове засідання комісії. Наголошено на обов’язковій присутності.</w:t>
      </w:r>
    </w:p>
    <w:p w:rsidR="00A637DD" w:rsidRPr="00EC7C5D" w:rsidRDefault="007D6460" w:rsidP="00A637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Проте</w:t>
      </w:r>
      <w:r w:rsidR="00A77EDF">
        <w:rPr>
          <w:color w:val="000000"/>
          <w:sz w:val="28"/>
          <w:szCs w:val="28"/>
        </w:rPr>
        <w:t xml:space="preserve">, на повторне засідання комісії з питань захисту прав дитини 12.02.2025 року </w:t>
      </w:r>
      <w:r w:rsidR="00EE0556">
        <w:rPr>
          <w:color w:val="000000"/>
          <w:sz w:val="28"/>
          <w:szCs w:val="28"/>
        </w:rPr>
        <w:t>-</w:t>
      </w:r>
      <w:r w:rsidR="00665632">
        <w:rPr>
          <w:color w:val="000000"/>
          <w:sz w:val="28"/>
          <w:szCs w:val="28"/>
        </w:rPr>
        <w:t xml:space="preserve"> та </w:t>
      </w:r>
      <w:r w:rsidR="00EE0556">
        <w:rPr>
          <w:color w:val="000000"/>
          <w:sz w:val="28"/>
          <w:szCs w:val="28"/>
        </w:rPr>
        <w:t>-</w:t>
      </w:r>
      <w:r w:rsidR="00665632">
        <w:rPr>
          <w:color w:val="000000"/>
          <w:sz w:val="28"/>
          <w:szCs w:val="28"/>
        </w:rPr>
        <w:t xml:space="preserve"> </w:t>
      </w:r>
      <w:r w:rsidR="00EC7C5D">
        <w:rPr>
          <w:color w:val="000000"/>
          <w:sz w:val="28"/>
          <w:szCs w:val="28"/>
        </w:rPr>
        <w:t>знову не з</w:t>
      </w:r>
      <w:r w:rsidR="00EC7C5D" w:rsidRPr="00EC7C5D">
        <w:rPr>
          <w:color w:val="000000"/>
          <w:sz w:val="28"/>
          <w:szCs w:val="28"/>
          <w:lang w:val="ru-RU"/>
        </w:rPr>
        <w:t>’</w:t>
      </w:r>
      <w:r w:rsidR="00EC7C5D">
        <w:rPr>
          <w:color w:val="000000"/>
          <w:sz w:val="28"/>
          <w:szCs w:val="28"/>
        </w:rPr>
        <w:t xml:space="preserve">явились та не повідомили про причини своєї неявки. </w:t>
      </w:r>
    </w:p>
    <w:p w:rsidR="00665632" w:rsidRPr="001D32C7" w:rsidRDefault="00665632" w:rsidP="00665632">
      <w:pPr>
        <w:ind w:firstLine="374"/>
        <w:jc w:val="both"/>
        <w:rPr>
          <w:sz w:val="27"/>
          <w:szCs w:val="27"/>
        </w:rPr>
      </w:pPr>
      <w:r w:rsidRPr="001D32C7">
        <w:rPr>
          <w:sz w:val="27"/>
          <w:szCs w:val="27"/>
        </w:rPr>
        <w:t xml:space="preserve">Стосовно заявленої у позові вимоги щодо призначення опікуна </w:t>
      </w:r>
      <w:r>
        <w:rPr>
          <w:sz w:val="27"/>
          <w:szCs w:val="27"/>
        </w:rPr>
        <w:t>наявні підстави вважати</w:t>
      </w:r>
      <w:r w:rsidRPr="001D32C7">
        <w:rPr>
          <w:sz w:val="27"/>
          <w:szCs w:val="27"/>
        </w:rPr>
        <w:t xml:space="preserve">, що така вимога не підлягає задоволенню, оскільки, </w:t>
      </w:r>
      <w:r w:rsidRPr="001D32C7">
        <w:rPr>
          <w:color w:val="000000"/>
          <w:sz w:val="27"/>
          <w:szCs w:val="27"/>
          <w:shd w:val="clear" w:color="auto" w:fill="FFFFFF"/>
        </w:rPr>
        <w:t>опіка та піклування встановлюється з метою забезпечення особистих немайнових і майнових прав та інтересів малолітніх та неповнолітніх осіб</w:t>
      </w:r>
      <w:r>
        <w:rPr>
          <w:color w:val="000000"/>
          <w:sz w:val="27"/>
          <w:szCs w:val="27"/>
          <w:shd w:val="clear" w:color="auto" w:fill="FFFFFF"/>
        </w:rPr>
        <w:t>,</w:t>
      </w:r>
      <w:r w:rsidRPr="001D32C7">
        <w:rPr>
          <w:color w:val="000000"/>
          <w:sz w:val="27"/>
          <w:szCs w:val="27"/>
          <w:shd w:val="clear" w:color="auto" w:fill="FFFFFF"/>
        </w:rPr>
        <w:t xml:space="preserve"> над дітьми-сиротами і дітьми, позбавленими батьківського піклування на підставі відповідних документів</w:t>
      </w:r>
      <w:r>
        <w:rPr>
          <w:sz w:val="27"/>
          <w:szCs w:val="27"/>
        </w:rPr>
        <w:t>. Опіка (піклування</w:t>
      </w:r>
      <w:r w:rsidRPr="001D32C7">
        <w:rPr>
          <w:sz w:val="27"/>
          <w:szCs w:val="27"/>
        </w:rPr>
        <w:t>)</w:t>
      </w:r>
      <w:r>
        <w:rPr>
          <w:sz w:val="27"/>
          <w:szCs w:val="27"/>
        </w:rPr>
        <w:t xml:space="preserve"> </w:t>
      </w:r>
      <w:r w:rsidRPr="001D32C7">
        <w:rPr>
          <w:sz w:val="27"/>
          <w:szCs w:val="27"/>
        </w:rPr>
        <w:t>встановлюється над дітьми, котрі мають статус дитини, позбавленої батьківського піклування з наступних підстав:</w:t>
      </w:r>
    </w:p>
    <w:p w:rsidR="00665632" w:rsidRPr="00665632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r w:rsidRPr="009E6255">
        <w:rPr>
          <w:sz w:val="27"/>
          <w:szCs w:val="27"/>
        </w:rPr>
        <w:t xml:space="preserve">1) </w:t>
      </w:r>
      <w:r w:rsidRPr="00665632">
        <w:rPr>
          <w:sz w:val="27"/>
          <w:szCs w:val="27"/>
        </w:rPr>
        <w:t>батьки яких позбавлені батьківських прав, що підтверджується рішенням суду;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2" w:name="n978"/>
      <w:bookmarkEnd w:id="2"/>
      <w:r w:rsidRPr="00E375AB">
        <w:rPr>
          <w:sz w:val="27"/>
          <w:szCs w:val="27"/>
        </w:rPr>
        <w:t>2) які відібрані у батьків без позбавлення батьківських прав, що підтверджується рішенням суду;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3" w:name="n979"/>
      <w:bookmarkEnd w:id="3"/>
      <w:r w:rsidRPr="00E375AB">
        <w:rPr>
          <w:sz w:val="27"/>
          <w:szCs w:val="27"/>
        </w:rPr>
        <w:t>3) батьки яких визнані безвісно відсутніми, що підтверджується рішенням суду;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4" w:name="n980"/>
      <w:bookmarkEnd w:id="4"/>
      <w:r w:rsidRPr="00E375AB">
        <w:rPr>
          <w:sz w:val="27"/>
          <w:szCs w:val="27"/>
        </w:rPr>
        <w:t>4) батьки яких оголошені судом померлими, що підтверджується свідоцтвом про смерть, виданим органами реєстрації актів цивільного стану;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5" w:name="n981"/>
      <w:bookmarkEnd w:id="5"/>
      <w:r w:rsidRPr="00E375AB">
        <w:rPr>
          <w:sz w:val="27"/>
          <w:szCs w:val="27"/>
        </w:rPr>
        <w:t>5) батьки яких визнані недієздатними, що підтверджується рішенням суду;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6" w:name="n982"/>
      <w:bookmarkEnd w:id="6"/>
      <w:r w:rsidRPr="00E375AB">
        <w:rPr>
          <w:sz w:val="27"/>
          <w:szCs w:val="27"/>
        </w:rPr>
        <w:t>6) батьки яких відбувають покарання в місцях позбавлення волі, що підтверджується вироком суду;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7" w:name="n983"/>
      <w:bookmarkEnd w:id="7"/>
      <w:r w:rsidRPr="00E375AB">
        <w:rPr>
          <w:sz w:val="27"/>
          <w:szCs w:val="27"/>
        </w:rPr>
        <w:t>7) батьки яких під час здійснення кримінального провадження тримаються під вартою, що підтверджується ухвалою слідчого судді (суду);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8" w:name="n984"/>
      <w:bookmarkEnd w:id="8"/>
      <w:r w:rsidRPr="00E375AB">
        <w:rPr>
          <w:sz w:val="27"/>
          <w:szCs w:val="27"/>
        </w:rPr>
        <w:t>8) батьки яких перебувають у розшуку органами Національної поліції, пов’язаному з відсутністю відомостей про їх місцезнаходження, що підтверджується ухвалою суду або довідкою органів Національної поліції про розшук батьків та відсутність відомостей про їх місцезнаходження;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9" w:name="n985"/>
      <w:bookmarkEnd w:id="9"/>
      <w:r w:rsidRPr="00E375AB">
        <w:rPr>
          <w:sz w:val="27"/>
          <w:szCs w:val="27"/>
        </w:rPr>
        <w:t>9) у зв’язку з тривалою хворобою батьків, яка перешкоджає їм виконувати свої батьківські обов’язки, що підтверджується висновком лікарсько-консультативної комісії закладу охорони здоров’я про наявність у батька, матері хвороби, що перешкоджає виконанню ними батьківських обов’язків, виданим у порядку, встановленому МОЗ;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10" w:name="n986"/>
      <w:bookmarkEnd w:id="10"/>
      <w:r w:rsidRPr="00E375AB">
        <w:rPr>
          <w:sz w:val="27"/>
          <w:szCs w:val="27"/>
        </w:rPr>
        <w:t>10) підкинутим, батьки яких невідомі, покинутим в пологовому будинку, іншому закладі охорони здоров’я або яких відмовилися забрати з цих закладів батьки, інші родичі, про що складено акт за формою, затвердженою МОЗ і МВС;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11" w:name="n987"/>
      <w:bookmarkEnd w:id="11"/>
      <w:r w:rsidRPr="00E375AB">
        <w:rPr>
          <w:sz w:val="27"/>
          <w:szCs w:val="27"/>
        </w:rPr>
        <w:t>11) батьки яких не виконують свої обов’язки з виховання та утримання дитини з причин перебування батьків на територіях, які розташовані в районі проведення воєнних (бойових) дій або які перебувають в тимчасовій окупації, оточенні (блокуванні)/тимчасово окупованій території, що підтверджується актом, складеним службою у справах дітей за формою згідно з </w:t>
      </w:r>
      <w:hyperlink r:id="rId6" w:anchor="n545" w:history="1">
        <w:r w:rsidRPr="00E375AB">
          <w:rPr>
            <w:rStyle w:val="aa"/>
            <w:rFonts w:eastAsia="Calibri"/>
            <w:color w:val="auto"/>
            <w:sz w:val="27"/>
            <w:szCs w:val="27"/>
          </w:rPr>
          <w:t>додатком 11</w:t>
        </w:r>
      </w:hyperlink>
      <w:r w:rsidRPr="00E375AB">
        <w:rPr>
          <w:sz w:val="27"/>
          <w:szCs w:val="27"/>
        </w:rPr>
        <w:t>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12" w:name="n988"/>
      <w:bookmarkEnd w:id="12"/>
      <w:r w:rsidRPr="00E375AB">
        <w:rPr>
          <w:sz w:val="27"/>
          <w:szCs w:val="27"/>
        </w:rPr>
        <w:t>12) батьки яких перебувають у розшуку як зниклі безвісти за особливих обставин або визнані такими, що зникли безвісти за особливих обставин, що підтверджується витягом з Єдиного реєстру осіб, зниклих безвісти за особливих обставин (до початку його функціонування витяг з Єдиного реєстру досудових розслідувань);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13" w:name="n989"/>
      <w:bookmarkEnd w:id="13"/>
      <w:r w:rsidRPr="00E375AB">
        <w:rPr>
          <w:sz w:val="27"/>
          <w:szCs w:val="27"/>
        </w:rPr>
        <w:lastRenderedPageBreak/>
        <w:t>13) батьки яких є військовополоненими (перебувають у полоні держави-агресора), що підтверджується довідкою державного підприємства, на яке покладено функції Національного інформаційного бюро відповідно до</w:t>
      </w:r>
      <w:r w:rsidRPr="00665632">
        <w:rPr>
          <w:sz w:val="27"/>
          <w:szCs w:val="27"/>
          <w:lang w:val="ru-RU"/>
        </w:rPr>
        <w:t xml:space="preserve"> </w:t>
      </w:r>
      <w:hyperlink r:id="rId7" w:tgtFrame="_blank" w:history="1">
        <w:r w:rsidRPr="00665632">
          <w:rPr>
            <w:rStyle w:val="aa"/>
            <w:rFonts w:eastAsia="Calibri"/>
            <w:color w:val="auto"/>
            <w:sz w:val="27"/>
            <w:szCs w:val="27"/>
            <w:u w:val="none"/>
          </w:rPr>
          <w:t>Закону України</w:t>
        </w:r>
      </w:hyperlink>
      <w:r w:rsidRPr="00665632">
        <w:rPr>
          <w:sz w:val="27"/>
          <w:szCs w:val="27"/>
          <w:lang w:val="ru-RU"/>
        </w:rPr>
        <w:t xml:space="preserve"> </w:t>
      </w:r>
      <w:r w:rsidRPr="00E375AB">
        <w:rPr>
          <w:sz w:val="27"/>
          <w:szCs w:val="27"/>
        </w:rPr>
        <w:t>“Про оборону України”, за формою, встановленою Мінреінтеграції;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14" w:name="n990"/>
      <w:bookmarkEnd w:id="14"/>
      <w:r w:rsidRPr="00E375AB">
        <w:rPr>
          <w:sz w:val="27"/>
          <w:szCs w:val="27"/>
        </w:rPr>
        <w:t>14) батьки яких позбавлені особистої свободи (затримані, взяті у заручники) органами влади держави-агресора (окупаційних адміністрацій та збройних формувань), що підтверджується довідкою державного підприємства, на яке покладено функції Національного інформаційного бюро відповідно до</w:t>
      </w:r>
      <w:r w:rsidRPr="00665632">
        <w:rPr>
          <w:sz w:val="27"/>
          <w:szCs w:val="27"/>
        </w:rPr>
        <w:t xml:space="preserve"> </w:t>
      </w:r>
      <w:hyperlink r:id="rId8" w:tgtFrame="_blank" w:history="1">
        <w:r w:rsidRPr="00665632">
          <w:rPr>
            <w:rStyle w:val="aa"/>
            <w:rFonts w:eastAsia="Calibri"/>
            <w:color w:val="auto"/>
            <w:sz w:val="27"/>
            <w:szCs w:val="27"/>
            <w:u w:val="none"/>
          </w:rPr>
          <w:t>Закону України</w:t>
        </w:r>
      </w:hyperlink>
      <w:r w:rsidRPr="00665632">
        <w:rPr>
          <w:sz w:val="27"/>
          <w:szCs w:val="27"/>
        </w:rPr>
        <w:t xml:space="preserve"> </w:t>
      </w:r>
      <w:r w:rsidRPr="00E375AB">
        <w:rPr>
          <w:sz w:val="27"/>
          <w:szCs w:val="27"/>
        </w:rPr>
        <w:t>“Про оборону України”, за формою, встановленою Мінреінтеграції;</w:t>
      </w:r>
    </w:p>
    <w:p w:rsidR="00665632" w:rsidRPr="00E375AB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bookmarkStart w:id="15" w:name="n991"/>
      <w:bookmarkEnd w:id="15"/>
      <w:r w:rsidRPr="00E375AB">
        <w:rPr>
          <w:sz w:val="27"/>
          <w:szCs w:val="27"/>
        </w:rPr>
        <w:t>15) розлученим із сім’єю, визнаним біженцями або особами, які потребують додаткового захисту, відповідно до </w:t>
      </w:r>
      <w:hyperlink r:id="rId9" w:tgtFrame="_blank" w:history="1">
        <w:r w:rsidRPr="00665632">
          <w:rPr>
            <w:rStyle w:val="aa"/>
            <w:rFonts w:eastAsia="Calibri"/>
            <w:color w:val="auto"/>
            <w:sz w:val="27"/>
            <w:szCs w:val="27"/>
            <w:u w:val="none"/>
          </w:rPr>
          <w:t>Закону України</w:t>
        </w:r>
      </w:hyperlink>
      <w:r w:rsidRPr="00E375AB">
        <w:rPr>
          <w:sz w:val="27"/>
          <w:szCs w:val="27"/>
        </w:rPr>
        <w:t xml:space="preserve"> “Про біженців та осіб, які потребують додаткового або тимчасового захисту” (за наявності письмової інформації територіального органу ДМС про розшук батьків або інших законних представників і відсутність відомостей про їх місцезнаходження). </w:t>
      </w:r>
    </w:p>
    <w:p w:rsidR="00665632" w:rsidRPr="001D32C7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color w:val="333333"/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>На даний час відсутнє рішення суду, яке набрало законної сили, про позбавлення батьківських прав батьків, чи інші документи, що підтверджують вищеперелічені підстави для наданння статусу</w:t>
      </w:r>
      <w:r w:rsidRPr="001D32C7">
        <w:rPr>
          <w:color w:val="000000"/>
          <w:sz w:val="27"/>
          <w:szCs w:val="27"/>
        </w:rPr>
        <w:t>.</w:t>
      </w:r>
    </w:p>
    <w:p w:rsidR="00665632" w:rsidRPr="001D32C7" w:rsidRDefault="00665632" w:rsidP="00665632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sz w:val="27"/>
          <w:szCs w:val="27"/>
        </w:rPr>
      </w:pPr>
      <w:r>
        <w:rPr>
          <w:sz w:val="27"/>
          <w:szCs w:val="27"/>
        </w:rPr>
        <w:t>У зв</w:t>
      </w:r>
      <w:r w:rsidRPr="00E375AB">
        <w:rPr>
          <w:sz w:val="27"/>
          <w:szCs w:val="27"/>
          <w:lang w:val="ru-RU"/>
        </w:rPr>
        <w:t>’</w:t>
      </w:r>
      <w:r>
        <w:rPr>
          <w:sz w:val="27"/>
          <w:szCs w:val="27"/>
        </w:rPr>
        <w:t xml:space="preserve">язку з цим </w:t>
      </w:r>
      <w:r w:rsidRPr="001D32C7">
        <w:rPr>
          <w:sz w:val="27"/>
          <w:szCs w:val="27"/>
        </w:rPr>
        <w:t xml:space="preserve">малолітній </w:t>
      </w:r>
      <w:r w:rsidR="00EE0556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1D32C7">
        <w:rPr>
          <w:sz w:val="27"/>
          <w:szCs w:val="27"/>
        </w:rPr>
        <w:t>на даний час є дитиною, яка опинились в складних життєвих обставинах, а не позбавленим батьківського піклування. Отже, вимога про призначення опікуна є передчасно заявленою.</w:t>
      </w:r>
    </w:p>
    <w:p w:rsidR="00665632" w:rsidRDefault="00665632" w:rsidP="00665632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  <w:r w:rsidRPr="002C600A">
        <w:rPr>
          <w:sz w:val="28"/>
          <w:szCs w:val="28"/>
        </w:rPr>
        <w:tab/>
      </w:r>
      <w:r w:rsidRPr="002C600A">
        <w:rPr>
          <w:rFonts w:eastAsia="Times New Roman"/>
          <w:sz w:val="28"/>
          <w:szCs w:val="28"/>
        </w:rPr>
        <w:t xml:space="preserve">Керуючись </w:t>
      </w:r>
      <w:r w:rsidRPr="002C600A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2C600A">
        <w:rPr>
          <w:rFonts w:eastAsia="Times New Roman"/>
          <w:sz w:val="28"/>
          <w:szCs w:val="28"/>
        </w:rPr>
        <w:t xml:space="preserve"> статтям</w:t>
      </w:r>
      <w:r w:rsidRPr="002C600A">
        <w:rPr>
          <w:rFonts w:eastAsia="Times New Roman"/>
          <w:color w:val="000000"/>
          <w:sz w:val="28"/>
          <w:szCs w:val="28"/>
        </w:rPr>
        <w:t xml:space="preserve">и </w:t>
      </w:r>
      <w:r w:rsidRPr="002C600A">
        <w:rPr>
          <w:rFonts w:eastAsia="Times New Roman"/>
          <w:color w:val="000000"/>
          <w:sz w:val="28"/>
          <w:szCs w:val="28"/>
          <w:lang w:eastAsia="ru-RU"/>
        </w:rPr>
        <w:t xml:space="preserve">19, 141, 150, 155, 164, 165, 166, </w:t>
      </w:r>
      <w:r w:rsidRPr="002C600A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Pr="002C600A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2C600A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2C600A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Pr="002C600A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2C600A">
        <w:rPr>
          <w:rFonts w:eastAsia="Times New Roman"/>
          <w:sz w:val="28"/>
          <w:szCs w:val="28"/>
          <w:lang w:val="ru-RU" w:eastAsia="ru-RU"/>
        </w:rPr>
        <w:t>’</w:t>
      </w:r>
      <w:r w:rsidRPr="002C600A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2C600A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Pr="002C600A">
        <w:rPr>
          <w:sz w:val="28"/>
          <w:szCs w:val="28"/>
          <w:lang w:eastAsia="ru-RU"/>
        </w:rPr>
        <w:t xml:space="preserve"> </w:t>
      </w:r>
      <w:r w:rsidRPr="002C600A">
        <w:rPr>
          <w:rFonts w:eastAsia="Times New Roman"/>
          <w:sz w:val="28"/>
          <w:szCs w:val="28"/>
          <w:lang w:eastAsia="ru-RU"/>
        </w:rPr>
        <w:t>р</w:t>
      </w:r>
      <w:r w:rsidRPr="002C600A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</w:t>
      </w:r>
      <w:r>
        <w:rPr>
          <w:rFonts w:eastAsia="Times New Roman"/>
          <w:sz w:val="28"/>
          <w:szCs w:val="28"/>
        </w:rPr>
        <w:t xml:space="preserve">ухвалою </w:t>
      </w:r>
      <w:r>
        <w:rPr>
          <w:sz w:val="28"/>
          <w:szCs w:val="28"/>
        </w:rPr>
        <w:t>Івано-Франківського міського суду Івано-Франківської області від 04.11.2024 року (справа №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EE0556">
        <w:rPr>
          <w:sz w:val="28"/>
          <w:szCs w:val="28"/>
        </w:rPr>
        <w:t>-</w:t>
      </w:r>
      <w:r>
        <w:rPr>
          <w:sz w:val="28"/>
          <w:szCs w:val="28"/>
        </w:rPr>
        <w:t xml:space="preserve">), </w:t>
      </w:r>
      <w:r w:rsidRPr="002C600A">
        <w:rPr>
          <w:rFonts w:eastAsia="Times New Roman"/>
          <w:sz w:val="28"/>
          <w:szCs w:val="28"/>
        </w:rPr>
        <w:t>розглянувши первинні матеріали справ</w:t>
      </w:r>
      <w:r>
        <w:rPr>
          <w:rFonts w:eastAsia="Times New Roman"/>
          <w:sz w:val="28"/>
          <w:szCs w:val="28"/>
        </w:rPr>
        <w:t>и</w:t>
      </w:r>
      <w:r w:rsidRPr="002C600A">
        <w:rPr>
          <w:rFonts w:eastAsia="Times New Roman"/>
          <w:sz w:val="28"/>
          <w:szCs w:val="28"/>
        </w:rPr>
        <w:t xml:space="preserve">, беручи до уваги </w:t>
      </w:r>
      <w:r w:rsidRPr="002C600A">
        <w:rPr>
          <w:sz w:val="28"/>
          <w:szCs w:val="28"/>
        </w:rPr>
        <w:t xml:space="preserve">рекомендації комісії з питань захисту прав дитини від </w:t>
      </w:r>
      <w:r>
        <w:rPr>
          <w:sz w:val="28"/>
          <w:szCs w:val="28"/>
        </w:rPr>
        <w:t>22.01.2025 року та 12.02.2025 року</w:t>
      </w:r>
      <w:r w:rsidRPr="002C600A">
        <w:rPr>
          <w:sz w:val="28"/>
          <w:szCs w:val="28"/>
        </w:rPr>
        <w:t xml:space="preserve"> </w:t>
      </w:r>
      <w:r w:rsidRPr="002C600A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65632" w:rsidRDefault="00665632" w:rsidP="00665632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665632" w:rsidRPr="002C600A" w:rsidRDefault="00665632" w:rsidP="00665632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665632" w:rsidRDefault="00665632" w:rsidP="00665632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2C600A">
        <w:rPr>
          <w:sz w:val="28"/>
          <w:szCs w:val="28"/>
        </w:rPr>
        <w:t>вважає за доцільне</w:t>
      </w:r>
    </w:p>
    <w:p w:rsidR="00665632" w:rsidRPr="00E61E00" w:rsidRDefault="00665632" w:rsidP="00665632">
      <w:pPr>
        <w:tabs>
          <w:tab w:val="left" w:pos="-142"/>
        </w:tabs>
        <w:contextualSpacing/>
        <w:rPr>
          <w:sz w:val="28"/>
          <w:szCs w:val="28"/>
        </w:rPr>
      </w:pPr>
    </w:p>
    <w:p w:rsidR="00665632" w:rsidRPr="00A637DD" w:rsidRDefault="00665632" w:rsidP="00665632">
      <w:pPr>
        <w:jc w:val="both"/>
        <w:rPr>
          <w:sz w:val="28"/>
          <w:szCs w:val="28"/>
        </w:rPr>
      </w:pPr>
      <w:r w:rsidRPr="00176962">
        <w:rPr>
          <w:sz w:val="27"/>
          <w:szCs w:val="27"/>
        </w:rPr>
        <w:t>позбавлення батьківських пр</w:t>
      </w:r>
      <w:r>
        <w:rPr>
          <w:sz w:val="27"/>
          <w:szCs w:val="27"/>
        </w:rPr>
        <w:t xml:space="preserve">ав </w:t>
      </w:r>
      <w:r w:rsidR="00EE0556">
        <w:rPr>
          <w:sz w:val="28"/>
          <w:szCs w:val="28"/>
        </w:rPr>
        <w:t>-</w:t>
      </w:r>
      <w:r w:rsidRPr="00A637DD">
        <w:rPr>
          <w:sz w:val="28"/>
          <w:szCs w:val="28"/>
        </w:rPr>
        <w:t xml:space="preserve">, </w:t>
      </w:r>
      <w:r w:rsidR="00EE0556">
        <w:rPr>
          <w:sz w:val="28"/>
          <w:szCs w:val="28"/>
        </w:rPr>
        <w:t>-</w:t>
      </w:r>
      <w:r w:rsidRPr="00A637DD">
        <w:rPr>
          <w:sz w:val="28"/>
          <w:szCs w:val="28"/>
        </w:rPr>
        <w:t xml:space="preserve"> стосовно сина </w:t>
      </w:r>
      <w:r w:rsidR="00EE0556">
        <w:rPr>
          <w:sz w:val="28"/>
          <w:szCs w:val="28"/>
        </w:rPr>
        <w:t>-</w:t>
      </w:r>
      <w:r w:rsidRPr="00A637DD">
        <w:rPr>
          <w:sz w:val="28"/>
          <w:szCs w:val="28"/>
        </w:rPr>
        <w:t xml:space="preserve">, </w:t>
      </w:r>
      <w:r w:rsidR="00EE0556">
        <w:rPr>
          <w:sz w:val="28"/>
          <w:szCs w:val="28"/>
        </w:rPr>
        <w:t>-</w:t>
      </w:r>
      <w:r w:rsidRPr="00A637DD">
        <w:rPr>
          <w:sz w:val="28"/>
          <w:szCs w:val="28"/>
        </w:rPr>
        <w:t xml:space="preserve"> року народження </w:t>
      </w:r>
    </w:p>
    <w:p w:rsidR="00665632" w:rsidRDefault="00665632" w:rsidP="00665632">
      <w:pPr>
        <w:jc w:val="both"/>
        <w:rPr>
          <w:sz w:val="28"/>
          <w:szCs w:val="28"/>
        </w:rPr>
      </w:pPr>
    </w:p>
    <w:p w:rsidR="00665632" w:rsidRDefault="00665632" w:rsidP="00665632">
      <w:pPr>
        <w:tabs>
          <w:tab w:val="left" w:pos="1785"/>
        </w:tabs>
        <w:jc w:val="both"/>
        <w:rPr>
          <w:sz w:val="28"/>
          <w:szCs w:val="28"/>
        </w:rPr>
      </w:pPr>
    </w:p>
    <w:p w:rsidR="00665632" w:rsidRDefault="00665632" w:rsidP="00665632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8A2C59" w:rsidRDefault="00665632" w:rsidP="00EE0556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Ігор ШЕВЧУК</w:t>
      </w:r>
    </w:p>
    <w:sectPr w:rsidR="008A2C59" w:rsidSect="00DA32B6">
      <w:pgSz w:w="11906" w:h="16838"/>
      <w:pgMar w:top="709" w:right="70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6134"/>
    <w:multiLevelType w:val="hybridMultilevel"/>
    <w:tmpl w:val="80DE3EE2"/>
    <w:lvl w:ilvl="0" w:tplc="BF3E5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C0C32"/>
    <w:multiLevelType w:val="hybridMultilevel"/>
    <w:tmpl w:val="AAC25C2A"/>
    <w:lvl w:ilvl="0" w:tplc="9DEE5F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3943A9"/>
    <w:multiLevelType w:val="multilevel"/>
    <w:tmpl w:val="C8E0CB8E"/>
    <w:lvl w:ilvl="0">
      <w:start w:val="2021"/>
      <w:numFmt w:val="decimal"/>
      <w:lvlText w:val="1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1170EA"/>
    <w:multiLevelType w:val="hybridMultilevel"/>
    <w:tmpl w:val="0EF2DB2C"/>
    <w:lvl w:ilvl="0" w:tplc="802C8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D0"/>
    <w:rsid w:val="00005645"/>
    <w:rsid w:val="0000742B"/>
    <w:rsid w:val="000172DD"/>
    <w:rsid w:val="00017D0F"/>
    <w:rsid w:val="00017EA0"/>
    <w:rsid w:val="00035973"/>
    <w:rsid w:val="00041175"/>
    <w:rsid w:val="0004498C"/>
    <w:rsid w:val="0005650F"/>
    <w:rsid w:val="00061A1A"/>
    <w:rsid w:val="0006229E"/>
    <w:rsid w:val="00062DB5"/>
    <w:rsid w:val="00063249"/>
    <w:rsid w:val="000657D5"/>
    <w:rsid w:val="00072DC5"/>
    <w:rsid w:val="00075B15"/>
    <w:rsid w:val="00075DC7"/>
    <w:rsid w:val="000866E7"/>
    <w:rsid w:val="0009618E"/>
    <w:rsid w:val="0009623B"/>
    <w:rsid w:val="000A06F0"/>
    <w:rsid w:val="000B0106"/>
    <w:rsid w:val="000B3DBA"/>
    <w:rsid w:val="000B4928"/>
    <w:rsid w:val="000B51C9"/>
    <w:rsid w:val="000B5821"/>
    <w:rsid w:val="000B7AE8"/>
    <w:rsid w:val="000C0F24"/>
    <w:rsid w:val="000C14D5"/>
    <w:rsid w:val="000C1EF8"/>
    <w:rsid w:val="000C4140"/>
    <w:rsid w:val="000C6432"/>
    <w:rsid w:val="000C664C"/>
    <w:rsid w:val="000E2BB2"/>
    <w:rsid w:val="000F571E"/>
    <w:rsid w:val="0011501F"/>
    <w:rsid w:val="00115686"/>
    <w:rsid w:val="00126836"/>
    <w:rsid w:val="00127D18"/>
    <w:rsid w:val="0013526F"/>
    <w:rsid w:val="00135F1A"/>
    <w:rsid w:val="001361DA"/>
    <w:rsid w:val="00140100"/>
    <w:rsid w:val="00146310"/>
    <w:rsid w:val="0014697D"/>
    <w:rsid w:val="0015380A"/>
    <w:rsid w:val="00153FD8"/>
    <w:rsid w:val="0015520A"/>
    <w:rsid w:val="001573E7"/>
    <w:rsid w:val="00157D43"/>
    <w:rsid w:val="001717AF"/>
    <w:rsid w:val="00171C43"/>
    <w:rsid w:val="00173E4A"/>
    <w:rsid w:val="001823B7"/>
    <w:rsid w:val="00185B58"/>
    <w:rsid w:val="001917A4"/>
    <w:rsid w:val="0019460B"/>
    <w:rsid w:val="00196A40"/>
    <w:rsid w:val="001A3B31"/>
    <w:rsid w:val="001A7CBC"/>
    <w:rsid w:val="001B1758"/>
    <w:rsid w:val="001B5B93"/>
    <w:rsid w:val="001B6F6C"/>
    <w:rsid w:val="001C1DC7"/>
    <w:rsid w:val="001C57E4"/>
    <w:rsid w:val="001E1B97"/>
    <w:rsid w:val="001E6832"/>
    <w:rsid w:val="001F46A5"/>
    <w:rsid w:val="00202226"/>
    <w:rsid w:val="00204DC3"/>
    <w:rsid w:val="002058A7"/>
    <w:rsid w:val="00210CF0"/>
    <w:rsid w:val="0021615F"/>
    <w:rsid w:val="00216220"/>
    <w:rsid w:val="00217E43"/>
    <w:rsid w:val="002221D3"/>
    <w:rsid w:val="0022371B"/>
    <w:rsid w:val="00232501"/>
    <w:rsid w:val="00232C88"/>
    <w:rsid w:val="00233E9F"/>
    <w:rsid w:val="00235B1F"/>
    <w:rsid w:val="00240EC5"/>
    <w:rsid w:val="00242935"/>
    <w:rsid w:val="0024760C"/>
    <w:rsid w:val="00250839"/>
    <w:rsid w:val="00254D3E"/>
    <w:rsid w:val="002613CE"/>
    <w:rsid w:val="0026522B"/>
    <w:rsid w:val="0026798C"/>
    <w:rsid w:val="00271BF3"/>
    <w:rsid w:val="0027610F"/>
    <w:rsid w:val="00281382"/>
    <w:rsid w:val="00281B8A"/>
    <w:rsid w:val="00285992"/>
    <w:rsid w:val="002872A3"/>
    <w:rsid w:val="00290C34"/>
    <w:rsid w:val="0029672F"/>
    <w:rsid w:val="002A6F32"/>
    <w:rsid w:val="002B0B65"/>
    <w:rsid w:val="002B3FF9"/>
    <w:rsid w:val="002B5A08"/>
    <w:rsid w:val="002B5E09"/>
    <w:rsid w:val="002C5C95"/>
    <w:rsid w:val="002C600A"/>
    <w:rsid w:val="002C6168"/>
    <w:rsid w:val="002C7355"/>
    <w:rsid w:val="002D45D2"/>
    <w:rsid w:val="002D515C"/>
    <w:rsid w:val="002E327A"/>
    <w:rsid w:val="002E4F41"/>
    <w:rsid w:val="002E56FB"/>
    <w:rsid w:val="002E6285"/>
    <w:rsid w:val="002F00B6"/>
    <w:rsid w:val="002F63C0"/>
    <w:rsid w:val="002F7695"/>
    <w:rsid w:val="00300169"/>
    <w:rsid w:val="003014FB"/>
    <w:rsid w:val="003041FA"/>
    <w:rsid w:val="00313785"/>
    <w:rsid w:val="00323398"/>
    <w:rsid w:val="0032542F"/>
    <w:rsid w:val="00334A21"/>
    <w:rsid w:val="003424D8"/>
    <w:rsid w:val="00345738"/>
    <w:rsid w:val="003467A4"/>
    <w:rsid w:val="00357DD4"/>
    <w:rsid w:val="00384C71"/>
    <w:rsid w:val="00390FE5"/>
    <w:rsid w:val="00392DC7"/>
    <w:rsid w:val="00394AC2"/>
    <w:rsid w:val="003A08AB"/>
    <w:rsid w:val="003A3A6D"/>
    <w:rsid w:val="003A540D"/>
    <w:rsid w:val="003B29DE"/>
    <w:rsid w:val="003B570E"/>
    <w:rsid w:val="003B77B5"/>
    <w:rsid w:val="003C0A95"/>
    <w:rsid w:val="003C298E"/>
    <w:rsid w:val="003C5499"/>
    <w:rsid w:val="003D1002"/>
    <w:rsid w:val="003E22D3"/>
    <w:rsid w:val="003E37A9"/>
    <w:rsid w:val="003E63B6"/>
    <w:rsid w:val="0041045E"/>
    <w:rsid w:val="00420521"/>
    <w:rsid w:val="00426D93"/>
    <w:rsid w:val="00434AD6"/>
    <w:rsid w:val="0043635A"/>
    <w:rsid w:val="004462DC"/>
    <w:rsid w:val="00453C57"/>
    <w:rsid w:val="0045618C"/>
    <w:rsid w:val="00462C60"/>
    <w:rsid w:val="00466A5F"/>
    <w:rsid w:val="00484457"/>
    <w:rsid w:val="004866E5"/>
    <w:rsid w:val="00493337"/>
    <w:rsid w:val="00495A41"/>
    <w:rsid w:val="00497532"/>
    <w:rsid w:val="004A2DE7"/>
    <w:rsid w:val="004B5847"/>
    <w:rsid w:val="004C30F2"/>
    <w:rsid w:val="004C5B7A"/>
    <w:rsid w:val="004D575F"/>
    <w:rsid w:val="004D5A7B"/>
    <w:rsid w:val="004E4DF7"/>
    <w:rsid w:val="004F35AB"/>
    <w:rsid w:val="004F54EA"/>
    <w:rsid w:val="004F7D46"/>
    <w:rsid w:val="00502118"/>
    <w:rsid w:val="00512115"/>
    <w:rsid w:val="00514242"/>
    <w:rsid w:val="00525239"/>
    <w:rsid w:val="00525870"/>
    <w:rsid w:val="0052742E"/>
    <w:rsid w:val="00527AE4"/>
    <w:rsid w:val="005404B7"/>
    <w:rsid w:val="005457EA"/>
    <w:rsid w:val="005470F6"/>
    <w:rsid w:val="00550D14"/>
    <w:rsid w:val="005516E6"/>
    <w:rsid w:val="0055197E"/>
    <w:rsid w:val="00557962"/>
    <w:rsid w:val="00563527"/>
    <w:rsid w:val="00563DA9"/>
    <w:rsid w:val="00573032"/>
    <w:rsid w:val="00573BD5"/>
    <w:rsid w:val="00594583"/>
    <w:rsid w:val="00597DFB"/>
    <w:rsid w:val="005C139C"/>
    <w:rsid w:val="005C3936"/>
    <w:rsid w:val="005C6AA2"/>
    <w:rsid w:val="005C77EB"/>
    <w:rsid w:val="005D171A"/>
    <w:rsid w:val="005E5255"/>
    <w:rsid w:val="005E7322"/>
    <w:rsid w:val="005F6667"/>
    <w:rsid w:val="00600297"/>
    <w:rsid w:val="006059D2"/>
    <w:rsid w:val="00607ADD"/>
    <w:rsid w:val="00610879"/>
    <w:rsid w:val="00620BFD"/>
    <w:rsid w:val="00621D4D"/>
    <w:rsid w:val="00633D04"/>
    <w:rsid w:val="006342FD"/>
    <w:rsid w:val="006503D2"/>
    <w:rsid w:val="00650A22"/>
    <w:rsid w:val="00650AD4"/>
    <w:rsid w:val="00651D11"/>
    <w:rsid w:val="00652356"/>
    <w:rsid w:val="00654D4D"/>
    <w:rsid w:val="00665632"/>
    <w:rsid w:val="00671C20"/>
    <w:rsid w:val="0068702E"/>
    <w:rsid w:val="006942BD"/>
    <w:rsid w:val="0069459D"/>
    <w:rsid w:val="006A2A3F"/>
    <w:rsid w:val="006A6FDE"/>
    <w:rsid w:val="006B3450"/>
    <w:rsid w:val="006C276E"/>
    <w:rsid w:val="006C37F4"/>
    <w:rsid w:val="006C481A"/>
    <w:rsid w:val="006C5F82"/>
    <w:rsid w:val="006D4486"/>
    <w:rsid w:val="006D5C3B"/>
    <w:rsid w:val="006D5CDD"/>
    <w:rsid w:val="006E6F3A"/>
    <w:rsid w:val="006F35BB"/>
    <w:rsid w:val="006F765F"/>
    <w:rsid w:val="00702DAA"/>
    <w:rsid w:val="00730910"/>
    <w:rsid w:val="00734DBD"/>
    <w:rsid w:val="007459BE"/>
    <w:rsid w:val="007478CB"/>
    <w:rsid w:val="00750F4C"/>
    <w:rsid w:val="00753358"/>
    <w:rsid w:val="00761160"/>
    <w:rsid w:val="00767985"/>
    <w:rsid w:val="0078598F"/>
    <w:rsid w:val="00786838"/>
    <w:rsid w:val="007919A4"/>
    <w:rsid w:val="00793FDC"/>
    <w:rsid w:val="007942A8"/>
    <w:rsid w:val="00796E64"/>
    <w:rsid w:val="007A46C2"/>
    <w:rsid w:val="007A54CB"/>
    <w:rsid w:val="007A6A78"/>
    <w:rsid w:val="007B7062"/>
    <w:rsid w:val="007D0785"/>
    <w:rsid w:val="007D335A"/>
    <w:rsid w:val="007D6460"/>
    <w:rsid w:val="007E3B2A"/>
    <w:rsid w:val="007F3299"/>
    <w:rsid w:val="007F6E39"/>
    <w:rsid w:val="00803145"/>
    <w:rsid w:val="008073B5"/>
    <w:rsid w:val="0081307F"/>
    <w:rsid w:val="00815302"/>
    <w:rsid w:val="00815518"/>
    <w:rsid w:val="00824555"/>
    <w:rsid w:val="00825F71"/>
    <w:rsid w:val="00840D75"/>
    <w:rsid w:val="0085068F"/>
    <w:rsid w:val="00854411"/>
    <w:rsid w:val="00855794"/>
    <w:rsid w:val="00861248"/>
    <w:rsid w:val="008618CE"/>
    <w:rsid w:val="00870752"/>
    <w:rsid w:val="008729D4"/>
    <w:rsid w:val="00873F7A"/>
    <w:rsid w:val="00875013"/>
    <w:rsid w:val="0088504E"/>
    <w:rsid w:val="0088589A"/>
    <w:rsid w:val="008958C9"/>
    <w:rsid w:val="008A2C59"/>
    <w:rsid w:val="008B0EB5"/>
    <w:rsid w:val="008B2EB7"/>
    <w:rsid w:val="008B3748"/>
    <w:rsid w:val="008B6972"/>
    <w:rsid w:val="008C5E95"/>
    <w:rsid w:val="008C650F"/>
    <w:rsid w:val="008D39F8"/>
    <w:rsid w:val="008D50A4"/>
    <w:rsid w:val="008D5F5D"/>
    <w:rsid w:val="008D7B2E"/>
    <w:rsid w:val="008F3218"/>
    <w:rsid w:val="008F590F"/>
    <w:rsid w:val="0090734F"/>
    <w:rsid w:val="00921968"/>
    <w:rsid w:val="00931748"/>
    <w:rsid w:val="0093579C"/>
    <w:rsid w:val="00936188"/>
    <w:rsid w:val="009374C9"/>
    <w:rsid w:val="00944EF4"/>
    <w:rsid w:val="009629FB"/>
    <w:rsid w:val="0097328F"/>
    <w:rsid w:val="00974095"/>
    <w:rsid w:val="009909F5"/>
    <w:rsid w:val="00994435"/>
    <w:rsid w:val="009A5A2D"/>
    <w:rsid w:val="009B337E"/>
    <w:rsid w:val="009B61A6"/>
    <w:rsid w:val="009C135B"/>
    <w:rsid w:val="009C58C6"/>
    <w:rsid w:val="009C61D3"/>
    <w:rsid w:val="009C7664"/>
    <w:rsid w:val="009D64FA"/>
    <w:rsid w:val="009F4F14"/>
    <w:rsid w:val="009F52C6"/>
    <w:rsid w:val="009F76AA"/>
    <w:rsid w:val="009F7DA2"/>
    <w:rsid w:val="00A101CE"/>
    <w:rsid w:val="00A158AE"/>
    <w:rsid w:val="00A15B51"/>
    <w:rsid w:val="00A169F1"/>
    <w:rsid w:val="00A16DB3"/>
    <w:rsid w:val="00A23FE1"/>
    <w:rsid w:val="00A314C4"/>
    <w:rsid w:val="00A40032"/>
    <w:rsid w:val="00A45501"/>
    <w:rsid w:val="00A53A3B"/>
    <w:rsid w:val="00A56B33"/>
    <w:rsid w:val="00A63480"/>
    <w:rsid w:val="00A637DD"/>
    <w:rsid w:val="00A6537C"/>
    <w:rsid w:val="00A705CD"/>
    <w:rsid w:val="00A77EDF"/>
    <w:rsid w:val="00A842F9"/>
    <w:rsid w:val="00A8576A"/>
    <w:rsid w:val="00A95D40"/>
    <w:rsid w:val="00A97BE4"/>
    <w:rsid w:val="00AA178E"/>
    <w:rsid w:val="00AA4B6A"/>
    <w:rsid w:val="00AA547E"/>
    <w:rsid w:val="00AA5D2D"/>
    <w:rsid w:val="00AA6482"/>
    <w:rsid w:val="00AA7E39"/>
    <w:rsid w:val="00AB0B87"/>
    <w:rsid w:val="00AB1E97"/>
    <w:rsid w:val="00AB2FBD"/>
    <w:rsid w:val="00AB4297"/>
    <w:rsid w:val="00AD2223"/>
    <w:rsid w:val="00AD2620"/>
    <w:rsid w:val="00AD3978"/>
    <w:rsid w:val="00B048D0"/>
    <w:rsid w:val="00B13D25"/>
    <w:rsid w:val="00B15E38"/>
    <w:rsid w:val="00B1723D"/>
    <w:rsid w:val="00B204C1"/>
    <w:rsid w:val="00B23336"/>
    <w:rsid w:val="00B26FE3"/>
    <w:rsid w:val="00B27D1B"/>
    <w:rsid w:val="00B400C9"/>
    <w:rsid w:val="00B44F9F"/>
    <w:rsid w:val="00B6639B"/>
    <w:rsid w:val="00B81543"/>
    <w:rsid w:val="00B84268"/>
    <w:rsid w:val="00B85BD5"/>
    <w:rsid w:val="00B91E4B"/>
    <w:rsid w:val="00B967B8"/>
    <w:rsid w:val="00BA172A"/>
    <w:rsid w:val="00BB170E"/>
    <w:rsid w:val="00BB49BF"/>
    <w:rsid w:val="00BB5977"/>
    <w:rsid w:val="00BC0433"/>
    <w:rsid w:val="00BD3106"/>
    <w:rsid w:val="00BD4010"/>
    <w:rsid w:val="00BE6AEF"/>
    <w:rsid w:val="00C00DBC"/>
    <w:rsid w:val="00C15E28"/>
    <w:rsid w:val="00C1666A"/>
    <w:rsid w:val="00C17689"/>
    <w:rsid w:val="00C26C0C"/>
    <w:rsid w:val="00C313E9"/>
    <w:rsid w:val="00C40148"/>
    <w:rsid w:val="00C56D6C"/>
    <w:rsid w:val="00C611CF"/>
    <w:rsid w:val="00C61BEA"/>
    <w:rsid w:val="00C72BA1"/>
    <w:rsid w:val="00C769CA"/>
    <w:rsid w:val="00C76EAF"/>
    <w:rsid w:val="00C80BD0"/>
    <w:rsid w:val="00C86824"/>
    <w:rsid w:val="00C92CC3"/>
    <w:rsid w:val="00C93EEE"/>
    <w:rsid w:val="00C96D8D"/>
    <w:rsid w:val="00C973A7"/>
    <w:rsid w:val="00CA27A4"/>
    <w:rsid w:val="00CB2A2B"/>
    <w:rsid w:val="00CC4CC5"/>
    <w:rsid w:val="00CC6517"/>
    <w:rsid w:val="00CD3409"/>
    <w:rsid w:val="00CD3A3F"/>
    <w:rsid w:val="00CD6BC3"/>
    <w:rsid w:val="00CE587C"/>
    <w:rsid w:val="00CE7241"/>
    <w:rsid w:val="00CE7E96"/>
    <w:rsid w:val="00CF3EFE"/>
    <w:rsid w:val="00CF4F2E"/>
    <w:rsid w:val="00D0326E"/>
    <w:rsid w:val="00D04510"/>
    <w:rsid w:val="00D06511"/>
    <w:rsid w:val="00D254D0"/>
    <w:rsid w:val="00D30934"/>
    <w:rsid w:val="00D33454"/>
    <w:rsid w:val="00D408B0"/>
    <w:rsid w:val="00D44112"/>
    <w:rsid w:val="00D5090C"/>
    <w:rsid w:val="00D51895"/>
    <w:rsid w:val="00D56547"/>
    <w:rsid w:val="00D57575"/>
    <w:rsid w:val="00D609C3"/>
    <w:rsid w:val="00D65BF3"/>
    <w:rsid w:val="00D66574"/>
    <w:rsid w:val="00D6783B"/>
    <w:rsid w:val="00D738D3"/>
    <w:rsid w:val="00D77898"/>
    <w:rsid w:val="00D80B1B"/>
    <w:rsid w:val="00D81B97"/>
    <w:rsid w:val="00D83F1D"/>
    <w:rsid w:val="00D842EC"/>
    <w:rsid w:val="00D913C5"/>
    <w:rsid w:val="00D92817"/>
    <w:rsid w:val="00D94F54"/>
    <w:rsid w:val="00DA32B6"/>
    <w:rsid w:val="00DA3C9E"/>
    <w:rsid w:val="00DA6699"/>
    <w:rsid w:val="00DB415E"/>
    <w:rsid w:val="00DB4E46"/>
    <w:rsid w:val="00DB4F10"/>
    <w:rsid w:val="00DB5A00"/>
    <w:rsid w:val="00DC3F8C"/>
    <w:rsid w:val="00DE2023"/>
    <w:rsid w:val="00DE37EC"/>
    <w:rsid w:val="00DF2DDF"/>
    <w:rsid w:val="00E07C9E"/>
    <w:rsid w:val="00E12D57"/>
    <w:rsid w:val="00E2272C"/>
    <w:rsid w:val="00E41D2F"/>
    <w:rsid w:val="00E42B5D"/>
    <w:rsid w:val="00E524D5"/>
    <w:rsid w:val="00E61E00"/>
    <w:rsid w:val="00E772BA"/>
    <w:rsid w:val="00E86629"/>
    <w:rsid w:val="00E86AEE"/>
    <w:rsid w:val="00E902ED"/>
    <w:rsid w:val="00EA2EF5"/>
    <w:rsid w:val="00EA632D"/>
    <w:rsid w:val="00EA6B52"/>
    <w:rsid w:val="00EC393D"/>
    <w:rsid w:val="00EC71AE"/>
    <w:rsid w:val="00EC7C5D"/>
    <w:rsid w:val="00ED22F3"/>
    <w:rsid w:val="00ED24CC"/>
    <w:rsid w:val="00EE0556"/>
    <w:rsid w:val="00EE5862"/>
    <w:rsid w:val="00EE7C9F"/>
    <w:rsid w:val="00EF00DF"/>
    <w:rsid w:val="00F07807"/>
    <w:rsid w:val="00F15705"/>
    <w:rsid w:val="00F26B75"/>
    <w:rsid w:val="00F3273F"/>
    <w:rsid w:val="00F3522C"/>
    <w:rsid w:val="00F40107"/>
    <w:rsid w:val="00F4433C"/>
    <w:rsid w:val="00F47C87"/>
    <w:rsid w:val="00F578AF"/>
    <w:rsid w:val="00F60D77"/>
    <w:rsid w:val="00F61FCB"/>
    <w:rsid w:val="00F63EF3"/>
    <w:rsid w:val="00F65A09"/>
    <w:rsid w:val="00F65B88"/>
    <w:rsid w:val="00F6647C"/>
    <w:rsid w:val="00F66F98"/>
    <w:rsid w:val="00F7042B"/>
    <w:rsid w:val="00F70AA1"/>
    <w:rsid w:val="00F72526"/>
    <w:rsid w:val="00F72F11"/>
    <w:rsid w:val="00F90B7D"/>
    <w:rsid w:val="00FA047C"/>
    <w:rsid w:val="00FA1216"/>
    <w:rsid w:val="00FA1C88"/>
    <w:rsid w:val="00FC415E"/>
    <w:rsid w:val="00FD7FF9"/>
    <w:rsid w:val="00FE532F"/>
    <w:rsid w:val="00FE5530"/>
    <w:rsid w:val="00FF1437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15734-9262-4306-9E11-664AC876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729D4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254D3E"/>
  </w:style>
  <w:style w:type="paragraph" w:styleId="a3">
    <w:name w:val="List Paragraph"/>
    <w:basedOn w:val="a"/>
    <w:uiPriority w:val="34"/>
    <w:qFormat/>
    <w:rsid w:val="00D92817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204DC3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9B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7E"/>
    <w:rPr>
      <w:rFonts w:ascii="Segoe UI" w:eastAsia="Calibri" w:hAnsi="Segoe UI" w:cs="Segoe UI"/>
      <w:sz w:val="18"/>
      <w:szCs w:val="18"/>
      <w:lang w:eastAsia="uk-UA"/>
    </w:rPr>
  </w:style>
  <w:style w:type="character" w:customStyle="1" w:styleId="rvts9">
    <w:name w:val="rvts9"/>
    <w:basedOn w:val="a0"/>
    <w:rsid w:val="00AA178E"/>
  </w:style>
  <w:style w:type="character" w:customStyle="1" w:styleId="rvts7">
    <w:name w:val="rvts7"/>
    <w:rsid w:val="00AD2620"/>
  </w:style>
  <w:style w:type="paragraph" w:styleId="a7">
    <w:name w:val="Body Text Indent"/>
    <w:basedOn w:val="a"/>
    <w:link w:val="a8"/>
    <w:uiPriority w:val="99"/>
    <w:unhideWhenUsed/>
    <w:rsid w:val="00AD2620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AD2620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9">
    <w:name w:val="Emphasis"/>
    <w:basedOn w:val="a0"/>
    <w:uiPriority w:val="20"/>
    <w:qFormat/>
    <w:rsid w:val="0085068F"/>
    <w:rPr>
      <w:i/>
      <w:iCs/>
    </w:rPr>
  </w:style>
  <w:style w:type="character" w:styleId="aa">
    <w:name w:val="Hyperlink"/>
    <w:basedOn w:val="a0"/>
    <w:uiPriority w:val="99"/>
    <w:semiHidden/>
    <w:unhideWhenUsed/>
    <w:rsid w:val="008506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32-12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932-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866-2008-%D0%B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671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ECA14-35A4-4B23-A74D-CCB85EAA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7600</Words>
  <Characters>4332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2024-05-10T11:01:00Z</cp:lastPrinted>
  <dcterms:created xsi:type="dcterms:W3CDTF">2025-03-05T13:35:00Z</dcterms:created>
  <dcterms:modified xsi:type="dcterms:W3CDTF">2025-03-05T13:35:00Z</dcterms:modified>
</cp:coreProperties>
</file>