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31B7B" w:rsidRPr="00CA2E49" w:rsidRDefault="00031B7B" w:rsidP="00031B7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Про присвоєння, </w:t>
      </w:r>
    </w:p>
    <w:p w:rsidR="00031B7B" w:rsidRPr="00CA2E49" w:rsidRDefault="00031B7B" w:rsidP="00031B7B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зміну адрес</w:t>
      </w:r>
    </w:p>
    <w:p w:rsidR="00031B7B" w:rsidRPr="00CA2E49" w:rsidRDefault="00031B7B" w:rsidP="00031B7B">
      <w:pPr>
        <w:ind w:firstLine="539"/>
        <w:jc w:val="both"/>
        <w:rPr>
          <w:sz w:val="28"/>
          <w:szCs w:val="28"/>
          <w:lang w:val="uk-UA"/>
        </w:rPr>
      </w:pPr>
    </w:p>
    <w:p w:rsidR="00031B7B" w:rsidRPr="00CA2E49" w:rsidRDefault="00031B7B" w:rsidP="00031B7B">
      <w:pPr>
        <w:ind w:firstLine="539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A2E49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CA2E49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A2E49">
        <w:rPr>
          <w:sz w:val="28"/>
          <w:szCs w:val="28"/>
          <w:lang w:val="uk-UA"/>
        </w:rPr>
        <w:t xml:space="preserve">виконавчий комітет міської ради </w:t>
      </w:r>
    </w:p>
    <w:p w:rsidR="00031B7B" w:rsidRPr="00CA2E49" w:rsidRDefault="00031B7B" w:rsidP="00031B7B">
      <w:pPr>
        <w:jc w:val="center"/>
        <w:rPr>
          <w:sz w:val="28"/>
          <w:szCs w:val="28"/>
          <w:lang w:val="uk-UA"/>
        </w:rPr>
      </w:pPr>
    </w:p>
    <w:p w:rsidR="00031B7B" w:rsidRPr="00CA2E49" w:rsidRDefault="00031B7B" w:rsidP="00031B7B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вирішив:</w:t>
      </w:r>
    </w:p>
    <w:p w:rsidR="00031B7B" w:rsidRPr="00CA2E49" w:rsidRDefault="00031B7B" w:rsidP="00031B7B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 </w:t>
      </w:r>
    </w:p>
    <w:p w:rsidR="00031B7B" w:rsidRDefault="00031B7B" w:rsidP="00031B7B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CA2E49">
        <w:rPr>
          <w:rStyle w:val="rvts13"/>
          <w:sz w:val="28"/>
          <w:szCs w:val="28"/>
        </w:rPr>
        <w:t>1.</w:t>
      </w:r>
      <w:r w:rsidRPr="00CA2E49">
        <w:rPr>
          <w:rStyle w:val="rvts13"/>
          <w:sz w:val="28"/>
          <w:szCs w:val="28"/>
        </w:rPr>
        <w:tab/>
        <w:t>Присвоїти адресу :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Багатоквартирному житловому будинку з вбудовано-прибудованими приміщеннями громадського призначення (замовник : приватне підприємство «Колегія») – вул. Приозерна, 56, с. Крихівці;</w:t>
      </w:r>
    </w:p>
    <w:p w:rsidR="00031B7B" w:rsidRPr="002E6A6A" w:rsidRDefault="00031B7B" w:rsidP="00031B7B">
      <w:pPr>
        <w:ind w:firstLine="567"/>
        <w:jc w:val="both"/>
        <w:rPr>
          <w:rStyle w:val="rvts13"/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4034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Багатоквартирному житловому будинку з приміщеннями громадського призначення та підземним паркінгом для зберігання автомобілів (№4 згідно генплану) (замовник : товариство з обмеженою відповідальністю «Інвестиційно-будівельна компанія «Вертикаль») – вул. Фортечна, 6,  с. Крихівці;</w:t>
      </w:r>
    </w:p>
    <w:p w:rsidR="00031B7B" w:rsidRPr="002E6A6A" w:rsidRDefault="00031B7B" w:rsidP="00031B7B">
      <w:pPr>
        <w:ind w:firstLine="567"/>
        <w:jc w:val="both"/>
        <w:rPr>
          <w:rStyle w:val="rvts13"/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4034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Торгово-офісному будинку (замовник : товариство з обмеженою відповідальністю «БУДІВЕЛЬНА КОМПАНІЯ «ЖУРАВЕЛЬ.КО») – вул. В. Івасюка, 19-К,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4034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Пункт</w:t>
      </w:r>
      <w:r w:rsidR="00FE524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ох</w:t>
      </w:r>
      <w:r w:rsidR="00FE5246">
        <w:rPr>
          <w:sz w:val="28"/>
          <w:szCs w:val="28"/>
          <w:lang w:val="uk-UA"/>
        </w:rPr>
        <w:t xml:space="preserve">орони з складським майданчиком </w:t>
      </w:r>
      <w:r>
        <w:rPr>
          <w:sz w:val="28"/>
          <w:szCs w:val="28"/>
          <w:lang w:val="uk-UA"/>
        </w:rPr>
        <w:t>(замовник : фізична особа) – вул. Пресмашівська, 10-Д, с. Хриплин;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4034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Цех</w:t>
      </w:r>
      <w:r w:rsidR="00FE524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FE5246">
        <w:rPr>
          <w:sz w:val="28"/>
          <w:szCs w:val="28"/>
          <w:lang w:val="uk-UA"/>
        </w:rPr>
        <w:t>по ремонту обладнання та учбовому</w:t>
      </w:r>
      <w:r>
        <w:rPr>
          <w:sz w:val="28"/>
          <w:szCs w:val="28"/>
          <w:lang w:val="uk-UA"/>
        </w:rPr>
        <w:t xml:space="preserve"> комбінат</w:t>
      </w:r>
      <w:r w:rsidR="00FE5246">
        <w:rPr>
          <w:sz w:val="28"/>
          <w:szCs w:val="28"/>
          <w:lang w:val="uk-UA"/>
        </w:rPr>
        <w:t>у з контакт-центром (замовник</w:t>
      </w:r>
      <w:r>
        <w:rPr>
          <w:sz w:val="28"/>
          <w:szCs w:val="28"/>
          <w:lang w:val="uk-UA"/>
        </w:rPr>
        <w:t>: приватне акціонерне товариство «Прикарпаттяобленерго») – вул. Індустріальна, 34, корпус 7,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1.6. Нежитловому приміщенню (замовник : фізична особа) – вул. Василіянок, 1, приміщення 101,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Магазину продовольчих та непродовольчих товарів (замовник : </w:t>
      </w:r>
      <w:r w:rsidRPr="003D7B3D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 «Істрейт»</w:t>
      </w:r>
      <w:r w:rsidRPr="003D7B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вул. Миру, 86, с. Драгомирчани;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Індивідуальному житловому будинку (замовник : фізична особа) – вул. Гімназійна, 7/1,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Індивідуальному житловому будинку (замовник : фізична особа) – вул. Гімназійна, 7/5,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Індивідуальному житловому будинку (замовник : фізична особа) – вул. Волонтерська, 31,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Індивідуальному житловому будинку (замовник : фізична особа) – вул. Романа Левицького, 9-Б, м. Івано-Франківськ;</w:t>
      </w:r>
    </w:p>
    <w:p w:rsidR="00031B7B" w:rsidRPr="0093171C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Індивідуальному житловому будинку (замовник : фізична особа) – вул. Романа Левицького, 9-В,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 Індивідуальному житловому будинку (замовник : фізична особа) – вул. Гетьмана Сагайдачного, 66-Б, м. Івано-Франківськ;</w:t>
      </w:r>
    </w:p>
    <w:p w:rsidR="00031B7B" w:rsidRPr="00F3427B" w:rsidRDefault="00031B7B" w:rsidP="00031B7B">
      <w:pPr>
        <w:ind w:firstLine="567"/>
        <w:jc w:val="both"/>
        <w:rPr>
          <w:rStyle w:val="rvts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 Індивідуальному житловому будинку (замовник : фізична особа) – вул. Микитинецька, 49-Б,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 Індивідуальному житловому будинку (замовник : фізична особа) – вул. Незалежності, 3, с. Березівка;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 Індивідуальному житловому будинку (замовник : фізична особа) – вул. В. Чорновола, 2,  с. Березівка;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Індивідуальному житловому будинку (замовник : фізична особа) – вул. Богдана Хмельницького, 38, с. Драгомирчани;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 Індивідуальному житловому будинку (замовник : фізична особа) – вул. Вивізна, 8/2, с. Крихівці;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 Індивідуальному житловому будинку (замовник : фізична особа) – вул. Вивізна, 8/10, с. Крихівці;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 Індивідуальному житловому будинку (замовники : фізичні особи) – вул. князя Святослава, 46, с. Черніїв;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1.21. Індивідуальному житловому будинку (замовник : фізична особа) – вул. Марковецька, 45-А, с. Черніїв;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1.22. Індивідуальному житловому будинку (замовник : фізична особа) – вул. В’ячеслава Чорновола, 11, с. Чукалівка;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Індивідуальному житловому будинку (замовник : фізична особа) – вул. Остапа Вишні, 11, с. Чукалівка;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1.24. Індивідуальному житловому будинку (замовник : фізична особа) – вул. Журавлина, 12, с. Угорники;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1.25. Індивідуальному житловому будинку (замовник : фізична особа) – вул. Львівська, 24-Б, с. Угорники.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t>2. Змінити адресу :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Індивідуальному житловому будинку (замовник : фізична особа) – вул. Надвірнянська, 10/1, м. Івано-Франківськ;</w:t>
      </w:r>
    </w:p>
    <w:p w:rsidR="00031B7B" w:rsidRPr="009B03B1" w:rsidRDefault="00031B7B" w:rsidP="00031B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Індивідуальному житловому будинку (замовник : фізична особа) – вул. Надвірнянська, 10/3,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>3</w:t>
      </w:r>
      <w:r w:rsidRPr="009B03B1">
        <w:rPr>
          <w:sz w:val="28"/>
          <w:szCs w:val="28"/>
          <w:lang w:val="uk-UA"/>
        </w:rPr>
        <w:t xml:space="preserve">. Квартирі (замовник : </w:t>
      </w:r>
      <w:r>
        <w:rPr>
          <w:sz w:val="28"/>
          <w:szCs w:val="28"/>
          <w:lang w:val="uk-UA"/>
        </w:rPr>
        <w:t>фізична особа</w:t>
      </w:r>
      <w:r w:rsidRPr="009B03B1">
        <w:rPr>
          <w:sz w:val="28"/>
          <w:szCs w:val="28"/>
          <w:lang w:val="uk-UA"/>
        </w:rPr>
        <w:t>) – вул. Федьковича, 7-А, квартира 28, м. Івано-Франківськ;</w:t>
      </w:r>
    </w:p>
    <w:p w:rsidR="00031B7B" w:rsidRPr="009B03B1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9B03B1">
        <w:rPr>
          <w:sz w:val="28"/>
          <w:szCs w:val="28"/>
          <w:lang w:val="uk-UA"/>
        </w:rPr>
        <w:t xml:space="preserve">. Підвальному приміщенню (замовник : </w:t>
      </w:r>
      <w:r>
        <w:rPr>
          <w:sz w:val="28"/>
          <w:szCs w:val="28"/>
          <w:lang w:val="uk-UA"/>
        </w:rPr>
        <w:t>фізична особа</w:t>
      </w:r>
      <w:r w:rsidRPr="009B03B1">
        <w:rPr>
          <w:sz w:val="28"/>
          <w:szCs w:val="28"/>
          <w:lang w:val="uk-UA"/>
        </w:rPr>
        <w:t>) – вул. Федьковича, 7-А, приміщення 109, м. Івано-Франківськ.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9B03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Нежитловому приміщенню</w:t>
      </w:r>
      <w:r w:rsidRPr="009B03B1">
        <w:rPr>
          <w:sz w:val="28"/>
          <w:szCs w:val="28"/>
          <w:lang w:val="uk-UA"/>
        </w:rPr>
        <w:t xml:space="preserve"> (замовник :</w:t>
      </w:r>
      <w:r>
        <w:rPr>
          <w:sz w:val="28"/>
          <w:szCs w:val="28"/>
          <w:lang w:val="uk-UA"/>
        </w:rPr>
        <w:t xml:space="preserve"> фізична особа</w:t>
      </w:r>
      <w:r w:rsidRPr="009B03B1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вул. Кардинала Любомира Гузара, 49, нежитлове приміщення 225, м. Івано-Франківськ;</w:t>
      </w: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6</w:t>
      </w:r>
      <w:r w:rsidRPr="009B03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Нежитловим приміщенням</w:t>
      </w:r>
      <w:r w:rsidRPr="009B03B1">
        <w:rPr>
          <w:sz w:val="28"/>
          <w:szCs w:val="28"/>
          <w:lang w:val="uk-UA"/>
        </w:rPr>
        <w:t xml:space="preserve"> (замовник :</w:t>
      </w:r>
      <w:r>
        <w:rPr>
          <w:sz w:val="28"/>
          <w:szCs w:val="28"/>
          <w:lang w:val="uk-UA"/>
        </w:rPr>
        <w:t xml:space="preserve"> фізична особа</w:t>
      </w:r>
      <w:r w:rsidRPr="009B03B1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вул. О. Кобилянської, 56/1, м. Івано-Франківськ;</w:t>
      </w:r>
    </w:p>
    <w:p w:rsidR="00031B7B" w:rsidRPr="009B03B1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B03B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9B03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Нежитловим приміщенням</w:t>
      </w:r>
      <w:r w:rsidRPr="009B03B1">
        <w:rPr>
          <w:sz w:val="28"/>
          <w:szCs w:val="28"/>
          <w:lang w:val="uk-UA"/>
        </w:rPr>
        <w:t xml:space="preserve"> (замовник :</w:t>
      </w:r>
      <w:r>
        <w:rPr>
          <w:sz w:val="28"/>
          <w:szCs w:val="28"/>
          <w:lang w:val="uk-UA"/>
        </w:rPr>
        <w:t xml:space="preserve"> фізична особа</w:t>
      </w:r>
      <w:r w:rsidRPr="009B03B1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 вул. О. Кобилянської, 56/2, м. Івано-Франківськ.</w:t>
      </w:r>
    </w:p>
    <w:p w:rsidR="00031B7B" w:rsidRPr="0093171C" w:rsidRDefault="00031B7B" w:rsidP="00031B7B">
      <w:pPr>
        <w:ind w:firstLine="567"/>
        <w:jc w:val="both"/>
        <w:rPr>
          <w:sz w:val="28"/>
          <w:szCs w:val="28"/>
          <w:lang w:val="uk-UA"/>
        </w:rPr>
      </w:pPr>
      <w:r w:rsidRPr="0093171C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31B7B" w:rsidRPr="0093171C" w:rsidRDefault="00031B7B" w:rsidP="00031B7B">
      <w:pPr>
        <w:ind w:firstLine="567"/>
        <w:jc w:val="both"/>
        <w:rPr>
          <w:sz w:val="28"/>
          <w:szCs w:val="28"/>
        </w:rPr>
      </w:pPr>
      <w:r w:rsidRPr="0093171C">
        <w:rPr>
          <w:sz w:val="28"/>
          <w:szCs w:val="28"/>
          <w:lang w:val="uk-UA"/>
        </w:rPr>
        <w:t xml:space="preserve">4. </w:t>
      </w:r>
      <w:r w:rsidRPr="0093171C">
        <w:rPr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031B7B" w:rsidRPr="0093171C" w:rsidRDefault="00031B7B" w:rsidP="00031B7B">
      <w:pPr>
        <w:ind w:firstLine="567"/>
        <w:jc w:val="both"/>
        <w:rPr>
          <w:sz w:val="28"/>
          <w:szCs w:val="28"/>
        </w:rPr>
      </w:pPr>
    </w:p>
    <w:p w:rsidR="00031B7B" w:rsidRPr="009B03B1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Pr="009B03B1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Pr="00F3427B" w:rsidRDefault="00031B7B" w:rsidP="00031B7B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031B7B" w:rsidRPr="0093171C" w:rsidRDefault="00031B7B" w:rsidP="00031B7B">
      <w:pPr>
        <w:ind w:firstLine="426"/>
        <w:jc w:val="center"/>
      </w:pPr>
      <w:r w:rsidRPr="0093171C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93171C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031B7B" w:rsidRPr="0093171C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ind w:firstLine="567"/>
        <w:jc w:val="both"/>
        <w:rPr>
          <w:sz w:val="28"/>
          <w:szCs w:val="28"/>
          <w:lang w:val="uk-UA"/>
        </w:rPr>
      </w:pPr>
    </w:p>
    <w:p w:rsidR="00031B7B" w:rsidRDefault="00031B7B" w:rsidP="00031B7B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</w:p>
    <w:p w:rsidR="00031B7B" w:rsidRDefault="00031B7B" w:rsidP="00031B7B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</w:p>
    <w:p w:rsidR="00031B7B" w:rsidRDefault="00031B7B" w:rsidP="00031B7B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</w:p>
    <w:p w:rsidR="00031B7B" w:rsidRDefault="00031B7B" w:rsidP="00031B7B"/>
    <w:p w:rsidR="000057E8" w:rsidRDefault="000057E8"/>
    <w:sectPr w:rsidR="000057E8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7B"/>
    <w:rsid w:val="000057E8"/>
    <w:rsid w:val="00031B7B"/>
    <w:rsid w:val="00D40A92"/>
    <w:rsid w:val="00E56BCC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5110D-C8D1-4FB2-A5DE-BB1B3338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B7B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031B7B"/>
  </w:style>
  <w:style w:type="character" w:customStyle="1" w:styleId="rvts7">
    <w:name w:val="rvts7"/>
    <w:basedOn w:val="a0"/>
    <w:rsid w:val="00031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3087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2025-03-05T13:16:00Z</dcterms:created>
  <dcterms:modified xsi:type="dcterms:W3CDTF">2025-03-05T13:16:00Z</dcterms:modified>
</cp:coreProperties>
</file>