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5C" w:rsidRDefault="00FF4F5C" w:rsidP="00FF4F5C">
      <w:pPr>
        <w:pStyle w:val="rvps318"/>
        <w:shd w:val="clear" w:color="auto" w:fill="FFFFFF"/>
        <w:tabs>
          <w:tab w:val="left" w:pos="2694"/>
        </w:tabs>
        <w:spacing w:before="0" w:beforeAutospacing="0" w:after="0" w:afterAutospacing="0"/>
        <w:ind w:right="6376"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:rsidR="00FF4F5C" w:rsidRDefault="00FF4F5C" w:rsidP="00FF4F5C">
      <w:pPr>
        <w:pStyle w:val="rvps318"/>
        <w:shd w:val="clear" w:color="auto" w:fill="FFFFFF"/>
        <w:tabs>
          <w:tab w:val="left" w:pos="2694"/>
        </w:tabs>
        <w:spacing w:before="0" w:beforeAutospacing="0" w:after="0" w:afterAutospacing="0"/>
        <w:ind w:right="6237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Про с</w:t>
      </w:r>
      <w:r w:rsidRPr="0033451E">
        <w:rPr>
          <w:rStyle w:val="rvts11"/>
          <w:color w:val="000000"/>
          <w:sz w:val="28"/>
          <w:szCs w:val="28"/>
        </w:rPr>
        <w:t>клад комісії з міської премії</w:t>
      </w:r>
      <w:r>
        <w:rPr>
          <w:rStyle w:val="rvts11"/>
          <w:color w:val="000000"/>
          <w:sz w:val="28"/>
          <w:szCs w:val="28"/>
        </w:rPr>
        <w:t xml:space="preserve"> </w:t>
      </w:r>
      <w:r w:rsidRPr="0033451E">
        <w:rPr>
          <w:rStyle w:val="rvts11"/>
          <w:color w:val="000000"/>
          <w:sz w:val="28"/>
          <w:szCs w:val="28"/>
        </w:rPr>
        <w:t xml:space="preserve">імені </w:t>
      </w:r>
      <w:r w:rsidRPr="00BA3BE5">
        <w:rPr>
          <w:bCs/>
          <w:color w:val="212529"/>
          <w:sz w:val="28"/>
          <w:szCs w:val="28"/>
        </w:rPr>
        <w:t>Івана Прокопа в галузі мистецької освіти</w:t>
      </w:r>
    </w:p>
    <w:p w:rsidR="00FF4F5C" w:rsidRDefault="00FF4F5C" w:rsidP="00FF4F5C">
      <w:pPr>
        <w:pStyle w:val="rvps318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</w:p>
    <w:p w:rsidR="00FF4F5C" w:rsidRDefault="00FF4F5C" w:rsidP="00FF4F5C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F4F5C" w:rsidRDefault="00FF4F5C" w:rsidP="00FF4F5C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F4F5C" w:rsidRDefault="00FF4F5C" w:rsidP="00FF4F5C">
      <w:pPr>
        <w:pStyle w:val="rvps2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 xml:space="preserve">Керуючись ст.52, 59 Закону України «Про місцеве самоврядування в Україні», на виконання рішення Івано-Франківської міської ради від </w:t>
      </w:r>
      <w:r>
        <w:rPr>
          <w:color w:val="000000"/>
          <w:sz w:val="28"/>
          <w:szCs w:val="28"/>
          <w:shd w:val="clear" w:color="auto" w:fill="FFFFFF"/>
        </w:rPr>
        <w:t>19.12.2024р.  № 267-48</w:t>
      </w:r>
      <w:r w:rsidRPr="0033451E">
        <w:rPr>
          <w:rStyle w:val="rvts11"/>
          <w:color w:val="000000"/>
          <w:sz w:val="28"/>
          <w:szCs w:val="28"/>
        </w:rPr>
        <w:t xml:space="preserve"> </w:t>
      </w:r>
      <w:r>
        <w:rPr>
          <w:rStyle w:val="rvts11"/>
          <w:color w:val="000000"/>
          <w:sz w:val="28"/>
          <w:szCs w:val="28"/>
        </w:rPr>
        <w:t>«</w:t>
      </w:r>
      <w:r w:rsidRPr="00A77164">
        <w:rPr>
          <w:rStyle w:val="rvts11"/>
          <w:color w:val="000000"/>
          <w:sz w:val="28"/>
          <w:szCs w:val="28"/>
        </w:rPr>
        <w:t>Про встановлення щорічної міської премії імені Івана Прокопа в галузі мистецької освіти</w:t>
      </w:r>
      <w:r w:rsidRPr="0033451E">
        <w:rPr>
          <w:rStyle w:val="rvts11"/>
          <w:color w:val="000000"/>
          <w:sz w:val="28"/>
          <w:szCs w:val="28"/>
        </w:rPr>
        <w:t>»</w:t>
      </w:r>
      <w:r>
        <w:rPr>
          <w:rStyle w:val="rvts11"/>
          <w:color w:val="000000"/>
          <w:sz w:val="28"/>
          <w:szCs w:val="28"/>
        </w:rPr>
        <w:t>, виконавчий комітет міської ради</w:t>
      </w:r>
    </w:p>
    <w:p w:rsidR="00FF4F5C" w:rsidRDefault="00FF4F5C" w:rsidP="00FF4F5C">
      <w:pPr>
        <w:pStyle w:val="rvps319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18"/>
          <w:szCs w:val="18"/>
        </w:rPr>
      </w:pPr>
    </w:p>
    <w:p w:rsidR="00FF4F5C" w:rsidRDefault="00FF4F5C" w:rsidP="00FF4F5C">
      <w:pPr>
        <w:pStyle w:val="rvps320"/>
        <w:shd w:val="clear" w:color="auto" w:fill="FFFFFF"/>
        <w:spacing w:before="0" w:beforeAutospacing="0" w:after="0" w:afterAutospacing="0"/>
        <w:ind w:left="2835" w:firstLine="70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:rsidR="00FF4F5C" w:rsidRPr="0033451E" w:rsidRDefault="00FF4F5C" w:rsidP="00FF4F5C">
      <w:pPr>
        <w:pStyle w:val="rvps24"/>
        <w:numPr>
          <w:ilvl w:val="0"/>
          <w:numId w:val="1"/>
        </w:numPr>
        <w:shd w:val="clear" w:color="auto" w:fill="FFFFFF"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Затвердити </w:t>
      </w:r>
      <w:r w:rsidRPr="0033451E">
        <w:rPr>
          <w:rStyle w:val="rvts11"/>
          <w:color w:val="000000"/>
          <w:sz w:val="28"/>
          <w:szCs w:val="28"/>
        </w:rPr>
        <w:t xml:space="preserve">склад комісії з міської премії імені </w:t>
      </w:r>
      <w:r w:rsidRPr="00BA3BE5">
        <w:rPr>
          <w:bCs/>
          <w:color w:val="212529"/>
          <w:sz w:val="28"/>
          <w:szCs w:val="28"/>
        </w:rPr>
        <w:t>Івана Прокопа в галузі мистецької освіти</w:t>
      </w:r>
      <w:r w:rsidRPr="0033451E">
        <w:rPr>
          <w:rStyle w:val="rvts11"/>
          <w:color w:val="000000"/>
          <w:sz w:val="28"/>
          <w:szCs w:val="28"/>
        </w:rPr>
        <w:t xml:space="preserve"> згідно з додатком.</w:t>
      </w:r>
    </w:p>
    <w:p w:rsidR="00FF4F5C" w:rsidRPr="00705B5D" w:rsidRDefault="00FF4F5C" w:rsidP="00FF4F5C">
      <w:pPr>
        <w:pStyle w:val="rvps2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2C71DC">
        <w:rPr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FF4F5C" w:rsidRDefault="00FF4F5C" w:rsidP="00FF4F5C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F4F5C" w:rsidRDefault="00FF4F5C" w:rsidP="00FF4F5C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F4F5C" w:rsidRDefault="00FF4F5C" w:rsidP="00FF4F5C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F4F5C" w:rsidRDefault="00FF4F5C" w:rsidP="00FF4F5C">
      <w:pPr>
        <w:pStyle w:val="rvps3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65CF"/>
    <w:multiLevelType w:val="hybridMultilevel"/>
    <w:tmpl w:val="73FE4330"/>
    <w:lvl w:ilvl="0" w:tplc="F58A2FA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5C"/>
    <w:rsid w:val="00490F6A"/>
    <w:rsid w:val="00F94AE8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5E396-EB4E-4914-A863-C97D334F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8">
    <w:name w:val="rvps318"/>
    <w:basedOn w:val="a"/>
    <w:rsid w:val="00FF4F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FF4F5C"/>
  </w:style>
  <w:style w:type="paragraph" w:customStyle="1" w:styleId="rvps31">
    <w:name w:val="rvps31"/>
    <w:basedOn w:val="a"/>
    <w:rsid w:val="00FF4F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FF4F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19">
    <w:name w:val="rvps319"/>
    <w:basedOn w:val="a"/>
    <w:rsid w:val="00FF4F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20">
    <w:name w:val="rvps320"/>
    <w:basedOn w:val="a"/>
    <w:rsid w:val="00FF4F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FF4F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FF4F5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2025-03-05T10:24:00Z</dcterms:created>
  <dcterms:modified xsi:type="dcterms:W3CDTF">2025-03-05T10:24:00Z</dcterms:modified>
</cp:coreProperties>
</file>