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46D35" w14:textId="77777777" w:rsidR="00D82557" w:rsidRDefault="00D8255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14:paraId="590936A4" w14:textId="77777777" w:rsidR="00D82557" w:rsidRDefault="00D8255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7231CA4A" w14:textId="77777777" w:rsidR="00D82557" w:rsidRDefault="00D8255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2D5234B4" w14:textId="77777777" w:rsidR="00D82557" w:rsidRDefault="00D8255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5A35F956" w14:textId="77777777" w:rsidR="00D82557" w:rsidRDefault="00D8255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5ADFE1F6" w14:textId="77777777" w:rsidR="00D82557" w:rsidRDefault="00D8255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33E8A980" w14:textId="77777777" w:rsidR="00D82557" w:rsidRDefault="00D8255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017FF878" w14:textId="77777777" w:rsidR="00D82557" w:rsidRDefault="00D8255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73DBF627" w14:textId="77777777" w:rsidR="00D82557" w:rsidRDefault="00D8255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3ACC04F2" w14:textId="77777777" w:rsidR="00D82557" w:rsidRDefault="00D8255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45D77C40" w14:textId="77777777" w:rsidR="00D82557" w:rsidRDefault="00305380">
      <w:pPr>
        <w:tabs>
          <w:tab w:val="left" w:pos="720"/>
          <w:tab w:val="left" w:pos="8505"/>
        </w:tabs>
        <w:ind w:left="142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 xml:space="preserve">Про розгляд питань </w:t>
      </w:r>
    </w:p>
    <w:p w14:paraId="15BD4F81" w14:textId="77777777" w:rsidR="00D82557" w:rsidRDefault="00305380">
      <w:pPr>
        <w:tabs>
          <w:tab w:val="left" w:pos="720"/>
          <w:tab w:val="left" w:pos="8505"/>
        </w:tabs>
        <w:ind w:left="14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органу опіки та піклування</w:t>
      </w:r>
    </w:p>
    <w:p w14:paraId="46F9697A" w14:textId="77777777" w:rsidR="00D82557" w:rsidRDefault="00D82557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14:paraId="567F5130" w14:textId="77777777" w:rsidR="00D82557" w:rsidRDefault="003053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Керуючись</w:t>
      </w:r>
      <w:r>
        <w:rPr>
          <w:color w:val="000000" w:themeColor="text1"/>
          <w:sz w:val="28"/>
          <w:szCs w:val="28"/>
          <w:lang w:eastAsia="ru-RU"/>
        </w:rPr>
        <w:t xml:space="preserve"> статтею 3 Конвенції ООН про права дитини,</w:t>
      </w:r>
      <w:r>
        <w:rPr>
          <w:color w:val="000000" w:themeColor="text1"/>
          <w:sz w:val="28"/>
          <w:szCs w:val="28"/>
        </w:rPr>
        <w:t xml:space="preserve"> ст.8 </w:t>
      </w:r>
      <w:hyperlink r:id="rId5" w:tgtFrame="_blank" w:history="1">
        <w:r>
          <w:rPr>
            <w:color w:val="000000" w:themeColor="text1"/>
            <w:sz w:val="28"/>
            <w:szCs w:val="28"/>
          </w:rPr>
          <w:t>Конвенції про захист прав людини і основоположних свобод</w:t>
        </w:r>
      </w:hyperlink>
      <w:r>
        <w:rPr>
          <w:color w:val="000000" w:themeColor="text1"/>
          <w:sz w:val="28"/>
          <w:szCs w:val="28"/>
        </w:rPr>
        <w:t xml:space="preserve">, статтею 47 Конституції України, статтями 19, </w:t>
      </w:r>
      <w:r>
        <w:rPr>
          <w:color w:val="000000" w:themeColor="text1"/>
          <w:sz w:val="28"/>
          <w:szCs w:val="28"/>
          <w:lang w:eastAsia="ru-RU"/>
        </w:rPr>
        <w:t xml:space="preserve">141, 150, 155, 157, 164, 166, 171 </w:t>
      </w:r>
      <w:r>
        <w:rPr>
          <w:color w:val="000000" w:themeColor="text1"/>
          <w:sz w:val="28"/>
          <w:szCs w:val="28"/>
        </w:rPr>
        <w:t>Сімейного Кодексу України, статтею 56 Цивільного кодексу України, статтею 34 Закону України «Про місцеве самоврядува</w:t>
      </w:r>
      <w:r>
        <w:rPr>
          <w:color w:val="000000" w:themeColor="text1"/>
          <w:sz w:val="28"/>
          <w:szCs w:val="28"/>
        </w:rPr>
        <w:t>ння в Україні», Законом України «Про охорону дитинства»,</w:t>
      </w:r>
      <w:r>
        <w:rPr>
          <w:color w:val="000000" w:themeColor="text1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ухвалою </w:t>
      </w:r>
      <w:r>
        <w:rPr>
          <w:rFonts w:eastAsia="Calibri"/>
          <w:color w:val="000000" w:themeColor="text1"/>
          <w:sz w:val="28"/>
          <w:szCs w:val="28"/>
        </w:rPr>
        <w:t xml:space="preserve">Богунського районного суду </w:t>
      </w:r>
      <w:proofErr w:type="spellStart"/>
      <w:r>
        <w:rPr>
          <w:rFonts w:eastAsia="Calibri"/>
          <w:color w:val="000000" w:themeColor="text1"/>
          <w:sz w:val="28"/>
          <w:szCs w:val="28"/>
        </w:rPr>
        <w:t>м.Житомир</w:t>
      </w:r>
      <w:r>
        <w:rPr>
          <w:rFonts w:eastAsia="Calibri"/>
          <w:color w:val="000000" w:themeColor="text1"/>
          <w:sz w:val="28"/>
          <w:szCs w:val="28"/>
        </w:rPr>
        <w:t>а</w:t>
      </w:r>
      <w:proofErr w:type="spellEnd"/>
      <w:r>
        <w:rPr>
          <w:rFonts w:eastAsia="Calibri"/>
          <w:color w:val="000000" w:themeColor="text1"/>
          <w:sz w:val="28"/>
          <w:szCs w:val="28"/>
        </w:rPr>
        <w:t xml:space="preserve"> від 29.07.2024 року (справа № </w:t>
      </w:r>
      <w:r>
        <w:rPr>
          <w:color w:val="000000" w:themeColor="text1"/>
          <w:sz w:val="28"/>
          <w:szCs w:val="28"/>
          <w:lang w:eastAsia="ru-RU"/>
        </w:rPr>
        <w:t>-</w:t>
      </w:r>
      <w:r>
        <w:rPr>
          <w:rFonts w:eastAsia="Calibri"/>
          <w:color w:val="000000" w:themeColor="text1"/>
          <w:sz w:val="28"/>
          <w:szCs w:val="28"/>
        </w:rPr>
        <w:t xml:space="preserve">, провадження № </w:t>
      </w:r>
      <w:r>
        <w:rPr>
          <w:rFonts w:eastAsia="Calibri"/>
          <w:color w:val="000000" w:themeColor="text1"/>
          <w:sz w:val="28"/>
          <w:szCs w:val="28"/>
        </w:rPr>
        <w:t>-</w:t>
      </w:r>
      <w:r>
        <w:rPr>
          <w:rFonts w:eastAsia="Calibri"/>
          <w:color w:val="000000" w:themeColor="text1"/>
          <w:sz w:val="28"/>
          <w:szCs w:val="28"/>
        </w:rPr>
        <w:t xml:space="preserve">), </w:t>
      </w:r>
      <w:r>
        <w:rPr>
          <w:color w:val="000000" w:themeColor="text1"/>
          <w:sz w:val="28"/>
          <w:szCs w:val="28"/>
        </w:rPr>
        <w:t xml:space="preserve">ухвалою </w:t>
      </w:r>
      <w:r>
        <w:rPr>
          <w:rFonts w:eastAsia="Calibri"/>
          <w:color w:val="000000" w:themeColor="text1"/>
          <w:sz w:val="28"/>
          <w:szCs w:val="28"/>
        </w:rPr>
        <w:t xml:space="preserve">Івано-Франківського міського суду Івано-Франківської області від </w:t>
      </w:r>
      <w:r>
        <w:rPr>
          <w:rFonts w:eastAsia="Calibri"/>
          <w:color w:val="000000" w:themeColor="text1"/>
          <w:sz w:val="28"/>
          <w:szCs w:val="28"/>
        </w:rPr>
        <w:t>-</w:t>
      </w:r>
      <w:r>
        <w:rPr>
          <w:rFonts w:eastAsia="Calibri"/>
          <w:color w:val="000000" w:themeColor="text1"/>
          <w:sz w:val="28"/>
          <w:szCs w:val="28"/>
        </w:rPr>
        <w:t xml:space="preserve"> року (справа № </w:t>
      </w:r>
      <w:r>
        <w:rPr>
          <w:color w:val="000000" w:themeColor="text1"/>
          <w:sz w:val="28"/>
          <w:szCs w:val="28"/>
          <w:lang w:eastAsia="ru-RU"/>
        </w:rPr>
        <w:t>-</w:t>
      </w:r>
      <w:r>
        <w:rPr>
          <w:rFonts w:eastAsia="Calibri"/>
          <w:color w:val="000000" w:themeColor="text1"/>
          <w:sz w:val="28"/>
          <w:szCs w:val="28"/>
        </w:rPr>
        <w:t xml:space="preserve">, провадження № </w:t>
      </w:r>
      <w:r>
        <w:rPr>
          <w:rFonts w:eastAsia="Calibri"/>
          <w:color w:val="000000" w:themeColor="text1"/>
          <w:sz w:val="28"/>
          <w:szCs w:val="28"/>
        </w:rPr>
        <w:t>-</w:t>
      </w:r>
      <w:r>
        <w:rPr>
          <w:rFonts w:eastAsia="Calibri"/>
          <w:color w:val="000000" w:themeColor="text1"/>
          <w:sz w:val="28"/>
          <w:szCs w:val="28"/>
        </w:rPr>
        <w:t xml:space="preserve">), ухвалою </w:t>
      </w:r>
      <w:proofErr w:type="spellStart"/>
      <w:r>
        <w:rPr>
          <w:rFonts w:eastAsia="Calibri"/>
          <w:color w:val="000000" w:themeColor="text1"/>
          <w:sz w:val="28"/>
          <w:szCs w:val="28"/>
        </w:rPr>
        <w:t>Монастириського</w:t>
      </w:r>
      <w:proofErr w:type="spellEnd"/>
      <w:r>
        <w:rPr>
          <w:rFonts w:eastAsia="Calibri"/>
          <w:color w:val="000000" w:themeColor="text1"/>
          <w:sz w:val="28"/>
          <w:szCs w:val="28"/>
        </w:rPr>
        <w:t xml:space="preserve"> районного суду Тернопільської області від </w:t>
      </w:r>
      <w:r>
        <w:rPr>
          <w:rFonts w:eastAsia="Calibri"/>
          <w:color w:val="000000" w:themeColor="text1"/>
          <w:sz w:val="28"/>
          <w:szCs w:val="28"/>
        </w:rPr>
        <w:t>-</w:t>
      </w:r>
      <w:r>
        <w:rPr>
          <w:rFonts w:eastAsia="Calibri"/>
          <w:color w:val="000000" w:themeColor="text1"/>
          <w:sz w:val="28"/>
          <w:szCs w:val="28"/>
        </w:rPr>
        <w:t xml:space="preserve"> року (справа № </w:t>
      </w:r>
      <w:r>
        <w:rPr>
          <w:rFonts w:eastAsia="Calibri"/>
          <w:color w:val="000000" w:themeColor="text1"/>
          <w:sz w:val="28"/>
          <w:szCs w:val="28"/>
        </w:rPr>
        <w:t>-</w:t>
      </w:r>
      <w:r>
        <w:rPr>
          <w:rFonts w:eastAsia="Calibri"/>
          <w:color w:val="000000" w:themeColor="text1"/>
          <w:sz w:val="28"/>
          <w:szCs w:val="28"/>
        </w:rPr>
        <w:t xml:space="preserve">, </w:t>
      </w:r>
      <w:r>
        <w:rPr>
          <w:rFonts w:eastAsia="Calibri"/>
          <w:color w:val="000000" w:themeColor="text1"/>
          <w:sz w:val="28"/>
          <w:szCs w:val="28"/>
        </w:rPr>
        <w:t>провадження №</w:t>
      </w:r>
      <w:r>
        <w:rPr>
          <w:rFonts w:eastAsia="Calibri"/>
          <w:color w:val="000000" w:themeColor="text1"/>
          <w:sz w:val="28"/>
          <w:szCs w:val="28"/>
        </w:rPr>
        <w:t>-</w:t>
      </w:r>
      <w:r>
        <w:rPr>
          <w:rFonts w:eastAsia="Calibri"/>
          <w:color w:val="000000" w:themeColor="text1"/>
          <w:sz w:val="28"/>
          <w:szCs w:val="28"/>
        </w:rPr>
        <w:t xml:space="preserve">), ухвалою </w:t>
      </w:r>
      <w:proofErr w:type="spellStart"/>
      <w:r>
        <w:rPr>
          <w:rFonts w:eastAsia="Calibri"/>
          <w:color w:val="000000" w:themeColor="text1"/>
          <w:sz w:val="28"/>
          <w:szCs w:val="28"/>
        </w:rPr>
        <w:t>Рожнятівського</w:t>
      </w:r>
      <w:proofErr w:type="spellEnd"/>
      <w:r>
        <w:rPr>
          <w:rFonts w:eastAsia="Calibri"/>
          <w:color w:val="000000" w:themeColor="text1"/>
          <w:sz w:val="28"/>
          <w:szCs w:val="28"/>
        </w:rPr>
        <w:t xml:space="preserve"> районного суду Івано-Франківської області від </w:t>
      </w:r>
      <w:r>
        <w:rPr>
          <w:rFonts w:eastAsia="Calibri"/>
          <w:color w:val="000000" w:themeColor="text1"/>
          <w:sz w:val="28"/>
          <w:szCs w:val="28"/>
        </w:rPr>
        <w:t>-</w:t>
      </w:r>
      <w:r>
        <w:rPr>
          <w:rFonts w:eastAsia="Calibri"/>
          <w:color w:val="000000" w:themeColor="text1"/>
          <w:sz w:val="28"/>
          <w:szCs w:val="28"/>
        </w:rPr>
        <w:t xml:space="preserve"> року (справа №</w:t>
      </w:r>
      <w:r>
        <w:rPr>
          <w:rFonts w:eastAsia="Calibri"/>
          <w:color w:val="000000" w:themeColor="text1"/>
          <w:sz w:val="28"/>
          <w:szCs w:val="28"/>
        </w:rPr>
        <w:t>-</w:t>
      </w:r>
      <w:r>
        <w:rPr>
          <w:rFonts w:eastAsia="Calibri"/>
          <w:color w:val="000000" w:themeColor="text1"/>
          <w:sz w:val="28"/>
          <w:szCs w:val="28"/>
        </w:rPr>
        <w:t>, провадження №</w:t>
      </w:r>
      <w:r>
        <w:rPr>
          <w:rFonts w:eastAsia="Calibri"/>
          <w:color w:val="000000" w:themeColor="text1"/>
          <w:sz w:val="28"/>
          <w:szCs w:val="28"/>
        </w:rPr>
        <w:t>-</w:t>
      </w:r>
      <w:r>
        <w:rPr>
          <w:rFonts w:eastAsia="Calibri"/>
          <w:color w:val="000000" w:themeColor="text1"/>
          <w:sz w:val="28"/>
          <w:szCs w:val="28"/>
        </w:rPr>
        <w:t xml:space="preserve">), ухвалою Івано-Франківського міського суду Івано-Франківської області від </w:t>
      </w:r>
      <w:r>
        <w:rPr>
          <w:rFonts w:eastAsia="Calibri"/>
          <w:color w:val="000000" w:themeColor="text1"/>
          <w:sz w:val="28"/>
          <w:szCs w:val="28"/>
        </w:rPr>
        <w:t>-</w:t>
      </w:r>
      <w:r>
        <w:rPr>
          <w:rFonts w:eastAsia="Calibri"/>
          <w:color w:val="000000" w:themeColor="text1"/>
          <w:sz w:val="28"/>
          <w:szCs w:val="28"/>
        </w:rPr>
        <w:t xml:space="preserve"> року (справа №</w:t>
      </w:r>
      <w:r>
        <w:rPr>
          <w:rFonts w:eastAsia="Calibri"/>
          <w:color w:val="000000" w:themeColor="text1"/>
          <w:sz w:val="28"/>
          <w:szCs w:val="28"/>
        </w:rPr>
        <w:t>-</w:t>
      </w:r>
      <w:r>
        <w:rPr>
          <w:rFonts w:eastAsia="Calibri"/>
          <w:color w:val="000000" w:themeColor="text1"/>
          <w:sz w:val="28"/>
          <w:szCs w:val="28"/>
        </w:rPr>
        <w:t>, провадження №</w:t>
      </w:r>
      <w:r>
        <w:rPr>
          <w:rFonts w:eastAsia="Calibri"/>
          <w:color w:val="000000" w:themeColor="text1"/>
          <w:sz w:val="28"/>
          <w:szCs w:val="28"/>
        </w:rPr>
        <w:t>-</w:t>
      </w:r>
      <w:r>
        <w:rPr>
          <w:rFonts w:eastAsia="Calibri"/>
          <w:color w:val="000000" w:themeColor="text1"/>
          <w:sz w:val="28"/>
          <w:szCs w:val="28"/>
        </w:rPr>
        <w:t>),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р</w:t>
      </w:r>
      <w:r>
        <w:rPr>
          <w:color w:val="000000" w:themeColor="text1"/>
          <w:sz w:val="28"/>
          <w:szCs w:val="28"/>
        </w:rPr>
        <w:t xml:space="preserve">ішенням виконавчого </w:t>
      </w:r>
      <w:r>
        <w:rPr>
          <w:color w:val="000000" w:themeColor="text1"/>
          <w:sz w:val="28"/>
          <w:szCs w:val="28"/>
        </w:rPr>
        <w:t>комітету Івано-Франківської міської ради від 29.10.2020 р. №1137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від 22.01.2025 року,</w:t>
      </w:r>
      <w:r>
        <w:rPr>
          <w:color w:val="000000" w:themeColor="text1"/>
          <w:sz w:val="28"/>
          <w:szCs w:val="28"/>
        </w:rPr>
        <w:t xml:space="preserve"> з метою забезпечення реалізації прав, свобод та законних інтересів дитини, виконавчий комітет Івано-Франківської міської ради</w:t>
      </w:r>
    </w:p>
    <w:p w14:paraId="50BB78EA" w14:textId="77777777" w:rsidR="00D82557" w:rsidRDefault="00305380">
      <w:pPr>
        <w:tabs>
          <w:tab w:val="left" w:pos="8505"/>
        </w:tabs>
        <w:spacing w:line="322" w:lineRule="exact"/>
        <w:ind w:left="142" w:right="-2" w:firstLine="72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вирішив:</w:t>
      </w:r>
    </w:p>
    <w:p w14:paraId="617B44FA" w14:textId="77777777" w:rsidR="00D82557" w:rsidRDefault="00305380">
      <w:pPr>
        <w:numPr>
          <w:ilvl w:val="0"/>
          <w:numId w:val="1"/>
        </w:num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Надати </w:t>
      </w:r>
      <w:r>
        <w:rPr>
          <w:rFonts w:eastAsia="Calibri"/>
          <w:bCs/>
          <w:color w:val="000000" w:themeColor="text1"/>
          <w:sz w:val="28"/>
          <w:szCs w:val="28"/>
        </w:rPr>
        <w:t xml:space="preserve">Богунському районному суду </w:t>
      </w:r>
      <w:proofErr w:type="spellStart"/>
      <w:r>
        <w:rPr>
          <w:rFonts w:eastAsia="Calibri"/>
          <w:bCs/>
          <w:color w:val="000000" w:themeColor="text1"/>
          <w:sz w:val="28"/>
          <w:szCs w:val="28"/>
        </w:rPr>
        <w:t>м.Житомира</w:t>
      </w:r>
      <w:proofErr w:type="spellEnd"/>
      <w:r>
        <w:rPr>
          <w:rFonts w:eastAsia="Calibri"/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висновок у справі про позбавлення батьківських прав </w:t>
      </w:r>
      <w:r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відносно дітей </w:t>
      </w:r>
      <w:r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, </w:t>
      </w:r>
      <w:r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 року народження, та </w:t>
      </w:r>
      <w:r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, </w:t>
      </w:r>
      <w:r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 року народження (додаток 1).</w:t>
      </w:r>
    </w:p>
    <w:p w14:paraId="3A6F4C04" w14:textId="77777777" w:rsidR="00D82557" w:rsidRDefault="00305380">
      <w:pPr>
        <w:numPr>
          <w:ilvl w:val="0"/>
          <w:numId w:val="1"/>
        </w:numPr>
        <w:tabs>
          <w:tab w:val="left" w:pos="1785"/>
        </w:tabs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Надати </w:t>
      </w:r>
      <w:r>
        <w:rPr>
          <w:rFonts w:eastAsia="Calibri"/>
          <w:bCs/>
          <w:color w:val="000000" w:themeColor="text1"/>
          <w:sz w:val="28"/>
          <w:szCs w:val="28"/>
        </w:rPr>
        <w:t>Івано-Франківському міському суду Івано-Франківської області</w:t>
      </w:r>
      <w:r>
        <w:rPr>
          <w:bCs/>
          <w:color w:val="000000" w:themeColor="text1"/>
          <w:sz w:val="28"/>
          <w:szCs w:val="28"/>
        </w:rPr>
        <w:t xml:space="preserve"> висновок у справі про позбавлення батьківських прав </w:t>
      </w:r>
      <w:r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 відносно дитини </w:t>
      </w:r>
      <w:r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, </w:t>
      </w:r>
      <w:r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 року народження (додаток 2).</w:t>
      </w:r>
    </w:p>
    <w:p w14:paraId="0100DFCF" w14:textId="77777777" w:rsidR="00D82557" w:rsidRDefault="00305380">
      <w:pPr>
        <w:numPr>
          <w:ilvl w:val="0"/>
          <w:numId w:val="1"/>
        </w:numPr>
        <w:tabs>
          <w:tab w:val="left" w:pos="1785"/>
        </w:tabs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lastRenderedPageBreak/>
        <w:t xml:space="preserve">Надати </w:t>
      </w:r>
      <w:proofErr w:type="spellStart"/>
      <w:r>
        <w:rPr>
          <w:rFonts w:eastAsia="Calibri"/>
          <w:bCs/>
          <w:color w:val="000000" w:themeColor="text1"/>
          <w:sz w:val="28"/>
          <w:szCs w:val="28"/>
        </w:rPr>
        <w:t>Монастириському</w:t>
      </w:r>
      <w:proofErr w:type="spellEnd"/>
      <w:r>
        <w:rPr>
          <w:rFonts w:eastAsia="Calibri"/>
          <w:bCs/>
          <w:color w:val="000000" w:themeColor="text1"/>
          <w:sz w:val="28"/>
          <w:szCs w:val="28"/>
        </w:rPr>
        <w:t xml:space="preserve"> районн</w:t>
      </w:r>
      <w:r>
        <w:rPr>
          <w:rFonts w:eastAsia="Calibri"/>
          <w:bCs/>
          <w:color w:val="000000" w:themeColor="text1"/>
          <w:sz w:val="28"/>
          <w:szCs w:val="28"/>
        </w:rPr>
        <w:t xml:space="preserve">ому суду Тернопільської області </w:t>
      </w:r>
      <w:r>
        <w:rPr>
          <w:bCs/>
          <w:color w:val="000000" w:themeColor="text1"/>
          <w:sz w:val="28"/>
          <w:szCs w:val="28"/>
        </w:rPr>
        <w:t xml:space="preserve">висновок у справі про позбавлення батьківських прав </w:t>
      </w:r>
      <w:r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 відносно дитини </w:t>
      </w:r>
      <w:r>
        <w:rPr>
          <w:bCs/>
          <w:color w:val="000000" w:themeColor="text1"/>
          <w:sz w:val="28"/>
          <w:szCs w:val="28"/>
        </w:rPr>
        <w:t xml:space="preserve">-          </w:t>
      </w:r>
      <w:r>
        <w:rPr>
          <w:bCs/>
          <w:color w:val="000000" w:themeColor="text1"/>
          <w:sz w:val="28"/>
          <w:szCs w:val="28"/>
        </w:rPr>
        <w:t xml:space="preserve">, </w:t>
      </w:r>
      <w:r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 року народження (додаток 3).</w:t>
      </w:r>
    </w:p>
    <w:p w14:paraId="4B103988" w14:textId="77777777" w:rsidR="00D82557" w:rsidRDefault="00305380">
      <w:pPr>
        <w:numPr>
          <w:ilvl w:val="0"/>
          <w:numId w:val="1"/>
        </w:numPr>
        <w:tabs>
          <w:tab w:val="left" w:pos="1785"/>
        </w:tabs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Надати </w:t>
      </w:r>
      <w:proofErr w:type="spellStart"/>
      <w:r>
        <w:rPr>
          <w:rFonts w:eastAsia="Calibri"/>
          <w:bCs/>
          <w:color w:val="000000" w:themeColor="text1"/>
          <w:sz w:val="28"/>
          <w:szCs w:val="28"/>
        </w:rPr>
        <w:t>Рожнятівському</w:t>
      </w:r>
      <w:proofErr w:type="spellEnd"/>
      <w:r>
        <w:rPr>
          <w:rFonts w:eastAsia="Calibri"/>
          <w:bCs/>
          <w:color w:val="000000" w:themeColor="text1"/>
          <w:sz w:val="28"/>
          <w:szCs w:val="28"/>
        </w:rPr>
        <w:t xml:space="preserve"> районному суду Івано-Франківської області </w:t>
      </w:r>
      <w:r>
        <w:rPr>
          <w:bCs/>
          <w:color w:val="000000" w:themeColor="text1"/>
          <w:sz w:val="28"/>
          <w:szCs w:val="28"/>
        </w:rPr>
        <w:t>висновок у справі про позбавлення батьківських</w:t>
      </w:r>
      <w:r>
        <w:rPr>
          <w:bCs/>
          <w:color w:val="000000" w:themeColor="text1"/>
          <w:sz w:val="28"/>
          <w:szCs w:val="28"/>
        </w:rPr>
        <w:t xml:space="preserve"> прав </w:t>
      </w:r>
      <w:r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 відносно дітей </w:t>
      </w:r>
      <w:r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, </w:t>
      </w:r>
      <w:r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 року народження, та </w:t>
      </w:r>
      <w:r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, </w:t>
      </w:r>
      <w:r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 року народження (додаток 4).</w:t>
      </w:r>
    </w:p>
    <w:p w14:paraId="4AE2C463" w14:textId="77777777" w:rsidR="00D82557" w:rsidRDefault="00305380">
      <w:pPr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Надати Івано-Франківському міському суду Івано-Франківської області  висновок у справі про</w:t>
      </w:r>
      <w:bookmarkStart w:id="1" w:name="n1604"/>
      <w:bookmarkEnd w:id="1"/>
      <w:r>
        <w:rPr>
          <w:color w:val="000000" w:themeColor="text1"/>
          <w:sz w:val="28"/>
          <w:szCs w:val="28"/>
        </w:rPr>
        <w:t xml:space="preserve"> усунення перешкод бабусі </w:t>
      </w:r>
      <w:r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 xml:space="preserve"> у спілкуванні з внучкою </w:t>
      </w:r>
      <w:r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 xml:space="preserve"> року народження, </w:t>
      </w:r>
      <w:r w:rsidRPr="00305380">
        <w:rPr>
          <w:rFonts w:eastAsia="Calibri"/>
          <w:color w:val="000000" w:themeColor="text1"/>
          <w:sz w:val="28"/>
          <w:szCs w:val="28"/>
        </w:rPr>
        <w:t xml:space="preserve">та </w:t>
      </w:r>
      <w:r>
        <w:rPr>
          <w:rFonts w:eastAsia="Calibri"/>
          <w:color w:val="000000" w:themeColor="text1"/>
          <w:sz w:val="28"/>
          <w:szCs w:val="28"/>
        </w:rPr>
        <w:t>встановлення</w:t>
      </w:r>
      <w:r w:rsidRPr="00305380">
        <w:rPr>
          <w:rFonts w:eastAsia="Calibri"/>
          <w:color w:val="000000" w:themeColor="text1"/>
          <w:sz w:val="28"/>
          <w:szCs w:val="28"/>
        </w:rPr>
        <w:t xml:space="preserve"> порядку участі </w:t>
      </w:r>
      <w:r>
        <w:rPr>
          <w:color w:val="000000" w:themeColor="text1"/>
          <w:sz w:val="28"/>
          <w:szCs w:val="28"/>
        </w:rPr>
        <w:t xml:space="preserve">у її вихованні      </w:t>
      </w:r>
      <w:r>
        <w:rPr>
          <w:color w:val="000000" w:themeColor="text1"/>
          <w:sz w:val="28"/>
          <w:szCs w:val="28"/>
          <w:lang w:eastAsia="ru-RU"/>
        </w:rPr>
        <w:t>(додаток 5).</w:t>
      </w:r>
    </w:p>
    <w:p w14:paraId="669685E9" w14:textId="77777777" w:rsidR="00D82557" w:rsidRDefault="00305380">
      <w:pPr>
        <w:pStyle w:val="a5"/>
        <w:numPr>
          <w:ilvl w:val="0"/>
          <w:numId w:val="1"/>
        </w:numPr>
        <w:ind w:left="0"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14:paraId="0B4EC86D" w14:textId="77777777" w:rsidR="00D82557" w:rsidRDefault="00D82557">
      <w:pPr>
        <w:tabs>
          <w:tab w:val="left" w:pos="0"/>
          <w:tab w:val="left" w:pos="8505"/>
        </w:tabs>
        <w:spacing w:line="252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</w:p>
    <w:p w14:paraId="7B04B2B5" w14:textId="77777777" w:rsidR="00D82557" w:rsidRDefault="00D82557">
      <w:pPr>
        <w:tabs>
          <w:tab w:val="left" w:pos="0"/>
          <w:tab w:val="left" w:pos="8505"/>
        </w:tabs>
        <w:spacing w:line="252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</w:p>
    <w:p w14:paraId="78015AC0" w14:textId="77777777" w:rsidR="00D82557" w:rsidRDefault="00305380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Міський голова                                                               Руслан МАРЦІНКІВ</w:t>
      </w:r>
    </w:p>
    <w:sectPr w:rsidR="00D8255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5F86B7"/>
    <w:multiLevelType w:val="singleLevel"/>
    <w:tmpl w:val="6F5F86B7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CE1"/>
    <w:rsid w:val="00024F7A"/>
    <w:rsid w:val="00094E45"/>
    <w:rsid w:val="000E0DBA"/>
    <w:rsid w:val="001130B4"/>
    <w:rsid w:val="00116559"/>
    <w:rsid w:val="0012161D"/>
    <w:rsid w:val="00153DBC"/>
    <w:rsid w:val="001545FD"/>
    <w:rsid w:val="00181732"/>
    <w:rsid w:val="001A016F"/>
    <w:rsid w:val="001B353A"/>
    <w:rsid w:val="001E4833"/>
    <w:rsid w:val="00212BE5"/>
    <w:rsid w:val="00291BC5"/>
    <w:rsid w:val="002B4306"/>
    <w:rsid w:val="00305380"/>
    <w:rsid w:val="00317A44"/>
    <w:rsid w:val="00321389"/>
    <w:rsid w:val="00340377"/>
    <w:rsid w:val="0035203F"/>
    <w:rsid w:val="00401A00"/>
    <w:rsid w:val="00441A65"/>
    <w:rsid w:val="004575DD"/>
    <w:rsid w:val="005163FC"/>
    <w:rsid w:val="005208AA"/>
    <w:rsid w:val="00561FBF"/>
    <w:rsid w:val="0056559B"/>
    <w:rsid w:val="005722A7"/>
    <w:rsid w:val="0057608D"/>
    <w:rsid w:val="005815E9"/>
    <w:rsid w:val="00590C45"/>
    <w:rsid w:val="00592671"/>
    <w:rsid w:val="005944BD"/>
    <w:rsid w:val="005959D2"/>
    <w:rsid w:val="00596808"/>
    <w:rsid w:val="005C4C4B"/>
    <w:rsid w:val="005C4EC5"/>
    <w:rsid w:val="005F4EBB"/>
    <w:rsid w:val="00684843"/>
    <w:rsid w:val="006E0412"/>
    <w:rsid w:val="006F4CE1"/>
    <w:rsid w:val="007208E4"/>
    <w:rsid w:val="007534D6"/>
    <w:rsid w:val="007B2A1A"/>
    <w:rsid w:val="007C4986"/>
    <w:rsid w:val="007D585D"/>
    <w:rsid w:val="007E098D"/>
    <w:rsid w:val="007E2FBE"/>
    <w:rsid w:val="00815C51"/>
    <w:rsid w:val="00845FFA"/>
    <w:rsid w:val="00882748"/>
    <w:rsid w:val="008A6FEE"/>
    <w:rsid w:val="008C60F1"/>
    <w:rsid w:val="008C7B03"/>
    <w:rsid w:val="008E418E"/>
    <w:rsid w:val="008E60C8"/>
    <w:rsid w:val="008F07AC"/>
    <w:rsid w:val="009604C1"/>
    <w:rsid w:val="00971AEA"/>
    <w:rsid w:val="00982813"/>
    <w:rsid w:val="009B4F7C"/>
    <w:rsid w:val="00A019CE"/>
    <w:rsid w:val="00A27670"/>
    <w:rsid w:val="00A27780"/>
    <w:rsid w:val="00A74AB9"/>
    <w:rsid w:val="00AD1663"/>
    <w:rsid w:val="00AF0840"/>
    <w:rsid w:val="00B114FB"/>
    <w:rsid w:val="00B2354C"/>
    <w:rsid w:val="00B512AC"/>
    <w:rsid w:val="00B5525D"/>
    <w:rsid w:val="00BE538B"/>
    <w:rsid w:val="00C25B38"/>
    <w:rsid w:val="00C423B2"/>
    <w:rsid w:val="00C76591"/>
    <w:rsid w:val="00C8635A"/>
    <w:rsid w:val="00C95EDD"/>
    <w:rsid w:val="00CA4548"/>
    <w:rsid w:val="00CD2431"/>
    <w:rsid w:val="00CF1EC0"/>
    <w:rsid w:val="00D473BF"/>
    <w:rsid w:val="00D60FA0"/>
    <w:rsid w:val="00D60FFF"/>
    <w:rsid w:val="00D82557"/>
    <w:rsid w:val="00D825C0"/>
    <w:rsid w:val="00DA3207"/>
    <w:rsid w:val="00DB4CA6"/>
    <w:rsid w:val="00E11561"/>
    <w:rsid w:val="00E74EB6"/>
    <w:rsid w:val="00EC51A5"/>
    <w:rsid w:val="00F53B22"/>
    <w:rsid w:val="00FA4F5F"/>
    <w:rsid w:val="00FB78F4"/>
    <w:rsid w:val="00FE4737"/>
    <w:rsid w:val="02327A4F"/>
    <w:rsid w:val="026E1233"/>
    <w:rsid w:val="0B354B3E"/>
    <w:rsid w:val="0D72469C"/>
    <w:rsid w:val="220D26EA"/>
    <w:rsid w:val="2A3F78CD"/>
    <w:rsid w:val="353658D4"/>
    <w:rsid w:val="49B60E77"/>
    <w:rsid w:val="4F1A5539"/>
    <w:rsid w:val="5226395F"/>
    <w:rsid w:val="5F3425A8"/>
    <w:rsid w:val="60257C8E"/>
    <w:rsid w:val="73DF77BE"/>
    <w:rsid w:val="763F3B5F"/>
    <w:rsid w:val="77731726"/>
    <w:rsid w:val="77967869"/>
    <w:rsid w:val="7C76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DA8ED8-9A40-476B-854E-32B5E5154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qFormat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ps.ligazakon.net/document/MU50K02U?utm_source=biz.ligazakon.net&amp;utm_medium=news&amp;utm_content=bizpress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1774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2025-02-13T07:27:00Z</cp:lastPrinted>
  <dcterms:created xsi:type="dcterms:W3CDTF">2025-02-21T11:51:00Z</dcterms:created>
  <dcterms:modified xsi:type="dcterms:W3CDTF">2025-02-21T11:51:00Z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8C96C12570CC4EF69E3A5FE00F7A2923_13</vt:lpwstr>
  </property>
</Properties>
</file>