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 рішення виконавчого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 міської ради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від __________ №____</w:t>
      </w:r>
    </w:p>
    <w:p w:rsidR="008351BC" w:rsidRDefault="007764EC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Висновок</w:t>
      </w:r>
    </w:p>
    <w:p w:rsidR="008351BC" w:rsidRPr="001A45DA" w:rsidRDefault="007764EC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n1604"/>
      <w:bookmarkEnd w:id="1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про доцільність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відносно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дітей -,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народження,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</w:t>
      </w:r>
    </w:p>
    <w:p w:rsidR="008351BC" w:rsidRDefault="008351BC">
      <w:pPr>
        <w:tabs>
          <w:tab w:val="left" w:pos="1785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На розгляді у Тлумацькому районному суді Івано-Франківської області перебуває позовна заява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про позбавлення батьківських прав. До участі у справі залучено, як третю особу, Службу у справах дітей виконавчого комітету Івано-Франківської міської ради.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З матеріалів позовної заяви вбачається, що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озивачка перебувала в зареєстрованому шлюбі з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ідповідачем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. Рішенням Тлумацького районного суду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(у справі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) шлюб між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розірвано. Місцем проживання малолітніх дітей: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та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за місцем проживання їх матері –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народження. </w:t>
      </w:r>
    </w:p>
    <w:p w:rsidR="008351BC" w:rsidRPr="001A45DA" w:rsidRDefault="007764E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Судовим наказом Тлумацького районного суду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(у справі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) стягнуто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на користь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на утримання двох мал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олітніх дітей: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та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аліментні зобов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язання в розмірі однієї третини його заробітку (доходу), але не більше десяти прожиткових мінімумів на дитину відповідного віку на кожну дитину.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Відповідно до розрахунк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у заборгованості зі сплати аліментів, станом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числиться заборгованість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гривні.</w:t>
      </w:r>
    </w:p>
    <w:p w:rsidR="008351BC" w:rsidRDefault="007764EC">
      <w:pPr>
        <w:tabs>
          <w:tab w:val="left" w:pos="0"/>
        </w:tabs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ab/>
        <w:t xml:space="preserve">Відповідно до ч.5 ст.19 Сімейного Кодексу України з метою зібрання відомостей для підготовки висновку щодо роз’яснення спору в даній справі 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працівниками Служби у справах дітей направлено запити до суб’єктів соціальної взаємодії та обстежено умови проживання. Згідно з отриманою інформацією відомо наступне.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uk-UA"/>
        </w:rPr>
        <w:t>Відповідно до листа Служби у справах дітей Олешанської сільської ради Івано-Франківського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району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зареєстрований за адресою: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буд.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Івано-Франківського району Івано-Франківської області.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старостинського округу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сільської ради не проживає більше трьох рокі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в, місце знаходження його не відоме.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акта оцінки потреб сім’ї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та акта обстеження умов проживання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, складених фахівцем КЗХ «МЦССІФМР» спільно з представником Служби у справах дітей, за адресою вул.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м.Івано-Франківськ проживають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 - мати,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 - вітчим,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року народження - син,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 - син,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року народження - дочка. Житло розміщене 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-му поверсі,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-ти поверхового будинку, складається з трьох кімнат, кухні, коридору, спільного са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нвузла. Умови проживання належні, в квартирі проводяться ремонтні роботи, однак одну кімнату облаштовано для належного  проживання, також облаштовано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lastRenderedPageBreak/>
        <w:t>кухню та санвузол, дотриму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ться чистота та поряд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. Діти, тимчасово, проживають у спільній кімнаті з батьками, облаштовано окремі спальні місця, наявне робоче місце, шафа для одягу. Діти забезпечені одягом та взуттям, відповідно до віку та сезону. Зі слів дітей, з біологічним батьком вони не спілкуються.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пригадує, що бачився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близько двох років назад, називає татом чоловіка матері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відомо про позов матері щодо позбавлення тата батьківських прав, хлопчик підтримує маму з даного приводу. Зі слів хлопчика, він можливо б і не впізнав біологічного бат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ька при зустрічі. Батько не телефонує до дітей, не проявляє бажання бачитися з ними. Зі слів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біологічного батька він не пам’ятає. За результатами оцінювання потреб встановлено, що СЖО відсутні. 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інформації від 23.09.2024 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наданої     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КНП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ЦПМКДД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ІФМР, діти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проживають разом з матір’ю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за адресою: вул.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м.Івано-Франківськ, перебувають під спостереженням СП «МДП» КНП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ЦПМКДД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ІФМР; декларацію про вибір лікаря, який н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адає первинну медичну допомогу, укладено з лікарем –педіатром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року. Під динамічним спостереженням з хронічними захворюваннями не перебувають. Останній огляд лікарем-педіатром відбувся  року.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>Відповідно до інформації від 23.09.2024 року №903/47.5-08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/123, наданої Івано-Франківським РУП в Івано-Франківській області ГУНП, гр. ,  року народження, та гр. 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до відповідальності за ухилення від виконання своїх обов’язків, щодо забезпечення необхідних умов життя, навчання та виховання дитин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и, злісне невиконання встановлених законом обов’язків по догляду за дитиною, та за інші порушення прав дитини, та за вчинення домашнього насильства стосовно дитини, або за її присутності, не притягувалися.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телефонної розмови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з’ясовано, що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заперечує щодо позбавлення його батьківських прав стосовно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. Батько стверджує, що мати дітей чинить йому перешкоди у спілкуванні з дітьми.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зобов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язався надати письмові пояснення з приводу даного питання. Однак, в подальшому, батько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на телеф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онні дзвінки не відповідав, письмової позиції з даного питання не надав.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>На запит суду від 31.10.2024 року КНП “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” надав виписки з медичної карти стаціонарного хворого гр.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про знаходження в стаціонарі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які долучено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 даних виписках зазначено повний діагноз: розлади психіки та поведінки внаслідок вживання алкоголю, абстинентний синдром неускладнений. Невротичний розлад, у вигляді акцентуації характеру по тривожному типу. Також, надано виписку з медичної карти стаціон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арного хворого гр.  про 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стаціонарі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року по  року.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даній виписці зазначено повний діагноз: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телефонної розмови 30.12.2024 року з з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ясовано, що </w:t>
      </w:r>
      <w:r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заперечує щодо позбавлення його батьківських прав стосовно дітей  та . Бат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ько повідомив, що на даний час перебуває на військовій службі в зоні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lastRenderedPageBreak/>
        <w:t>бойових дій.  зобов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язався, по можливості, надати письмові заперечення з приводу даного питання.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>Про час та дату засідання комісії з питань захисту прав дитини батькові надіслано повідомл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ення з допомогою системи обміну повідомленнями «Вайбер» та поштовим зв’язком «Укрпошта».</w:t>
      </w:r>
    </w:p>
    <w:p w:rsidR="008351BC" w:rsidRDefault="00776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Питання про доцільність (недоцільність) позбавлення батьківських прав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відносно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, розглядалося на засіданні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 з питань захисту прав дитини -року (протокол №-) та - року (протокол №-).</w:t>
      </w:r>
    </w:p>
    <w:p w:rsidR="008351BC" w:rsidRDefault="007764E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1A45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A45DA">
        <w:rPr>
          <w:rFonts w:ascii="Times New Roman" w:eastAsia="Times New Roman" w:hAnsi="Times New Roman" w:cs="Times New Roman"/>
          <w:sz w:val="28"/>
          <w:szCs w:val="28"/>
          <w:lang w:val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року</w:t>
      </w:r>
      <w:r w:rsidRPr="001A45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під час обговорення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питання була присутня</w:t>
      </w:r>
      <w:r w:rsidRPr="001A45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мати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Батько - на засідання комісії не з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явився, попередньо в телефонному режимі повідомив, що заперечує, щодо позбавлення його батьківських прав, стверджував, що мати чинить йому перешкоди у спілкуванні з дітьми. На засіданні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з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ясовано, що 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відповідно до інформації наданої Іва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но-Франківським Територіальним Центром комплектування та соціальної підтримки відомо, що згідно з даними Єдиного державного реєстру призовників, військовозобов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язаних та  резервістів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перебуває на військовому обліку 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відділі Івано-Ф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ранківського РТЦК та СП. Відомості щодо проходження військової служби за призовом під час мобілізації в Івано-Франківського МТЦК та СП відсутні.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того з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ясовано те, що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батько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притягувався до відповідальності за зберігання наркотичних речовин. 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слів матері дітей -, батько - з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являвся до дітей у стані алкогольного сп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яніння, чинив фізичне насильство щодо сина.</w:t>
      </w:r>
    </w:p>
    <w:p w:rsidR="008351BC" w:rsidRDefault="007764E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Ч.1 та 2 ст. 27 Конвенції ООН про права дитини визначено, що держави-учасниці визнають право кожної дитини на рівень життя, необхідний дл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фізичного, розумового, духовного, морального і соціального розвитку дитини. Батько (-ки) або інші особи, які виховують дитину, несуть основну відповідальність за забезпечення в межах своїх здібностей і фінансових можливостей умов життя, необхідних для ро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звитку дитини.</w:t>
      </w:r>
    </w:p>
    <w:p w:rsidR="008351BC" w:rsidRDefault="007764E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виконання своїх обов’язків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вихован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дитини.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Постановою Пленуму Верховного Суд</w:t>
      </w:r>
      <w:r>
        <w:rPr>
          <w:rFonts w:ascii="Times New Roman" w:hAnsi="Times New Roman" w:cs="Times New Roman"/>
          <w:sz w:val="28"/>
          <w:szCs w:val="28"/>
          <w:lang w:val="ru-RU"/>
        </w:rPr>
        <w:t>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</w:t>
      </w:r>
      <w:r>
        <w:rPr>
          <w:rFonts w:ascii="Times New Roman" w:hAnsi="Times New Roman" w:cs="Times New Roman"/>
          <w:sz w:val="28"/>
          <w:szCs w:val="28"/>
          <w:lang w:val="ru-RU"/>
        </w:rPr>
        <w:t>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озвиток як складову виховання; не спілкуються з дитиною в обсязі, необхідному для її нормального самоусвідомлення; не надають дитині доступу до культурних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та інших духовних цінностей; не сприяють засвоєнню нею загальновизнаних норм моралі; не виявляють інт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нехтування ними своїми </w:t>
      </w:r>
      <w:r>
        <w:rPr>
          <w:rFonts w:ascii="Times New Roman" w:hAnsi="Times New Roman" w:cs="Times New Roman"/>
          <w:sz w:val="28"/>
          <w:szCs w:val="28"/>
          <w:lang w:val="ru-RU"/>
        </w:rPr>
        <w:t>обов'язками.</w:t>
      </w:r>
    </w:p>
    <w:p w:rsidR="008351BC" w:rsidRDefault="007764E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статтями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19, 141, 150, 155, 164, 165, 166,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дитини»,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Тлумацького районного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суду Івано-Франківської області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рекомендації комісії з питань захисту прав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дитини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351BC" w:rsidRDefault="007764E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вважає: </w:t>
      </w:r>
    </w:p>
    <w:p w:rsidR="008351BC" w:rsidRDefault="007764EC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 доцільне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відносно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дітей -,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>року народження, та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року народження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1A45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8351BC" w:rsidRDefault="008351B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7764E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Ігор ШЕВЧУК</w:t>
      </w: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8351B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 рішення виконавчого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 міської ради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від __________ №____</w:t>
      </w:r>
    </w:p>
    <w:p w:rsidR="008351BC" w:rsidRDefault="007764EC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Висновок</w:t>
      </w:r>
    </w:p>
    <w:p w:rsidR="008351BC" w:rsidRDefault="007764EC">
      <w:pPr>
        <w:tabs>
          <w:tab w:val="left" w:pos="-142"/>
        </w:tabs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щодо визначення місця проживання малолітньої дитини -, - року народження</w:t>
      </w:r>
    </w:p>
    <w:p w:rsidR="008351BC" w:rsidRDefault="008351BC">
      <w:pPr>
        <w:tabs>
          <w:tab w:val="left" w:pos="-142"/>
        </w:tabs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розгляді в Комінтернівському районному суді м. Хар</w:t>
      </w:r>
      <w:r>
        <w:rPr>
          <w:rFonts w:ascii="Times New Roman" w:hAnsi="Times New Roman" w:cs="Times New Roman"/>
          <w:sz w:val="28"/>
          <w:szCs w:val="28"/>
          <w:lang w:val="uk-UA"/>
        </w:rPr>
        <w:t>кова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перебуває позовна заява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про визначення місця проживання малолітньої дитини та зустрічний позов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про визначення місця проживання дитини. До участі у справі залучено як третю особу Службу у с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правах дітей виконавчого комітету Івано-Франківської міської ради.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З матеріалів позовної заяви вбачається, що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зареєстрували шлюб у Харківському міському відділі державної реєстрації актів цивільного стану Головного територіал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ьного управління юстиції у Харківській області, про що було складено актовий запис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року.</w:t>
      </w:r>
      <w:r w:rsidRPr="001A45DA">
        <w:rPr>
          <w:lang w:val="ru-RU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 шлюбу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народилась дитина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та малолітня донька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взяті на облік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Івано-Франківську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як внутрішньо переміщені особи.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>На підставі висновку відділу С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лужби у справах дітей Личаківської районної адміністрації  Львівської міської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, було ухвалене Розпорядження Личаківської районної адміністрації Львівської міської ради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року, яким місце проживання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було визначено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-. 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ісля переїзду до Федеративної Республіки Німеччина стосунки значно погіршились. Відповідач став неврівноваженим, агресивним та конфліктним, часто без причини підвищував голос, влаштовував сварки та нецензурно висловлювався навіть у присутності доньки. Під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час спільного проживання, майже не приділяв уваги дитині, не опікувався нею та не цікавився її справами. Коли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вирішила розірвати стосунки з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ідповідачем та повернутись в Україну з дочкою, то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 не дозволив. Тому, до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пове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рнулась сама. Невдовзі,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 повернулась в Німеччину, і виявила, що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 часто залишає малолітню дитину саму вдома, при кожній можливості віддає її родичам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, що мешкають в Німеччині</w:t>
      </w:r>
      <w:r>
        <w:rPr>
          <w:rFonts w:ascii="Times New Roman" w:hAnsi="Times New Roman" w:cs="Times New Roman"/>
          <w:sz w:val="28"/>
          <w:szCs w:val="28"/>
          <w:lang w:val="uk-UA"/>
        </w:rPr>
        <w:t>. Батько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не займається її розвитком, дитина припинила від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відування занять з вивчення мови. Окрім того,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 не забезпечував малолітній дочці належні матеріально-побутові умови проживання, у квартирі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виявила брудні речі, безлад, неохайність. Позивач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не впевнена, що поведінка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не заш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кодить дитині з огляду на те, що він зловживає алкогольними напоями, не слідкує за харчуванням, тому навряд чи зможе забезпечити дочці належний, якісний та здоровий розвиток. Позивач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має належні матеріально-побутові умови, приймає активну участь у вихова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нні доньки та в її інтелектуальному, моральному, духовному розвитку, сумлінно ставиться до батьківських обов’язків. Відповідно до висновку ЛКК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виданого КНП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» Харківської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жодної психологічної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lastRenderedPageBreak/>
        <w:t>симптоматики немає та лікування не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потребує. Тому, з огляду на вищезазначене, звернулась до суду з позовною заявою про визначення місця проживання дитини з нею.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відзиву на позовну заяву,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ідповідач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категорично не погоджується з обставинами, викладеними в позовній заяві, адж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е викладені в ній обставини є необґрунтованими та такими, що викривлюють дійсні факти. Відповідач стверджує, що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озивачка не здатна повною мірою забезпечити належний догляд та всебічний розвиток дитини. Залишення малолітньої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під опікою матері створює сер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йозні ризики для її життя, фізичного та психічного здоров’я.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У запереченні на відзив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озивачка зазначає, що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ідповідач надає недостовірну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відзиві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. Позивачка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стверджує, що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, вона постійно брала активну участь у житті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займалась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вихованням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піклувалась про її здоров’я, старалась забезпечити всебічний розвиток та дозвілля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постійно перебувала з дитиною на зв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язку, надавала доньці моральну підтримку.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Позивачка не заперечує того факту, що в минулому в неї були наявні психоневр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ологічні розлади, однак, після проходження лікування у декількох психоневрологічних центрах, стан здоров’я значно покращився, і вона не вживає жодних наркотичних речовин та не страждає будь-якими психічними розладами. 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запиту Служби у справах дітей Харківської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озивачка пройшла обстеження та отримала висновок 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року ЛКК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якого у неї немає жодної психологічної симптоматики та лікування вона не потребує.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ідповідно до резуль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татів лабораторних досліджень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», жодних наркотичних речовин в організмі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озивачки не виявлено, відповідно вона не страждає наркотичною залежністю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51BC" w:rsidRPr="001A45DA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року до Служби у справах дітей надійшла заява адвоката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який діє 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ідповідача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(Вх.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від.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р.), в якій він просить прийняти до відома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наявність у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озивачки психоневрологічних розладів, які були спричинені наркотичною залежністю, та через які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озивачка проходила курси лікування, як в Україні так і в Німеччині. Крі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м того,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(зловживаючи довірою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ідповідача) викрала їх спільну малолітню доньку-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, шляхом вивезення її з території ФРН на територію </w:t>
      </w:r>
      <w:r>
        <w:rPr>
          <w:rFonts w:ascii="Times New Roman" w:hAnsi="Times New Roman" w:cs="Times New Roman"/>
          <w:sz w:val="28"/>
          <w:szCs w:val="28"/>
        </w:rPr>
        <w:t xml:space="preserve">України, без згоди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ідповідача, порушивши розпорядження Личаківської 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року.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Також, як зазначає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дповідач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має прострочену заборгованість за медичну страховку на території ФРН. На даний час заборгованість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євро, через неоплачені внески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A45DA">
        <w:rPr>
          <w:rFonts w:ascii="Times New Roman" w:hAnsi="Times New Roman" w:cs="Times New Roman"/>
          <w:sz w:val="28"/>
          <w:szCs w:val="28"/>
          <w:lang w:val="ru-RU"/>
        </w:rPr>
        <w:t xml:space="preserve"> медичне обслуговування буде відновлено тільки після погашення заборгованості.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думку відповідача, п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озивачка не виявляє належного інтересу до життя своєї доньки, перешкоджає її спілкуванню з родичами</w:t>
      </w:r>
      <w:r>
        <w:rPr>
          <w:rFonts w:ascii="Times New Roman" w:hAnsi="Times New Roman" w:cs="Times New Roman"/>
          <w:sz w:val="28"/>
          <w:szCs w:val="28"/>
          <w:lang w:val="uk-UA"/>
        </w:rPr>
        <w:t>, 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не здатна повню мірою забезпечити належний догляд та всебічний розвиток своєї дитини. Залишення малолітньої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кою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мку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>ідповідач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A45DA">
        <w:rPr>
          <w:rFonts w:ascii="Times New Roman" w:hAnsi="Times New Roman" w:cs="Times New Roman"/>
          <w:sz w:val="28"/>
          <w:szCs w:val="28"/>
          <w:lang w:val="uk-UA"/>
        </w:rPr>
        <w:t xml:space="preserve"> створює серйозні ризики для її життя, фізичного та психічного розвитку.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Ухвалою Комінтернівського районного суду м. Харків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р. (у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) заяву про забезпечення позову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заявою батька дитини -,</w:t>
      </w:r>
      <w:r>
        <w:rPr>
          <w:rFonts w:ascii="Times New Roman" w:hAnsi="Times New Roman" w:cs="Times New Roman"/>
          <w:sz w:val="28"/>
          <w:szCs w:val="28"/>
        </w:rPr>
        <w:t xml:space="preserve"> частково задоволено. Забезпечення поз</w:t>
      </w:r>
      <w:r>
        <w:rPr>
          <w:rFonts w:ascii="Times New Roman" w:hAnsi="Times New Roman" w:cs="Times New Roman"/>
          <w:sz w:val="28"/>
          <w:szCs w:val="28"/>
        </w:rPr>
        <w:t xml:space="preserve">ову було здійснено шляхом встановлення порядку (графіку) спілкування батька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., з малолітньою дочкою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р.н.  Визначено, що спілкування здійснюватиметься через відеозв'язок двічі на тиждень, у вихідні, а саме: у суботу та неділю з 17:00 до 18:00, у прису</w:t>
      </w:r>
      <w:r>
        <w:rPr>
          <w:rFonts w:ascii="Times New Roman" w:hAnsi="Times New Roman" w:cs="Times New Roman"/>
          <w:sz w:val="28"/>
          <w:szCs w:val="28"/>
        </w:rPr>
        <w:t xml:space="preserve">тності матері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 Окрім того,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зобов’язано не перешкоджати спілкуванню батька з дитиною в зазначений час у дні до набрання законної сили рішенням суду в цій справі. У задоволенні заяви в іншій частині відмовлено.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погодившись з ухвалою суду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р. подав до Харківського апеляційного суду апеляційну скаргу.</w:t>
      </w:r>
    </w:p>
    <w:p w:rsidR="008351BC" w:rsidRDefault="007764EC">
      <w:pPr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Відповідно до ч.5 ст.19 Сімейного Кодексу України з метою зібрання відомостей для підготовки висновку щодо роз’яснення спору в даній справі працівниками Служби у справах дітей направлено з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апити до суб’єктів соціальної взаємодії та обстежено умови проживання. Згідно з отриманою інформацією відомо наступне.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акт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обстеження умов проживання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проведеного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працівниками Служби</w:t>
      </w:r>
      <w:r>
        <w:rPr>
          <w:rFonts w:ascii="Times New Roman" w:hAnsi="Times New Roman" w:cs="Times New Roman"/>
          <w:sz w:val="28"/>
          <w:szCs w:val="28"/>
        </w:rPr>
        <w:t xml:space="preserve"> за адресою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буд.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м. Івано-Франківськ, за даною адресою проживають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-мати,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-донька, також (зі слів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), у даному помешканні проживає її співмешканець, однак вона відмовилась називати його дані. Житло розміщене на 4 поверсі дев’ятип</w:t>
      </w:r>
      <w:r>
        <w:rPr>
          <w:rFonts w:ascii="Times New Roman" w:hAnsi="Times New Roman" w:cs="Times New Roman"/>
          <w:sz w:val="28"/>
          <w:szCs w:val="28"/>
        </w:rPr>
        <w:t>оверхового будинку, складається з 2-х кімнат, коридора, кухні та спільного санвузла. Дане помешкання родина винаймає. У квартирі створенні належні умови для проживання та розвитку дитини, квартира облаштована меблями та побутовою технікою. Для дитини облаш</w:t>
      </w:r>
      <w:r>
        <w:rPr>
          <w:rFonts w:ascii="Times New Roman" w:hAnsi="Times New Roman" w:cs="Times New Roman"/>
          <w:sz w:val="28"/>
          <w:szCs w:val="28"/>
        </w:rPr>
        <w:t xml:space="preserve">товано окрему кімнату, є місця для сну, та ігор. Дівчинка забезпечена одягом відповідно до віку та сезону, продуктами харчування та іграшками. Дитина відвідує ДНЗ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а також додатково відвідує басейн. У сім’ї дотримуються українських традицій.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</w:t>
      </w:r>
      <w:r>
        <w:rPr>
          <w:rFonts w:ascii="Times New Roman" w:hAnsi="Times New Roman" w:cs="Times New Roman"/>
          <w:sz w:val="28"/>
          <w:szCs w:val="28"/>
        </w:rPr>
        <w:t xml:space="preserve">ами акту оцінки потреб сім’ї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(матері)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-, складеного фахівцем МЦССДМ</w:t>
      </w:r>
      <w:r>
        <w:rPr>
          <w:rFonts w:ascii="Times New Roman" w:hAnsi="Times New Roman" w:cs="Times New Roman"/>
          <w:sz w:val="28"/>
          <w:szCs w:val="28"/>
        </w:rPr>
        <w:t>, складні життєві обставини відсутні.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листа від КНП «ЦПМКДД»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Вх.№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дитина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на обліку в КНП «ЦМПКДД» не перебуває, декларацію про вибір</w:t>
      </w:r>
      <w:r>
        <w:rPr>
          <w:rFonts w:ascii="Times New Roman" w:hAnsi="Times New Roman" w:cs="Times New Roman"/>
          <w:sz w:val="28"/>
          <w:szCs w:val="28"/>
        </w:rPr>
        <w:t xml:space="preserve"> лікаря, який надає первинну медичну допомогу, укладено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із лікарем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листа  від адміністрації дошкільної освіти (ясла-садок)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» Вх.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відвідує заклад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року. Проживає разом з матір’ю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 адресою:                                                          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буд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кв.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. Мама приділяє належну увагу вихованню доньки. Дитина охайна, ввічлива, рівень розвитку відповідає віковим особливостям. В заклад дошкільної освіти приводить і заби</w:t>
      </w:r>
      <w:r>
        <w:rPr>
          <w:rFonts w:ascii="Times New Roman" w:hAnsi="Times New Roman" w:cs="Times New Roman"/>
          <w:sz w:val="28"/>
          <w:szCs w:val="28"/>
        </w:rPr>
        <w:t>рає дитину тільки мама. Вона бере активну участь у всіх заходах, які проводяться в старшій групі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адвокат Данило Сергій Михайлович, який діє в інтересах Відповідача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Вх.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звернувся до Служби у справах дітей виконавчого комітету І</w:t>
      </w:r>
      <w:r>
        <w:rPr>
          <w:rFonts w:ascii="Times New Roman" w:hAnsi="Times New Roman" w:cs="Times New Roman"/>
          <w:sz w:val="28"/>
          <w:szCs w:val="28"/>
        </w:rPr>
        <w:t xml:space="preserve">вано-Франківської міської ради із заявою, в якій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просить ухвалити рішення про вилучення дитини у матері,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., з передачею її батькові,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який проживає в м.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Федеративна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еспубліка Німеччина. Він зазначає, що протягом більш ніж трьох місяців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дає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ідповідачу спілкуватися з дитиною. Крім того, під час останніх відео-зустрічей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донькою, </w:t>
      </w:r>
      <w:r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>
        <w:rPr>
          <w:rFonts w:ascii="Times New Roman" w:hAnsi="Times New Roman" w:cs="Times New Roman"/>
          <w:sz w:val="28"/>
          <w:szCs w:val="28"/>
        </w:rPr>
        <w:t xml:space="preserve"> демонструвала синці на руках і скаржилась на них. Це викликає серйозні підозри та підстави вважати, що дитина може перебувати в небезпечних ум</w:t>
      </w:r>
      <w:r>
        <w:rPr>
          <w:rFonts w:ascii="Times New Roman" w:hAnsi="Times New Roman" w:cs="Times New Roman"/>
          <w:sz w:val="28"/>
          <w:szCs w:val="28"/>
        </w:rPr>
        <w:t>овах.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перевірки вказаних у заяві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ідповідача фактів, працівниками Служби у справах дітей було проведено обстеження умов проживання, бесіду з дитиною, а також отримано пояснення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озивачки.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акта обстеження умов проживання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проведеного за адресою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буд.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м. Івано-Франківськ, за даною адресою проживають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народження-мати,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народження-донька. Сім’я проживає в орендованому помешканні. Житло розміщене на 4 поверсі дев’ятиповерхового будинку, склада</w:t>
      </w:r>
      <w:r>
        <w:rPr>
          <w:rFonts w:ascii="Times New Roman" w:hAnsi="Times New Roman" w:cs="Times New Roman"/>
          <w:sz w:val="28"/>
          <w:szCs w:val="28"/>
        </w:rPr>
        <w:t>ється з 2-х кімнат. Умови проживання задовільні. Двокімнатна квартира облаштована меблями та побутовою технікою. В помешканні чисто, прибрано та затишно. Кімнати просторі, світлі. Кухня облаштована необхідною побутовою технікою. Для дитини облаштоване місц</w:t>
      </w:r>
      <w:r>
        <w:rPr>
          <w:rFonts w:ascii="Times New Roman" w:hAnsi="Times New Roman" w:cs="Times New Roman"/>
          <w:sz w:val="28"/>
          <w:szCs w:val="28"/>
        </w:rPr>
        <w:t>е для сну, відпочинку та ігор; забезпечена сезонним одягом та взуттям, продуктами харчування, канцелярським приладдям. Дівчинка відвідує ДНЗ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», має достатньо іграшок та канцелярського приладдя. У дитини з матір’ю (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озивачкою) довірливі стосунки, дівчинка</w:t>
      </w:r>
      <w:r>
        <w:rPr>
          <w:rFonts w:ascii="Times New Roman" w:hAnsi="Times New Roman" w:cs="Times New Roman"/>
          <w:sz w:val="28"/>
          <w:szCs w:val="28"/>
        </w:rPr>
        <w:t xml:space="preserve"> із захопленням розмовляє про маму. Обстеженням встановлено, що в помешканні створено належні умови проживання, виховання та розвитку дитини. Дівчинка комунікбельна, активна. Зазначає, що комфортно почувається з матір’ю, з батьком спілкується в телефонному</w:t>
      </w:r>
      <w:r>
        <w:rPr>
          <w:rFonts w:ascii="Times New Roman" w:hAnsi="Times New Roman" w:cs="Times New Roman"/>
          <w:sz w:val="28"/>
          <w:szCs w:val="28"/>
        </w:rPr>
        <w:t xml:space="preserve"> режимі.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працівниками Служби у справах дітей виконавчого комітету Івано-Франківської міської ради було проведено бесіду з малолітньою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і складено відповідний протокол. За час бесіди встановлено, що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активна і комунікабельна. Дитина повідомила, що </w:t>
      </w:r>
      <w:r>
        <w:rPr>
          <w:rFonts w:ascii="Times New Roman" w:hAnsi="Times New Roman" w:cs="Times New Roman"/>
          <w:sz w:val="28"/>
          <w:szCs w:val="28"/>
        </w:rPr>
        <w:t>спілкується з батьком, однак дуже рідко, частіше телефонує батько (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ідповідач), рідше матір (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озивач) йому, щоб дівчинка могла поспілкуватись з батьком.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зазначає, що не хоче до тата, хоче проживати з мамою. Дівчинка повідомила, що її ніхто не б’є та не о</w:t>
      </w:r>
      <w:r>
        <w:rPr>
          <w:rFonts w:ascii="Times New Roman" w:hAnsi="Times New Roman" w:cs="Times New Roman"/>
          <w:sz w:val="28"/>
          <w:szCs w:val="28"/>
        </w:rPr>
        <w:t>бражає.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пояснень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вона неодноразово намагалася налагодити спілкування доньки з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ідповідачем, але через постійні погрози з його боку, дитина почала тривожитися та погано спати, оскільки не хоче повертатись до батька, через</w:t>
      </w:r>
      <w:r>
        <w:rPr>
          <w:rFonts w:ascii="Times New Roman" w:hAnsi="Times New Roman" w:cs="Times New Roman"/>
          <w:sz w:val="28"/>
          <w:szCs w:val="28"/>
        </w:rPr>
        <w:t xml:space="preserve"> те, що він її бив. Саме тому, виходячи з інтересів дитини, вона вирішила на деякий час призупинити спілкування з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ідповідачем, до моменту поки </w:t>
      </w:r>
      <w:r>
        <w:rPr>
          <w:rFonts w:ascii="Times New Roman" w:hAnsi="Times New Roman" w:cs="Times New Roman"/>
          <w:sz w:val="28"/>
          <w:szCs w:val="28"/>
          <w:lang w:val="uk-UA"/>
        </w:rPr>
        <w:t>він</w:t>
      </w:r>
      <w:r>
        <w:rPr>
          <w:rFonts w:ascii="Times New Roman" w:hAnsi="Times New Roman" w:cs="Times New Roman"/>
          <w:sz w:val="28"/>
          <w:szCs w:val="28"/>
        </w:rPr>
        <w:t xml:space="preserve"> не припинить погрожувати забрати дитину та налаштовувати її проти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</w:t>
      </w:r>
      <w:r>
        <w:rPr>
          <w:rFonts w:ascii="Times New Roman" w:hAnsi="Times New Roman" w:cs="Times New Roman"/>
          <w:sz w:val="28"/>
          <w:szCs w:val="28"/>
        </w:rPr>
        <w:t>. Синці на руках дитини (на лікті) б</w:t>
      </w:r>
      <w:r>
        <w:rPr>
          <w:rFonts w:ascii="Times New Roman" w:hAnsi="Times New Roman" w:cs="Times New Roman"/>
          <w:sz w:val="28"/>
          <w:szCs w:val="28"/>
        </w:rPr>
        <w:t xml:space="preserve">ули отримані в результаті падіння, ніякої загрози життю або здоров’ю дитини немає. Щодо переписок, то як стверджує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озивачка - це </w:t>
      </w:r>
      <w:r>
        <w:rPr>
          <w:rFonts w:ascii="Times New Roman" w:hAnsi="Times New Roman" w:cs="Times New Roman"/>
          <w:sz w:val="28"/>
          <w:szCs w:val="28"/>
        </w:rPr>
        <w:lastRenderedPageBreak/>
        <w:t>наклеп, жодною залежністю вона не страждає, про що надала відповідні довідки, і готова підтвердити цей факт, пройшовши необхід</w:t>
      </w:r>
      <w:r>
        <w:rPr>
          <w:rFonts w:ascii="Times New Roman" w:hAnsi="Times New Roman" w:cs="Times New Roman"/>
          <w:sz w:val="28"/>
          <w:szCs w:val="28"/>
        </w:rPr>
        <w:t>ні експертизи.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подала заяву до Служби у справах дітей про долучення до матеріалів справи довідки від лікаря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та психодіагностики дитини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довідки від МЦ «», загальний стан дитини задовільний.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інформа</w:t>
      </w:r>
      <w:r>
        <w:rPr>
          <w:rFonts w:ascii="Times New Roman" w:hAnsi="Times New Roman" w:cs="Times New Roman"/>
          <w:sz w:val="28"/>
          <w:szCs w:val="28"/>
        </w:rPr>
        <w:t>ції, отриманої в результаті психодіагностики дитини, проведеної центром психологічної допомоги дітям «Серденько»  року у ході психологічного дослідження були виявлені наступні загальні психологічні характеристики дитини. Під час психодіагностичного обстеже</w:t>
      </w:r>
      <w:r>
        <w:rPr>
          <w:rFonts w:ascii="Times New Roman" w:hAnsi="Times New Roman" w:cs="Times New Roman"/>
          <w:sz w:val="28"/>
          <w:szCs w:val="28"/>
        </w:rPr>
        <w:t>ння дівчинка проявляла активність, контактність, комунікабельність, готовність  до взаємодії. Дівчинка вільно себе поводила (взаємодіяла з іграшками, емоційно реагувала у діалозі, розповідала про себе, говорила якщо щось треба допомогти або не знала як ска</w:t>
      </w:r>
      <w:r>
        <w:rPr>
          <w:rFonts w:ascii="Times New Roman" w:hAnsi="Times New Roman" w:cs="Times New Roman"/>
          <w:sz w:val="28"/>
          <w:szCs w:val="28"/>
        </w:rPr>
        <w:t>зати), почувалась спокійно, не запитувала де мама, страхи гучних звуків, темних приміщень відсутні, страхи щодо навколишнього світу відсутні або мінімізовані. За спостереженням, розвиток психічних процесів відповідає нормі, наявна здатність до зосередження</w:t>
      </w:r>
      <w:r>
        <w:rPr>
          <w:rFonts w:ascii="Times New Roman" w:hAnsi="Times New Roman" w:cs="Times New Roman"/>
          <w:sz w:val="28"/>
          <w:szCs w:val="28"/>
        </w:rPr>
        <w:t xml:space="preserve"> та розподілу уваги. Помітна «дорослість» дитини вказує на батьківський конфлікт-наслідком чого буде фрустрованість та посилення напруги, якщо не змінити стосунки у родині.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розповіді про біологічного батька спостерігались пригніченість, більша зос</w:t>
      </w:r>
      <w:r>
        <w:rPr>
          <w:rFonts w:ascii="Times New Roman" w:hAnsi="Times New Roman" w:cs="Times New Roman"/>
          <w:sz w:val="28"/>
          <w:szCs w:val="28"/>
        </w:rPr>
        <w:t xml:space="preserve">ередженість на грі, розповідь могла мати більш агресивну інтонацію. Дівчинка у діалозі кілька разів повторила про батька: «він мене любить - але б’є». Коли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сказала, що тато приходив додому п’яний-спостерігалось тремтіння голосу, дівчинка підбирала, як по</w:t>
      </w:r>
      <w:r>
        <w:rPr>
          <w:rFonts w:ascii="Times New Roman" w:hAnsi="Times New Roman" w:cs="Times New Roman"/>
          <w:sz w:val="28"/>
          <w:szCs w:val="28"/>
        </w:rPr>
        <w:t>яснити; після озвученого вказала, що не могла сказати це раніше-але тепер сказала і їй стало легше. Це визначає напруження дитини внаслідок поведінки батька, та необхідність проговорювати сімейну ситуацію з найближчими дорослими.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діагностик</w:t>
      </w:r>
      <w:r>
        <w:rPr>
          <w:rFonts w:ascii="Times New Roman" w:hAnsi="Times New Roman" w:cs="Times New Roman"/>
          <w:sz w:val="28"/>
          <w:szCs w:val="28"/>
        </w:rPr>
        <w:t>и сімейних стосунків було визначено: наявний позитивний образ родини (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говорить, що любить обох батьків та любить свою родину); наявні довірчі стосунки із мамою. Наявне бажання проводити  більше часу із мамою. Сприйняття батька дуальне: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вважає, що батько</w:t>
      </w:r>
      <w:r>
        <w:rPr>
          <w:rFonts w:ascii="Times New Roman" w:hAnsi="Times New Roman" w:cs="Times New Roman"/>
          <w:sz w:val="28"/>
          <w:szCs w:val="28"/>
        </w:rPr>
        <w:t xml:space="preserve"> її любить-але не хоче проживати з татом через те, що той її б’є та ображає (агресивна поведінка батька). Наявна турбота до дитини від мами і від тата.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біологічного батька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розповіла, що не хотіла з ним проживати, бо тато її бив та ображав маму (крича</w:t>
      </w:r>
      <w:r>
        <w:rPr>
          <w:rFonts w:ascii="Times New Roman" w:hAnsi="Times New Roman" w:cs="Times New Roman"/>
          <w:sz w:val="28"/>
          <w:szCs w:val="28"/>
        </w:rPr>
        <w:t>в на маму, можливо бив (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 пам’ятає). «Він більшість часу спав і працював-зі мною не розважався».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розповіла, що її спати вкладала мама, а батько приходив з роботи «нечемний» (уточнила, що приходив п’яний-але вона тоді вже спала).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вказала, що не пам’я</w:t>
      </w:r>
      <w:r>
        <w:rPr>
          <w:rFonts w:ascii="Times New Roman" w:hAnsi="Times New Roman" w:cs="Times New Roman"/>
          <w:sz w:val="28"/>
          <w:szCs w:val="28"/>
        </w:rPr>
        <w:t>тає, як жили раніше в Україні. Дівчинка описує батька, як поганого та доброго водночас, говорить «він просто такий іноді злий, але він мені подобається таким, як він є; тато поганий і добрий». Наявна думка, що батько не перестає її любити навіть коли злий.</w:t>
      </w:r>
      <w:r>
        <w:rPr>
          <w:rFonts w:ascii="Times New Roman" w:hAnsi="Times New Roman" w:cs="Times New Roman"/>
          <w:sz w:val="28"/>
          <w:szCs w:val="28"/>
        </w:rPr>
        <w:t xml:space="preserve"> При цьому, говорить, що вона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 татом дуже рідко сварились.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пам’ятає, як батько її бив-проте не пам’ятає деталі (пригадування відповідає віку).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також розповідає, що батьків не може боятись- проте були випадки, коли боялась маму і тата, коли її сварили.</w:t>
      </w:r>
      <w:r>
        <w:rPr>
          <w:rFonts w:ascii="Times New Roman" w:hAnsi="Times New Roman" w:cs="Times New Roman"/>
          <w:sz w:val="28"/>
          <w:szCs w:val="28"/>
        </w:rPr>
        <w:t xml:space="preserve"> Наявне сильне бажання дитини, щоб було «як раніше» (спільне проживання з мамою і татом).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озвучує це бажання та розповідає, як сумно їй було під час розлучення батьків. Враховуючи актуальну ситуацію, зараз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вказує, що хоче жити з мамою, але і бачитись із</w:t>
      </w:r>
      <w:r>
        <w:rPr>
          <w:rFonts w:ascii="Times New Roman" w:hAnsi="Times New Roman" w:cs="Times New Roman"/>
          <w:sz w:val="28"/>
          <w:szCs w:val="28"/>
        </w:rPr>
        <w:t xml:space="preserve"> батьком.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діагностики індивідуальних особливостей і почуттів було встановлено: актуальний психоемоційний стан дитини є помірно стійкий; актуальна потреба в увазі та ніжності від обох батьків; наявна напруженість через батьківський конфлікт;</w:t>
      </w:r>
      <w:r>
        <w:rPr>
          <w:rFonts w:ascii="Times New Roman" w:hAnsi="Times New Roman" w:cs="Times New Roman"/>
          <w:sz w:val="28"/>
          <w:szCs w:val="28"/>
        </w:rPr>
        <w:t xml:space="preserve"> зміна настрою, знервованість та напруження може переходити в істерики. Актуальна потреба в урахуванні власної думки та уваги батьків щодо власної думки. Наявне позитивне сприйняття світу. Позитивне самосприйняття. Соціальна адаптація недостатня. Дівчинка </w:t>
      </w:r>
      <w:r>
        <w:rPr>
          <w:rFonts w:ascii="Times New Roman" w:hAnsi="Times New Roman" w:cs="Times New Roman"/>
          <w:sz w:val="28"/>
          <w:szCs w:val="28"/>
        </w:rPr>
        <w:t xml:space="preserve">є відкритою та комунікабельною. При цьому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розповідає, що її в дитячому садочку ображають та їй немає з ким дружити. Актуальна потреба у наявності дружніх стосунків з однолітками, стосунки з однолітками потребують уваги батьків.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>
        <w:rPr>
          <w:rFonts w:ascii="Times New Roman" w:hAnsi="Times New Roman" w:cs="Times New Roman"/>
          <w:sz w:val="28"/>
          <w:szCs w:val="28"/>
        </w:rPr>
        <w:t>діагностичного дослідження, станом на 03.12.2024 року, можна зробити такі висновки: актуальний психоемоційний стан дитини є помірно стійким. Притаманна  комунікабельність, довіра до світу. Актуальна напруженість через батьківський конфлікт.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як з</w:t>
      </w:r>
      <w:r>
        <w:rPr>
          <w:rFonts w:ascii="Times New Roman" w:hAnsi="Times New Roman" w:cs="Times New Roman"/>
          <w:sz w:val="28"/>
          <w:szCs w:val="28"/>
        </w:rPr>
        <w:t xml:space="preserve">азначено в результатах психодіагностики дитини, обов’язковим є дотримання думки дитини щодо проживання та взаємодії з батьками. Це відповідає найкращим інтересам дитини та з метою уникнення погіршення психоемоційного стану дитини.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говорить, що хоче прожи</w:t>
      </w:r>
      <w:r>
        <w:rPr>
          <w:rFonts w:ascii="Times New Roman" w:hAnsi="Times New Roman" w:cs="Times New Roman"/>
          <w:sz w:val="28"/>
          <w:szCs w:val="28"/>
        </w:rPr>
        <w:t>вати із мамою, наявна потреба дитини у зустрічах з батьком. Самостійні зустрічі з батьком проводити тільки за умови емоційної безпечності батька для дитини. Так, як дівчинка повідомляє про агресивну поведінку батька. Також, рекомендовано спостереження за п</w:t>
      </w:r>
      <w:r>
        <w:rPr>
          <w:rFonts w:ascii="Times New Roman" w:hAnsi="Times New Roman" w:cs="Times New Roman"/>
          <w:sz w:val="28"/>
          <w:szCs w:val="28"/>
        </w:rPr>
        <w:t>сихоемоційним станом дівчинки та консультація психолога з метою покращення психоемоційного стану. Незалучення дитини до судового процесу та процесуальних дій у зв’язку з батьківським конфліктом. Наразі бажання дитини визначає бажане проживання з мамою та н</w:t>
      </w:r>
      <w:r>
        <w:rPr>
          <w:rFonts w:ascii="Times New Roman" w:hAnsi="Times New Roman" w:cs="Times New Roman"/>
          <w:sz w:val="28"/>
          <w:szCs w:val="28"/>
        </w:rPr>
        <w:t>аявність побачень (підтримки контакту) з батьком.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адвокатом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було подано заяву до Служби у справах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(Вх.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р.) в якій він просить при формулюванні висновку у даній справі врахувати медичну документацію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 КНП ЛОР ЛОКПНД.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адвокатом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було подано заяву до Служби у справах дітей виконавчого комітету Івано-Франківської міської ради, в якій він просить службу надати розпорядження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м. Дюссельдорф Німеччина, для здійснення обстеження місцепереб</w:t>
      </w:r>
      <w:r>
        <w:rPr>
          <w:rFonts w:ascii="Times New Roman" w:hAnsi="Times New Roman" w:cs="Times New Roman"/>
          <w:sz w:val="28"/>
          <w:szCs w:val="28"/>
        </w:rPr>
        <w:t xml:space="preserve">ування батька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 метою визначення можливості спільного проживання з дитиною.</w:t>
      </w:r>
    </w:p>
    <w:p w:rsidR="008351BC" w:rsidRDefault="007764E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Питання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місця проживання малолітньої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-, -року народження,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розглядалося на засіданні комісії з питань захисту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присутності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 -, також було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забезпечено зв’язок 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батьком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представником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Данилом Сергієм Михайловичем,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системи обміну повідомленнями «Вайбер»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351BC" w:rsidRDefault="007764EC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засіданні комісії з питань захисту прав дитини зі слів матері - було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ясовано, що за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 проживання дитини з батьком закордоном, він бив дитину. - на запитання головуючого пояснила , що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вона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виконує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свої обов</w:t>
      </w:r>
      <w:r>
        <w:rPr>
          <w:rFonts w:ascii="Times New Roman" w:eastAsia="Calibri" w:hAnsi="Times New Roman" w:cs="Times New Roman"/>
          <w:bCs/>
          <w:sz w:val="28"/>
          <w:szCs w:val="28"/>
        </w:rPr>
        <w:t>’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язки добре, дочка хоче проживати зі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нею</w:t>
      </w:r>
      <w:r>
        <w:rPr>
          <w:rFonts w:ascii="Times New Roman" w:eastAsia="Calibri" w:hAnsi="Times New Roman" w:cs="Times New Roman"/>
          <w:bCs/>
          <w:sz w:val="28"/>
          <w:szCs w:val="28"/>
        </w:rPr>
        <w:t>. Ма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стабільний дохід, матеріально дитину забезпечу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повністю. З моменту, як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вона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забрала дівчинку до себе, батько з нею не контактує,  навіть на Новий рік. Також,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вивчає англійську, дівчинка добре адаптувалась.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Мама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знайшла роботу у Івано-Франківську.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 запитання головуючого мама пояснила, що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вживала ще влітку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року. На даний час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мати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довідк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ЛКК про те, що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вона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мож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виконувати материнські обов</w:t>
      </w:r>
      <w:r>
        <w:rPr>
          <w:rFonts w:ascii="Times New Roman" w:eastAsia="Calibri" w:hAnsi="Times New Roman" w:cs="Times New Roman"/>
          <w:bCs/>
          <w:sz w:val="28"/>
          <w:szCs w:val="28"/>
        </w:rPr>
        <w:t>’</w:t>
      </w:r>
      <w:r>
        <w:rPr>
          <w:rFonts w:ascii="Times New Roman" w:eastAsia="Calibri" w:hAnsi="Times New Roman" w:cs="Times New Roman"/>
          <w:bCs/>
          <w:sz w:val="28"/>
          <w:szCs w:val="28"/>
        </w:rPr>
        <w:t>язки».</w:t>
      </w:r>
    </w:p>
    <w:p w:rsidR="008351BC" w:rsidRDefault="007764E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запитання головуючого  - також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відповіла, що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батько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не цікавиться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дитиною, 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тільки графік спілкування по відеозв</w:t>
      </w:r>
      <w:r>
        <w:rPr>
          <w:rFonts w:ascii="Times New Roman" w:eastAsia="Calibri" w:hAnsi="Times New Roman" w:cs="Times New Roman"/>
          <w:bCs/>
          <w:sz w:val="28"/>
          <w:szCs w:val="28"/>
        </w:rPr>
        <w:t>’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язку.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Крім то мати пояснила, що на даний час не вживає жодних наркотичних речовин, додала, що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вказала на те, що лікувалася 10 днів  у психіатричній лікарні з приводу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>, оскільки працювала у вечірні години у кафе і на фоні цього були розлади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 Матір повідомила, щ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має висновок ЛКК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від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року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згідно якого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вона може виконувати батьківські обов</w:t>
      </w:r>
      <w:r>
        <w:rPr>
          <w:rFonts w:ascii="Times New Roman" w:eastAsia="Calibri" w:hAnsi="Times New Roman" w:cs="Times New Roman"/>
          <w:bCs/>
          <w:sz w:val="28"/>
          <w:szCs w:val="28"/>
        </w:rPr>
        <w:t>’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язки. </w:t>
      </w:r>
    </w:p>
    <w:p w:rsidR="008351BC" w:rsidRDefault="007764EC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Батько  - пояснив,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</w:t>
      </w:r>
      <w:r>
        <w:rPr>
          <w:rFonts w:ascii="Times New Roman" w:eastAsia="Calibri" w:hAnsi="Times New Roman" w:cs="Times New Roman"/>
          <w:bCs/>
          <w:sz w:val="28"/>
          <w:szCs w:val="28"/>
        </w:rPr>
        <w:t>ма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стабільний заробіток 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м.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Вважа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є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що у Німеччині дитині буде краще та вона матиме забезпечене майбутнє. Мати дівчинки має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</w:rPr>
        <w:t>».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 запитання головуючого - пояснив, що </w:t>
      </w:r>
      <w:r>
        <w:rPr>
          <w:rFonts w:ascii="Times New Roman" w:eastAsia="Calibri" w:hAnsi="Times New Roman" w:cs="Times New Roman"/>
          <w:bCs/>
          <w:sz w:val="28"/>
          <w:szCs w:val="28"/>
        </w:rPr>
        <w:t>не може приїхати, і захистити дитину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оскільки не матиме змоги повернутись назад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Наголосив, що все таки з ним, дитина буде у безпеці, а саме: «… безпека дитини; безпека від матері, яка вживає наркотики, у якої були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спроби суїциду, дитина була адаптована, а з мамою перейшла на російську мову; також зможу забезпечити освіту; матеріально забезпечу». Вважає, що дочці краще буде проживати з батьком.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Він зауважив, що продовжує сплачувати кошти за дитячий садок в Німеччині.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його слів, мати вживає -”.</w:t>
      </w:r>
    </w:p>
    <w:p w:rsidR="008351BC" w:rsidRDefault="007764E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3 Конвенції ООН про права дитини,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статтями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19, 141, 150, 155, 157, 158, 159, 160, 161,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статтями 29, 56 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Законом України «Про місцеве самоврядування 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постановою Кабінету Міністрів України від 24 вересня 2008 року №866 «Питання діяльності органів опіки та піклування, пов'язаної із зах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истом прав дитини»,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Комінтернівського районного суду м. Харкова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міської ради», розглянувши первинні матеріали справи, беручи до уваги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комісії з питань захисту прав дитини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реалізації прав, свобод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та законних інтересів дитини, виконавчий комітет Івано-Франківської міської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</w:p>
    <w:p w:rsidR="008351BC" w:rsidRDefault="007764E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вважає за доцільне</w:t>
      </w:r>
    </w:p>
    <w:p w:rsidR="008351BC" w:rsidRDefault="007764E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визначити місце проживання малолітньої -,- року народження, з матір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ю -.</w:t>
      </w:r>
    </w:p>
    <w:p w:rsidR="008351BC" w:rsidRDefault="008351BC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51BC" w:rsidRDefault="007764E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Ігор ШЕВЧУК</w:t>
      </w: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__________ №____</w:t>
      </w:r>
    </w:p>
    <w:p w:rsidR="008351BC" w:rsidRDefault="008351B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7764EC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Висновок</w:t>
      </w:r>
    </w:p>
    <w:p w:rsidR="008351BC" w:rsidRDefault="00776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 доцільність </w:t>
      </w:r>
      <w:r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стосовно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351BC" w:rsidRDefault="007764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51BC" w:rsidRDefault="008351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 обліку Служби у справах дітей виконавчого комітету Івано-Франківської міської ради перебуває 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як дитина, яка перебуває у складних життєвих обставинах, пов’язаних з ухиленням батьків від виконання батьківських обов’язків.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проживає за адресою: вул.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м.Івано-Франківськ разом з бабусею, дідусем, двоюрідним братом. В даному помешканні проживає також батько хлопчика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 Матір –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проживає окремо за адресою: вул.</w:t>
      </w:r>
      <w:r>
        <w:rPr>
          <w:rFonts w:ascii="Times New Roman" w:hAnsi="Times New Roman" w:cs="Times New Roman"/>
          <w:sz w:val="28"/>
          <w:szCs w:val="28"/>
          <w:lang w:val="uk-UA"/>
        </w:rPr>
        <w:t>--</w:t>
      </w:r>
      <w:r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м.Івано-Франківськ. Вихованням, навчанням та утриманням дитини займаються бабуся з ді</w:t>
      </w:r>
      <w:r>
        <w:rPr>
          <w:rFonts w:ascii="Times New Roman" w:hAnsi="Times New Roman" w:cs="Times New Roman"/>
          <w:sz w:val="28"/>
          <w:szCs w:val="28"/>
        </w:rPr>
        <w:t>дусем. Батьки участі у вихованні сина не беруть.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з цим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(бабуся з боку батька) звернулась до суду з позовом про позбавлення батьків батьківських прав стосовно сина та призначення опікуна. Так, ухвалою Івано-Франківського міського суду Івано-Фран</w:t>
      </w:r>
      <w:r>
        <w:rPr>
          <w:rFonts w:ascii="Times New Roman" w:hAnsi="Times New Roman" w:cs="Times New Roman"/>
          <w:sz w:val="28"/>
          <w:szCs w:val="28"/>
        </w:rPr>
        <w:t xml:space="preserve">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Орган опіки та піклування залучено до участі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третю особу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надання письмового висновку.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Раніше, у 2018 році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перебував на обліку Служби у справах дітей як дитина, позбавлена батьківського піклування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 б</w:t>
      </w:r>
      <w:r>
        <w:rPr>
          <w:rFonts w:ascii="Times New Roman" w:hAnsi="Times New Roman" w:cs="Times New Roman"/>
          <w:sz w:val="28"/>
          <w:szCs w:val="28"/>
        </w:rPr>
        <w:t xml:space="preserve">ув влаштований під опіку бабусі (з боку матері хлопчика). Підставою для набуття статусу було те, що одинока (на той час) матір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перебувала в місцях позбавлення волі на підставі вироку Івано-Франківського міського суду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Батько хлопчика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визнав своє батьківство стосовно сина на підставі рішення суду. У зв’язку з чим, йому було передано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виховання. З того часу хлопчик проживав з батьком та дідусем з бабусею. Крім того,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звертався до суду з позовом про визначення місця проживання дити</w:t>
      </w:r>
      <w:r>
        <w:rPr>
          <w:rFonts w:ascii="Times New Roman" w:hAnsi="Times New Roman" w:cs="Times New Roman"/>
          <w:sz w:val="28"/>
          <w:szCs w:val="28"/>
        </w:rPr>
        <w:t xml:space="preserve">ни та позбавлення батьківських прав матері. Рішенням Івано-Франківського міського суду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місце проживання малолітнього Івана визначено з батьком, прізвище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» змінено на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», та призначено стягувати з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аліменти на утрим</w:t>
      </w:r>
      <w:r>
        <w:rPr>
          <w:rFonts w:ascii="Times New Roman" w:hAnsi="Times New Roman" w:cs="Times New Roman"/>
          <w:sz w:val="28"/>
          <w:szCs w:val="28"/>
        </w:rPr>
        <w:t xml:space="preserve">ання малолітнього сина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гривень щомісячно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але не менше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відсотків мінімуму для дитини відповідного віку. В частині позбавлення батьківських прав п.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відмовлено. Станом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наявна заборгованість зі сплати аліментів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 кін</w:t>
      </w:r>
      <w:r>
        <w:rPr>
          <w:rFonts w:ascii="Times New Roman" w:hAnsi="Times New Roman" w:cs="Times New Roman"/>
          <w:sz w:val="28"/>
          <w:szCs w:val="28"/>
        </w:rPr>
        <w:t xml:space="preserve">ця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перебував за кордоном. Лише кілька разів переказував незначні суми для утримання дитини. Перебуваючи за межами країни, отримав ушкодження здоров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травму ноги) та повернувся в 2024 році додому. До фахівців з метою оформлення групи інвалідності н</w:t>
      </w:r>
      <w:r>
        <w:rPr>
          <w:rFonts w:ascii="Times New Roman" w:hAnsi="Times New Roman" w:cs="Times New Roman"/>
          <w:sz w:val="28"/>
          <w:szCs w:val="28"/>
        </w:rPr>
        <w:t>е звернувся, ніде не працює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перебування вдома супроводжується частим вживанням алкогольних напоїв.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навчається 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класі ліцею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ради. Згідно інформації навчального закладу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навчанням дитини цікавиться виключно бабуся, яка відвідує батьківські збори, спілкується з вчителями, бере участь у виховному процесі. Батьки участі </w:t>
      </w:r>
      <w:r>
        <w:rPr>
          <w:rFonts w:ascii="Times New Roman" w:hAnsi="Times New Roman" w:cs="Times New Roman"/>
          <w:sz w:val="28"/>
          <w:szCs w:val="28"/>
          <w:lang w:val="uk-UA"/>
        </w:rPr>
        <w:t>житті</w:t>
      </w:r>
      <w:r>
        <w:rPr>
          <w:rFonts w:ascii="Times New Roman" w:hAnsi="Times New Roman" w:cs="Times New Roman"/>
          <w:sz w:val="28"/>
          <w:szCs w:val="28"/>
        </w:rPr>
        <w:t xml:space="preserve"> житті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дитини не приймають, не цікавляться  навчанням сина, не контактують з вчителями, не відвідують </w:t>
      </w:r>
      <w:r>
        <w:rPr>
          <w:rFonts w:ascii="Times New Roman" w:hAnsi="Times New Roman" w:cs="Times New Roman"/>
          <w:sz w:val="28"/>
          <w:szCs w:val="28"/>
        </w:rPr>
        <w:t>батьківські збори. За результатами проведення психодіагностичного обстеження та бесіди з дитиною,в</w:t>
      </w:r>
      <w:r>
        <w:rPr>
          <w:rFonts w:ascii="Times New Roman" w:hAnsi="Times New Roman" w:cs="Times New Roman"/>
          <w:sz w:val="28"/>
          <w:szCs w:val="28"/>
          <w:lang w:val="uk-UA"/>
        </w:rPr>
        <w:t>идно</w:t>
      </w:r>
      <w:r>
        <w:rPr>
          <w:rFonts w:ascii="Times New Roman" w:hAnsi="Times New Roman" w:cs="Times New Roman"/>
          <w:sz w:val="28"/>
          <w:szCs w:val="28"/>
        </w:rPr>
        <w:t>, що хлопець має інтерес до навчання. Коло спілкування Івана широке. Щодо сімейної ситуації хлопець заначає, що проживає з бабусею, тіткою, двоюрідним бра</w:t>
      </w:r>
      <w:r>
        <w:rPr>
          <w:rFonts w:ascii="Times New Roman" w:hAnsi="Times New Roman" w:cs="Times New Roman"/>
          <w:sz w:val="28"/>
          <w:szCs w:val="28"/>
        </w:rPr>
        <w:t>том, батьком та дідусем. Вдома почуває себе комфортно, відношення до всіх членів сім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 позитивне. Зі слів Івана, мама проживає окремо та має іншу сім’ю, тому з нею він спілкується рідко. Батько кілька років проживав за кордоном. До обох батьків хлопчик ста</w:t>
      </w:r>
      <w:r>
        <w:rPr>
          <w:rFonts w:ascii="Times New Roman" w:hAnsi="Times New Roman" w:cs="Times New Roman"/>
          <w:sz w:val="28"/>
          <w:szCs w:val="28"/>
        </w:rPr>
        <w:t xml:space="preserve">виться однаково.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інформації КНП «ЦПМКДД»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р. з лікарем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педіатром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укладено декларацію. 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 станом здоров’я потребує належного догляду. Хлопчик перебуває під динамічним спостереженням з діагнозом: «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». На прийом до лікаря дитину п</w:t>
      </w:r>
      <w:r>
        <w:rPr>
          <w:rFonts w:ascii="Times New Roman" w:hAnsi="Times New Roman" w:cs="Times New Roman"/>
          <w:sz w:val="28"/>
          <w:szCs w:val="28"/>
        </w:rPr>
        <w:t>риводить бабуся, яка виконує всі рекомендації.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Позивачка у позові зазначила, що матір дитини не цікавиться ним, його здоров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ям, не відвідує дитину. За період літніх канікул не виявила бажання провести час з дитиною, погуляти, забрати до себе. Аліменти на у</w:t>
      </w:r>
      <w:r>
        <w:rPr>
          <w:rFonts w:ascii="Times New Roman" w:hAnsi="Times New Roman" w:cs="Times New Roman"/>
          <w:sz w:val="28"/>
          <w:szCs w:val="28"/>
        </w:rPr>
        <w:t>тримання сина також не сплачує. Батько хлопчика, за час перебування за кордоном не часто перераховував кошти на утримання сина, а після повернення тим паче. Не звернувся до фахівців з метою оформлення інвалідності (за потреби), ніде не працює, сином не зай</w:t>
      </w:r>
      <w:r>
        <w:rPr>
          <w:rFonts w:ascii="Times New Roman" w:hAnsi="Times New Roman" w:cs="Times New Roman"/>
          <w:sz w:val="28"/>
          <w:szCs w:val="28"/>
        </w:rPr>
        <w:t>мається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неодноразово притягувались до адміністративної та кримінальної відповідальності. Зокрема за вчинення злочинів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пов'язаних з викраденням чужого майна. Так Постановою Івано-Франківського міського суду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итягнуто до адміністративної відповідальності за ч.1 ст.184 Кодексу України про адміністративні правопорушення (ухилення від виконання батьківських обов’язків).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підставі постанови Івано-Франківського міського суду Івано-Франківської області від 6 серп</w:t>
      </w:r>
      <w:r>
        <w:rPr>
          <w:rFonts w:ascii="Times New Roman" w:hAnsi="Times New Roman" w:cs="Times New Roman"/>
          <w:sz w:val="28"/>
          <w:szCs w:val="28"/>
        </w:rPr>
        <w:t xml:space="preserve">ня 2021 року визнаний винним у вчиненні адміністративного правопорушення за ч.1 ст.173-2 Кодексу України про адміністративні правопорушення. На підставі постанови Івано-Франківського міського суду Івано-Франківської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притягнуто до відповідал</w:t>
      </w:r>
      <w:r>
        <w:rPr>
          <w:rFonts w:ascii="Times New Roman" w:hAnsi="Times New Roman" w:cs="Times New Roman"/>
          <w:sz w:val="28"/>
          <w:szCs w:val="28"/>
        </w:rPr>
        <w:t>ьності за ч.1 ст.184 Кодексу України про адміністративні правопорушення.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під час бесіди з працівниками Служби у справах дітей повідомляла, що спілкується з сином в телефонному режимі орієнтовно раз на тиждень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коли бачаться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вона дає йому кишень</w:t>
      </w:r>
      <w:r>
        <w:rPr>
          <w:rFonts w:ascii="Times New Roman" w:hAnsi="Times New Roman" w:cs="Times New Roman"/>
          <w:sz w:val="28"/>
          <w:szCs w:val="28"/>
        </w:rPr>
        <w:t>кові гроші. Аліменти на утримання сина не сплачує, оскільки вважає, що свекруха не раціонально використовує їх. «Буду сама купувати і привозити продукти для сина» - йдеться в поясненнях. Однак, станом на сьогоднішній день свого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ставлення  не змінила.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одноразово було запрошено в Службу у справах дітей на бесіду стосовно заявленого позову про позбавлення її батьківських прав, залишено повідомлення за місцем проживання, проте п.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 відреагувала, на телефонні дзвінки не відповідає, заяв чи звернень, зокрема щодо вчинення їй перешкод </w:t>
      </w:r>
      <w:r>
        <w:rPr>
          <w:rFonts w:ascii="Times New Roman" w:hAnsi="Times New Roman" w:cs="Times New Roman"/>
          <w:sz w:val="28"/>
          <w:szCs w:val="28"/>
        </w:rPr>
        <w:lastRenderedPageBreak/>
        <w:t>у спілкуванні з сином чи інших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пов'язаних з малолітнім, не надходило.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явився до Служби у справах дітей та в процесі бесіди повідомив, що н</w:t>
      </w:r>
      <w:r>
        <w:rPr>
          <w:rFonts w:ascii="Times New Roman" w:hAnsi="Times New Roman" w:cs="Times New Roman"/>
          <w:sz w:val="28"/>
          <w:szCs w:val="28"/>
        </w:rPr>
        <w:t xml:space="preserve">е заперечує щодо позбавлення його батьківських прав стосовно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 Зазначає що усвідомлює значення своїх дій та наслідки, передбачені чинним законодавством.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надав копію нотаріально посвідченої заяви стосовно своєї позицїї.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Питання щодо доцільност</w:t>
      </w:r>
      <w:r>
        <w:rPr>
          <w:rFonts w:ascii="Times New Roman" w:hAnsi="Times New Roman" w:cs="Times New Roman"/>
          <w:sz w:val="28"/>
          <w:szCs w:val="28"/>
        </w:rPr>
        <w:t xml:space="preserve">і (недоцільності) позбавлення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батьківських прав стосовно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розглядалось на засіданні комісії з питань захисту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сторони були повідомлені належним чином.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 своїй нотаріально посвідченій заяві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вказав, щоб розгляд да</w:t>
      </w:r>
      <w:r>
        <w:rPr>
          <w:rFonts w:ascii="Times New Roman" w:hAnsi="Times New Roman" w:cs="Times New Roman"/>
          <w:sz w:val="28"/>
          <w:szCs w:val="28"/>
        </w:rPr>
        <w:t xml:space="preserve">ного питання на засідінні комісії з питань захисту прав дитини та в суді проводити </w:t>
      </w:r>
      <w:r>
        <w:rPr>
          <w:rFonts w:ascii="Times New Roman" w:hAnsi="Times New Roman" w:cs="Times New Roman"/>
          <w:sz w:val="28"/>
          <w:szCs w:val="28"/>
          <w:lang w:val="uk-UA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сутності.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було присутньою на засіданні. За результатами розгляду питання прийнято рішення про доцільність позбавлення батьків хлопчика батьківських прав.</w:t>
      </w:r>
    </w:p>
    <w:p w:rsidR="008351BC" w:rsidRDefault="007764EC">
      <w:pPr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Стосо</w:t>
      </w:r>
      <w:r>
        <w:rPr>
          <w:rFonts w:ascii="Times New Roman" w:hAnsi="Times New Roman" w:cs="Times New Roman"/>
          <w:sz w:val="28"/>
          <w:szCs w:val="28"/>
        </w:rPr>
        <w:t xml:space="preserve">вно заявленої у позові вимоги щодо призначення опікуна наявні підстави вважати, що така вимога не підлягає задоволенню, оскільки,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опіка та піклування встановлюється з метою забезпечення особистих немайнових і майнових прав та інтересів малолітніх та неповн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олітніх осіб, над дітьми-сиротами і дітьми, позбавленими батьківського піклування на підставі відповідних документів</w:t>
      </w:r>
      <w:r>
        <w:rPr>
          <w:rFonts w:ascii="Times New Roman" w:hAnsi="Times New Roman" w:cs="Times New Roman"/>
          <w:sz w:val="28"/>
          <w:szCs w:val="28"/>
        </w:rPr>
        <w:t>. Опіка (піклування) встановлюється над дітьми, котрі мають статус дитини, позбавленої батьківського піклування з наступних підстав: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бать</w:t>
      </w:r>
      <w:r>
        <w:rPr>
          <w:rFonts w:ascii="Times New Roman" w:hAnsi="Times New Roman" w:cs="Times New Roman"/>
          <w:sz w:val="28"/>
          <w:szCs w:val="28"/>
        </w:rPr>
        <w:t>ки яких позбавлені батьківських прав, що підтверджується рішенням суду;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2" w:name="n978"/>
      <w:bookmarkEnd w:id="2"/>
      <w:r>
        <w:rPr>
          <w:rFonts w:ascii="Times New Roman" w:hAnsi="Times New Roman" w:cs="Times New Roman"/>
          <w:sz w:val="28"/>
          <w:szCs w:val="28"/>
        </w:rPr>
        <w:t>2) які відібрані у батьків без позбавлення батьківських прав, що підтверджується рішенням суду;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3" w:name="n979"/>
      <w:bookmarkEnd w:id="3"/>
      <w:r>
        <w:rPr>
          <w:rFonts w:ascii="Times New Roman" w:hAnsi="Times New Roman" w:cs="Times New Roman"/>
          <w:sz w:val="28"/>
          <w:szCs w:val="28"/>
        </w:rPr>
        <w:t>3) батьки яких визнані безвісно відсутніми, що підтверджується рішенням суду;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4" w:name="n980"/>
      <w:bookmarkEnd w:id="4"/>
      <w:r>
        <w:rPr>
          <w:rFonts w:ascii="Times New Roman" w:hAnsi="Times New Roman" w:cs="Times New Roman"/>
          <w:sz w:val="28"/>
          <w:szCs w:val="28"/>
        </w:rPr>
        <w:t xml:space="preserve">4) батьки </w:t>
      </w:r>
      <w:r>
        <w:rPr>
          <w:rFonts w:ascii="Times New Roman" w:hAnsi="Times New Roman" w:cs="Times New Roman"/>
          <w:sz w:val="28"/>
          <w:szCs w:val="28"/>
        </w:rPr>
        <w:t>яких оголошені судом померлими, що підтверджується свідоцтвом про смерть, виданим органами реєстрації актів цивільного стану;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5" w:name="n981"/>
      <w:bookmarkEnd w:id="5"/>
      <w:r>
        <w:rPr>
          <w:rFonts w:ascii="Times New Roman" w:hAnsi="Times New Roman" w:cs="Times New Roman"/>
          <w:sz w:val="28"/>
          <w:szCs w:val="28"/>
        </w:rPr>
        <w:t>5) батьки яких визнані недієздатними, що підтверджується рішенням суду;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6" w:name="n982"/>
      <w:bookmarkEnd w:id="6"/>
      <w:r>
        <w:rPr>
          <w:rFonts w:ascii="Times New Roman" w:hAnsi="Times New Roman" w:cs="Times New Roman"/>
          <w:sz w:val="28"/>
          <w:szCs w:val="28"/>
        </w:rPr>
        <w:t xml:space="preserve">6) батьки яких відбувають покарання в місцях позбавлення </w:t>
      </w:r>
      <w:r>
        <w:rPr>
          <w:rFonts w:ascii="Times New Roman" w:hAnsi="Times New Roman" w:cs="Times New Roman"/>
          <w:sz w:val="28"/>
          <w:szCs w:val="28"/>
        </w:rPr>
        <w:t>волі, що підтверджується вироком суду;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7" w:name="n983"/>
      <w:bookmarkEnd w:id="7"/>
      <w:r>
        <w:rPr>
          <w:rFonts w:ascii="Times New Roman" w:hAnsi="Times New Roman" w:cs="Times New Roman"/>
          <w:sz w:val="28"/>
          <w:szCs w:val="28"/>
        </w:rPr>
        <w:t>7) батьки яких під час здійснення кримінального провадження тримаються під вартою, що підтверджується ухвалою слідчого судді (суду);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8" w:name="n984"/>
      <w:bookmarkEnd w:id="8"/>
      <w:r>
        <w:rPr>
          <w:rFonts w:ascii="Times New Roman" w:hAnsi="Times New Roman" w:cs="Times New Roman"/>
          <w:sz w:val="28"/>
          <w:szCs w:val="28"/>
        </w:rPr>
        <w:t>8) батьки яких перебувають у розшуку органами Національної поліції, пов’язаному з ві</w:t>
      </w:r>
      <w:r>
        <w:rPr>
          <w:rFonts w:ascii="Times New Roman" w:hAnsi="Times New Roman" w:cs="Times New Roman"/>
          <w:sz w:val="28"/>
          <w:szCs w:val="28"/>
        </w:rPr>
        <w:t>дсутністю відомостей про їх місцезнаходження,</w:t>
      </w:r>
      <w:r>
        <w:rPr>
          <w:rFonts w:ascii="Times New Roman" w:hAnsi="Times New Roman" w:cs="Times New Roman"/>
          <w:sz w:val="28"/>
          <w:szCs w:val="28"/>
        </w:rPr>
        <w:t xml:space="preserve"> що підтверджується ухвалою суду або довідкою органів Національної поліції про розшук батьків та відсутність відомостей про їх місцезнаходження;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9" w:name="n985"/>
      <w:bookmarkEnd w:id="9"/>
      <w:r>
        <w:rPr>
          <w:rFonts w:ascii="Times New Roman" w:hAnsi="Times New Roman" w:cs="Times New Roman"/>
          <w:sz w:val="28"/>
          <w:szCs w:val="28"/>
        </w:rPr>
        <w:t>9) у зв’язку з тривалою хворобою батьків, яка перешкоджає їм викон</w:t>
      </w:r>
      <w:r>
        <w:rPr>
          <w:rFonts w:ascii="Times New Roman" w:hAnsi="Times New Roman" w:cs="Times New Roman"/>
          <w:sz w:val="28"/>
          <w:szCs w:val="28"/>
        </w:rPr>
        <w:t xml:space="preserve">увати свої батьківські обов’язки, що підтверджується висновком лікарсько-консультативної комісії закладу охорони здоров’я про наявність </w:t>
      </w:r>
      <w:r>
        <w:rPr>
          <w:rFonts w:ascii="Times New Roman" w:hAnsi="Times New Roman" w:cs="Times New Roman"/>
          <w:sz w:val="28"/>
          <w:szCs w:val="28"/>
        </w:rPr>
        <w:lastRenderedPageBreak/>
        <w:t>у батька, матері хвороби, що перешкоджає виконанню ними батьківських обов’язків, виданим у порядку, встановленому МОЗ;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0" w:name="n986"/>
      <w:bookmarkEnd w:id="10"/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0) підкинутим, батьки яких невідомі, покинутим в пологовому будинку, іншому закладі охорони здоров’я або яких відмовилися забрати з цих закладів батьки, інші родичі, про що складено акт за формою, затвердженою МОЗ і МВС;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987"/>
      <w:bookmarkEnd w:id="11"/>
      <w:r>
        <w:rPr>
          <w:rFonts w:ascii="Times New Roman" w:hAnsi="Times New Roman" w:cs="Times New Roman"/>
          <w:sz w:val="28"/>
          <w:szCs w:val="28"/>
        </w:rPr>
        <w:t>11) батьки яких не виконують свої о</w:t>
      </w:r>
      <w:r>
        <w:rPr>
          <w:rFonts w:ascii="Times New Roman" w:hAnsi="Times New Roman" w:cs="Times New Roman"/>
          <w:sz w:val="28"/>
          <w:szCs w:val="28"/>
        </w:rPr>
        <w:t>бов’язки з виховання та утримання дитини з причин перебування батьків на територіях, які розташовані в районі проведення воєнних (бойових) дій або які перебувають в тимчасовій окупації, оточенні (блокуванні)/тимчасово окупованій території, що підтверджуєть</w:t>
      </w:r>
      <w:r>
        <w:rPr>
          <w:rFonts w:ascii="Times New Roman" w:hAnsi="Times New Roman" w:cs="Times New Roman"/>
          <w:sz w:val="28"/>
          <w:szCs w:val="28"/>
        </w:rPr>
        <w:t xml:space="preserve">ся актом, складеним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</w:rPr>
        <w:t>лужбою у справах дітей за формою згідно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anchor="n545" w:history="1">
        <w:r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додатком 11</w:t>
        </w:r>
      </w:hyperlink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 xml:space="preserve"> Порядку провадження органами опіки та піклування діяльності, пов</w:t>
      </w:r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</w:rPr>
        <w:t>’</w:t>
      </w:r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 xml:space="preserve">язаної із захистом прав дитини, </w:t>
      </w:r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>затвердженого Постановою Кабінету Міністрів України №866 від 24.09.2008 року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2" w:name="n988"/>
      <w:bookmarkEnd w:id="12"/>
      <w:r>
        <w:rPr>
          <w:rFonts w:ascii="Times New Roman" w:hAnsi="Times New Roman" w:cs="Times New Roman"/>
          <w:sz w:val="28"/>
          <w:szCs w:val="28"/>
        </w:rPr>
        <w:t xml:space="preserve">12) батьки яких перебувають у розшуку як зниклі безвісти за особливих обставин або визнані такими, що зникли безвісти за особливих обставин, що підтверджується витягом з Єдиного </w:t>
      </w:r>
      <w:r>
        <w:rPr>
          <w:rFonts w:ascii="Times New Roman" w:hAnsi="Times New Roman" w:cs="Times New Roman"/>
          <w:sz w:val="28"/>
          <w:szCs w:val="28"/>
        </w:rPr>
        <w:t>реєстру осіб, зниклих безвісти за особливих обставин (до початку його функціонування витяг з Єдиного реєстру досудових розслідувань);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n989"/>
      <w:bookmarkEnd w:id="13"/>
      <w:r>
        <w:rPr>
          <w:rFonts w:ascii="Times New Roman" w:hAnsi="Times New Roman" w:cs="Times New Roman"/>
          <w:sz w:val="28"/>
          <w:szCs w:val="28"/>
        </w:rPr>
        <w:t>13) батьки яких є військовополоненими (перебувають у полоні держави-агресора), що підтверджується довідкою державного підп</w:t>
      </w:r>
      <w:r>
        <w:rPr>
          <w:rFonts w:ascii="Times New Roman" w:hAnsi="Times New Roman" w:cs="Times New Roman"/>
          <w:sz w:val="28"/>
          <w:szCs w:val="28"/>
        </w:rPr>
        <w:t>риємства, на яке покладено функції Національного інформаційного бюро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gtFrame="_blank" w:history="1">
        <w:r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Закону України</w:t>
        </w:r>
      </w:hyperlink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“Про оборону України”, за формою, встановленою Мінреінтеграції;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990"/>
      <w:bookmarkEnd w:id="14"/>
      <w:r>
        <w:rPr>
          <w:rFonts w:ascii="Times New Roman" w:hAnsi="Times New Roman" w:cs="Times New Roman"/>
          <w:sz w:val="28"/>
          <w:szCs w:val="28"/>
        </w:rPr>
        <w:t>14) батьки яких позбав</w:t>
      </w:r>
      <w:r>
        <w:rPr>
          <w:rFonts w:ascii="Times New Roman" w:hAnsi="Times New Roman" w:cs="Times New Roman"/>
          <w:sz w:val="28"/>
          <w:szCs w:val="28"/>
        </w:rPr>
        <w:t>лені особистої свободи (затримані, взяті у заручники) органами влади держави-агресора (окупаційних адміністрацій та збройних формувань), що підтверджується довідкою державного підприємства, на яке покладено функції Національного інформаційного бюро відпові</w:t>
      </w:r>
      <w:r>
        <w:rPr>
          <w:rFonts w:ascii="Times New Roman" w:hAnsi="Times New Roman" w:cs="Times New Roman"/>
          <w:sz w:val="28"/>
          <w:szCs w:val="28"/>
        </w:rPr>
        <w:t>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Закону України</w:t>
        </w:r>
      </w:hyperlink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“Про оборону України”, за формою, встановленою Мінреінтеграції;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bookmarkStart w:id="15" w:name="n991"/>
      <w:bookmarkEnd w:id="15"/>
      <w:r>
        <w:rPr>
          <w:rFonts w:ascii="Times New Roman" w:hAnsi="Times New Roman" w:cs="Times New Roman"/>
          <w:sz w:val="28"/>
          <w:szCs w:val="28"/>
        </w:rPr>
        <w:t>15) розлученим із сім’єю, визнаним біженцями або особами, які потребують додаткового захисту, відп</w:t>
      </w:r>
      <w:r>
        <w:rPr>
          <w:rFonts w:ascii="Times New Roman" w:hAnsi="Times New Roman" w:cs="Times New Roman"/>
          <w:sz w:val="28"/>
          <w:szCs w:val="28"/>
        </w:rPr>
        <w:t>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gtFrame="_blank" w:history="1">
        <w:r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Закону України</w:t>
        </w:r>
      </w:hyperlink>
      <w:r>
        <w:rPr>
          <w:rStyle w:val="a9"/>
          <w:rFonts w:ascii="Times New Roman" w:eastAsia="Calibri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“Про біженців та осіб, які потребують додаткового або тимчасового захисту” (за наявності письмової інформації територіального органу ДМС про розшук батьків або</w:t>
      </w:r>
      <w:r>
        <w:rPr>
          <w:rFonts w:ascii="Times New Roman" w:hAnsi="Times New Roman" w:cs="Times New Roman"/>
          <w:sz w:val="28"/>
          <w:szCs w:val="28"/>
        </w:rPr>
        <w:t xml:space="preserve"> інших законних представників і відсутність відомостей про їх місцезнаходження). 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даний час відсутнє рішення суду, яке набрало законної сили, про позбавлення батьківських прав батьків, чи інші документи, що підтверджують вищеперелічені підстави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наданння статусу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51BC" w:rsidRDefault="007764EC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язку з цим малолітній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даний час є дитиною, яка опинились в складних життєвих обставинах, а 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 w:cs="Times New Roman"/>
          <w:sz w:val="28"/>
          <w:szCs w:val="28"/>
        </w:rPr>
        <w:t>позбавленим батьківського піклування. Отже, вимога про призначення опікуна є передчасно заявленою.</w:t>
      </w:r>
    </w:p>
    <w:p w:rsidR="008351BC" w:rsidRDefault="007764E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 3 Конвенції 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 про права дитини,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19, 141, 150, 155, 164, 165, 166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Сімейного Кодексу України,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статтею 56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України «Про місцеве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ішенням виконавчого комітету від 29.10.2020 р. №1137 «П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 затвердження Положення про комісію з питань захисту прав дитини виконавчого комітету міської ради»,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ухвалою Івано-Франківського міського суду Івано-Франківської області від - року  (справа-, провадження №-),</w:t>
      </w:r>
      <w:r>
        <w:rPr>
          <w:rFonts w:eastAsia="Calibri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розглянувши первинні матеріали справ, беручи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уваги </w:t>
      </w:r>
      <w:r>
        <w:rPr>
          <w:rFonts w:ascii="Times New Roman" w:hAnsi="Times New Roman" w:cs="Times New Roman"/>
          <w:sz w:val="28"/>
          <w:szCs w:val="28"/>
        </w:rPr>
        <w:t xml:space="preserve">рекомендації комісії з питань захисту прав дитини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351BC" w:rsidRDefault="008351B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1BC" w:rsidRDefault="007764E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вважає за доцільне</w:t>
      </w:r>
    </w:p>
    <w:p w:rsidR="008351BC" w:rsidRDefault="00776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стосовно сина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51BC" w:rsidRDefault="008351BC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51BC" w:rsidRDefault="007764EC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8351BC" w:rsidRDefault="007764EC">
      <w:pPr>
        <w:tabs>
          <w:tab w:val="left" w:pos="178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                                                         Ігор ШЕВЧУК</w:t>
      </w: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8351B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</w:p>
    <w:p w:rsidR="008351BC" w:rsidRDefault="007764EC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:rsidR="008351BC" w:rsidRDefault="007764E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__________ №____</w:t>
      </w:r>
    </w:p>
    <w:p w:rsidR="008351BC" w:rsidRDefault="008351BC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1BC" w:rsidRDefault="007764EC">
      <w:pPr>
        <w:tabs>
          <w:tab w:val="left" w:pos="1785"/>
          <w:tab w:val="left" w:pos="8505"/>
        </w:tabs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Висновок</w:t>
      </w:r>
    </w:p>
    <w:p w:rsidR="008351BC" w:rsidRDefault="007764EC">
      <w:pPr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місця проживання</w:t>
      </w:r>
      <w:r>
        <w:rPr>
          <w:rFonts w:ascii="Times New Roman" w:hAnsi="Times New Roman" w:cs="Times New Roman"/>
          <w:sz w:val="28"/>
          <w:szCs w:val="28"/>
        </w:rPr>
        <w:t xml:space="preserve">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провадженні Овруцького районного суду Житомирської області перебуває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цивільна </w:t>
      </w:r>
      <w:r>
        <w:rPr>
          <w:rFonts w:ascii="Times New Roman" w:hAnsi="Times New Roman" w:cs="Times New Roman"/>
          <w:sz w:val="28"/>
          <w:szCs w:val="28"/>
        </w:rPr>
        <w:t xml:space="preserve">справа за позовом адвоката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що діє 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 </w:t>
      </w:r>
      <w:r>
        <w:rPr>
          <w:rFonts w:ascii="Times New Roman" w:hAnsi="Times New Roman" w:cs="Times New Roman"/>
          <w:sz w:val="28"/>
          <w:szCs w:val="28"/>
        </w:rPr>
        <w:t>трет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яка не заявляє самостійних вимог на предмет спору, на стороні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озивачки про визначення місця проживання  дітей.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вбачається з матеріалів позовної заяви,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між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озивачкою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ідповідачем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було укладено шлюб. Рішенням Овруцького районного суду Жи</w:t>
      </w:r>
      <w:r>
        <w:rPr>
          <w:rFonts w:ascii="Times New Roman" w:hAnsi="Times New Roman" w:cs="Times New Roman"/>
          <w:sz w:val="28"/>
          <w:szCs w:val="28"/>
        </w:rPr>
        <w:t xml:space="preserve">томирської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(у</w:t>
      </w:r>
      <w:r>
        <w:rPr>
          <w:rFonts w:ascii="Times New Roman" w:hAnsi="Times New Roman" w:cs="Times New Roman"/>
          <w:sz w:val="28"/>
          <w:szCs w:val="28"/>
        </w:rPr>
        <w:t xml:space="preserve"> справі №2</w:t>
      </w:r>
      <w:r>
        <w:rPr>
          <w:rFonts w:ascii="Times New Roman" w:hAnsi="Times New Roman" w:cs="Times New Roman"/>
          <w:sz w:val="28"/>
          <w:szCs w:val="28"/>
          <w:lang w:val="uk-UA"/>
        </w:rPr>
        <w:t>-)</w:t>
      </w:r>
      <w:r>
        <w:rPr>
          <w:rFonts w:ascii="Times New Roman" w:hAnsi="Times New Roman" w:cs="Times New Roman"/>
          <w:sz w:val="28"/>
          <w:szCs w:val="28"/>
        </w:rPr>
        <w:t xml:space="preserve"> шлюб між сторонами було розірвано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 час шлюбу у сторін народилися спільні діти: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які наразі проживають з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озивачкою та перебувають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її повному утриманні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вихова</w:t>
      </w:r>
      <w:r>
        <w:rPr>
          <w:rFonts w:ascii="Times New Roman" w:hAnsi="Times New Roman" w:cs="Times New Roman"/>
          <w:sz w:val="28"/>
          <w:szCs w:val="28"/>
        </w:rPr>
        <w:t xml:space="preserve">нні. Відповідно до рішення Овруцького районного суду Житомирської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по справі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ідповідач має обов’язок щодо сплати аліментів на утримання дітей.</w:t>
      </w:r>
    </w:p>
    <w:p w:rsidR="008351BC" w:rsidRDefault="00776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відзиві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заперечу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озивачки. Обґрунтовуючи свій відзив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ідповідач </w:t>
      </w:r>
      <w:r>
        <w:rPr>
          <w:rFonts w:ascii="Times New Roman" w:hAnsi="Times New Roman" w:cs="Times New Roman"/>
          <w:sz w:val="28"/>
          <w:szCs w:val="28"/>
        </w:rPr>
        <w:t>вказує на те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озивачка </w:t>
      </w:r>
      <w:r>
        <w:rPr>
          <w:rFonts w:ascii="Times New Roman" w:hAnsi="Times New Roman" w:cs="Times New Roman"/>
          <w:sz w:val="28"/>
          <w:szCs w:val="28"/>
          <w:lang w:val="uk-UA"/>
        </w:rPr>
        <w:t>вигадує</w:t>
      </w:r>
      <w:r>
        <w:rPr>
          <w:rFonts w:ascii="Times New Roman" w:hAnsi="Times New Roman" w:cs="Times New Roman"/>
          <w:sz w:val="28"/>
          <w:szCs w:val="28"/>
        </w:rPr>
        <w:t xml:space="preserve"> слова, які нічим не підтверджені.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 позивачки про те, що відповідач забороняє дітям до нього приїжджати, що образив доньку, на думку відповідача є неправдивими і нічим не підтвердженими.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Відповідач стверджує, що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</w:t>
      </w:r>
      <w:r>
        <w:rPr>
          <w:rFonts w:ascii="Times New Roman" w:hAnsi="Times New Roman" w:cs="Times New Roman"/>
          <w:sz w:val="28"/>
          <w:szCs w:val="28"/>
        </w:rPr>
        <w:t xml:space="preserve">вачка умисно забороняє спілкуватися із дітьми та налаштовує їх проти нього. Позивачка зверталась із позовними вимогами до Овруцького районного суду Житомирської області про позбавлення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батьківських прав відносно дітей, але позов залишений без розгляду.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зазначає, що як батько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 ухилявся від виконання своїх обов’язків </w:t>
      </w: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їх вихованн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Батько б</w:t>
      </w:r>
      <w:r>
        <w:rPr>
          <w:rFonts w:ascii="Times New Roman" w:hAnsi="Times New Roman" w:cs="Times New Roman"/>
          <w:sz w:val="28"/>
          <w:szCs w:val="28"/>
        </w:rPr>
        <w:t>ільше свого часу проводить на прикордонній службі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захи</w:t>
      </w:r>
      <w:r>
        <w:rPr>
          <w:rFonts w:ascii="Times New Roman" w:hAnsi="Times New Roman" w:cs="Times New Roman"/>
          <w:sz w:val="28"/>
          <w:szCs w:val="28"/>
          <w:lang w:val="uk-UA"/>
        </w:rPr>
        <w:t>щаючи</w:t>
      </w:r>
      <w:r>
        <w:rPr>
          <w:rFonts w:ascii="Times New Roman" w:hAnsi="Times New Roman" w:cs="Times New Roman"/>
          <w:sz w:val="28"/>
          <w:szCs w:val="28"/>
        </w:rPr>
        <w:t xml:space="preserve">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у. Він</w:t>
      </w:r>
      <w:r>
        <w:rPr>
          <w:rFonts w:ascii="Times New Roman" w:hAnsi="Times New Roman" w:cs="Times New Roman"/>
          <w:sz w:val="28"/>
          <w:szCs w:val="28"/>
        </w:rPr>
        <w:t xml:space="preserve"> також зустрічається із своїми дітьми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бере їх на відпочинок, </w:t>
      </w:r>
      <w:r>
        <w:rPr>
          <w:rFonts w:ascii="Times New Roman" w:hAnsi="Times New Roman" w:cs="Times New Roman"/>
          <w:sz w:val="28"/>
          <w:szCs w:val="28"/>
          <w:lang w:val="uk-UA"/>
        </w:rPr>
        <w:t>сплачує алімен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оці розмір виплат склав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Відповідач вказує у відзиві, що проживання дітей з ним буде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відповідати </w:t>
      </w:r>
      <w:r>
        <w:rPr>
          <w:rFonts w:ascii="Times New Roman" w:hAnsi="Times New Roman" w:cs="Times New Roman"/>
          <w:sz w:val="28"/>
          <w:szCs w:val="28"/>
        </w:rPr>
        <w:t xml:space="preserve"> їх інтереса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</w:rPr>
        <w:t>, оскільки він забезпечений житлом та заробітною платою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озивачка не має свого власного житла та заробітної плати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діти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(зокрема -)</w:t>
      </w:r>
      <w:r>
        <w:rPr>
          <w:rFonts w:ascii="Times New Roman" w:hAnsi="Times New Roman" w:cs="Times New Roman"/>
          <w:sz w:val="28"/>
          <w:szCs w:val="28"/>
        </w:rPr>
        <w:t xml:space="preserve"> не бажають  проживати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матір’ю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1BC" w:rsidRDefault="00776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Відповідно до ч.5 ст.19 Сімейного Кодексу України з метою зібрання відомостей для підготовки висновку щодо роз’яснення спору в даній справі працівниками Служби у справах дітей направлено запити до суб’єктів с</w:t>
      </w:r>
      <w:r>
        <w:rPr>
          <w:rFonts w:ascii="Times New Roman" w:eastAsia="Calibri" w:hAnsi="Times New Roman" w:cs="Times New Roman"/>
          <w:iCs/>
          <w:sz w:val="28"/>
          <w:szCs w:val="28"/>
          <w:lang w:val="uk-UA" w:bidi="ar"/>
        </w:rPr>
        <w:t>оціальної взаємодії та обстежено умови проживання. Згідно з отриманою інформацією відомо наступне.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sz w:val="28"/>
          <w:szCs w:val="28"/>
        </w:rPr>
        <w:t xml:space="preserve"> до довідки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виданої адміністрацією Ліцею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навчається 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класі з 1 вересня 2024 року. Хлопчик ма</w:t>
      </w:r>
      <w:r>
        <w:rPr>
          <w:rFonts w:ascii="Times New Roman" w:hAnsi="Times New Roman" w:cs="Times New Roman"/>
          <w:sz w:val="28"/>
          <w:szCs w:val="28"/>
        </w:rPr>
        <w:t xml:space="preserve">є хороший фізичний і розумовий розвиток.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вміє висловлювати свою думку та доводити її. Виявляє логічне мислення. За цей час учень проявив себе допитливим, товариським, розсудливим. Користується повагою серед однокласників. Підтримує дружні стосунки з усім</w:t>
      </w:r>
      <w:r>
        <w:rPr>
          <w:rFonts w:ascii="Times New Roman" w:hAnsi="Times New Roman" w:cs="Times New Roman"/>
          <w:sz w:val="28"/>
          <w:szCs w:val="28"/>
        </w:rPr>
        <w:t xml:space="preserve">а учнями класу, поважає старших. Правила поведінки завжди виконує. Ліцей відвідує постійно, пропусків без поважних причин немає. Хлопчик завжди охайний та доглянутий. Мати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спілкується з педагогами, які навчають сина, цікавиться шкільним життям дитини, бе</w:t>
      </w:r>
      <w:r>
        <w:rPr>
          <w:rFonts w:ascii="Times New Roman" w:hAnsi="Times New Roman" w:cs="Times New Roman"/>
          <w:sz w:val="28"/>
          <w:szCs w:val="28"/>
        </w:rPr>
        <w:t>ре участь у житті класу, 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ує</w:t>
      </w:r>
      <w:r>
        <w:rPr>
          <w:rFonts w:ascii="Times New Roman" w:hAnsi="Times New Roman" w:cs="Times New Roman"/>
          <w:sz w:val="28"/>
          <w:szCs w:val="28"/>
        </w:rPr>
        <w:t xml:space="preserve"> відвідування навчальних екскурсій, організовує позашкільне дозвілля сина. За період навчання учня в даному класі 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батьком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жодного разу не спілкувались ні в телефонному, ні в очному режимі.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психодіагно</w:t>
      </w:r>
      <w:r>
        <w:rPr>
          <w:rFonts w:ascii="Times New Roman" w:hAnsi="Times New Roman" w:cs="Times New Roman"/>
          <w:sz w:val="28"/>
          <w:szCs w:val="28"/>
        </w:rPr>
        <w:t xml:space="preserve">стичного обстеження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з'ясовано, що на даний момент у дитини установка на лідерство, завищен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самооцінк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>, установк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подолання перешкод, сформоване ставлення до себе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до школяра, висок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навчальн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активність, а також середній рівень тривожності. Провід</w:t>
      </w:r>
      <w:r>
        <w:rPr>
          <w:rFonts w:ascii="Times New Roman" w:hAnsi="Times New Roman" w:cs="Times New Roman"/>
          <w:sz w:val="28"/>
          <w:szCs w:val="28"/>
        </w:rPr>
        <w:t xml:space="preserve">ний мотив та потреба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досягненн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успіху, цілеспрямованості, висока пошукова активність, індивідуальність, суб’єктивізм, тип реагування – лідерс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во, самоствердження.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малюнка об’єднання членів сім’ї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під час малювання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спільною діяльні</w:t>
      </w:r>
      <w:r>
        <w:rPr>
          <w:rFonts w:ascii="Times New Roman" w:hAnsi="Times New Roman" w:cs="Times New Roman"/>
          <w:sz w:val="28"/>
          <w:szCs w:val="28"/>
        </w:rPr>
        <w:t xml:space="preserve">стю є показником згуртованості та включеності в сім’ю.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зобразив себе, другим – тата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наступними- старшу сестру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і маму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(третьою і четвертою відповідно). В ході бесіди з дитиною було з’ясовано, що саме їх </w:t>
      </w:r>
      <w:r>
        <w:rPr>
          <w:rFonts w:ascii="Times New Roman" w:hAnsi="Times New Roman" w:cs="Times New Roman"/>
          <w:sz w:val="28"/>
          <w:szCs w:val="28"/>
          <w:lang w:val="uk-UA"/>
        </w:rPr>
        <w:t>хлопчик</w:t>
      </w:r>
      <w:r>
        <w:rPr>
          <w:rFonts w:ascii="Times New Roman" w:hAnsi="Times New Roman" w:cs="Times New Roman"/>
          <w:sz w:val="28"/>
          <w:szCs w:val="28"/>
        </w:rPr>
        <w:t xml:space="preserve"> і вважає членами своєї родини. Усі зображені на малюнку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тримаються максимально близько од</w:t>
      </w:r>
      <w:r>
        <w:rPr>
          <w:rFonts w:ascii="Times New Roman" w:hAnsi="Times New Roman" w:cs="Times New Roman"/>
          <w:sz w:val="28"/>
          <w:szCs w:val="28"/>
          <w:lang w:val="uk-UA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 до одного, також в усіх промальовані зуби, що може свідчити про присутність в родині вербальної агресії. Емоційний зв’язок з даними членами сім’ї виражається</w:t>
      </w:r>
      <w:r>
        <w:rPr>
          <w:rFonts w:ascii="Times New Roman" w:hAnsi="Times New Roman" w:cs="Times New Roman"/>
          <w:sz w:val="28"/>
          <w:szCs w:val="28"/>
        </w:rPr>
        <w:t xml:space="preserve"> в їх зацікавлено та деталізованому малюванні, з використанням однакових кольорів та подібних деталей, що може свідчити про прагнення дитини бути схожою на них, ідентифік</w:t>
      </w:r>
      <w:r>
        <w:rPr>
          <w:rFonts w:ascii="Times New Roman" w:hAnsi="Times New Roman" w:cs="Times New Roman"/>
          <w:sz w:val="28"/>
          <w:szCs w:val="28"/>
          <w:lang w:val="uk-UA"/>
        </w:rPr>
        <w:t>ує себе</w:t>
      </w:r>
      <w:r>
        <w:rPr>
          <w:rFonts w:ascii="Times New Roman" w:hAnsi="Times New Roman" w:cs="Times New Roman"/>
          <w:sz w:val="28"/>
          <w:szCs w:val="28"/>
        </w:rPr>
        <w:t xml:space="preserve"> з ними та хороши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емоційни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контакт.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довідки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аної адміністрацією Ліцею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навчається 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класі з 1 вересня 2024 року. За цей час дитина проявила себе як старанна, чемна учениця. Дівчинка комунікабельна, охайна, швидко встановила гарні відносини в учнівському колекти</w:t>
      </w:r>
      <w:r>
        <w:rPr>
          <w:rFonts w:ascii="Times New Roman" w:hAnsi="Times New Roman" w:cs="Times New Roman"/>
          <w:sz w:val="28"/>
          <w:szCs w:val="28"/>
        </w:rPr>
        <w:t xml:space="preserve">ві. Від перших днів навчання мама активно цікавиться перебуванням дитини у ліцеї і процесом адаптації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колективі класу. Дівчинка забезпечена всім необхідним для навчання. Мама відвідує навчальний заклад. Спілкується з класним керівником, вчителями-предм</w:t>
      </w:r>
      <w:r>
        <w:rPr>
          <w:rFonts w:ascii="Times New Roman" w:hAnsi="Times New Roman" w:cs="Times New Roman"/>
          <w:sz w:val="28"/>
          <w:szCs w:val="28"/>
        </w:rPr>
        <w:t xml:space="preserve">етниками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за потреби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>. Біологічний батько за період перебування дитини у навчальному закладі на контакт з класним керівником не виходи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, у ліцеї не з’являвся.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психодіагностичного обстеження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з’ясовано, що учениця прожи</w:t>
      </w:r>
      <w:r>
        <w:rPr>
          <w:rFonts w:ascii="Times New Roman" w:hAnsi="Times New Roman" w:cs="Times New Roman"/>
          <w:sz w:val="28"/>
          <w:szCs w:val="28"/>
        </w:rPr>
        <w:t xml:space="preserve">ває разом з мамою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братом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. Батько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проживає окремо. Зі слів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 батьком бачиться рідко, бо він військовий. На малюнку </w:t>
      </w:r>
      <w:r>
        <w:rPr>
          <w:rFonts w:ascii="Times New Roman" w:hAnsi="Times New Roman" w:cs="Times New Roman"/>
          <w:sz w:val="28"/>
          <w:szCs w:val="28"/>
          <w:lang w:val="uk-UA"/>
        </w:rPr>
        <w:t>ліцеїстка</w:t>
      </w:r>
      <w:r>
        <w:rPr>
          <w:rFonts w:ascii="Times New Roman" w:hAnsi="Times New Roman" w:cs="Times New Roman"/>
          <w:sz w:val="28"/>
          <w:szCs w:val="28"/>
        </w:rPr>
        <w:t xml:space="preserve"> зобразила всіх членів родини. Мат</w:t>
      </w:r>
      <w:r>
        <w:rPr>
          <w:rFonts w:ascii="Times New Roman" w:hAnsi="Times New Roman" w:cs="Times New Roman"/>
          <w:sz w:val="28"/>
          <w:szCs w:val="28"/>
          <w:lang w:val="uk-UA"/>
        </w:rPr>
        <w:t>ір</w:t>
      </w:r>
      <w:r>
        <w:rPr>
          <w:rFonts w:ascii="Times New Roman" w:hAnsi="Times New Roman" w:cs="Times New Roman"/>
          <w:sz w:val="28"/>
          <w:szCs w:val="28"/>
        </w:rPr>
        <w:t xml:space="preserve"> намальовано всередині, що свідчить про найважливішу відповідальну фігуру в родині</w:t>
      </w:r>
      <w:r>
        <w:rPr>
          <w:rFonts w:ascii="Times New Roman" w:hAnsi="Times New Roman" w:cs="Times New Roman"/>
          <w:sz w:val="28"/>
          <w:szCs w:val="28"/>
        </w:rPr>
        <w:t xml:space="preserve">. Себе та брата поєднала разом, діти мають дружні, теплі стосунки. Присутня вербальна агресія з боку третьої особи (асоційована з бабусею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), яка зображена у вигляді блискавки. За результатом тесту Філіпса виявлено загальн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тривожність у ліцеї – загальний </w:t>
      </w:r>
      <w:r>
        <w:rPr>
          <w:rFonts w:ascii="Times New Roman" w:hAnsi="Times New Roman" w:cs="Times New Roman"/>
          <w:sz w:val="28"/>
          <w:szCs w:val="28"/>
        </w:rPr>
        <w:t xml:space="preserve">емоційний стан дитини пов’язаний з різними формами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залучення до життя школи. При спілкуванні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зазначила,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</w:rPr>
        <w:t xml:space="preserve">ліцей подобається, багато предметів шкільної програми так само, в класі має чимало друзів.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акта обстеження умов проживання, склад</w:t>
      </w:r>
      <w:r>
        <w:rPr>
          <w:rFonts w:ascii="Times New Roman" w:hAnsi="Times New Roman" w:cs="Times New Roman"/>
          <w:sz w:val="28"/>
          <w:szCs w:val="28"/>
        </w:rPr>
        <w:t>еного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фахівцем із соціальної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роботи МЦССДМ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адресою: вул.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м.Івано-Франківськ проживають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 - мати,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 - донька, </w:t>
      </w:r>
      <w:r>
        <w:rPr>
          <w:rFonts w:ascii="Times New Roman" w:hAnsi="Times New Roman" w:cs="Times New Roman"/>
          <w:sz w:val="28"/>
          <w:szCs w:val="28"/>
          <w:lang w:val="uk-UA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 – син. Житло розташоване на 4 поверсі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десяти</w:t>
      </w:r>
      <w:r>
        <w:rPr>
          <w:rFonts w:ascii="Times New Roman" w:hAnsi="Times New Roman" w:cs="Times New Roman"/>
          <w:sz w:val="28"/>
          <w:szCs w:val="28"/>
        </w:rPr>
        <w:t>поверхового будинку, складається з 3 кімнат: кухні, коридору, гардеробної кімнати, спільного санвузла. Умови проживання належні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квартирі проведено ремонт, обладнано побутовою технікою,</w:t>
      </w:r>
      <w:r>
        <w:rPr>
          <w:rFonts w:ascii="Times New Roman" w:hAnsi="Times New Roman" w:cs="Times New Roman"/>
          <w:sz w:val="28"/>
          <w:szCs w:val="28"/>
        </w:rPr>
        <w:t xml:space="preserve"> меблями. Для дітей створено належні умови проживання, вони мають окрему кімнату, обладнану меблями, місцем для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навчання. Діти забезпечені одягом, взуттям відповідно до віку та сезону, дівчинка відвідує басейн, записана до модельної школи; хл</w:t>
      </w:r>
      <w:r>
        <w:rPr>
          <w:rFonts w:ascii="Times New Roman" w:hAnsi="Times New Roman" w:cs="Times New Roman"/>
          <w:sz w:val="28"/>
          <w:szCs w:val="28"/>
        </w:rPr>
        <w:t>опчик відвідує басейн, секцію з футболу та гурток електронної робототехніки. Помешкання сім’я орендує. Стосунки в сім’ї дружні.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Служби у справах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фахівцем із соціальної роботи МЦССДМ</w:t>
      </w:r>
      <w:r>
        <w:rPr>
          <w:rFonts w:ascii="Times New Roman" w:hAnsi="Times New Roman" w:cs="Times New Roman"/>
          <w:sz w:val="28"/>
          <w:szCs w:val="28"/>
        </w:rPr>
        <w:t xml:space="preserve"> з малолітньою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було проведено бесіду та з’ясо</w:t>
      </w:r>
      <w:r>
        <w:rPr>
          <w:rFonts w:ascii="Times New Roman" w:hAnsi="Times New Roman" w:cs="Times New Roman"/>
          <w:sz w:val="28"/>
          <w:szCs w:val="28"/>
        </w:rPr>
        <w:t>вано, що дівчинка хоче проживати з мамою, оскільки їй з мамою подобається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Івано-Франківську дівчинка знайшла друзів, бачить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є перспектива в навчанні, їй подобається навчання в школі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вивчати англійську мову. З батьком дівчинка спілкується</w:t>
      </w:r>
      <w:r>
        <w:rPr>
          <w:rFonts w:ascii="Times New Roman" w:hAnsi="Times New Roman" w:cs="Times New Roman"/>
          <w:sz w:val="28"/>
          <w:szCs w:val="28"/>
        </w:rPr>
        <w:t xml:space="preserve"> рідко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зазвичай вона йому пише, батько сам не телефонує.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отриманої за результатами проведення оцінки потреб сім’ї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, складено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фахівцем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роботи </w:t>
      </w:r>
      <w:r>
        <w:rPr>
          <w:rFonts w:ascii="Times New Roman" w:hAnsi="Times New Roman" w:cs="Times New Roman"/>
          <w:sz w:val="28"/>
          <w:szCs w:val="28"/>
        </w:rPr>
        <w:t>МЦССДМ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представником Служби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, ознаки СЖО </w:t>
      </w:r>
      <w:r>
        <w:rPr>
          <w:rFonts w:ascii="Times New Roman" w:hAnsi="Times New Roman" w:cs="Times New Roman"/>
          <w:sz w:val="28"/>
          <w:szCs w:val="28"/>
        </w:rPr>
        <w:t xml:space="preserve">відсутні.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інформації від 03.10.2024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наданої Івано-Франківським РУП ГУНП в Івано-Франківській області, гр.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гр.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до відповідальності за ухилення від виконання своїх обов’язків, щодо забезпеч</w:t>
      </w:r>
      <w:r>
        <w:rPr>
          <w:rFonts w:ascii="Times New Roman" w:hAnsi="Times New Roman" w:cs="Times New Roman"/>
          <w:sz w:val="28"/>
          <w:szCs w:val="28"/>
        </w:rPr>
        <w:t>ення необхідних умов життя, навчання та виховання дитини, злісне невиконання встановлених законом обов’язків по догляду за дитиною та за інші порушення прав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притяг</w:t>
      </w:r>
      <w:r>
        <w:rPr>
          <w:rFonts w:ascii="Times New Roman" w:hAnsi="Times New Roman" w:cs="Times New Roman"/>
          <w:sz w:val="28"/>
          <w:szCs w:val="28"/>
          <w:lang w:val="uk-UA"/>
        </w:rPr>
        <w:t>увались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51BC" w:rsidRDefault="007764EC">
      <w:pPr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Питання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визначення місця проживання</w:t>
      </w:r>
      <w:r>
        <w:rPr>
          <w:rFonts w:ascii="Times New Roman" w:hAnsi="Times New Roman" w:cs="Times New Roman"/>
          <w:sz w:val="28"/>
          <w:szCs w:val="28"/>
        </w:rPr>
        <w:t xml:space="preserve">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розглядалося на засіданні комісії з питань захисту прав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, за присутності матері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 -.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1BC" w:rsidRDefault="007764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Батько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надіслав заяву, що був повідомлений про час та дату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засідання комісії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захисту прав дитини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року</w:t>
      </w:r>
      <w:r>
        <w:rPr>
          <w:rFonts w:ascii="Times New Roman" w:hAnsi="Times New Roman" w:cs="Times New Roman"/>
          <w:color w:val="000000"/>
          <w:sz w:val="28"/>
          <w:szCs w:val="28"/>
        </w:rPr>
        <w:t>, од</w:t>
      </w:r>
      <w:r>
        <w:rPr>
          <w:rFonts w:ascii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зв’язку з неможливістю прибути на засідання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просив розглядати справу за його відсутності. </w:t>
      </w:r>
    </w:p>
    <w:p w:rsidR="008351BC" w:rsidRDefault="007764E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ab/>
        <w:t>На засіданні комісії з питань захисту прав дитини - року мати - повідомила, що “ ... все почалось з того, що батько не давав  дозволу на виїзд дітей за корд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он. Я не суперечила спілкуванню батька з дітьми, однак батько казав, що він не має часу”. Мати пояснила, що розлучилась з батьком дітей в х році, однак  ще рік спільно проживали. Наголосила, що і тоді  “… батько ніяк не спілкувався з дітьми. Батько не підт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римує нормальної розмови. З юридичної точки зору визначення місця проживання потрібне для того, щоб не брати дозволів у батька”. Мати також додала, що у травні - року вона звільнилась з військової служби. </w:t>
      </w:r>
    </w:p>
    <w:p w:rsidR="008351BC" w:rsidRDefault="007764E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статтею 3 Конвенції ООН про права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19, 141, 150, 155, 157, 158, 159, 160, 161,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Сімейного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статтями 29, 56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пов’яз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аної із захистом прав дитини, затвердженого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ухвалою Овруцького районного суду Житомирської області від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року (справа №-, провадження №-)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беручи до уваги </w:t>
      </w:r>
      <w:r>
        <w:rPr>
          <w:rFonts w:ascii="Times New Roman" w:hAnsi="Times New Roman" w:cs="Times New Roman"/>
          <w:sz w:val="28"/>
          <w:szCs w:val="28"/>
        </w:rPr>
        <w:t>реком</w:t>
      </w:r>
      <w:r>
        <w:rPr>
          <w:rFonts w:ascii="Times New Roman" w:hAnsi="Times New Roman" w:cs="Times New Roman"/>
          <w:sz w:val="28"/>
          <w:szCs w:val="28"/>
        </w:rPr>
        <w:t xml:space="preserve">ендації комісії з питань захисту прав дитини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351BC" w:rsidRDefault="007764EC">
      <w:pPr>
        <w:tabs>
          <w:tab w:val="left" w:pos="-142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вважає за доцільне</w:t>
      </w:r>
    </w:p>
    <w:p w:rsidR="008351BC" w:rsidRDefault="007764EC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відмовити у визначенні місця проживання</w:t>
      </w:r>
      <w:r>
        <w:rPr>
          <w:rFonts w:ascii="Times New Roman" w:hAnsi="Times New Roman" w:cs="Times New Roman"/>
          <w:sz w:val="28"/>
          <w:szCs w:val="28"/>
        </w:rPr>
        <w:t xml:space="preserve"> дітей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зв’язку з відсутністю спору між батьками щодо визначення місця проживання дітей.</w:t>
      </w:r>
    </w:p>
    <w:p w:rsidR="008351BC" w:rsidRDefault="008351B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51BC" w:rsidRDefault="007764EC">
      <w:pPr>
        <w:tabs>
          <w:tab w:val="left" w:pos="-142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</w:rPr>
        <w:br/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8351BC" w:rsidRDefault="008351BC">
      <w:pPr>
        <w:tabs>
          <w:tab w:val="left" w:pos="-142"/>
        </w:tabs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351BC" w:rsidRDefault="008351BC">
      <w:pPr>
        <w:tabs>
          <w:tab w:val="left" w:pos="-142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8351B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4EC" w:rsidRDefault="007764EC">
      <w:r>
        <w:separator/>
      </w:r>
    </w:p>
  </w:endnote>
  <w:endnote w:type="continuationSeparator" w:id="0">
    <w:p w:rsidR="007764EC" w:rsidRDefault="0077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4EC" w:rsidRDefault="007764EC">
      <w:r>
        <w:separator/>
      </w:r>
    </w:p>
  </w:footnote>
  <w:footnote w:type="continuationSeparator" w:id="0">
    <w:p w:rsidR="007764EC" w:rsidRDefault="00776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29"/>
    <w:rsid w:val="000613FE"/>
    <w:rsid w:val="000B0E48"/>
    <w:rsid w:val="00134D64"/>
    <w:rsid w:val="0017140F"/>
    <w:rsid w:val="001A1A3D"/>
    <w:rsid w:val="001A45DA"/>
    <w:rsid w:val="001F00EA"/>
    <w:rsid w:val="00255452"/>
    <w:rsid w:val="00280716"/>
    <w:rsid w:val="002863D7"/>
    <w:rsid w:val="00300F74"/>
    <w:rsid w:val="00303085"/>
    <w:rsid w:val="003063CF"/>
    <w:rsid w:val="004B2B50"/>
    <w:rsid w:val="00576263"/>
    <w:rsid w:val="00626B29"/>
    <w:rsid w:val="00650108"/>
    <w:rsid w:val="00770AAC"/>
    <w:rsid w:val="007764EC"/>
    <w:rsid w:val="008351BC"/>
    <w:rsid w:val="008C63E6"/>
    <w:rsid w:val="0095221F"/>
    <w:rsid w:val="00994B72"/>
    <w:rsid w:val="009E717F"/>
    <w:rsid w:val="00AB2456"/>
    <w:rsid w:val="00AC664A"/>
    <w:rsid w:val="00BE2E01"/>
    <w:rsid w:val="00C00BB2"/>
    <w:rsid w:val="00C15460"/>
    <w:rsid w:val="00D160B8"/>
    <w:rsid w:val="00DE2C58"/>
    <w:rsid w:val="00E65D98"/>
    <w:rsid w:val="00EA04B6"/>
    <w:rsid w:val="1B191E7B"/>
    <w:rsid w:val="1FF934D5"/>
    <w:rsid w:val="20FF2825"/>
    <w:rsid w:val="2441794B"/>
    <w:rsid w:val="32D22CC0"/>
    <w:rsid w:val="338565D7"/>
    <w:rsid w:val="432E0988"/>
    <w:rsid w:val="587003FE"/>
    <w:rsid w:val="5B0F51E3"/>
    <w:rsid w:val="6CD3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F5494-06F9-44C1-9F4C-6C45792D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819"/>
        <w:tab w:val="right" w:pos="9639"/>
      </w:tabs>
    </w:p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2">
    <w:name w:val="Основний текст (2)_"/>
    <w:basedOn w:val="a0"/>
    <w:link w:val="20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pPr>
      <w:widowControl w:val="0"/>
      <w:shd w:val="clear" w:color="auto" w:fill="FFFFFF"/>
      <w:spacing w:line="0" w:lineRule="atLeast"/>
      <w:ind w:hanging="360"/>
      <w:jc w:val="both"/>
    </w:pPr>
    <w:rPr>
      <w:rFonts w:ascii="Times New Roman" w:eastAsia="Times New Roman" w:hAnsi="Times New Roman" w:cs="Times New Roman"/>
      <w:sz w:val="22"/>
      <w:szCs w:val="22"/>
      <w:lang w:val="uk-UA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eastAsiaTheme="minorEastAsia"/>
      <w:sz w:val="20"/>
      <w:szCs w:val="20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eastAsiaTheme="minorEastAsia"/>
      <w:sz w:val="20"/>
      <w:szCs w:val="20"/>
      <w:lang w:val="en-US" w:eastAsia="zh-CN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10">
    <w:name w:val="Основний текст (10)"/>
    <w:basedOn w:val="a"/>
    <w:qFormat/>
    <w:pPr>
      <w:widowControl w:val="0"/>
      <w:shd w:val="clear" w:color="auto" w:fill="FFFFFF"/>
      <w:spacing w:line="293" w:lineRule="exact"/>
      <w:jc w:val="right"/>
    </w:pPr>
    <w:rPr>
      <w:rFonts w:ascii="Times New Roman" w:eastAsia="Times New Roman" w:hAnsi="Times New Roman" w:cs="Times New Roman"/>
      <w:sz w:val="22"/>
      <w:szCs w:val="22"/>
      <w:lang w:val="uk-UA" w:eastAsia="en-US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32-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932-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66-2008-%D0%B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3671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34128</Words>
  <Characters>19454</Characters>
  <Application>Microsoft Office Word</Application>
  <DocSecurity>0</DocSecurity>
  <Lines>162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2025-02-13T13:03:00Z</cp:lastPrinted>
  <dcterms:created xsi:type="dcterms:W3CDTF">2025-02-13T14:34:00Z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290EB9E3F7424CFEA298B8465C671271_13</vt:lpwstr>
  </property>
</Properties>
</file>