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A7A" w:rsidRDefault="00812A7A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812A7A" w:rsidRDefault="00812A7A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812A7A" w:rsidRDefault="00812A7A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812A7A" w:rsidRDefault="00812A7A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5D1EE0" w:rsidRDefault="005D1EE0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923743" w:rsidRDefault="00923743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923743" w:rsidRDefault="00923743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923743" w:rsidRDefault="00923743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923743" w:rsidRDefault="00923743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5D1EE0" w:rsidRDefault="005D1EE0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5D1EE0" w:rsidRDefault="005D1EE0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rStyle w:val="rvts9"/>
          <w:color w:val="000000"/>
          <w:sz w:val="28"/>
          <w:szCs w:val="28"/>
        </w:rPr>
      </w:pPr>
    </w:p>
    <w:p w:rsidR="004547CB" w:rsidRDefault="004547CB" w:rsidP="004547CB">
      <w:pPr>
        <w:pStyle w:val="rvps157"/>
        <w:shd w:val="clear" w:color="auto" w:fill="FFFFFF"/>
        <w:spacing w:before="105" w:beforeAutospacing="0" w:after="0" w:afterAutospacing="0"/>
        <w:ind w:left="570" w:right="34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внесення змін у пункт 1 рішення виконавчого комітету міської ради від 07.05.2020р. № 459 «Про організацію та проведення спрощених закупівель та процедур закупівель у виконавчому комітеті Івано-Франківської міської ради»</w:t>
      </w:r>
    </w:p>
    <w:p w:rsidR="004547CB" w:rsidRDefault="004547CB" w:rsidP="004547CB">
      <w:pPr>
        <w:pStyle w:val="rvps158"/>
        <w:shd w:val="clear" w:color="auto" w:fill="FFFFFF"/>
        <w:spacing w:before="0" w:beforeAutospacing="0" w:after="0" w:afterAutospacing="0"/>
        <w:ind w:left="570" w:firstLine="705"/>
        <w:jc w:val="both"/>
        <w:rPr>
          <w:color w:val="000000"/>
          <w:sz w:val="18"/>
          <w:szCs w:val="18"/>
        </w:rPr>
      </w:pPr>
    </w:p>
    <w:p w:rsidR="004547CB" w:rsidRDefault="0066574A" w:rsidP="004547CB">
      <w:pPr>
        <w:pStyle w:val="rvps158"/>
        <w:shd w:val="clear" w:color="auto" w:fill="FFFFFF"/>
        <w:spacing w:before="0" w:beforeAutospacing="0" w:after="0" w:afterAutospacing="0"/>
        <w:ind w:left="570"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  </w:t>
      </w:r>
      <w:r w:rsidR="004547CB">
        <w:rPr>
          <w:rStyle w:val="rvts9"/>
          <w:color w:val="000000"/>
          <w:sz w:val="28"/>
          <w:szCs w:val="28"/>
        </w:rPr>
        <w:t xml:space="preserve"> Керуючись Законом України «Про місцеве самоврядування в Україні», виконавчий комітет міської ради</w:t>
      </w:r>
    </w:p>
    <w:p w:rsidR="004547CB" w:rsidRDefault="004547CB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:rsidR="004547CB" w:rsidRDefault="004547CB" w:rsidP="004547CB">
      <w:pPr>
        <w:pStyle w:val="rvps160"/>
        <w:shd w:val="clear" w:color="auto" w:fill="FFFFFF"/>
        <w:spacing w:before="0" w:beforeAutospacing="0" w:after="0" w:afterAutospacing="0"/>
        <w:ind w:left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4547CB" w:rsidRDefault="004547CB" w:rsidP="004547CB">
      <w:pPr>
        <w:pStyle w:val="rvps16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4547CB" w:rsidRDefault="004547CB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        </w:t>
      </w:r>
      <w:r w:rsidR="0066574A">
        <w:rPr>
          <w:rStyle w:val="rvts9"/>
          <w:color w:val="000000"/>
          <w:sz w:val="28"/>
          <w:szCs w:val="28"/>
        </w:rPr>
        <w:t xml:space="preserve"> </w:t>
      </w:r>
      <w:r w:rsidR="004352CF">
        <w:rPr>
          <w:rStyle w:val="rvts9"/>
          <w:color w:val="000000"/>
          <w:sz w:val="28"/>
          <w:szCs w:val="28"/>
        </w:rPr>
        <w:t xml:space="preserve">  </w:t>
      </w:r>
      <w:r>
        <w:rPr>
          <w:rStyle w:val="rvts9"/>
          <w:color w:val="000000"/>
          <w:sz w:val="28"/>
          <w:szCs w:val="28"/>
        </w:rPr>
        <w:t xml:space="preserve">  1. Внести зміни у пункт 1 рішення виконавчого комітету міської ради від від 07.05.2020р. № 459 «Про організацію та проведення спрощених закупівель та процедур закупівель у виконавчому комітеті Івано-Франківської міської ради», виклавши його у новій редакції: «</w:t>
      </w:r>
      <w:r w:rsidRPr="004547CB">
        <w:rPr>
          <w:rStyle w:val="rvts9"/>
          <w:color w:val="000000"/>
          <w:sz w:val="28"/>
          <w:szCs w:val="28"/>
        </w:rPr>
        <w:t>Призначити уповноваженою особою</w:t>
      </w:r>
      <w:r>
        <w:rPr>
          <w:rStyle w:val="rvts9"/>
          <w:color w:val="000000"/>
          <w:sz w:val="28"/>
          <w:szCs w:val="28"/>
        </w:rPr>
        <w:t xml:space="preserve"> </w:t>
      </w:r>
      <w:r w:rsidRPr="004547CB">
        <w:rPr>
          <w:rStyle w:val="rvts9"/>
          <w:color w:val="000000"/>
          <w:sz w:val="28"/>
          <w:szCs w:val="28"/>
        </w:rPr>
        <w:t>завідувач</w:t>
      </w:r>
      <w:r>
        <w:rPr>
          <w:rStyle w:val="rvts9"/>
          <w:color w:val="000000"/>
          <w:sz w:val="28"/>
          <w:szCs w:val="28"/>
        </w:rPr>
        <w:t>а</w:t>
      </w:r>
      <w:r w:rsidRPr="004547CB">
        <w:rPr>
          <w:rStyle w:val="rvts9"/>
          <w:color w:val="000000"/>
          <w:sz w:val="28"/>
          <w:szCs w:val="28"/>
        </w:rPr>
        <w:t xml:space="preserve"> сектору мобілізаційної роботи управління взаємодії із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>
        <w:rPr>
          <w:rStyle w:val="rvts9"/>
          <w:color w:val="000000"/>
          <w:sz w:val="28"/>
          <w:szCs w:val="28"/>
        </w:rPr>
        <w:t xml:space="preserve">  Кіщука Макарія Миколайовича».</w:t>
      </w:r>
    </w:p>
    <w:p w:rsidR="00D86A7B" w:rsidRPr="00D86A7B" w:rsidRDefault="00D86A7B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28"/>
          <w:szCs w:val="28"/>
        </w:rPr>
      </w:pPr>
      <w:r w:rsidRPr="00D86A7B">
        <w:rPr>
          <w:color w:val="000000"/>
          <w:sz w:val="18"/>
          <w:szCs w:val="18"/>
        </w:rPr>
        <w:t xml:space="preserve">         </w:t>
      </w:r>
      <w:r>
        <w:rPr>
          <w:color w:val="000000"/>
          <w:sz w:val="18"/>
          <w:szCs w:val="18"/>
        </w:rPr>
        <w:t xml:space="preserve">         </w:t>
      </w:r>
      <w:r w:rsidRPr="00D86A7B">
        <w:rPr>
          <w:color w:val="000000"/>
          <w:sz w:val="18"/>
          <w:szCs w:val="18"/>
        </w:rPr>
        <w:t xml:space="preserve">  </w:t>
      </w:r>
      <w:r w:rsidRPr="00D86A7B">
        <w:rPr>
          <w:color w:val="000000"/>
          <w:sz w:val="28"/>
          <w:szCs w:val="28"/>
        </w:rPr>
        <w:t xml:space="preserve">2.  </w:t>
      </w:r>
      <w:r w:rsidR="00521ADA" w:rsidRPr="00521ADA">
        <w:rPr>
          <w:color w:val="000000"/>
          <w:sz w:val="28"/>
          <w:szCs w:val="28"/>
        </w:rPr>
        <w:t>Визнати таким, що втратило чинність рішення викона</w:t>
      </w:r>
      <w:r w:rsidR="00521ADA">
        <w:rPr>
          <w:color w:val="000000"/>
          <w:sz w:val="28"/>
          <w:szCs w:val="28"/>
        </w:rPr>
        <w:t>вчого комітету міської ради в</w:t>
      </w:r>
      <w:r w:rsidR="003F718F">
        <w:rPr>
          <w:color w:val="000000"/>
          <w:sz w:val="28"/>
          <w:szCs w:val="28"/>
        </w:rPr>
        <w:t>ід 21.12.2023</w:t>
      </w:r>
      <w:r>
        <w:rPr>
          <w:color w:val="000000"/>
          <w:sz w:val="28"/>
          <w:szCs w:val="28"/>
        </w:rPr>
        <w:t>р.  № 1705</w:t>
      </w:r>
      <w:r w:rsidRPr="00D86A7B">
        <w:rPr>
          <w:color w:val="000000"/>
          <w:sz w:val="28"/>
          <w:szCs w:val="28"/>
        </w:rPr>
        <w:t xml:space="preserve">  «Про внесення змін у рішення виконавчого </w:t>
      </w:r>
      <w:r w:rsidR="00521ADA">
        <w:rPr>
          <w:color w:val="000000"/>
          <w:sz w:val="28"/>
          <w:szCs w:val="28"/>
        </w:rPr>
        <w:t>комітету від 07.05.2020р. №459».</w:t>
      </w:r>
    </w:p>
    <w:p w:rsidR="004547CB" w:rsidRDefault="00C65FF6" w:rsidP="004547CB">
      <w:pPr>
        <w:pStyle w:val="rvps158"/>
        <w:shd w:val="clear" w:color="auto" w:fill="FFFFFF"/>
        <w:spacing w:before="0" w:beforeAutospacing="0" w:after="0" w:afterAutospacing="0"/>
        <w:ind w:left="570"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  </w:t>
      </w:r>
      <w:r w:rsidR="00D86A7B">
        <w:rPr>
          <w:rStyle w:val="rvts9"/>
          <w:color w:val="000000"/>
          <w:sz w:val="28"/>
          <w:szCs w:val="28"/>
        </w:rPr>
        <w:t>3</w:t>
      </w:r>
      <w:r w:rsidR="004547CB">
        <w:rPr>
          <w:rStyle w:val="rvts9"/>
          <w:color w:val="000000"/>
          <w:sz w:val="28"/>
          <w:szCs w:val="28"/>
        </w:rPr>
        <w:t>. Контроль за виконанням даного рішення покласти на керуючого справами виконавчого комітету міської ради Ігоря Шевчука.</w:t>
      </w:r>
    </w:p>
    <w:p w:rsidR="004547CB" w:rsidRDefault="004547CB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:rsidR="004547CB" w:rsidRDefault="004547CB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:rsidR="004547CB" w:rsidRDefault="004547CB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:rsidR="00812A7A" w:rsidRDefault="00812A7A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:rsidR="00812A7A" w:rsidRDefault="00812A7A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:rsidR="0066574A" w:rsidRDefault="0066574A" w:rsidP="004547CB">
      <w:pPr>
        <w:pStyle w:val="rvps159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:rsidR="00881759" w:rsidRPr="00E273A6" w:rsidRDefault="004547CB" w:rsidP="00E273A6">
      <w:pPr>
        <w:pStyle w:val="rvps163"/>
        <w:shd w:val="clear" w:color="auto" w:fill="FFFFFF"/>
        <w:spacing w:before="0" w:beforeAutospacing="0" w:after="165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 Міський голова                                                                Руслан МАРЦІНКІВ</w:t>
      </w:r>
    </w:p>
    <w:sectPr w:rsidR="00881759" w:rsidRPr="00E27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AA" w:rsidRDefault="006B49AA" w:rsidP="0066574A">
      <w:pPr>
        <w:spacing w:after="0" w:line="240" w:lineRule="auto"/>
      </w:pPr>
      <w:r>
        <w:separator/>
      </w:r>
    </w:p>
  </w:endnote>
  <w:endnote w:type="continuationSeparator" w:id="0">
    <w:p w:rsidR="006B49AA" w:rsidRDefault="006B49AA" w:rsidP="0066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AA" w:rsidRDefault="006B49AA" w:rsidP="0066574A">
      <w:pPr>
        <w:spacing w:after="0" w:line="240" w:lineRule="auto"/>
      </w:pPr>
      <w:r>
        <w:separator/>
      </w:r>
    </w:p>
  </w:footnote>
  <w:footnote w:type="continuationSeparator" w:id="0">
    <w:p w:rsidR="006B49AA" w:rsidRDefault="006B49AA" w:rsidP="00665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8D"/>
    <w:rsid w:val="00385E03"/>
    <w:rsid w:val="003F718F"/>
    <w:rsid w:val="004352CF"/>
    <w:rsid w:val="004547CB"/>
    <w:rsid w:val="004B0C38"/>
    <w:rsid w:val="00521ADA"/>
    <w:rsid w:val="005D1EE0"/>
    <w:rsid w:val="0066574A"/>
    <w:rsid w:val="006B49AA"/>
    <w:rsid w:val="00812A7A"/>
    <w:rsid w:val="00881759"/>
    <w:rsid w:val="008C5B87"/>
    <w:rsid w:val="00923743"/>
    <w:rsid w:val="00B330F4"/>
    <w:rsid w:val="00C65FF6"/>
    <w:rsid w:val="00D86A7B"/>
    <w:rsid w:val="00E273A6"/>
    <w:rsid w:val="00FC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9518-0719-4C91-B141-CBEF82C3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7">
    <w:name w:val="rvps157"/>
    <w:basedOn w:val="a"/>
    <w:rsid w:val="0045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547CB"/>
  </w:style>
  <w:style w:type="paragraph" w:customStyle="1" w:styleId="rvps158">
    <w:name w:val="rvps158"/>
    <w:basedOn w:val="a"/>
    <w:rsid w:val="0045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45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45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45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3">
    <w:name w:val="rvps163"/>
    <w:basedOn w:val="a"/>
    <w:rsid w:val="0045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4547CB"/>
  </w:style>
  <w:style w:type="paragraph" w:styleId="a3">
    <w:name w:val="Balloon Text"/>
    <w:basedOn w:val="a"/>
    <w:link w:val="a4"/>
    <w:uiPriority w:val="99"/>
    <w:semiHidden/>
    <w:unhideWhenUsed/>
    <w:rsid w:val="00923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374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57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74A"/>
  </w:style>
  <w:style w:type="paragraph" w:styleId="a7">
    <w:name w:val="footer"/>
    <w:basedOn w:val="a"/>
    <w:link w:val="a8"/>
    <w:uiPriority w:val="99"/>
    <w:unhideWhenUsed/>
    <w:rsid w:val="006657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9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2025-01-24T11:05:00Z</cp:lastPrinted>
  <dcterms:created xsi:type="dcterms:W3CDTF">2025-02-06T08:13:00Z</dcterms:created>
  <dcterms:modified xsi:type="dcterms:W3CDTF">2025-02-06T08:13:00Z</dcterms:modified>
</cp:coreProperties>
</file>