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7334C2" w:rsidRDefault="007334C2" w:rsidP="007334C2">
      <w:pPr>
        <w:widowControl w:val="0"/>
        <w:tabs>
          <w:tab w:val="left" w:pos="4440"/>
        </w:tabs>
        <w:ind w:right="4315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Про тариф на  теплову енергію, що виробляється </w:t>
      </w:r>
      <w:r>
        <w:rPr>
          <w:sz w:val="28"/>
          <w:szCs w:val="28"/>
          <w:lang w:val="uk-UA"/>
        </w:rPr>
        <w:t>ТОВ «</w:t>
      </w:r>
      <w:r>
        <w:rPr>
          <w:spacing w:val="-4"/>
          <w:sz w:val="28"/>
          <w:szCs w:val="28"/>
          <w:lang w:val="uk-UA"/>
        </w:rPr>
        <w:t xml:space="preserve">ГРІЄ ІВАНО-ФРАНКІВСК» з використанням альтернативних джерел енергії </w:t>
      </w:r>
      <w:r>
        <w:rPr>
          <w:sz w:val="28"/>
          <w:szCs w:val="28"/>
          <w:lang w:val="uk-UA"/>
        </w:rPr>
        <w:t xml:space="preserve">для потреб бюджетних установ </w:t>
      </w:r>
    </w:p>
    <w:p w:rsidR="007334C2" w:rsidRDefault="007334C2" w:rsidP="007334C2">
      <w:pPr>
        <w:jc w:val="both"/>
        <w:rPr>
          <w:rStyle w:val="rvts13"/>
          <w:spacing w:val="-4"/>
        </w:rPr>
      </w:pPr>
    </w:p>
    <w:p w:rsidR="007334C2" w:rsidRDefault="007334C2" w:rsidP="007334C2">
      <w:pPr>
        <w:ind w:firstLine="720"/>
        <w:jc w:val="both"/>
      </w:pPr>
      <w:r>
        <w:rPr>
          <w:sz w:val="28"/>
          <w:szCs w:val="28"/>
          <w:lang w:val="uk-UA"/>
        </w:rPr>
        <w:t xml:space="preserve">Керуючись ст. 28 Закону України «Про місцеве самоврядування в Україні», ч. 3 ст. 4 Закону України «Про житлово-комунальні послуги»,       ст. 13, ст. 20 Закону України «Про теплопостачання», </w:t>
      </w:r>
      <w:r>
        <w:rPr>
          <w:rStyle w:val="rvts13"/>
          <w:spacing w:val="-4"/>
          <w:sz w:val="28"/>
          <w:szCs w:val="28"/>
          <w:lang w:val="uk-UA"/>
        </w:rPr>
        <w:t xml:space="preserve">розглянувши звернення </w:t>
      </w:r>
      <w:r>
        <w:rPr>
          <w:sz w:val="28"/>
          <w:szCs w:val="28"/>
          <w:lang w:val="uk-UA"/>
        </w:rPr>
        <w:t>ТОВ «</w:t>
      </w:r>
      <w:r>
        <w:rPr>
          <w:spacing w:val="-4"/>
          <w:sz w:val="28"/>
          <w:szCs w:val="28"/>
          <w:lang w:val="uk-UA"/>
        </w:rPr>
        <w:t>ГРІЄ ІВАНО-ФРАНКІВСЬК</w:t>
      </w:r>
      <w:r>
        <w:rPr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, на підставі Протоколу засідання тарифної комісії від 14.01.2025 року,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виконавчий комітет міської ради </w:t>
      </w:r>
    </w:p>
    <w:p w:rsidR="007334C2" w:rsidRDefault="007334C2" w:rsidP="007334C2">
      <w:pPr>
        <w:ind w:firstLine="720"/>
        <w:jc w:val="center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вирішив:</w:t>
      </w:r>
    </w:p>
    <w:p w:rsidR="007334C2" w:rsidRDefault="007334C2" w:rsidP="007334C2">
      <w:pPr>
        <w:ind w:firstLine="720"/>
        <w:jc w:val="center"/>
        <w:rPr>
          <w:sz w:val="28"/>
          <w:szCs w:val="28"/>
          <w:lang w:val="uk-UA"/>
        </w:rPr>
      </w:pPr>
    </w:p>
    <w:p w:rsidR="007334C2" w:rsidRDefault="007334C2" w:rsidP="007334C2">
      <w:pPr>
        <w:widowControl w:val="0"/>
        <w:tabs>
          <w:tab w:val="left" w:pos="9360"/>
        </w:tabs>
        <w:ind w:firstLine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1. Встановити тариф на </w:t>
      </w:r>
      <w:r>
        <w:rPr>
          <w:sz w:val="28"/>
          <w:szCs w:val="28"/>
          <w:lang w:val="uk-UA"/>
        </w:rPr>
        <w:t>теплову енергію, що виробляється ТОВ «</w:t>
      </w:r>
      <w:r>
        <w:rPr>
          <w:spacing w:val="-4"/>
          <w:sz w:val="28"/>
          <w:szCs w:val="28"/>
          <w:lang w:val="uk-UA"/>
        </w:rPr>
        <w:t>ГРІЄ ІВАНО-ФРАНКІВСЬК</w:t>
      </w:r>
      <w:r>
        <w:rPr>
          <w:sz w:val="28"/>
          <w:szCs w:val="28"/>
          <w:lang w:val="uk-UA"/>
        </w:rPr>
        <w:t xml:space="preserve">» з використанням альтернативних джерел енергії для потреб бюджетних установ у розмірі  –  4595,35 грн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з ПДВ ( на рівні 90 % середньозваженого тарифу).</w:t>
      </w:r>
    </w:p>
    <w:p w:rsidR="007334C2" w:rsidRDefault="007334C2" w:rsidP="007334C2">
      <w:pPr>
        <w:widowControl w:val="0"/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2. Відділу патронатної служби міської ради (О. </w:t>
      </w:r>
      <w:proofErr w:type="spellStart"/>
      <w:r>
        <w:rPr>
          <w:spacing w:val="-4"/>
          <w:sz w:val="28"/>
          <w:szCs w:val="28"/>
          <w:lang w:val="uk-UA"/>
        </w:rPr>
        <w:t>Гоянюк</w:t>
      </w:r>
      <w:proofErr w:type="spellEnd"/>
      <w:r>
        <w:rPr>
          <w:spacing w:val="-4"/>
          <w:sz w:val="28"/>
          <w:szCs w:val="28"/>
          <w:lang w:val="uk-UA"/>
        </w:rPr>
        <w:t>) оприлюднити дане рішення в газеті «Західний кур’єр».</w:t>
      </w:r>
    </w:p>
    <w:p w:rsidR="007334C2" w:rsidRDefault="007334C2" w:rsidP="007334C2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3. Рішення набуває чинності з моменту оприлюднення в засобах масової інформації.</w:t>
      </w:r>
    </w:p>
    <w:p w:rsidR="007334C2" w:rsidRDefault="007334C2" w:rsidP="007334C2">
      <w:pPr>
        <w:pStyle w:val="a3"/>
        <w:ind w:left="0" w:firstLine="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4. Визнати такими, що втратили чинність п.1, п. 2 рішення виконавчого комітету міської ради від 27.10.2023 р. № 1398 «Про тариф на виробництво ТОВ «ГРІЄ ІВАНО-ФРАНКІВСЬК» теплової енергії для потреб бюджетних установ»</w:t>
      </w:r>
    </w:p>
    <w:p w:rsidR="007334C2" w:rsidRDefault="007334C2" w:rsidP="007334C2">
      <w:pPr>
        <w:pStyle w:val="a3"/>
        <w:ind w:left="0" w:firstLine="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5. Контроль за виконанням рішення покласти на </w:t>
      </w:r>
      <w:r>
        <w:rPr>
          <w:sz w:val="28"/>
          <w:szCs w:val="28"/>
          <w:lang w:val="uk-UA"/>
        </w:rPr>
        <w:t>заступника міського голови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директора </w:t>
      </w:r>
      <w:r>
        <w:rPr>
          <w:sz w:val="28"/>
          <w:szCs w:val="28"/>
        </w:rPr>
        <w:t>Департамент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Збройними</w:t>
      </w:r>
      <w:proofErr w:type="spellEnd"/>
      <w:r>
        <w:rPr>
          <w:sz w:val="28"/>
          <w:szCs w:val="28"/>
        </w:rPr>
        <w:t xml:space="preserve"> силами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Національною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гвардією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України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правоохоронними</w:t>
      </w:r>
      <w:proofErr w:type="spellEnd"/>
      <w:r>
        <w:rPr>
          <w:color w:val="333333"/>
          <w:sz w:val="28"/>
          <w:szCs w:val="28"/>
        </w:rPr>
        <w:t xml:space="preserve"> органами та </w:t>
      </w:r>
      <w:proofErr w:type="spellStart"/>
      <w:r>
        <w:rPr>
          <w:color w:val="333333"/>
          <w:sz w:val="28"/>
          <w:szCs w:val="28"/>
        </w:rPr>
        <w:t>надзвичайними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ситуаціями</w:t>
      </w:r>
      <w:proofErr w:type="spellEnd"/>
      <w:r>
        <w:rPr>
          <w:color w:val="333333"/>
          <w:sz w:val="28"/>
          <w:szCs w:val="28"/>
          <w:lang w:val="uk-UA"/>
        </w:rPr>
        <w:t xml:space="preserve"> Р. </w:t>
      </w:r>
      <w:proofErr w:type="spellStart"/>
      <w:r>
        <w:rPr>
          <w:color w:val="333333"/>
          <w:sz w:val="28"/>
          <w:szCs w:val="28"/>
          <w:lang w:val="uk-UA"/>
        </w:rPr>
        <w:t>Гайду</w:t>
      </w:r>
      <w:proofErr w:type="spellEnd"/>
      <w:r>
        <w:rPr>
          <w:color w:val="333333"/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>
        <w:rPr>
          <w:sz w:val="28"/>
          <w:szCs w:val="28"/>
          <w:lang w:val="uk-UA"/>
        </w:rPr>
        <w:t>Смушака</w:t>
      </w:r>
      <w:proofErr w:type="spellEnd"/>
      <w:r>
        <w:rPr>
          <w:sz w:val="28"/>
          <w:szCs w:val="28"/>
          <w:lang w:val="uk-UA"/>
        </w:rPr>
        <w:t>.</w:t>
      </w:r>
    </w:p>
    <w:p w:rsidR="007334C2" w:rsidRDefault="007334C2" w:rsidP="007334C2">
      <w:pPr>
        <w:widowControl w:val="0"/>
        <w:jc w:val="both"/>
        <w:rPr>
          <w:spacing w:val="-4"/>
          <w:sz w:val="28"/>
          <w:szCs w:val="28"/>
          <w:lang w:val="uk-UA"/>
        </w:rPr>
      </w:pPr>
    </w:p>
    <w:p w:rsidR="007334C2" w:rsidRDefault="007334C2" w:rsidP="007334C2">
      <w:pPr>
        <w:widowControl w:val="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Міський голова</w:t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  <w:t xml:space="preserve">     </w:t>
      </w:r>
      <w:r>
        <w:rPr>
          <w:spacing w:val="-4"/>
          <w:sz w:val="28"/>
          <w:szCs w:val="28"/>
          <w:lang w:val="uk-UA"/>
        </w:rPr>
        <w:tab/>
        <w:t xml:space="preserve"> Руслан МАРЦІНКІВ</w:t>
      </w:r>
    </w:p>
    <w:p w:rsidR="00A90D04" w:rsidRDefault="00A90D04"/>
    <w:sectPr w:rsidR="00A90D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D04"/>
    <w:rsid w:val="007334C2"/>
    <w:rsid w:val="00A90D04"/>
    <w:rsid w:val="00FD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2A5DA-12CD-440A-A4C6-009E57AD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semiHidden/>
    <w:unhideWhenUsed/>
    <w:rsid w:val="007334C2"/>
    <w:pPr>
      <w:ind w:left="283" w:hanging="283"/>
      <w:contextualSpacing/>
    </w:pPr>
  </w:style>
  <w:style w:type="character" w:customStyle="1" w:styleId="rvts13">
    <w:name w:val="rvts13"/>
    <w:basedOn w:val="a0"/>
    <w:rsid w:val="00733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2025-01-30T12:21:00Z</dcterms:created>
  <dcterms:modified xsi:type="dcterms:W3CDTF">2025-01-30T12:21:00Z</dcterms:modified>
</cp:coreProperties>
</file>