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B16" w:rsidRDefault="00E26B16" w:rsidP="00974E38">
      <w:pPr>
        <w:ind w:right="-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74E38" w:rsidRDefault="00974E38" w:rsidP="00974E38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974E38" w:rsidRDefault="00974E38" w:rsidP="00974E38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974E38" w:rsidRDefault="00974E38" w:rsidP="00974E38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8161B3" w:rsidRDefault="008161B3" w:rsidP="00974E38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8161B3" w:rsidRDefault="008161B3" w:rsidP="00974E38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8161B3" w:rsidRDefault="008161B3" w:rsidP="00974E38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974E38" w:rsidRPr="00974E38" w:rsidRDefault="00974E38" w:rsidP="00974E38">
      <w:pPr>
        <w:spacing w:after="0" w:line="240" w:lineRule="auto"/>
        <w:ind w:right="-28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4E38">
        <w:rPr>
          <w:rFonts w:ascii="Times New Roman" w:hAnsi="Times New Roman" w:cs="Times New Roman"/>
          <w:sz w:val="28"/>
          <w:szCs w:val="28"/>
        </w:rPr>
        <w:t xml:space="preserve">Про внесення змін до </w:t>
      </w:r>
      <w:r w:rsidRPr="00974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рішення </w:t>
      </w:r>
    </w:p>
    <w:p w:rsidR="00974E38" w:rsidRDefault="00974E38" w:rsidP="00974E38">
      <w:pPr>
        <w:spacing w:after="0" w:line="240" w:lineRule="auto"/>
        <w:ind w:right="-28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4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виконавчого комітету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11.04.2024р. </w:t>
      </w:r>
      <w:r w:rsidRPr="00974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 446</w:t>
      </w:r>
    </w:p>
    <w:p w:rsidR="008161B3" w:rsidRDefault="008161B3" w:rsidP="008161B3">
      <w:pPr>
        <w:spacing w:after="0" w:line="240" w:lineRule="auto"/>
        <w:ind w:right="-28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6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«Про створення робочої групи з розробки та управління </w:t>
      </w:r>
    </w:p>
    <w:p w:rsidR="008161B3" w:rsidRDefault="008161B3" w:rsidP="008161B3">
      <w:pPr>
        <w:spacing w:after="0" w:line="240" w:lineRule="auto"/>
        <w:ind w:right="-28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6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впровадженням стратегії, моніторингу виконання плану </w:t>
      </w:r>
    </w:p>
    <w:p w:rsidR="008161B3" w:rsidRDefault="008161B3" w:rsidP="008161B3">
      <w:pPr>
        <w:spacing w:after="0" w:line="240" w:lineRule="auto"/>
        <w:ind w:right="-28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6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заходів «Стратегічний комітет з розвитку </w:t>
      </w:r>
    </w:p>
    <w:p w:rsidR="008161B3" w:rsidRPr="008161B3" w:rsidRDefault="008161B3" w:rsidP="008161B3">
      <w:pPr>
        <w:spacing w:after="0" w:line="240" w:lineRule="auto"/>
        <w:ind w:right="-28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6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Івано-Франківської міської територіальної громади»</w:t>
      </w:r>
    </w:p>
    <w:p w:rsidR="00974E38" w:rsidRDefault="00974E38" w:rsidP="00974E38">
      <w:pPr>
        <w:spacing w:after="0" w:line="240" w:lineRule="auto"/>
        <w:ind w:right="-28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74E38" w:rsidRDefault="00974E38" w:rsidP="00974E38">
      <w:pPr>
        <w:spacing w:after="0" w:line="240" w:lineRule="auto"/>
        <w:ind w:right="-28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74E38" w:rsidRDefault="00974E38" w:rsidP="00974E38">
      <w:pPr>
        <w:spacing w:after="0" w:line="240" w:lineRule="auto"/>
        <w:ind w:right="-28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161B3" w:rsidRDefault="008161B3" w:rsidP="00974E38">
      <w:pPr>
        <w:spacing w:after="0" w:line="240" w:lineRule="auto"/>
        <w:ind w:right="-28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33198" w:rsidRDefault="00974E38" w:rsidP="008161B3">
      <w:pPr>
        <w:pStyle w:val="rvps125"/>
        <w:shd w:val="clear" w:color="auto" w:fill="FFFFFF"/>
        <w:spacing w:before="0" w:beforeAutospacing="0" w:after="0" w:afterAutospacing="0"/>
        <w:ind w:right="-284"/>
        <w:jc w:val="both"/>
        <w:rPr>
          <w:rStyle w:val="rvts9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>З метою запровадження стратегічного управління розвитком територіальної громади, організації розробки стратегії розвитку територіальної громади, керуючись Законом України “Про засади державної регіональної політики, Законом України “Про місцеве самоврядування в Україні», Законом України “Про державне прогнозування та розроблення програм економічного і соціального розвитку України”, Законом України “Про правовий режим воєнного стану”, виконавчий комітет міської ради</w:t>
      </w:r>
      <w:r w:rsidR="008161B3">
        <w:rPr>
          <w:rStyle w:val="rvts9"/>
          <w:color w:val="000000"/>
          <w:sz w:val="28"/>
          <w:szCs w:val="28"/>
        </w:rPr>
        <w:t xml:space="preserve"> </w:t>
      </w:r>
    </w:p>
    <w:p w:rsidR="00974E38" w:rsidRDefault="00745752" w:rsidP="00F33198">
      <w:pPr>
        <w:pStyle w:val="rvps125"/>
        <w:shd w:val="clear" w:color="auto" w:fill="FFFFFF"/>
        <w:spacing w:before="0" w:beforeAutospacing="0" w:after="0" w:afterAutospacing="0"/>
        <w:ind w:right="-284"/>
        <w:jc w:val="center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:rsidR="009D56C3" w:rsidRPr="00745752" w:rsidRDefault="009D56C3" w:rsidP="00F33198">
      <w:pPr>
        <w:pStyle w:val="rvps125"/>
        <w:shd w:val="clear" w:color="auto" w:fill="FFFFFF"/>
        <w:spacing w:before="0" w:beforeAutospacing="0" w:after="0" w:afterAutospacing="0"/>
        <w:ind w:right="-284"/>
        <w:jc w:val="center"/>
        <w:rPr>
          <w:color w:val="000000"/>
          <w:sz w:val="28"/>
          <w:szCs w:val="28"/>
        </w:rPr>
      </w:pPr>
    </w:p>
    <w:p w:rsidR="00974E38" w:rsidRDefault="00974E38" w:rsidP="00974E38">
      <w:pPr>
        <w:pStyle w:val="rvps127"/>
        <w:shd w:val="clear" w:color="auto" w:fill="FFFFFF"/>
        <w:spacing w:before="0" w:beforeAutospacing="0" w:after="0" w:afterAutospacing="0"/>
        <w:ind w:left="3540" w:right="-284" w:firstLine="705"/>
        <w:rPr>
          <w:rStyle w:val="rvts9"/>
          <w:color w:val="000000"/>
          <w:sz w:val="28"/>
          <w:szCs w:val="28"/>
        </w:rPr>
      </w:pPr>
    </w:p>
    <w:p w:rsidR="00974E38" w:rsidRPr="009D6986" w:rsidRDefault="00974E38" w:rsidP="00974E38">
      <w:pPr>
        <w:pStyle w:val="rvps12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right="-284" w:firstLine="360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  <w:shd w:val="clear" w:color="auto" w:fill="FFFFFF"/>
        </w:rPr>
        <w:t>Внести зміни до</w:t>
      </w:r>
      <w:r w:rsidR="009D6986">
        <w:rPr>
          <w:color w:val="000000"/>
          <w:sz w:val="28"/>
          <w:szCs w:val="28"/>
          <w:shd w:val="clear" w:color="auto" w:fill="FFFFFF"/>
        </w:rPr>
        <w:t xml:space="preserve"> п.3</w:t>
      </w:r>
      <w:r>
        <w:rPr>
          <w:color w:val="000000"/>
          <w:sz w:val="28"/>
          <w:szCs w:val="28"/>
          <w:shd w:val="clear" w:color="auto" w:fill="FFFFFF"/>
        </w:rPr>
        <w:t xml:space="preserve"> рішення виконавчого комітету міської ради від 11.04.2024 року </w:t>
      </w:r>
      <w:r w:rsidRPr="00974E38">
        <w:rPr>
          <w:color w:val="000000"/>
          <w:sz w:val="28"/>
          <w:szCs w:val="28"/>
          <w:shd w:val="clear" w:color="auto" w:fill="FFFFFF"/>
        </w:rPr>
        <w:t>№ 446</w:t>
      </w:r>
      <w:r>
        <w:rPr>
          <w:color w:val="000000"/>
          <w:sz w:val="28"/>
          <w:szCs w:val="28"/>
          <w:shd w:val="clear" w:color="auto" w:fill="FFFFFF"/>
        </w:rPr>
        <w:t xml:space="preserve"> «Про створення робочої групи з розробки та управління впровадженням стратегії, моніторингу виконання плану заходів «Стратегічний комітет з розвитку Івано-Франківської міської територіальної громади»</w:t>
      </w:r>
      <w:r w:rsidR="009D6986">
        <w:rPr>
          <w:color w:val="000000"/>
          <w:sz w:val="28"/>
          <w:szCs w:val="28"/>
          <w:shd w:val="clear" w:color="auto" w:fill="FFFFFF"/>
        </w:rPr>
        <w:t xml:space="preserve"> виклавши його у такій редакції:</w:t>
      </w:r>
    </w:p>
    <w:p w:rsidR="009D6986" w:rsidRDefault="009D6986" w:rsidP="009D6986">
      <w:pPr>
        <w:pStyle w:val="rvps127"/>
        <w:shd w:val="clear" w:color="auto" w:fill="FFFFFF"/>
        <w:spacing w:before="0" w:beforeAutospacing="0" w:after="0" w:afterAutospacing="0"/>
        <w:ind w:left="-142" w:right="-284" w:firstLine="502"/>
        <w:jc w:val="both"/>
        <w:rPr>
          <w:rStyle w:val="rvts9"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1.1 </w:t>
      </w:r>
      <w:r>
        <w:rPr>
          <w:rStyle w:val="rvts9"/>
          <w:color w:val="000000"/>
          <w:sz w:val="28"/>
          <w:szCs w:val="28"/>
        </w:rPr>
        <w:t>Стратегічному комітету </w:t>
      </w:r>
      <w:r>
        <w:rPr>
          <w:rStyle w:val="rvts7"/>
          <w:color w:val="000000"/>
          <w:sz w:val="28"/>
          <w:szCs w:val="28"/>
        </w:rPr>
        <w:t>розробити</w:t>
      </w:r>
      <w:r>
        <w:rPr>
          <w:rStyle w:val="rvts9"/>
          <w:color w:val="000000"/>
          <w:sz w:val="28"/>
          <w:szCs w:val="28"/>
        </w:rPr>
        <w:t> проєкт Стратегії розвитку Івано-Франківської міської територіальної громади і подати його на сесію Івано-Франківської міської ради для затвердження до</w:t>
      </w:r>
      <w:r>
        <w:rPr>
          <w:rStyle w:val="rvts7"/>
          <w:color w:val="000000"/>
          <w:sz w:val="28"/>
          <w:szCs w:val="28"/>
        </w:rPr>
        <w:t> 31.12.</w:t>
      </w:r>
      <w:r>
        <w:rPr>
          <w:rStyle w:val="rvts9"/>
          <w:color w:val="000000"/>
          <w:sz w:val="28"/>
          <w:szCs w:val="28"/>
        </w:rPr>
        <w:t>2025 року.</w:t>
      </w:r>
    </w:p>
    <w:p w:rsidR="009D6986" w:rsidRDefault="009D6986" w:rsidP="009D698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9D69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Контроль за виконанням цього рішення покласти на міського голову.</w:t>
      </w:r>
    </w:p>
    <w:p w:rsidR="009D6986" w:rsidRDefault="009D6986" w:rsidP="009D6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161B3" w:rsidRDefault="008161B3" w:rsidP="009D6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D6986" w:rsidRDefault="009D6986" w:rsidP="009D6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D6986" w:rsidRPr="009D6986" w:rsidRDefault="009D6986" w:rsidP="009D6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D6986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Міський голова                         </w:t>
      </w:r>
      <w:r w:rsidR="007D1F5F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Pr="009D6986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       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9D6986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        Руслан МАРЦІНКІВ</w:t>
      </w:r>
    </w:p>
    <w:p w:rsidR="009D6986" w:rsidRPr="00974E38" w:rsidRDefault="009D6986" w:rsidP="009D6986">
      <w:pPr>
        <w:pStyle w:val="rvps127"/>
        <w:shd w:val="clear" w:color="auto" w:fill="FFFFFF"/>
        <w:spacing w:before="0" w:beforeAutospacing="0" w:after="0" w:afterAutospacing="0"/>
        <w:ind w:left="-142" w:right="-284" w:firstLine="502"/>
        <w:jc w:val="both"/>
        <w:rPr>
          <w:color w:val="000000"/>
          <w:sz w:val="18"/>
          <w:szCs w:val="18"/>
        </w:rPr>
      </w:pPr>
    </w:p>
    <w:p w:rsidR="00974E38" w:rsidRDefault="00974E38" w:rsidP="00974E38">
      <w:pPr>
        <w:pStyle w:val="rvps127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  <w:sz w:val="18"/>
          <w:szCs w:val="18"/>
        </w:rPr>
      </w:pPr>
    </w:p>
    <w:p w:rsidR="00F33198" w:rsidRDefault="00F33198" w:rsidP="00974E38">
      <w:pPr>
        <w:pStyle w:val="rvps127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  <w:sz w:val="18"/>
          <w:szCs w:val="18"/>
        </w:rPr>
      </w:pPr>
    </w:p>
    <w:p w:rsidR="00F33198" w:rsidRDefault="00F33198" w:rsidP="00974E38">
      <w:pPr>
        <w:pStyle w:val="rvps127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  <w:sz w:val="18"/>
          <w:szCs w:val="18"/>
        </w:rPr>
      </w:pPr>
    </w:p>
    <w:p w:rsidR="009D56C3" w:rsidRDefault="009D56C3" w:rsidP="00974E38">
      <w:pPr>
        <w:pStyle w:val="rvps127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  <w:sz w:val="18"/>
          <w:szCs w:val="18"/>
        </w:rPr>
      </w:pPr>
    </w:p>
    <w:sectPr w:rsidR="009D56C3" w:rsidSect="00974E38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84E13"/>
    <w:multiLevelType w:val="hybridMultilevel"/>
    <w:tmpl w:val="1A464A3E"/>
    <w:lvl w:ilvl="0" w:tplc="71F4F7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E38"/>
    <w:rsid w:val="00745752"/>
    <w:rsid w:val="007D1F5F"/>
    <w:rsid w:val="008161B3"/>
    <w:rsid w:val="00852583"/>
    <w:rsid w:val="00974E38"/>
    <w:rsid w:val="009D56C3"/>
    <w:rsid w:val="009D6986"/>
    <w:rsid w:val="00A81346"/>
    <w:rsid w:val="00E26B16"/>
    <w:rsid w:val="00F3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67D811-988B-4D88-91F7-3F633C4C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5">
    <w:name w:val="rvps125"/>
    <w:basedOn w:val="a"/>
    <w:rsid w:val="00974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74E38"/>
  </w:style>
  <w:style w:type="paragraph" w:customStyle="1" w:styleId="rvps127">
    <w:name w:val="rvps127"/>
    <w:basedOn w:val="a"/>
    <w:rsid w:val="00974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D6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2</cp:revision>
  <dcterms:created xsi:type="dcterms:W3CDTF">2024-12-27T09:01:00Z</dcterms:created>
  <dcterms:modified xsi:type="dcterms:W3CDTF">2024-12-27T09:01:00Z</dcterms:modified>
</cp:coreProperties>
</file>