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A8DB3" w14:textId="77777777" w:rsidR="0065339B" w:rsidRDefault="0065339B" w:rsidP="0065339B">
      <w:pPr>
        <w:jc w:val="right"/>
      </w:pPr>
      <w:bookmarkStart w:id="0" w:name="_GoBack"/>
      <w:bookmarkEnd w:id="0"/>
    </w:p>
    <w:p w14:paraId="2A0AC1D4" w14:textId="77777777" w:rsidR="0065339B" w:rsidRDefault="0065339B" w:rsidP="0065339B">
      <w:pPr>
        <w:rPr>
          <w:rFonts w:ascii="Times New Roman" w:hAnsi="Times New Roman" w:cs="Times New Roman"/>
          <w:sz w:val="28"/>
          <w:szCs w:val="28"/>
        </w:rPr>
      </w:pPr>
    </w:p>
    <w:p w14:paraId="79BAA586" w14:textId="77777777" w:rsidR="0065339B" w:rsidRDefault="0065339B" w:rsidP="0065339B"/>
    <w:p w14:paraId="086D0446" w14:textId="77777777" w:rsidR="0065339B" w:rsidRDefault="0065339B" w:rsidP="0065339B"/>
    <w:p w14:paraId="5949B397" w14:textId="77777777" w:rsidR="0065339B" w:rsidRDefault="0065339B" w:rsidP="0065339B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7B7B909A" w14:textId="77777777" w:rsidR="0065339B" w:rsidRDefault="0065339B" w:rsidP="0065339B">
      <w:pPr>
        <w:ind w:left="567" w:right="439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4E676199" w14:textId="77777777" w:rsidR="0065339B" w:rsidRDefault="0065339B" w:rsidP="0065339B">
      <w:pPr>
        <w:ind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6F181BF2" w14:textId="77777777" w:rsidR="0065339B" w:rsidRDefault="0065339B" w:rsidP="0065339B">
      <w:pPr>
        <w:ind w:left="567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0AF50C4D" w14:textId="77777777" w:rsidR="0065339B" w:rsidRDefault="0065339B" w:rsidP="0065339B">
      <w:pPr>
        <w:ind w:left="709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14:paraId="75E5A356" w14:textId="77777777" w:rsidR="0065339B" w:rsidRPr="00D64F20" w:rsidRDefault="0065339B" w:rsidP="0065339B">
      <w:pPr>
        <w:pBdr>
          <w:top w:val="nil"/>
          <w:left w:val="nil"/>
          <w:bottom w:val="nil"/>
          <w:right w:val="nil"/>
          <w:between w:val="nil"/>
        </w:pBdr>
        <w:spacing w:after="0"/>
        <w:ind w:left="142" w:right="496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передачу на баланс </w:t>
      </w: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матеріальних активів,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закуплених у рамках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«Одягни </w:t>
      </w: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пораненого військового»</w:t>
      </w:r>
    </w:p>
    <w:p w14:paraId="05B81162" w14:textId="77777777" w:rsidR="0065339B" w:rsidRPr="002C28FA" w:rsidRDefault="0065339B" w:rsidP="0065339B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/>
        <w:ind w:left="142" w:right="4678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</w:t>
      </w:r>
    </w:p>
    <w:p w14:paraId="017F88E3" w14:textId="77777777" w:rsidR="0065339B" w:rsidRPr="00D64F20" w:rsidRDefault="0065339B" w:rsidP="0065339B">
      <w:pPr>
        <w:pStyle w:val="rvps148"/>
        <w:shd w:val="clear" w:color="auto" w:fill="FFFFFF"/>
        <w:spacing w:before="0" w:beforeAutospacing="0" w:after="0" w:afterAutospacing="0" w:line="259" w:lineRule="auto"/>
        <w:ind w:left="142" w:firstLine="709"/>
        <w:contextualSpacing/>
        <w:jc w:val="both"/>
        <w:rPr>
          <w:sz w:val="28"/>
          <w:szCs w:val="28"/>
        </w:rPr>
      </w:pPr>
      <w:r w:rsidRPr="00D64F20">
        <w:rPr>
          <w:sz w:val="28"/>
          <w:szCs w:val="28"/>
          <w:shd w:val="clear" w:color="auto" w:fill="FFFFFF"/>
        </w:rPr>
        <w:t xml:space="preserve">   Керуючись ст. 26, 59 Закону України «Про місцеве самоврядування в Україні»</w:t>
      </w:r>
      <w:r w:rsidRPr="00D64F20">
        <w:rPr>
          <w:sz w:val="28"/>
          <w:szCs w:val="28"/>
        </w:rPr>
        <w:t xml:space="preserve"> </w:t>
      </w:r>
      <w:r w:rsidRPr="00D64F20">
        <w:rPr>
          <w:color w:val="000000"/>
          <w:sz w:val="28"/>
          <w:szCs w:val="28"/>
        </w:rPr>
        <w:t xml:space="preserve">та протоколом №3 від 04.04.2024 року </w:t>
      </w:r>
      <w:r w:rsidRPr="00D64F20">
        <w:rPr>
          <w:sz w:val="28"/>
          <w:szCs w:val="28"/>
        </w:rPr>
        <w:t>засідання конкурсної комісії з визначенням програм (</w:t>
      </w:r>
      <w:proofErr w:type="spellStart"/>
      <w:r w:rsidRPr="00D64F20">
        <w:rPr>
          <w:sz w:val="28"/>
          <w:szCs w:val="28"/>
        </w:rPr>
        <w:t>проєктів</w:t>
      </w:r>
      <w:proofErr w:type="spellEnd"/>
      <w:r w:rsidRPr="00D64F20">
        <w:rPr>
          <w:sz w:val="28"/>
          <w:szCs w:val="28"/>
        </w:rPr>
        <w:t>, заходів), розроблених інститутами громадянського суспільства, для виконання (реалізації) яких надається фінансова підтримка, міська рада</w:t>
      </w:r>
    </w:p>
    <w:p w14:paraId="14B32D5B" w14:textId="77777777" w:rsidR="0065339B" w:rsidRPr="00D64F20" w:rsidRDefault="0065339B" w:rsidP="0065339B">
      <w:pPr>
        <w:pStyle w:val="rvps148"/>
        <w:shd w:val="clear" w:color="auto" w:fill="FFFFFF"/>
        <w:spacing w:before="0" w:beforeAutospacing="0" w:after="0" w:afterAutospacing="0" w:line="259" w:lineRule="auto"/>
        <w:ind w:firstLine="709"/>
        <w:contextualSpacing/>
        <w:jc w:val="both"/>
        <w:rPr>
          <w:rStyle w:val="rvts7"/>
          <w:sz w:val="28"/>
          <w:szCs w:val="28"/>
        </w:rPr>
      </w:pPr>
    </w:p>
    <w:p w14:paraId="38DFBB13" w14:textId="77777777" w:rsidR="0065339B" w:rsidRDefault="0065339B" w:rsidP="0065339B">
      <w:pPr>
        <w:pStyle w:val="rvps148"/>
        <w:shd w:val="clear" w:color="auto" w:fill="FFFFFF"/>
        <w:spacing w:before="0" w:beforeAutospacing="0" w:after="0" w:afterAutospacing="0" w:line="259" w:lineRule="auto"/>
        <w:ind w:left="142" w:firstLine="709"/>
        <w:contextualSpacing/>
        <w:jc w:val="center"/>
        <w:rPr>
          <w:rStyle w:val="rvts7"/>
          <w:sz w:val="28"/>
          <w:szCs w:val="28"/>
        </w:rPr>
      </w:pPr>
      <w:r w:rsidRPr="00D64F20">
        <w:rPr>
          <w:rStyle w:val="rvts7"/>
          <w:sz w:val="28"/>
          <w:szCs w:val="28"/>
        </w:rPr>
        <w:t>вирішила:</w:t>
      </w:r>
    </w:p>
    <w:p w14:paraId="7A18A406" w14:textId="77777777" w:rsidR="0065339B" w:rsidRPr="00D64F20" w:rsidRDefault="0065339B" w:rsidP="0065339B">
      <w:pPr>
        <w:pStyle w:val="rvps148"/>
        <w:shd w:val="clear" w:color="auto" w:fill="FFFFFF"/>
        <w:spacing w:before="0" w:beforeAutospacing="0" w:after="0" w:afterAutospacing="0" w:line="259" w:lineRule="auto"/>
        <w:ind w:left="142" w:firstLine="709"/>
        <w:contextualSpacing/>
        <w:jc w:val="center"/>
        <w:rPr>
          <w:sz w:val="28"/>
          <w:szCs w:val="28"/>
        </w:rPr>
      </w:pPr>
    </w:p>
    <w:p w14:paraId="1E5973B7" w14:textId="77777777" w:rsidR="0065339B" w:rsidRDefault="0065339B" w:rsidP="0065339B">
      <w:pPr>
        <w:pStyle w:val="a3"/>
        <w:numPr>
          <w:ilvl w:val="0"/>
          <w:numId w:val="2"/>
        </w:numPr>
        <w:spacing w:after="0"/>
        <w:ind w:left="426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Департаменту молодіжної політики та спорту Івано-Франківської міської ради (В. Матешко) передати на безоплатній основі,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</w:t>
      </w: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 «Дружина Воїна» (О. </w:t>
      </w:r>
      <w:proofErr w:type="spellStart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Бобрикович</w:t>
      </w:r>
      <w:proofErr w:type="spellEnd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прийняти на баланс матеріальні активи, закуплені у рамках </w:t>
      </w:r>
      <w:proofErr w:type="spellStart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Одягни пораненого військового»:</w:t>
      </w:r>
    </w:p>
    <w:p w14:paraId="68B8FEEE" w14:textId="77777777" w:rsidR="0065339B" w:rsidRDefault="0065339B" w:rsidP="0065339B">
      <w:pPr>
        <w:spacing w:after="0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1.1. Дві швейні машинки </w:t>
      </w:r>
      <w:proofErr w:type="spellStart"/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Necchi</w:t>
      </w:r>
      <w:proofErr w:type="spellEnd"/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K</w:t>
      </w: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132</w:t>
      </w: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A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балансовою вартістю 8 500</w:t>
      </w: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(вісім тисяч п’ятсот)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гривень</w:t>
      </w:r>
      <w:proofErr w:type="spellEnd"/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одиницю, всього 17 000 (сімнадцять тисяч)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гривень</w:t>
      </w:r>
      <w:proofErr w:type="spellEnd"/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14:paraId="1C18ED4B" w14:textId="77777777" w:rsidR="0065339B" w:rsidRDefault="0065339B" w:rsidP="0065339B">
      <w:pPr>
        <w:spacing w:after="0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1.2. Швейну машинку </w:t>
      </w:r>
      <w:proofErr w:type="spellStart"/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Necchi</w:t>
      </w:r>
      <w:proofErr w:type="spellEnd"/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K</w:t>
      </w: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432</w:t>
      </w: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A</w:t>
      </w:r>
      <w:r w:rsidRPr="002C28F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балансовою варті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стю 8 000 (вісім тисяч)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гривень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03542141" w14:textId="77777777" w:rsidR="0065339B" w:rsidRPr="002C28FA" w:rsidRDefault="0065339B" w:rsidP="0065339B">
      <w:pPr>
        <w:spacing w:after="0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C28FA">
        <w:rPr>
          <w:rFonts w:ascii="Times New Roman" w:hAnsi="Times New Roman" w:cs="Times New Roman"/>
          <w:color w:val="000000"/>
          <w:sz w:val="28"/>
          <w:szCs w:val="28"/>
        </w:rPr>
        <w:t xml:space="preserve">2. Контроль за виконанням рішення покласти на заступника міського голови  О. Левицького та </w:t>
      </w:r>
      <w:r w:rsidRPr="002C28FA">
        <w:rPr>
          <w:rFonts w:ascii="Times New Roman" w:hAnsi="Times New Roman" w:cs="Times New Roman"/>
          <w:sz w:val="28"/>
          <w:szCs w:val="28"/>
        </w:rPr>
        <w:t xml:space="preserve">голову постійної депутатської комісії з питань гуманітарної політики У. </w:t>
      </w:r>
      <w:proofErr w:type="spellStart"/>
      <w:r w:rsidRPr="002C28FA">
        <w:rPr>
          <w:rFonts w:ascii="Times New Roman" w:hAnsi="Times New Roman" w:cs="Times New Roman"/>
          <w:sz w:val="28"/>
          <w:szCs w:val="28"/>
        </w:rPr>
        <w:t>Досюк</w:t>
      </w:r>
      <w:proofErr w:type="spellEnd"/>
      <w:r w:rsidRPr="002C28FA">
        <w:rPr>
          <w:rFonts w:ascii="Times New Roman" w:hAnsi="Times New Roman" w:cs="Times New Roman"/>
          <w:sz w:val="28"/>
          <w:szCs w:val="28"/>
        </w:rPr>
        <w:t>.</w:t>
      </w:r>
    </w:p>
    <w:p w14:paraId="4D8C6745" w14:textId="77777777" w:rsidR="0065339B" w:rsidRPr="00D64F20" w:rsidRDefault="0065339B" w:rsidP="0065339B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62A5CD" w14:textId="77777777" w:rsidR="0065339B" w:rsidRPr="00D64F20" w:rsidRDefault="0065339B" w:rsidP="0065339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6C2B2CB" w14:textId="01482196" w:rsidR="00DF54A4" w:rsidRPr="0065339B" w:rsidRDefault="0065339B" w:rsidP="0065339B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64F20">
        <w:rPr>
          <w:rFonts w:ascii="Times New Roman" w:eastAsia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DF54A4" w:rsidRPr="0065339B" w:rsidSect="00943C89">
      <w:pgSz w:w="12240" w:h="15840" w:code="1"/>
      <w:pgMar w:top="851" w:right="851" w:bottom="851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40D59"/>
    <w:multiLevelType w:val="hybridMultilevel"/>
    <w:tmpl w:val="6FC688AE"/>
    <w:lvl w:ilvl="0" w:tplc="22E40C6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96939"/>
    <w:multiLevelType w:val="multilevel"/>
    <w:tmpl w:val="DC8C7B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42160D17"/>
    <w:multiLevelType w:val="multilevel"/>
    <w:tmpl w:val="6B8C42C2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6E404ED5"/>
    <w:multiLevelType w:val="multilevel"/>
    <w:tmpl w:val="F348909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29"/>
    <w:rsid w:val="00044DBF"/>
    <w:rsid w:val="00147529"/>
    <w:rsid w:val="002C28FA"/>
    <w:rsid w:val="005047CA"/>
    <w:rsid w:val="00641920"/>
    <w:rsid w:val="0065339B"/>
    <w:rsid w:val="007856C8"/>
    <w:rsid w:val="009434C0"/>
    <w:rsid w:val="00943C89"/>
    <w:rsid w:val="00D64F20"/>
    <w:rsid w:val="00DF54A4"/>
    <w:rsid w:val="00EC238D"/>
    <w:rsid w:val="00FB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8540C"/>
  <w15:chartTrackingRefBased/>
  <w15:docId w15:val="{E598B7F0-EA16-4134-BA39-063B50AE2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8">
    <w:name w:val="rvps148"/>
    <w:basedOn w:val="a"/>
    <w:rsid w:val="0050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047CA"/>
  </w:style>
  <w:style w:type="paragraph" w:styleId="a3">
    <w:name w:val="List Paragraph"/>
    <w:basedOn w:val="a"/>
    <w:uiPriority w:val="34"/>
    <w:qFormat/>
    <w:rsid w:val="005047CA"/>
    <w:pPr>
      <w:ind w:left="720"/>
      <w:contextualSpacing/>
    </w:pPr>
    <w:rPr>
      <w:kern w:val="2"/>
      <w14:ligatures w14:val="standardContextual"/>
    </w:rPr>
  </w:style>
  <w:style w:type="paragraph" w:customStyle="1" w:styleId="rvps62">
    <w:name w:val="rvps62"/>
    <w:basedOn w:val="a"/>
    <w:rsid w:val="00504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047CA"/>
  </w:style>
  <w:style w:type="paragraph" w:styleId="a4">
    <w:name w:val="No Spacing"/>
    <w:uiPriority w:val="1"/>
    <w:qFormat/>
    <w:rsid w:val="00DF54A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C2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724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2024-11-26T08:36:00Z</cp:lastPrinted>
  <dcterms:created xsi:type="dcterms:W3CDTF">2024-12-04T13:24:00Z</dcterms:created>
  <dcterms:modified xsi:type="dcterms:W3CDTF">2024-12-04T13:24:00Z</dcterms:modified>
</cp:coreProperties>
</file>