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3EB" w:rsidRDefault="00A153EB" w:rsidP="00A153EB">
      <w:pPr>
        <w:ind w:left="709"/>
        <w:rPr>
          <w:sz w:val="28"/>
          <w:szCs w:val="28"/>
        </w:rPr>
      </w:pPr>
      <w:bookmarkStart w:id="0" w:name="_GoBack"/>
      <w:bookmarkEnd w:id="0"/>
    </w:p>
    <w:p w:rsidR="00A153EB" w:rsidRDefault="00A153EB" w:rsidP="00A153EB">
      <w:pPr>
        <w:ind w:left="709"/>
        <w:rPr>
          <w:sz w:val="28"/>
          <w:szCs w:val="28"/>
        </w:rPr>
      </w:pPr>
    </w:p>
    <w:p w:rsidR="00A153EB" w:rsidRDefault="00A153EB" w:rsidP="00A153EB">
      <w:pPr>
        <w:ind w:left="709"/>
        <w:rPr>
          <w:sz w:val="28"/>
          <w:szCs w:val="28"/>
        </w:rPr>
      </w:pPr>
    </w:p>
    <w:p w:rsidR="00A153EB" w:rsidRDefault="00A153EB" w:rsidP="00A153EB">
      <w:pPr>
        <w:ind w:left="709"/>
        <w:rPr>
          <w:sz w:val="28"/>
          <w:szCs w:val="28"/>
        </w:rPr>
      </w:pPr>
    </w:p>
    <w:p w:rsidR="00A153EB" w:rsidRDefault="00A153EB" w:rsidP="00A153EB">
      <w:pPr>
        <w:ind w:left="709"/>
        <w:rPr>
          <w:sz w:val="28"/>
          <w:szCs w:val="28"/>
        </w:rPr>
      </w:pPr>
    </w:p>
    <w:p w:rsidR="00A153EB" w:rsidRDefault="00A153EB" w:rsidP="00A153EB">
      <w:pPr>
        <w:ind w:left="709"/>
        <w:rPr>
          <w:sz w:val="28"/>
          <w:szCs w:val="28"/>
        </w:rPr>
      </w:pPr>
    </w:p>
    <w:p w:rsidR="00A153EB" w:rsidRDefault="00A153EB" w:rsidP="00A153EB">
      <w:pPr>
        <w:ind w:left="709"/>
        <w:rPr>
          <w:sz w:val="28"/>
          <w:szCs w:val="28"/>
        </w:rPr>
      </w:pPr>
    </w:p>
    <w:p w:rsidR="00A153EB" w:rsidRDefault="00A153EB" w:rsidP="00A153EB">
      <w:pPr>
        <w:ind w:left="709"/>
        <w:rPr>
          <w:sz w:val="28"/>
          <w:szCs w:val="28"/>
        </w:rPr>
      </w:pPr>
    </w:p>
    <w:p w:rsidR="00A153EB" w:rsidRDefault="00A153EB" w:rsidP="001061C4">
      <w:pPr>
        <w:rPr>
          <w:sz w:val="28"/>
          <w:szCs w:val="28"/>
        </w:rPr>
      </w:pPr>
    </w:p>
    <w:p w:rsidR="001061C4" w:rsidRDefault="001061C4" w:rsidP="001061C4">
      <w:pPr>
        <w:rPr>
          <w:sz w:val="28"/>
          <w:szCs w:val="28"/>
        </w:rPr>
      </w:pPr>
    </w:p>
    <w:p w:rsidR="001061C4" w:rsidRDefault="001061C4" w:rsidP="001061C4">
      <w:pPr>
        <w:rPr>
          <w:sz w:val="28"/>
          <w:szCs w:val="28"/>
        </w:rPr>
      </w:pPr>
    </w:p>
    <w:p w:rsidR="00A153EB" w:rsidRDefault="00A153EB" w:rsidP="00306482">
      <w:pPr>
        <w:ind w:left="567"/>
        <w:rPr>
          <w:sz w:val="28"/>
          <w:szCs w:val="28"/>
        </w:rPr>
      </w:pPr>
    </w:p>
    <w:p w:rsidR="00A153EB" w:rsidRDefault="00A153EB" w:rsidP="00306482">
      <w:pPr>
        <w:ind w:left="567"/>
        <w:jc w:val="both"/>
        <w:rPr>
          <w:b/>
          <w:sz w:val="28"/>
          <w:szCs w:val="28"/>
        </w:rPr>
      </w:pPr>
    </w:p>
    <w:p w:rsidR="00266499" w:rsidRDefault="00266499" w:rsidP="00306482">
      <w:pPr>
        <w:ind w:left="567"/>
        <w:jc w:val="both"/>
        <w:rPr>
          <w:b/>
          <w:sz w:val="28"/>
          <w:szCs w:val="28"/>
        </w:rPr>
      </w:pPr>
    </w:p>
    <w:p w:rsidR="00BB5B2D" w:rsidRDefault="00A153EB" w:rsidP="00306482">
      <w:pPr>
        <w:ind w:left="567"/>
        <w:jc w:val="both"/>
        <w:rPr>
          <w:sz w:val="28"/>
          <w:szCs w:val="28"/>
        </w:rPr>
      </w:pPr>
      <w:r w:rsidRPr="005A284B">
        <w:rPr>
          <w:sz w:val="28"/>
          <w:szCs w:val="28"/>
        </w:rPr>
        <w:t>Про вибуття особи з числа дітей</w:t>
      </w:r>
      <w:r w:rsidR="00BB5B2D">
        <w:rPr>
          <w:sz w:val="28"/>
          <w:szCs w:val="28"/>
        </w:rPr>
        <w:t xml:space="preserve">, </w:t>
      </w:r>
    </w:p>
    <w:p w:rsidR="00A153EB" w:rsidRPr="005A284B" w:rsidRDefault="00BB5B2D" w:rsidP="00306482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позбавлених батьківського піклування </w:t>
      </w:r>
    </w:p>
    <w:p w:rsidR="00A153EB" w:rsidRPr="005A284B" w:rsidRDefault="00A153EB" w:rsidP="00306482">
      <w:pPr>
        <w:ind w:left="567"/>
        <w:jc w:val="both"/>
        <w:rPr>
          <w:sz w:val="28"/>
          <w:szCs w:val="28"/>
        </w:rPr>
      </w:pPr>
      <w:r w:rsidRPr="005A284B">
        <w:rPr>
          <w:sz w:val="28"/>
          <w:szCs w:val="28"/>
        </w:rPr>
        <w:t xml:space="preserve">з дитячого будинку сімейного типу </w:t>
      </w:r>
    </w:p>
    <w:p w:rsidR="00A153EB" w:rsidRDefault="00A153EB" w:rsidP="00306482">
      <w:pPr>
        <w:jc w:val="both"/>
        <w:rPr>
          <w:sz w:val="28"/>
          <w:szCs w:val="28"/>
        </w:rPr>
      </w:pPr>
    </w:p>
    <w:p w:rsidR="00A153EB" w:rsidRPr="00413573" w:rsidRDefault="0078067A" w:rsidP="00413573">
      <w:pPr>
        <w:ind w:left="567" w:firstLine="851"/>
        <w:jc w:val="both"/>
        <w:rPr>
          <w:sz w:val="28"/>
          <w:szCs w:val="28"/>
        </w:rPr>
      </w:pPr>
      <w:r>
        <w:rPr>
          <w:sz w:val="28"/>
          <w:szCs w:val="28"/>
        </w:rPr>
        <w:t>Керуючись з</w:t>
      </w:r>
      <w:r w:rsidR="00A153EB" w:rsidRPr="00413573">
        <w:rPr>
          <w:sz w:val="28"/>
          <w:szCs w:val="28"/>
        </w:rPr>
        <w:t>аконами України</w:t>
      </w:r>
      <w:r w:rsidR="00E925DF" w:rsidRPr="00413573">
        <w:rPr>
          <w:sz w:val="28"/>
          <w:szCs w:val="28"/>
        </w:rPr>
        <w:t xml:space="preserve"> «Про місцеве самоврядування в Україні», </w:t>
      </w:r>
      <w:r w:rsidR="00A153EB" w:rsidRPr="00413573">
        <w:rPr>
          <w:sz w:val="28"/>
          <w:szCs w:val="28"/>
        </w:rPr>
        <w:t xml:space="preserve">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E925DF" w:rsidRPr="00413573">
        <w:rPr>
          <w:sz w:val="28"/>
          <w:szCs w:val="28"/>
        </w:rPr>
        <w:t>статтею 24 Закону України</w:t>
      </w:r>
      <w:r w:rsidR="001C7361">
        <w:rPr>
          <w:sz w:val="28"/>
          <w:szCs w:val="28"/>
        </w:rPr>
        <w:t xml:space="preserve"> «Про охорону дитинства», пунктом</w:t>
      </w:r>
      <w:r w:rsidR="00E925DF" w:rsidRPr="00413573">
        <w:rPr>
          <w:sz w:val="28"/>
          <w:szCs w:val="28"/>
        </w:rPr>
        <w:t xml:space="preserve"> 54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 866 «Питання діяльності органів опіки та піклування, пов’язаної із захистом прав дитини», постановою</w:t>
      </w:r>
      <w:r w:rsidR="00A153EB" w:rsidRPr="00413573">
        <w:rPr>
          <w:sz w:val="28"/>
          <w:szCs w:val="28"/>
        </w:rPr>
        <w:t xml:space="preserve"> Кабінету Міністрів України від </w:t>
      </w:r>
      <w:r w:rsidR="00413573">
        <w:rPr>
          <w:sz w:val="28"/>
          <w:szCs w:val="28"/>
        </w:rPr>
        <w:t xml:space="preserve"> </w:t>
      </w:r>
      <w:r w:rsidR="00E925DF" w:rsidRPr="00413573">
        <w:rPr>
          <w:sz w:val="28"/>
          <w:szCs w:val="28"/>
        </w:rPr>
        <w:t xml:space="preserve"> </w:t>
      </w:r>
      <w:r w:rsidR="00A153EB" w:rsidRPr="00413573">
        <w:rPr>
          <w:sz w:val="28"/>
          <w:szCs w:val="28"/>
        </w:rPr>
        <w:t>26.04.2002 р. № 564 «Про затвердження Положення про ди</w:t>
      </w:r>
      <w:r w:rsidR="00E925DF" w:rsidRPr="00413573">
        <w:rPr>
          <w:sz w:val="28"/>
          <w:szCs w:val="28"/>
        </w:rPr>
        <w:t xml:space="preserve">тячий будинок сімейного типу», </w:t>
      </w:r>
      <w:r w:rsidR="00B141C4" w:rsidRPr="00413573">
        <w:rPr>
          <w:sz w:val="28"/>
          <w:szCs w:val="28"/>
        </w:rPr>
        <w:t xml:space="preserve"> розглянувши електронне</w:t>
      </w:r>
      <w:r w:rsidR="00B23E1C" w:rsidRPr="00413573">
        <w:rPr>
          <w:sz w:val="28"/>
          <w:szCs w:val="28"/>
        </w:rPr>
        <w:t xml:space="preserve"> звернення</w:t>
      </w:r>
      <w:r w:rsidR="00B141C4" w:rsidRPr="00413573">
        <w:rPr>
          <w:sz w:val="28"/>
          <w:szCs w:val="28"/>
        </w:rPr>
        <w:t xml:space="preserve"> </w:t>
      </w:r>
      <w:r w:rsidR="0058168A">
        <w:rPr>
          <w:sz w:val="28"/>
          <w:szCs w:val="28"/>
        </w:rPr>
        <w:t xml:space="preserve">_______ </w:t>
      </w:r>
      <w:r w:rsidR="00B141C4" w:rsidRPr="00413573">
        <w:rPr>
          <w:sz w:val="28"/>
          <w:szCs w:val="28"/>
        </w:rPr>
        <w:t xml:space="preserve">від 01.10.2024 року № 9222 та заяву </w:t>
      </w:r>
      <w:r w:rsidR="00306482" w:rsidRPr="00413573">
        <w:rPr>
          <w:sz w:val="28"/>
          <w:szCs w:val="28"/>
        </w:rPr>
        <w:t>матері-в</w:t>
      </w:r>
      <w:r w:rsidR="00B141C4" w:rsidRPr="00413573">
        <w:rPr>
          <w:sz w:val="28"/>
          <w:szCs w:val="28"/>
        </w:rPr>
        <w:t xml:space="preserve">иховательки </w:t>
      </w:r>
      <w:r w:rsidR="0058168A">
        <w:rPr>
          <w:sz w:val="28"/>
          <w:szCs w:val="28"/>
        </w:rPr>
        <w:t xml:space="preserve">_____ </w:t>
      </w:r>
      <w:r w:rsidR="00B141C4" w:rsidRPr="00413573">
        <w:rPr>
          <w:sz w:val="28"/>
          <w:szCs w:val="28"/>
        </w:rPr>
        <w:t>від 1</w:t>
      </w:r>
      <w:r w:rsidR="00306482" w:rsidRPr="00413573">
        <w:rPr>
          <w:sz w:val="28"/>
          <w:szCs w:val="28"/>
        </w:rPr>
        <w:t>4.10.20</w:t>
      </w:r>
      <w:r w:rsidR="00B141C4" w:rsidRPr="00413573">
        <w:rPr>
          <w:sz w:val="28"/>
          <w:szCs w:val="28"/>
        </w:rPr>
        <w:t xml:space="preserve">24 року № </w:t>
      </w:r>
      <w:r w:rsidR="003068C7">
        <w:rPr>
          <w:sz w:val="28"/>
          <w:szCs w:val="28"/>
        </w:rPr>
        <w:t>____</w:t>
      </w:r>
      <w:r w:rsidR="00306482" w:rsidRPr="00413573">
        <w:rPr>
          <w:sz w:val="28"/>
          <w:szCs w:val="28"/>
        </w:rPr>
        <w:t>, беручи до уваги рекомендації комісії з п</w:t>
      </w:r>
      <w:r w:rsidR="00BB5B2D" w:rsidRPr="00413573">
        <w:rPr>
          <w:sz w:val="28"/>
          <w:szCs w:val="28"/>
        </w:rPr>
        <w:t>итань захисту прав дитини від 23.10.2024</w:t>
      </w:r>
      <w:r w:rsidR="00306482" w:rsidRPr="00413573">
        <w:rPr>
          <w:sz w:val="28"/>
          <w:szCs w:val="28"/>
        </w:rPr>
        <w:t xml:space="preserve"> року</w:t>
      </w:r>
      <w:r w:rsidR="0029656F" w:rsidRPr="00413573">
        <w:rPr>
          <w:sz w:val="28"/>
          <w:szCs w:val="28"/>
        </w:rPr>
        <w:t>,</w:t>
      </w:r>
      <w:r w:rsidR="00306482" w:rsidRPr="00413573">
        <w:rPr>
          <w:sz w:val="28"/>
          <w:szCs w:val="28"/>
        </w:rPr>
        <w:t xml:space="preserve"> </w:t>
      </w:r>
      <w:r w:rsidR="00A153EB" w:rsidRPr="00413573">
        <w:rPr>
          <w:sz w:val="28"/>
          <w:szCs w:val="28"/>
        </w:rPr>
        <w:t>виконавчий комітет міської ради</w:t>
      </w:r>
    </w:p>
    <w:p w:rsidR="00B141C4" w:rsidRPr="00B141C4" w:rsidRDefault="00A153EB" w:rsidP="000770E6">
      <w:pPr>
        <w:ind w:left="567" w:firstLine="567"/>
        <w:jc w:val="center"/>
        <w:rPr>
          <w:sz w:val="28"/>
          <w:szCs w:val="28"/>
        </w:rPr>
      </w:pPr>
      <w:r w:rsidRPr="005A284B">
        <w:rPr>
          <w:sz w:val="28"/>
          <w:szCs w:val="28"/>
        </w:rPr>
        <w:t>вирішив:</w:t>
      </w:r>
    </w:p>
    <w:p w:rsidR="00B141C4" w:rsidRPr="00B141C4" w:rsidRDefault="00B141C4" w:rsidP="000770E6">
      <w:pPr>
        <w:numPr>
          <w:ilvl w:val="0"/>
          <w:numId w:val="1"/>
        </w:numPr>
        <w:ind w:left="567" w:firstLine="567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B141C4">
        <w:rPr>
          <w:rFonts w:eastAsiaTheme="minorHAnsi" w:cstheme="minorBidi"/>
          <w:sz w:val="28"/>
          <w:szCs w:val="28"/>
          <w:lang w:eastAsia="en-US"/>
        </w:rPr>
        <w:t>Припинити з 04.11.2024 р. перебування вихованки</w:t>
      </w:r>
      <w:r w:rsidR="0058168A">
        <w:rPr>
          <w:rFonts w:eastAsiaTheme="minorHAnsi" w:cstheme="minorBidi"/>
          <w:sz w:val="28"/>
          <w:szCs w:val="28"/>
          <w:lang w:eastAsia="en-US"/>
        </w:rPr>
        <w:t xml:space="preserve"> </w:t>
      </w:r>
      <w:r w:rsidR="0058168A">
        <w:rPr>
          <w:rFonts w:eastAsiaTheme="minorHAnsi" w:cstheme="minorBidi"/>
          <w:sz w:val="28"/>
          <w:szCs w:val="22"/>
          <w:lang w:eastAsia="en-US"/>
        </w:rPr>
        <w:t>____</w:t>
      </w:r>
      <w:r w:rsidRPr="00B141C4">
        <w:rPr>
          <w:rFonts w:eastAsiaTheme="minorHAnsi" w:cstheme="minorBidi"/>
          <w:sz w:val="28"/>
          <w:szCs w:val="22"/>
          <w:lang w:eastAsia="en-US"/>
        </w:rPr>
        <w:t xml:space="preserve">, </w:t>
      </w:r>
      <w:r w:rsidR="0058168A">
        <w:rPr>
          <w:rFonts w:eastAsiaTheme="minorHAnsi" w:cstheme="minorBidi"/>
          <w:sz w:val="28"/>
          <w:szCs w:val="22"/>
          <w:lang w:eastAsia="en-US"/>
        </w:rPr>
        <w:t xml:space="preserve">____ </w:t>
      </w:r>
      <w:r w:rsidRPr="00B141C4">
        <w:rPr>
          <w:rFonts w:eastAsiaTheme="minorHAnsi" w:cstheme="minorBidi"/>
          <w:sz w:val="28"/>
          <w:szCs w:val="22"/>
          <w:lang w:eastAsia="en-US"/>
        </w:rPr>
        <w:t xml:space="preserve">року народження, </w:t>
      </w:r>
      <w:r w:rsidRPr="00B141C4">
        <w:rPr>
          <w:rFonts w:eastAsiaTheme="minorHAnsi" w:cstheme="minorBidi"/>
          <w:sz w:val="28"/>
          <w:szCs w:val="28"/>
          <w:lang w:eastAsia="en-US"/>
        </w:rPr>
        <w:t>особи з числа дітей, позбавлених батьківського піклування, у дитячому будинку сімейного типу</w:t>
      </w:r>
      <w:r w:rsidR="0058168A">
        <w:rPr>
          <w:rFonts w:eastAsiaTheme="minorHAnsi" w:cstheme="minorBidi"/>
          <w:sz w:val="28"/>
          <w:szCs w:val="28"/>
          <w:lang w:eastAsia="en-US"/>
        </w:rPr>
        <w:t>____</w:t>
      </w:r>
      <w:r w:rsidRPr="00B141C4">
        <w:rPr>
          <w:rFonts w:eastAsiaTheme="minorHAnsi" w:cstheme="minorBidi"/>
          <w:sz w:val="28"/>
          <w:szCs w:val="28"/>
          <w:lang w:eastAsia="en-US"/>
        </w:rPr>
        <w:t xml:space="preserve">, у зв’язку з досягненням нею повноліття та звершенням навчання в Брошнівському професійному лісопромисловому ліцеї. </w:t>
      </w:r>
    </w:p>
    <w:p w:rsidR="00B141C4" w:rsidRPr="00B141C4" w:rsidRDefault="00B141C4" w:rsidP="00B141C4">
      <w:pPr>
        <w:numPr>
          <w:ilvl w:val="0"/>
          <w:numId w:val="1"/>
        </w:numPr>
        <w:ind w:left="567" w:firstLine="567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B141C4">
        <w:rPr>
          <w:rFonts w:eastAsiaTheme="minorHAnsi" w:cstheme="minorBidi"/>
          <w:color w:val="000000"/>
          <w:sz w:val="28"/>
          <w:szCs w:val="28"/>
          <w:lang w:val="en-US" w:eastAsia="en-US"/>
        </w:rPr>
        <w:t>Рішення</w:t>
      </w:r>
      <w:r w:rsidRPr="00B141C4">
        <w:rPr>
          <w:rFonts w:eastAsiaTheme="minorHAnsi"/>
          <w:sz w:val="28"/>
          <w:szCs w:val="28"/>
          <w:lang w:eastAsia="en-US"/>
        </w:rPr>
        <w:t xml:space="preserve"> виконавчого комітету Івано-Франківської міської ради </w:t>
      </w:r>
      <w:r>
        <w:rPr>
          <w:rFonts w:eastAsiaTheme="minorHAnsi" w:cstheme="minorBidi"/>
          <w:sz w:val="28"/>
          <w:szCs w:val="22"/>
          <w:lang w:eastAsia="en-US"/>
        </w:rPr>
        <w:t>від 07.06.20</w:t>
      </w:r>
      <w:r w:rsidRPr="00B141C4">
        <w:rPr>
          <w:rFonts w:eastAsiaTheme="minorHAnsi" w:cstheme="minorBidi"/>
          <w:sz w:val="28"/>
          <w:szCs w:val="22"/>
          <w:lang w:eastAsia="en-US"/>
        </w:rPr>
        <w:t xml:space="preserve">18 року № 608 «Про поповнення вихованцями дитячого будинку сімейного типу» </w:t>
      </w:r>
      <w:r w:rsidRPr="00B141C4">
        <w:rPr>
          <w:sz w:val="28"/>
          <w:szCs w:val="28"/>
          <w:lang w:eastAsia="uk-UA"/>
        </w:rPr>
        <w:t>в частині, що стосується</w:t>
      </w:r>
      <w:r w:rsidR="0058168A">
        <w:rPr>
          <w:sz w:val="28"/>
          <w:szCs w:val="28"/>
          <w:lang w:eastAsia="uk-UA"/>
        </w:rPr>
        <w:t xml:space="preserve"> </w:t>
      </w:r>
      <w:r w:rsidR="0058168A">
        <w:rPr>
          <w:rFonts w:eastAsiaTheme="minorHAnsi" w:cstheme="minorBidi"/>
          <w:color w:val="000000"/>
          <w:sz w:val="28"/>
          <w:szCs w:val="28"/>
          <w:lang w:eastAsia="en-US"/>
        </w:rPr>
        <w:t>_____</w:t>
      </w:r>
      <w:r w:rsidRPr="00B141C4">
        <w:rPr>
          <w:rFonts w:eastAsiaTheme="minorHAnsi" w:cstheme="minorBidi"/>
          <w:color w:val="000000"/>
          <w:sz w:val="28"/>
          <w:szCs w:val="28"/>
          <w:lang w:eastAsia="en-US"/>
        </w:rPr>
        <w:t xml:space="preserve">, </w:t>
      </w:r>
      <w:r w:rsidR="0058168A">
        <w:rPr>
          <w:rFonts w:eastAsiaTheme="minorHAnsi" w:cstheme="minorBidi"/>
          <w:color w:val="000000"/>
          <w:sz w:val="28"/>
          <w:szCs w:val="28"/>
          <w:lang w:eastAsia="en-US"/>
        </w:rPr>
        <w:t xml:space="preserve">____ </w:t>
      </w:r>
      <w:r w:rsidRPr="00B141C4">
        <w:rPr>
          <w:rFonts w:eastAsiaTheme="minorHAnsi" w:cstheme="minorBidi"/>
          <w:color w:val="000000"/>
          <w:sz w:val="28"/>
          <w:szCs w:val="28"/>
          <w:lang w:eastAsia="en-US"/>
        </w:rPr>
        <w:t>року народження</w:t>
      </w:r>
      <w:r w:rsidRPr="00B141C4">
        <w:rPr>
          <w:bCs/>
          <w:kern w:val="36"/>
          <w:sz w:val="28"/>
          <w:szCs w:val="28"/>
          <w:lang w:eastAsia="uk-UA"/>
        </w:rPr>
        <w:t>, вважати таким, що втратило чинність.</w:t>
      </w:r>
    </w:p>
    <w:p w:rsidR="00B141C4" w:rsidRPr="00B141C4" w:rsidRDefault="00B141C4" w:rsidP="00B141C4">
      <w:pPr>
        <w:numPr>
          <w:ilvl w:val="0"/>
          <w:numId w:val="1"/>
        </w:numPr>
        <w:ind w:left="567" w:firstLine="567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41C4">
        <w:rPr>
          <w:rFonts w:eastAsiaTheme="minorHAnsi" w:cstheme="minorBidi"/>
          <w:sz w:val="28"/>
          <w:szCs w:val="28"/>
          <w:lang w:eastAsia="en-US"/>
        </w:rPr>
        <w:t xml:space="preserve">Департаменту соціальної політики (В.Семанюк) припинити виплати </w:t>
      </w:r>
      <w:r w:rsidR="0058168A">
        <w:rPr>
          <w:rFonts w:eastAsiaTheme="minorHAnsi" w:cstheme="minorBidi"/>
          <w:sz w:val="28"/>
          <w:szCs w:val="28"/>
          <w:lang w:eastAsia="en-US"/>
        </w:rPr>
        <w:t xml:space="preserve">_____ </w:t>
      </w:r>
      <w:r w:rsidRPr="00B141C4">
        <w:rPr>
          <w:rFonts w:eastAsiaTheme="minorHAnsi" w:cstheme="minorBidi"/>
          <w:sz w:val="28"/>
          <w:szCs w:val="28"/>
          <w:lang w:eastAsia="en-US"/>
        </w:rPr>
        <w:t xml:space="preserve">державної соціальної допомоги на особу з числа дітей, позбавлених батьківського піклування, </w:t>
      </w:r>
      <w:r w:rsidR="0058168A">
        <w:rPr>
          <w:rFonts w:eastAsiaTheme="minorHAnsi" w:cstheme="minorBidi"/>
          <w:sz w:val="28"/>
          <w:szCs w:val="22"/>
          <w:lang w:eastAsia="en-US"/>
        </w:rPr>
        <w:t>_____</w:t>
      </w:r>
      <w:r w:rsidRPr="00B141C4">
        <w:rPr>
          <w:rFonts w:eastAsiaTheme="minorHAnsi" w:cstheme="minorBidi"/>
          <w:sz w:val="28"/>
          <w:szCs w:val="22"/>
          <w:lang w:eastAsia="en-US"/>
        </w:rPr>
        <w:t xml:space="preserve">, </w:t>
      </w:r>
      <w:r w:rsidR="0058168A">
        <w:rPr>
          <w:rFonts w:eastAsiaTheme="minorHAnsi" w:cstheme="minorBidi"/>
          <w:sz w:val="28"/>
          <w:szCs w:val="22"/>
          <w:lang w:eastAsia="en-US"/>
        </w:rPr>
        <w:t xml:space="preserve">____ </w:t>
      </w:r>
      <w:r w:rsidRPr="00B141C4">
        <w:rPr>
          <w:rFonts w:eastAsiaTheme="minorHAnsi"/>
          <w:sz w:val="28"/>
          <w:szCs w:val="28"/>
          <w:lang w:eastAsia="en-US"/>
        </w:rPr>
        <w:t xml:space="preserve">року народження, та грошового забезпечення </w:t>
      </w:r>
      <w:r w:rsidRPr="00B141C4">
        <w:rPr>
          <w:rFonts w:eastAsia="SimSun"/>
          <w:sz w:val="28"/>
          <w:szCs w:val="28"/>
          <w:lang w:eastAsia="en-US"/>
        </w:rPr>
        <w:t>за надання соціальних послуг у дитячому будинку сімейного типу за принципом «гроші ходять за дитиною».</w:t>
      </w:r>
    </w:p>
    <w:p w:rsidR="00B141C4" w:rsidRPr="00B141C4" w:rsidRDefault="00B141C4" w:rsidP="005F2941">
      <w:pPr>
        <w:numPr>
          <w:ilvl w:val="0"/>
          <w:numId w:val="1"/>
        </w:numPr>
        <w:shd w:val="clear" w:color="auto" w:fill="FFFFFF"/>
        <w:ind w:left="567" w:firstLine="426"/>
        <w:jc w:val="both"/>
        <w:rPr>
          <w:color w:val="000000"/>
          <w:sz w:val="18"/>
          <w:szCs w:val="18"/>
          <w:lang w:val="en-US" w:eastAsia="en-US"/>
        </w:rPr>
      </w:pPr>
      <w:r w:rsidRPr="00B141C4">
        <w:rPr>
          <w:color w:val="000000"/>
          <w:sz w:val="28"/>
          <w:szCs w:val="28"/>
          <w:lang w:val="en-US" w:eastAsia="en-US"/>
        </w:rPr>
        <w:t xml:space="preserve">Службі у справах дітей </w:t>
      </w:r>
      <w:r w:rsidRPr="00B141C4">
        <w:rPr>
          <w:color w:val="000000"/>
          <w:sz w:val="28"/>
          <w:szCs w:val="28"/>
          <w:lang w:eastAsia="en-US"/>
        </w:rPr>
        <w:t>(І. Рохман):</w:t>
      </w:r>
    </w:p>
    <w:p w:rsidR="00B141C4" w:rsidRPr="00B141C4" w:rsidRDefault="005F2941" w:rsidP="005F2941">
      <w:pPr>
        <w:numPr>
          <w:ilvl w:val="1"/>
          <w:numId w:val="1"/>
        </w:numPr>
        <w:ind w:left="567" w:firstLine="426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color w:val="000000"/>
          <w:sz w:val="28"/>
          <w:szCs w:val="28"/>
          <w:lang w:eastAsia="en-US"/>
        </w:rPr>
        <w:lastRenderedPageBreak/>
        <w:t xml:space="preserve"> </w:t>
      </w:r>
      <w:r w:rsidR="00B141C4" w:rsidRPr="00B141C4">
        <w:rPr>
          <w:rFonts w:eastAsiaTheme="minorHAnsi" w:cstheme="minorBidi"/>
          <w:color w:val="000000"/>
          <w:sz w:val="28"/>
          <w:szCs w:val="28"/>
          <w:lang w:eastAsia="en-US"/>
        </w:rPr>
        <w:t>В</w:t>
      </w:r>
      <w:r w:rsidR="00B141C4" w:rsidRPr="00B141C4">
        <w:rPr>
          <w:rFonts w:eastAsiaTheme="minorHAnsi" w:cstheme="minorBidi"/>
          <w:sz w:val="28"/>
          <w:szCs w:val="28"/>
          <w:lang w:eastAsia="en-US"/>
        </w:rPr>
        <w:t>нести зміни в договір про організацію діяльності дитячого будинку сімейного типу від 21.10.2021 р. № 5 виклавши преамбулу у</w:t>
      </w:r>
      <w:r w:rsidR="00D411F8">
        <w:rPr>
          <w:rFonts w:eastAsiaTheme="minorHAnsi" w:cstheme="minorBidi"/>
          <w:sz w:val="28"/>
          <w:szCs w:val="28"/>
          <w:lang w:eastAsia="en-US"/>
        </w:rPr>
        <w:t xml:space="preserve"> новій редакції.</w:t>
      </w:r>
    </w:p>
    <w:p w:rsidR="00B141C4" w:rsidRDefault="005F2941" w:rsidP="005F2941">
      <w:pPr>
        <w:numPr>
          <w:ilvl w:val="1"/>
          <w:numId w:val="1"/>
        </w:numPr>
        <w:ind w:left="567" w:firstLine="426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 xml:space="preserve"> </w:t>
      </w:r>
      <w:r w:rsidR="00D411F8">
        <w:rPr>
          <w:rFonts w:eastAsiaTheme="minorHAnsi" w:cstheme="minorBidi"/>
          <w:sz w:val="28"/>
          <w:szCs w:val="28"/>
          <w:lang w:eastAsia="en-US"/>
        </w:rPr>
        <w:t>Н</w:t>
      </w:r>
      <w:r w:rsidR="00B141C4" w:rsidRPr="00B141C4">
        <w:rPr>
          <w:rFonts w:eastAsiaTheme="minorHAnsi" w:cstheme="minorBidi"/>
          <w:color w:val="000000"/>
          <w:sz w:val="28"/>
          <w:szCs w:val="28"/>
          <w:lang w:val="en-US" w:eastAsia="en-US"/>
        </w:rPr>
        <w:t xml:space="preserve">аправити дане </w:t>
      </w:r>
      <w:r w:rsidR="00B141C4" w:rsidRPr="00B141C4">
        <w:rPr>
          <w:rFonts w:eastAsiaTheme="minorHAnsi" w:cstheme="minorBidi"/>
          <w:color w:val="000000"/>
          <w:sz w:val="28"/>
          <w:szCs w:val="28"/>
          <w:lang w:eastAsia="en-US"/>
        </w:rPr>
        <w:t xml:space="preserve">рішення </w:t>
      </w:r>
      <w:r w:rsidR="00B141C4" w:rsidRPr="00B141C4">
        <w:rPr>
          <w:rFonts w:eastAsiaTheme="minorHAnsi" w:cstheme="minorBidi"/>
          <w:color w:val="000000"/>
          <w:sz w:val="28"/>
          <w:szCs w:val="28"/>
          <w:lang w:val="en-US" w:eastAsia="en-US"/>
        </w:rPr>
        <w:t xml:space="preserve">до усіх зацікавлених структур для </w:t>
      </w:r>
      <w:r w:rsidR="00B141C4" w:rsidRPr="00B141C4">
        <w:rPr>
          <w:rFonts w:eastAsiaTheme="minorHAnsi" w:cstheme="minorBidi"/>
          <w:color w:val="000000"/>
          <w:sz w:val="28"/>
          <w:szCs w:val="28"/>
          <w:lang w:eastAsia="en-US"/>
        </w:rPr>
        <w:t xml:space="preserve">врахування та </w:t>
      </w:r>
      <w:r w:rsidR="00B141C4" w:rsidRPr="00B141C4">
        <w:rPr>
          <w:rFonts w:eastAsiaTheme="minorHAnsi" w:cstheme="minorBidi"/>
          <w:color w:val="000000"/>
          <w:sz w:val="28"/>
          <w:szCs w:val="28"/>
          <w:lang w:val="en-US" w:eastAsia="en-US"/>
        </w:rPr>
        <w:t>користування в роботі</w:t>
      </w:r>
      <w:r w:rsidR="00B141C4" w:rsidRPr="00B141C4">
        <w:rPr>
          <w:rFonts w:eastAsiaTheme="minorHAnsi" w:cstheme="minorBidi"/>
          <w:color w:val="000000"/>
          <w:sz w:val="28"/>
          <w:szCs w:val="28"/>
          <w:lang w:eastAsia="en-US"/>
        </w:rPr>
        <w:t>.</w:t>
      </w:r>
    </w:p>
    <w:p w:rsidR="00306482" w:rsidRPr="00B141C4" w:rsidRDefault="00306482" w:rsidP="005F2941">
      <w:pPr>
        <w:ind w:left="567" w:firstLine="426"/>
        <w:contextualSpacing/>
        <w:jc w:val="both"/>
        <w:rPr>
          <w:rFonts w:eastAsiaTheme="minorHAnsi" w:cstheme="minorBidi"/>
          <w:sz w:val="28"/>
          <w:szCs w:val="28"/>
          <w:lang w:eastAsia="en-US"/>
        </w:rPr>
      </w:pPr>
      <w:r w:rsidRPr="00B141C4">
        <w:rPr>
          <w:sz w:val="28"/>
          <w:szCs w:val="28"/>
          <w:lang w:val="ru-RU"/>
        </w:rPr>
        <w:t>5</w:t>
      </w:r>
      <w:r w:rsidRPr="00B141C4">
        <w:rPr>
          <w:sz w:val="28"/>
          <w:szCs w:val="28"/>
        </w:rPr>
        <w:t>. Контроль за виконанням даного рішення покласти на заступника міського голови О. Левицького.</w:t>
      </w:r>
    </w:p>
    <w:p w:rsidR="00306482" w:rsidRDefault="00306482" w:rsidP="00306482">
      <w:pPr>
        <w:ind w:left="567" w:firstLine="851"/>
        <w:jc w:val="both"/>
        <w:rPr>
          <w:sz w:val="28"/>
          <w:szCs w:val="28"/>
        </w:rPr>
      </w:pPr>
    </w:p>
    <w:p w:rsidR="00306482" w:rsidRDefault="00306482" w:rsidP="00B141C4">
      <w:pPr>
        <w:jc w:val="both"/>
        <w:rPr>
          <w:sz w:val="28"/>
          <w:szCs w:val="28"/>
        </w:rPr>
      </w:pPr>
    </w:p>
    <w:p w:rsidR="00306482" w:rsidRDefault="00306482" w:rsidP="00306482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       Руслан МАРЦІНКІВ</w:t>
      </w:r>
    </w:p>
    <w:p w:rsidR="00306482" w:rsidRDefault="00306482" w:rsidP="00306482">
      <w:pPr>
        <w:ind w:left="567" w:firstLine="851"/>
        <w:jc w:val="both"/>
        <w:rPr>
          <w:sz w:val="28"/>
          <w:szCs w:val="28"/>
        </w:rPr>
      </w:pPr>
    </w:p>
    <w:p w:rsidR="00306482" w:rsidRPr="00306482" w:rsidRDefault="00306482" w:rsidP="00306482">
      <w:pPr>
        <w:ind w:firstLine="851"/>
        <w:jc w:val="both"/>
        <w:rPr>
          <w:rFonts w:eastAsiaTheme="minorHAnsi" w:cstheme="minorBidi"/>
          <w:sz w:val="28"/>
          <w:szCs w:val="22"/>
          <w:lang w:eastAsia="en-US"/>
        </w:rPr>
      </w:pPr>
    </w:p>
    <w:p w:rsidR="00A153EB" w:rsidRDefault="00A153EB" w:rsidP="00306482">
      <w:pPr>
        <w:tabs>
          <w:tab w:val="left" w:pos="0"/>
          <w:tab w:val="left" w:pos="7905"/>
        </w:tabs>
        <w:ind w:left="426" w:firstLine="851"/>
        <w:jc w:val="both"/>
        <w:rPr>
          <w:sz w:val="28"/>
          <w:szCs w:val="28"/>
        </w:rPr>
      </w:pPr>
    </w:p>
    <w:p w:rsidR="00A153EB" w:rsidRDefault="00A153EB" w:rsidP="00306482">
      <w:pPr>
        <w:tabs>
          <w:tab w:val="left" w:pos="-142"/>
          <w:tab w:val="left" w:pos="7905"/>
        </w:tabs>
        <w:ind w:left="426" w:firstLine="851"/>
        <w:jc w:val="both"/>
        <w:rPr>
          <w:sz w:val="28"/>
          <w:szCs w:val="28"/>
        </w:rPr>
      </w:pPr>
    </w:p>
    <w:p w:rsidR="00881C8A" w:rsidRDefault="003B1814"/>
    <w:sectPr w:rsidR="00881C8A" w:rsidSect="005F294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F61E00"/>
    <w:multiLevelType w:val="multilevel"/>
    <w:tmpl w:val="8794E1C8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6CF"/>
    <w:rsid w:val="000770E6"/>
    <w:rsid w:val="000D2BBE"/>
    <w:rsid w:val="001061C4"/>
    <w:rsid w:val="001C7361"/>
    <w:rsid w:val="00266499"/>
    <w:rsid w:val="0029656F"/>
    <w:rsid w:val="00306482"/>
    <w:rsid w:val="003068C7"/>
    <w:rsid w:val="00365037"/>
    <w:rsid w:val="00365621"/>
    <w:rsid w:val="003B1814"/>
    <w:rsid w:val="00413573"/>
    <w:rsid w:val="0041603D"/>
    <w:rsid w:val="00554437"/>
    <w:rsid w:val="0058168A"/>
    <w:rsid w:val="005F2941"/>
    <w:rsid w:val="006552BF"/>
    <w:rsid w:val="0078067A"/>
    <w:rsid w:val="007956CF"/>
    <w:rsid w:val="00867309"/>
    <w:rsid w:val="008A75C5"/>
    <w:rsid w:val="008E68B6"/>
    <w:rsid w:val="00A153EB"/>
    <w:rsid w:val="00B141C4"/>
    <w:rsid w:val="00B23E1C"/>
    <w:rsid w:val="00BB5B2D"/>
    <w:rsid w:val="00D411F8"/>
    <w:rsid w:val="00DF3526"/>
    <w:rsid w:val="00E64B53"/>
    <w:rsid w:val="00E9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163504-EB51-4166-9F65-18F7AFAD1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3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649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66499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1494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2024-10-28T18:41:00Z</cp:lastPrinted>
  <dcterms:created xsi:type="dcterms:W3CDTF">2024-10-31T09:15:00Z</dcterms:created>
  <dcterms:modified xsi:type="dcterms:W3CDTF">2024-10-31T09:15:00Z</dcterms:modified>
</cp:coreProperties>
</file>