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36" w:rsidRPr="00FD690D" w:rsidRDefault="00091E36" w:rsidP="00032248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FD690D">
        <w:rPr>
          <w:b/>
          <w:sz w:val="28"/>
          <w:szCs w:val="28"/>
        </w:rPr>
        <w:t xml:space="preserve">ЗВІТ </w:t>
      </w:r>
    </w:p>
    <w:p w:rsidR="00091E36" w:rsidRDefault="00091E36" w:rsidP="00032248">
      <w:pPr>
        <w:pStyle w:val="af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122A">
        <w:rPr>
          <w:rFonts w:ascii="Times New Roman" w:hAnsi="Times New Roman"/>
          <w:b/>
          <w:bCs/>
          <w:sz w:val="28"/>
          <w:szCs w:val="28"/>
        </w:rPr>
        <w:t>закладу до</w:t>
      </w:r>
      <w:r>
        <w:rPr>
          <w:rFonts w:ascii="Times New Roman" w:hAnsi="Times New Roman"/>
          <w:b/>
          <w:bCs/>
          <w:sz w:val="28"/>
          <w:szCs w:val="28"/>
        </w:rPr>
        <w:t>шкільної освіти (ясла-садок) №10</w:t>
      </w:r>
      <w:r w:rsidRPr="002B122A"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sz w:val="28"/>
          <w:szCs w:val="28"/>
        </w:rPr>
        <w:t>Катруся</w:t>
      </w:r>
      <w:r w:rsidRPr="002B122A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091E36" w:rsidRPr="002F6FB4" w:rsidRDefault="00091E36" w:rsidP="00032248">
      <w:pPr>
        <w:pStyle w:val="af"/>
        <w:spacing w:line="36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2B122A">
        <w:rPr>
          <w:rFonts w:ascii="Times New Roman" w:hAnsi="Times New Roman"/>
          <w:b/>
          <w:bCs/>
          <w:sz w:val="28"/>
          <w:szCs w:val="28"/>
        </w:rPr>
        <w:t>Івано-Ф</w:t>
      </w:r>
      <w:r>
        <w:rPr>
          <w:rFonts w:ascii="Times New Roman" w:hAnsi="Times New Roman"/>
          <w:b/>
          <w:bCs/>
          <w:sz w:val="28"/>
          <w:szCs w:val="28"/>
        </w:rPr>
        <w:t xml:space="preserve">ранківської міської </w:t>
      </w:r>
      <w:r w:rsidRPr="00A06C45">
        <w:rPr>
          <w:rFonts w:ascii="Times New Roman" w:hAnsi="Times New Roman"/>
          <w:b/>
          <w:bCs/>
          <w:sz w:val="28"/>
          <w:szCs w:val="28"/>
        </w:rPr>
        <w:t>ради за 2023 рік</w:t>
      </w:r>
    </w:p>
    <w:p w:rsidR="00091E36" w:rsidRPr="00747FD5" w:rsidRDefault="00091E36" w:rsidP="00032248">
      <w:pPr>
        <w:widowControl w:val="0"/>
        <w:tabs>
          <w:tab w:val="left" w:pos="-3240"/>
        </w:tabs>
        <w:spacing w:line="360" w:lineRule="auto"/>
        <w:ind w:firstLine="567"/>
        <w:jc w:val="both"/>
        <w:rPr>
          <w:sz w:val="28"/>
          <w:szCs w:val="28"/>
        </w:rPr>
      </w:pPr>
      <w:r w:rsidRPr="00ED6D9A">
        <w:rPr>
          <w:sz w:val="28"/>
          <w:szCs w:val="28"/>
        </w:rPr>
        <w:t>Заклад</w:t>
      </w:r>
      <w:r>
        <w:rPr>
          <w:sz w:val="28"/>
          <w:szCs w:val="28"/>
        </w:rPr>
        <w:t xml:space="preserve"> дошкільної освіти </w:t>
      </w:r>
      <w:r w:rsidRPr="00ED6D9A">
        <w:rPr>
          <w:sz w:val="28"/>
          <w:szCs w:val="28"/>
        </w:rPr>
        <w:t xml:space="preserve"> (ясла-садок) №10 «Катруся»  розташований за адресою:  76000  м. Івано-Франківськ, вул. Миколайчука,  5, </w:t>
      </w:r>
      <w:r w:rsidRPr="00ED6D9A">
        <w:rPr>
          <w:sz w:val="28"/>
          <w:szCs w:val="28"/>
          <w:lang w:val="en-US"/>
        </w:rPr>
        <w:t>e</w:t>
      </w:r>
      <w:r w:rsidRPr="00ED6D9A">
        <w:rPr>
          <w:sz w:val="28"/>
          <w:szCs w:val="28"/>
        </w:rPr>
        <w:t>-</w:t>
      </w:r>
      <w:r w:rsidRPr="00ED6D9A">
        <w:rPr>
          <w:sz w:val="28"/>
          <w:szCs w:val="28"/>
          <w:lang w:val="en-US"/>
        </w:rPr>
        <w:t>mail</w:t>
      </w:r>
      <w:r w:rsidRPr="00ED6D9A">
        <w:rPr>
          <w:sz w:val="28"/>
          <w:szCs w:val="28"/>
        </w:rPr>
        <w:t xml:space="preserve">: </w:t>
      </w:r>
      <w:hyperlink r:id="rId7" w:history="1">
        <w:r w:rsidRPr="006B4B44">
          <w:rPr>
            <w:rStyle w:val="ab"/>
            <w:sz w:val="28"/>
            <w:szCs w:val="28"/>
            <w:shd w:val="clear" w:color="auto" w:fill="FFFFFF"/>
          </w:rPr>
          <w:t>http://katrusya.if.ua</w:t>
        </w:r>
      </w:hyperlink>
      <w:r w:rsidRPr="00ED6D9A">
        <w:rPr>
          <w:sz w:val="28"/>
          <w:szCs w:val="28"/>
          <w:shd w:val="clear" w:color="auto" w:fill="FFFFFF"/>
        </w:rPr>
        <w:t>.</w:t>
      </w:r>
    </w:p>
    <w:p w:rsidR="00091E36" w:rsidRPr="00EB0051" w:rsidRDefault="00091E36" w:rsidP="009775E7">
      <w:pPr>
        <w:widowControl w:val="0"/>
        <w:tabs>
          <w:tab w:val="left" w:pos="-3240"/>
        </w:tabs>
        <w:spacing w:line="360" w:lineRule="auto"/>
        <w:ind w:firstLine="567"/>
        <w:jc w:val="both"/>
        <w:rPr>
          <w:sz w:val="28"/>
          <w:szCs w:val="28"/>
        </w:rPr>
      </w:pPr>
      <w:r w:rsidRPr="00EB0051">
        <w:rPr>
          <w:kern w:val="22"/>
          <w:sz w:val="28"/>
          <w:szCs w:val="28"/>
        </w:rPr>
        <w:t xml:space="preserve"> Засновником закладу дошкільної освіти є Івано-Франківська міська рада, </w:t>
      </w:r>
      <w:r w:rsidRPr="00EB0051">
        <w:rPr>
          <w:sz w:val="28"/>
          <w:szCs w:val="28"/>
        </w:rPr>
        <w:t>уповноважений орган – Департамент освіти та науки Івано-Франківської міської ради</w:t>
      </w:r>
      <w:r w:rsidRPr="00EB0051">
        <w:rPr>
          <w:kern w:val="22"/>
          <w:sz w:val="28"/>
          <w:szCs w:val="28"/>
        </w:rPr>
        <w:t>. Заклад дошкільної освіти належить до комунальної форми власності.</w:t>
      </w:r>
    </w:p>
    <w:p w:rsidR="00091E36" w:rsidRPr="00EB0051" w:rsidRDefault="00091E36" w:rsidP="009775E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EB0051">
        <w:rPr>
          <w:sz w:val="28"/>
          <w:szCs w:val="28"/>
          <w:lang w:val="uk-UA"/>
        </w:rPr>
        <w:t>ЗДО №10 «Катруся»  розпочав функціонування 1986 року. Приміщення типове. За проєктною потужністю закладу: 230 місць.</w:t>
      </w:r>
      <w:r>
        <w:rPr>
          <w:sz w:val="28"/>
          <w:szCs w:val="28"/>
          <w:lang w:val="uk-UA"/>
        </w:rPr>
        <w:t xml:space="preserve"> </w:t>
      </w:r>
      <w:r w:rsidRPr="00EB0051">
        <w:rPr>
          <w:sz w:val="28"/>
          <w:szCs w:val="28"/>
          <w:lang w:val="uk-UA"/>
        </w:rPr>
        <w:t xml:space="preserve">Функціонує 12 груп, укомплектованих за віковим принципом: 2 групи раннього віку; 10 груп дошкільного віку, спискова чисельність в яких протягом року </w:t>
      </w:r>
      <w:r w:rsidRPr="00EB0051">
        <w:rPr>
          <w:spacing w:val="-1"/>
          <w:sz w:val="28"/>
          <w:szCs w:val="28"/>
          <w:lang w:val="uk-UA"/>
        </w:rPr>
        <w:t xml:space="preserve">становила </w:t>
      </w:r>
      <w:r w:rsidRPr="00A06C45">
        <w:rPr>
          <w:spacing w:val="-1"/>
          <w:sz w:val="28"/>
          <w:szCs w:val="28"/>
          <w:lang w:val="uk-UA"/>
        </w:rPr>
        <w:t xml:space="preserve">323 </w:t>
      </w:r>
      <w:r>
        <w:rPr>
          <w:spacing w:val="-1"/>
          <w:sz w:val="28"/>
          <w:szCs w:val="28"/>
          <w:lang w:val="uk-UA"/>
        </w:rPr>
        <w:t>дитини</w:t>
      </w:r>
      <w:r w:rsidRPr="00EB0051">
        <w:rPr>
          <w:spacing w:val="-1"/>
          <w:sz w:val="28"/>
          <w:szCs w:val="28"/>
          <w:lang w:val="uk-UA"/>
        </w:rPr>
        <w:t xml:space="preserve">. </w:t>
      </w:r>
    </w:p>
    <w:p w:rsidR="00091E36" w:rsidRDefault="00091E36" w:rsidP="009775E7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EB0051">
        <w:rPr>
          <w:sz w:val="28"/>
          <w:szCs w:val="28"/>
          <w:lang w:val="uk-UA"/>
        </w:rPr>
        <w:t>ЗДО працює за п’ятиденним робочим тижнем. Режим роботи закладу</w:t>
      </w:r>
      <w:r w:rsidRPr="00ED6D9A">
        <w:rPr>
          <w:sz w:val="28"/>
          <w:szCs w:val="28"/>
          <w:lang w:val="uk-UA"/>
        </w:rPr>
        <w:t>: з 7.30 до 18.00, з 7.30 до 19.30.</w:t>
      </w:r>
    </w:p>
    <w:p w:rsidR="00091E36" w:rsidRDefault="00091E36" w:rsidP="009775E7">
      <w:pPr>
        <w:widowControl w:val="0"/>
        <w:tabs>
          <w:tab w:val="left" w:pos="-3240"/>
        </w:tabs>
        <w:spacing w:line="360" w:lineRule="auto"/>
        <w:ind w:firstLine="567"/>
        <w:jc w:val="both"/>
        <w:rPr>
          <w:sz w:val="28"/>
          <w:szCs w:val="28"/>
        </w:rPr>
      </w:pPr>
      <w:r w:rsidRPr="00F0777F">
        <w:rPr>
          <w:sz w:val="28"/>
          <w:szCs w:val="28"/>
        </w:rPr>
        <w:t xml:space="preserve">Директор  </w:t>
      </w:r>
      <w:r>
        <w:rPr>
          <w:sz w:val="28"/>
          <w:szCs w:val="28"/>
        </w:rPr>
        <w:t xml:space="preserve">закладу </w:t>
      </w:r>
      <w:r w:rsidRPr="00F0777F">
        <w:rPr>
          <w:sz w:val="28"/>
          <w:szCs w:val="28"/>
        </w:rPr>
        <w:t>– Завойська Надія Зіновіївна,</w:t>
      </w:r>
      <w:r w:rsidRPr="00F0777F">
        <w:rPr>
          <w:rStyle w:val="ab"/>
          <w:color w:val="auto"/>
          <w:sz w:val="28"/>
          <w:szCs w:val="28"/>
          <w:u w:val="none"/>
        </w:rPr>
        <w:t xml:space="preserve"> </w:t>
      </w:r>
      <w:r w:rsidRPr="00F0777F">
        <w:rPr>
          <w:sz w:val="28"/>
          <w:szCs w:val="28"/>
        </w:rPr>
        <w:t>освіта  вища,  стаж педагогічної роботи – 40 років</w:t>
      </w:r>
      <w:r>
        <w:rPr>
          <w:sz w:val="28"/>
          <w:szCs w:val="28"/>
        </w:rPr>
        <w:t xml:space="preserve">,  на керівній посаді </w:t>
      </w:r>
      <w:r w:rsidRPr="00F0777F">
        <w:rPr>
          <w:sz w:val="28"/>
          <w:szCs w:val="28"/>
        </w:rPr>
        <w:t>– 22 роки.</w:t>
      </w:r>
    </w:p>
    <w:p w:rsidR="00091E36" w:rsidRDefault="00091E36" w:rsidP="009775E7">
      <w:pPr>
        <w:widowControl w:val="0"/>
        <w:tabs>
          <w:tab w:val="left" w:pos="-324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Кількість працівників: 62, з них педагогічних кадрів – 28, технічного персоналу – 34. </w:t>
      </w:r>
    </w:p>
    <w:p w:rsidR="00091E36" w:rsidRPr="002D69DA" w:rsidRDefault="00091E36" w:rsidP="009775E7">
      <w:pPr>
        <w:spacing w:line="360" w:lineRule="auto"/>
        <w:ind w:firstLine="577"/>
        <w:jc w:val="both"/>
        <w:rPr>
          <w:sz w:val="28"/>
          <w:szCs w:val="28"/>
        </w:rPr>
      </w:pPr>
      <w:r>
        <w:rPr>
          <w:sz w:val="28"/>
          <w:szCs w:val="28"/>
        </w:rPr>
        <w:t>У складі педагогічного колективу</w:t>
      </w:r>
      <w:r w:rsidRPr="002D69DA">
        <w:rPr>
          <w:sz w:val="28"/>
          <w:szCs w:val="28"/>
        </w:rPr>
        <w:t xml:space="preserve">: директор </w:t>
      </w:r>
      <w:r>
        <w:rPr>
          <w:sz w:val="28"/>
          <w:szCs w:val="28"/>
        </w:rPr>
        <w:t xml:space="preserve">ЗДО </w:t>
      </w:r>
      <w:r w:rsidRPr="002D69DA">
        <w:rPr>
          <w:sz w:val="28"/>
          <w:szCs w:val="28"/>
        </w:rPr>
        <w:t xml:space="preserve">– 1; вихователь-методист – 1; практичний психолог – 1; вихователь – 21; керівник музичний – 2; інструктор з фізкультури – 1; асистент вихователя – </w:t>
      </w:r>
      <w:r>
        <w:rPr>
          <w:sz w:val="28"/>
          <w:szCs w:val="28"/>
        </w:rPr>
        <w:t>1</w:t>
      </w:r>
      <w:r w:rsidRPr="002D69DA">
        <w:rPr>
          <w:sz w:val="28"/>
          <w:szCs w:val="28"/>
        </w:rPr>
        <w:t>.</w:t>
      </w:r>
    </w:p>
    <w:p w:rsidR="00091E36" w:rsidRPr="00032248" w:rsidRDefault="00091E36" w:rsidP="00032248">
      <w:pPr>
        <w:spacing w:line="360" w:lineRule="auto"/>
        <w:ind w:firstLine="708"/>
        <w:jc w:val="both"/>
        <w:rPr>
          <w:sz w:val="28"/>
          <w:szCs w:val="28"/>
        </w:rPr>
      </w:pPr>
      <w:r w:rsidRPr="00032248">
        <w:rPr>
          <w:sz w:val="28"/>
          <w:szCs w:val="28"/>
        </w:rPr>
        <w:t>За результатами атестації простежується високий фаховий кваліфікаційний рівень педагогів: «спеціаліст вищої категорії» – 13; «спеціаліст І категорії» – 3; «спеціаліст ІІ категорії» – 2; «спеціаліст» – 2; тарифний розряд–8; педагогічне звання «старший вихователь» –1; педагогічне звання «вихователь-методист» –1.</w:t>
      </w:r>
    </w:p>
    <w:p w:rsidR="00091E36" w:rsidRPr="009775E7" w:rsidRDefault="00091E36" w:rsidP="009775E7">
      <w:pPr>
        <w:spacing w:line="360" w:lineRule="auto"/>
        <w:ind w:firstLine="567"/>
        <w:contextualSpacing/>
        <w:jc w:val="both"/>
        <w:rPr>
          <w:sz w:val="28"/>
          <w:szCs w:val="28"/>
          <w:shd w:val="clear" w:color="auto" w:fill="FFFFFF"/>
        </w:rPr>
      </w:pPr>
      <w:r w:rsidRPr="00392176">
        <w:rPr>
          <w:sz w:val="28"/>
          <w:szCs w:val="28"/>
        </w:rPr>
        <w:lastRenderedPageBreak/>
        <w:t>ЗДО №10 «Катруся» у своїй діяльності керується Конституцією України, Законами України «Про освіту», «Про дошкільну освіту»</w:t>
      </w:r>
      <w:r w:rsidRPr="00392176">
        <w:rPr>
          <w:sz w:val="28"/>
          <w:szCs w:val="28"/>
          <w:shd w:val="clear" w:color="auto" w:fill="FFFFFF"/>
        </w:rPr>
        <w:t>, Положенням про заклад дошкільної освіти</w:t>
      </w:r>
      <w:r w:rsidRPr="00392176">
        <w:rPr>
          <w:sz w:val="28"/>
          <w:szCs w:val="28"/>
        </w:rPr>
        <w:t xml:space="preserve">, іншими нормативно-правовими актами, рішеннями (розпорядженнями) Департаменту освіти та науки Івано-Франківської міської ради, </w:t>
      </w:r>
      <w:r w:rsidRPr="00392176">
        <w:rPr>
          <w:sz w:val="28"/>
          <w:szCs w:val="28"/>
          <w:shd w:val="clear" w:color="auto" w:fill="FFFFFF"/>
        </w:rPr>
        <w:t>установчими документами закладу: Статутом, Колективним договором, Правилами внутрішнього розпорядку.</w:t>
      </w:r>
    </w:p>
    <w:p w:rsidR="00091E36" w:rsidRPr="005D4836" w:rsidRDefault="00091E36" w:rsidP="00032248">
      <w:pPr>
        <w:spacing w:line="360" w:lineRule="auto"/>
        <w:ind w:firstLine="708"/>
        <w:jc w:val="both"/>
        <w:rPr>
          <w:sz w:val="28"/>
          <w:szCs w:val="28"/>
        </w:rPr>
      </w:pPr>
      <w:r w:rsidRPr="005D4836">
        <w:rPr>
          <w:sz w:val="28"/>
          <w:szCs w:val="28"/>
          <w:bdr w:val="none" w:sz="0" w:space="0" w:color="auto" w:frame="1"/>
        </w:rPr>
        <w:t>Пріоритетом для закладу є створення та забезпечення здорового, безпечного, комфортного середовища для всіх учасників освітнього процесу, </w:t>
      </w:r>
      <w:r w:rsidRPr="005D4836">
        <w:rPr>
          <w:sz w:val="28"/>
          <w:szCs w:val="28"/>
        </w:rPr>
        <w:t xml:space="preserve">підвищення якості </w:t>
      </w:r>
      <w:r>
        <w:rPr>
          <w:sz w:val="28"/>
          <w:szCs w:val="28"/>
        </w:rPr>
        <w:t>освітньої діяльності закладу. У</w:t>
      </w:r>
      <w:r w:rsidRPr="005D4836">
        <w:rPr>
          <w:sz w:val="28"/>
          <w:szCs w:val="28"/>
        </w:rPr>
        <w:t xml:space="preserve"> 2023/2024 навчальному році колектив працював у таких напрямках:</w:t>
      </w:r>
    </w:p>
    <w:p w:rsidR="00091E36" w:rsidRPr="005D4836" w:rsidRDefault="00091E36" w:rsidP="00032248">
      <w:pPr>
        <w:tabs>
          <w:tab w:val="left" w:pos="1240"/>
        </w:tabs>
        <w:spacing w:line="360" w:lineRule="auto"/>
        <w:ind w:left="-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</w:t>
      </w:r>
      <w:r w:rsidRPr="005D4836">
        <w:rPr>
          <w:sz w:val="28"/>
          <w:szCs w:val="28"/>
        </w:rPr>
        <w:t>Організація та підтримка безпечного освітнього простору.</w:t>
      </w:r>
    </w:p>
    <w:p w:rsidR="00091E36" w:rsidRPr="005D4836" w:rsidRDefault="00091E36" w:rsidP="00032248">
      <w:pPr>
        <w:tabs>
          <w:tab w:val="left" w:pos="123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D4836">
        <w:rPr>
          <w:sz w:val="28"/>
          <w:szCs w:val="28"/>
        </w:rPr>
        <w:t>Педагогічна взаємодія з дітьми, зокрема з дітьми з особливими освітніми потребами.</w:t>
      </w:r>
    </w:p>
    <w:p w:rsidR="00091E36" w:rsidRPr="005D4836" w:rsidRDefault="00091E36" w:rsidP="00F86786">
      <w:pPr>
        <w:tabs>
          <w:tab w:val="left" w:pos="1300"/>
        </w:tabs>
        <w:spacing w:line="360" w:lineRule="auto"/>
        <w:ind w:left="-3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Pr="005D4836">
        <w:rPr>
          <w:sz w:val="28"/>
          <w:szCs w:val="28"/>
        </w:rPr>
        <w:t>Партнерство у співпраці з батьками</w:t>
      </w:r>
      <w:r>
        <w:rPr>
          <w:sz w:val="28"/>
          <w:szCs w:val="28"/>
        </w:rPr>
        <w:t>.</w:t>
      </w:r>
      <w:r w:rsidRPr="005D4836">
        <w:rPr>
          <w:sz w:val="28"/>
          <w:szCs w:val="28"/>
        </w:rPr>
        <w:t xml:space="preserve"> </w:t>
      </w:r>
    </w:p>
    <w:p w:rsidR="00091E36" w:rsidRPr="005D4836" w:rsidRDefault="00091E36" w:rsidP="00F86786">
      <w:pPr>
        <w:tabs>
          <w:tab w:val="left" w:pos="1240"/>
        </w:tabs>
        <w:spacing w:line="360" w:lineRule="auto"/>
        <w:ind w:left="-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5D4836">
        <w:rPr>
          <w:sz w:val="28"/>
          <w:szCs w:val="28"/>
        </w:rPr>
        <w:t>Організаційно-методична  підтримка педагогів ЗДО.</w:t>
      </w:r>
    </w:p>
    <w:p w:rsidR="00091E36" w:rsidRDefault="00091E36" w:rsidP="00F86786">
      <w:pPr>
        <w:tabs>
          <w:tab w:val="left" w:pos="1240"/>
        </w:tabs>
        <w:spacing w:line="360" w:lineRule="auto"/>
        <w:ind w:left="-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</w:t>
      </w:r>
      <w:r w:rsidRPr="005D4836">
        <w:rPr>
          <w:sz w:val="28"/>
          <w:szCs w:val="28"/>
        </w:rPr>
        <w:t>Організація в нових умовах атестації педагогічних працівників</w:t>
      </w:r>
      <w:r w:rsidRPr="0075748A">
        <w:rPr>
          <w:sz w:val="28"/>
          <w:szCs w:val="28"/>
        </w:rPr>
        <w:t>.</w:t>
      </w:r>
    </w:p>
    <w:p w:rsidR="00091E36" w:rsidRDefault="00091E36" w:rsidP="00F86786">
      <w:pPr>
        <w:numPr>
          <w:ilvl w:val="0"/>
          <w:numId w:val="25"/>
        </w:numPr>
        <w:tabs>
          <w:tab w:val="left" w:pos="1240"/>
        </w:tabs>
        <w:spacing w:line="360" w:lineRule="auto"/>
        <w:jc w:val="both"/>
        <w:rPr>
          <w:sz w:val="28"/>
          <w:szCs w:val="28"/>
        </w:rPr>
      </w:pPr>
      <w:r w:rsidRPr="0075748A">
        <w:rPr>
          <w:sz w:val="28"/>
          <w:szCs w:val="28"/>
        </w:rPr>
        <w:t>Організація харчування в ЗДО.</w:t>
      </w:r>
    </w:p>
    <w:p w:rsidR="00091E36" w:rsidRPr="005D4836" w:rsidRDefault="00091E36" w:rsidP="009775E7">
      <w:pPr>
        <w:spacing w:line="360" w:lineRule="auto"/>
        <w:jc w:val="both"/>
        <w:rPr>
          <w:sz w:val="28"/>
          <w:szCs w:val="28"/>
        </w:rPr>
      </w:pPr>
      <w:r>
        <w:tab/>
      </w:r>
      <w:r w:rsidRPr="005D4836">
        <w:rPr>
          <w:sz w:val="28"/>
          <w:szCs w:val="28"/>
        </w:rPr>
        <w:t xml:space="preserve">У закладі організовано інклюзивне навчання (три вікові групи). Забезпечується корекційна спрямованість освітнього процесу дитини з ООП, залучено фахівців, вчителя-логопеда та практичного психолога, організована співпраця з ІРЦ. </w:t>
      </w:r>
    </w:p>
    <w:p w:rsidR="00091E36" w:rsidRPr="009F6F08" w:rsidRDefault="00091E36" w:rsidP="009775E7">
      <w:pPr>
        <w:spacing w:line="360" w:lineRule="auto"/>
        <w:ind w:firstLine="708"/>
        <w:jc w:val="both"/>
        <w:rPr>
          <w:sz w:val="28"/>
          <w:szCs w:val="28"/>
        </w:rPr>
      </w:pPr>
      <w:r w:rsidRPr="009F6F08">
        <w:rPr>
          <w:sz w:val="28"/>
          <w:szCs w:val="28"/>
        </w:rPr>
        <w:t>Педагогічні працівники впродовж 2023 року підвищили свою кваліфікацію на різних онлайн платформах дистанційного навчання («Всеосвіта», МФЦЕР, освітній портал «Педпреса» та брали участь в тренінгах за програмою «Перша психологічна допомога для дітей».</w:t>
      </w:r>
    </w:p>
    <w:p w:rsidR="00091E36" w:rsidRPr="009F6F08" w:rsidRDefault="00091E36" w:rsidP="00F86786">
      <w:pPr>
        <w:spacing w:line="360" w:lineRule="auto"/>
        <w:ind w:firstLine="709"/>
        <w:jc w:val="both"/>
        <w:rPr>
          <w:sz w:val="28"/>
          <w:szCs w:val="28"/>
        </w:rPr>
      </w:pPr>
      <w:r w:rsidRPr="009F6F08">
        <w:rPr>
          <w:sz w:val="28"/>
          <w:szCs w:val="28"/>
        </w:rPr>
        <w:t>Педагогічні працівники використовують та створюють освітні ресурси (електронні презентації, відеоматеріали, методичні розробки).</w:t>
      </w:r>
    </w:p>
    <w:p w:rsidR="00091E36" w:rsidRDefault="00091E36" w:rsidP="00F867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Методична робота в закладі спрямована на підвищення </w:t>
      </w:r>
      <w:r w:rsidRPr="005D4836">
        <w:rPr>
          <w:spacing w:val="1"/>
          <w:sz w:val="28"/>
          <w:szCs w:val="28"/>
        </w:rPr>
        <w:t xml:space="preserve"> інн</w:t>
      </w:r>
      <w:r>
        <w:rPr>
          <w:spacing w:val="1"/>
          <w:sz w:val="28"/>
          <w:szCs w:val="28"/>
        </w:rPr>
        <w:t xml:space="preserve">оваційного потенціалу педагогів, оволодіння ІКТ, </w:t>
      </w:r>
      <w:r w:rsidRPr="00450D17">
        <w:rPr>
          <w:spacing w:val="1"/>
          <w:sz w:val="28"/>
          <w:szCs w:val="28"/>
        </w:rPr>
        <w:t xml:space="preserve">запровадження інтерактивних форм у </w:t>
      </w:r>
      <w:r w:rsidRPr="00450D17">
        <w:rPr>
          <w:spacing w:val="1"/>
          <w:sz w:val="28"/>
          <w:szCs w:val="28"/>
        </w:rPr>
        <w:lastRenderedPageBreak/>
        <w:t xml:space="preserve">роботу з педагогами. </w:t>
      </w:r>
      <w:r>
        <w:rPr>
          <w:sz w:val="28"/>
          <w:szCs w:val="28"/>
        </w:rPr>
        <w:t>Для покращення якості освіти та розвитку дітей в ЗДО успішно впроваджуються інноваційні технології:</w:t>
      </w:r>
    </w:p>
    <w:p w:rsidR="00091E36" w:rsidRPr="005D4836" w:rsidRDefault="00091E36" w:rsidP="00945A93">
      <w:pPr>
        <w:pStyle w:val="a4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4836">
        <w:rPr>
          <w:sz w:val="28"/>
          <w:szCs w:val="28"/>
        </w:rPr>
        <w:t>Г.Альтшуллер ТРВЗ, що дає змогу організувати та координувати діяльність вихованців, сприяє розвитку допитливості, мислення, мовлення;</w:t>
      </w:r>
    </w:p>
    <w:p w:rsidR="00091E36" w:rsidRPr="005D4836" w:rsidRDefault="00091E36" w:rsidP="00945A93">
      <w:pPr>
        <w:pStyle w:val="a4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5D4836">
        <w:rPr>
          <w:sz w:val="28"/>
          <w:szCs w:val="28"/>
        </w:rPr>
        <w:t xml:space="preserve">Л.Шелест «Розвивальне читання», технологія раннього навчання читанню; </w:t>
      </w:r>
    </w:p>
    <w:p w:rsidR="00091E36" w:rsidRPr="005D4836" w:rsidRDefault="00091E36" w:rsidP="00945A93">
      <w:pPr>
        <w:pStyle w:val="a4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5D4836">
        <w:rPr>
          <w:sz w:val="28"/>
          <w:szCs w:val="28"/>
        </w:rPr>
        <w:t>М.Єфименко «Театр фізичного виховання (елементи)», що спрямована на розвиток і оздоровлення дітей;</w:t>
      </w:r>
    </w:p>
    <w:p w:rsidR="00091E36" w:rsidRPr="005D4836" w:rsidRDefault="00091E36" w:rsidP="00945A93">
      <w:pPr>
        <w:pStyle w:val="a4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5D4836">
        <w:rPr>
          <w:sz w:val="28"/>
          <w:szCs w:val="28"/>
        </w:rPr>
        <w:t>В.Сухомлинського «Пізнавати світ розумом і серцем», що є взірцем поєднання глибоких, національних традицій із загальнолюдськими цінностями;</w:t>
      </w:r>
    </w:p>
    <w:p w:rsidR="00091E36" w:rsidRPr="005D4836" w:rsidRDefault="00091E36" w:rsidP="00945A93">
      <w:pPr>
        <w:pStyle w:val="a4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5D4836">
        <w:rPr>
          <w:sz w:val="28"/>
          <w:szCs w:val="28"/>
        </w:rPr>
        <w:t>О. Білан, К.Крутій «Навчання дітей розповідання за схемою»;</w:t>
      </w:r>
    </w:p>
    <w:p w:rsidR="00091E36" w:rsidRPr="005D4836" w:rsidRDefault="00091E36" w:rsidP="00945A93">
      <w:pPr>
        <w:pStyle w:val="a4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5D4836">
        <w:rPr>
          <w:sz w:val="28"/>
          <w:szCs w:val="28"/>
        </w:rPr>
        <w:t>Н. Гавриш «Використання коректурних таблиць в організованій навчально-пізнавальній діяльності дітей»;</w:t>
      </w:r>
    </w:p>
    <w:p w:rsidR="00091E36" w:rsidRPr="005D4836" w:rsidRDefault="00091E36" w:rsidP="00945A93">
      <w:pPr>
        <w:pStyle w:val="a4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5D4836">
        <w:rPr>
          <w:sz w:val="28"/>
          <w:szCs w:val="28"/>
        </w:rPr>
        <w:t>Д. Кюїзенер «Палички Кьюїзенера», для розвитку у дітей математичних здібностей;</w:t>
      </w:r>
    </w:p>
    <w:p w:rsidR="00091E36" w:rsidRPr="002E1AB1" w:rsidRDefault="00091E36" w:rsidP="00945A93">
      <w:pPr>
        <w:pStyle w:val="a4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 - </w:t>
      </w:r>
      <w:r w:rsidRPr="005D4836">
        <w:rPr>
          <w:sz w:val="28"/>
          <w:szCs w:val="28"/>
          <w:shd w:val="clear" w:color="auto" w:fill="FFFFFF"/>
        </w:rPr>
        <w:t>LEGO-</w:t>
      </w:r>
      <w:r w:rsidRPr="005D4836">
        <w:rPr>
          <w:rStyle w:val="ad"/>
          <w:bCs/>
          <w:i w:val="0"/>
          <w:iCs w:val="0"/>
          <w:sz w:val="28"/>
          <w:szCs w:val="28"/>
          <w:shd w:val="clear" w:color="auto" w:fill="FFFFFF"/>
        </w:rPr>
        <w:t>технологія</w:t>
      </w:r>
      <w:r w:rsidRPr="005D4836">
        <w:rPr>
          <w:sz w:val="28"/>
          <w:szCs w:val="28"/>
          <w:shd w:val="clear" w:color="auto" w:fill="FFFFFF"/>
        </w:rPr>
        <w:t>, що сприяє формуванню позитивної мотивації до конструктивної діяльності, активного включення дитини в процес гри, створює основу для формування учбових навичок.</w:t>
      </w:r>
    </w:p>
    <w:p w:rsidR="00091E36" w:rsidRPr="005D4836" w:rsidRDefault="00091E36" w:rsidP="009775E7">
      <w:pPr>
        <w:spacing w:line="360" w:lineRule="auto"/>
        <w:ind w:firstLine="708"/>
        <w:jc w:val="both"/>
        <w:rPr>
          <w:sz w:val="28"/>
          <w:szCs w:val="28"/>
        </w:rPr>
      </w:pPr>
      <w:r w:rsidRPr="005D4836">
        <w:rPr>
          <w:sz w:val="28"/>
          <w:szCs w:val="28"/>
        </w:rPr>
        <w:t>Результати психологічного обстеження дітей старшого дошкіл</w:t>
      </w:r>
      <w:r>
        <w:rPr>
          <w:sz w:val="28"/>
          <w:szCs w:val="28"/>
        </w:rPr>
        <w:t>ьного віку щодо</w:t>
      </w:r>
      <w:r w:rsidRPr="005D4836">
        <w:rPr>
          <w:sz w:val="28"/>
          <w:szCs w:val="28"/>
        </w:rPr>
        <w:t xml:space="preserve"> визначення рівня розвитку основних компонентів шкільної готовності та виявлення рівня особистісного розвитку дошкільників свідчать про те,  що 83% дітей мають високий чи вище середнього рівень особистісного розвитку. Отже, діти готові до навчання в НУШ.</w:t>
      </w:r>
    </w:p>
    <w:p w:rsidR="00091E36" w:rsidRPr="006733B7" w:rsidRDefault="00091E36" w:rsidP="009775E7">
      <w:pPr>
        <w:spacing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ЗДО №10 «Катруся»</w:t>
      </w:r>
      <w:r w:rsidRPr="006733B7">
        <w:rPr>
          <w:sz w:val="28"/>
          <w:szCs w:val="28"/>
        </w:rPr>
        <w:t xml:space="preserve"> є базою практики студентів факультету «Дошкільна освіта» </w:t>
      </w:r>
      <w:r w:rsidRPr="006733B7">
        <w:rPr>
          <w:sz w:val="28"/>
          <w:szCs w:val="28"/>
          <w:shd w:val="clear" w:color="auto" w:fill="FFFFFF"/>
        </w:rPr>
        <w:t xml:space="preserve">Прикарпатського національного університету імені Василя Стефаника та Івано-Франківського фахового коледжу Прикарпатського національного університету імені Василя Стефаника. </w:t>
      </w:r>
    </w:p>
    <w:p w:rsidR="00091E36" w:rsidRDefault="00091E36" w:rsidP="009775E7">
      <w:pPr>
        <w:spacing w:line="360" w:lineRule="auto"/>
        <w:ind w:firstLine="540"/>
        <w:jc w:val="both"/>
        <w:textAlignment w:val="baseline"/>
        <w:rPr>
          <w:sz w:val="28"/>
          <w:szCs w:val="28"/>
          <w:shd w:val="clear" w:color="auto" w:fill="FFFFFF"/>
        </w:rPr>
      </w:pPr>
      <w:r w:rsidRPr="006733B7">
        <w:rPr>
          <w:sz w:val="28"/>
          <w:szCs w:val="28"/>
          <w:shd w:val="clear" w:color="auto" w:fill="FFFFFF"/>
        </w:rPr>
        <w:t>Співпраця педагогів закладу з ОІППО спрямована на підвищення кваліфікації та обмін досвідом педагогічних працівників.</w:t>
      </w:r>
    </w:p>
    <w:p w:rsidR="00091E36" w:rsidRDefault="00091E36" w:rsidP="009775E7">
      <w:pPr>
        <w:pStyle w:val="LO-normal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Ключовим фактором у створенні сприятливого освітнього середовища для дітей вважаємо ефективну взаємодію ЗДО з батьками. Партнерські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відносини підвищують довіру між педагогами та батьками, сприяють підвищенню якості освітнього процесу та створенню дружньої та підтримуючої атмосфери для дітей. Колектив закладу та батьки – активні учасники щорічних</w:t>
      </w:r>
      <w:r w:rsidRPr="00B12762">
        <w:t xml:space="preserve"> </w:t>
      </w:r>
      <w:r w:rsidRPr="00B127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міських конкурсів та програм розвитку місцевого самоврядування та громадянського суспільства.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Цьогоріч у</w:t>
      </w:r>
      <w:r w:rsidRPr="00933051">
        <w:rPr>
          <w:rFonts w:ascii="Times New Roman" w:hAnsi="Times New Roman" w:cs="Times New Roman"/>
          <w:sz w:val="28"/>
          <w:szCs w:val="28"/>
        </w:rPr>
        <w:t xml:space="preserve">спішно </w:t>
      </w:r>
      <w:r>
        <w:rPr>
          <w:rFonts w:ascii="Times New Roman" w:hAnsi="Times New Roman" w:cs="Times New Roman"/>
          <w:sz w:val="28"/>
          <w:szCs w:val="28"/>
        </w:rPr>
        <w:t xml:space="preserve">реалізуємо </w:t>
      </w:r>
      <w:r w:rsidRPr="00933051">
        <w:rPr>
          <w:rFonts w:ascii="Times New Roman" w:hAnsi="Times New Roman" w:cs="Times New Roman"/>
          <w:sz w:val="28"/>
          <w:szCs w:val="28"/>
        </w:rPr>
        <w:t>проєкт «</w:t>
      </w:r>
      <w:r w:rsidRPr="00933051">
        <w:rPr>
          <w:rFonts w:ascii="Times New Roman" w:hAnsi="Times New Roman" w:cs="Times New Roman"/>
          <w:bCs/>
          <w:kern w:val="36"/>
          <w:sz w:val="28"/>
          <w:szCs w:val="28"/>
        </w:rPr>
        <w:t>Створення якісних санітарно-гігієнічних умов у ЗДО – запорука збереження здоров’я дитини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B12762">
        <w:rPr>
          <w:rFonts w:ascii="Times New Roman" w:hAnsi="Times New Roman" w:cs="Times New Roman"/>
          <w:sz w:val="28"/>
          <w:szCs w:val="28"/>
        </w:rPr>
        <w:t>Включення батьків у проєкту діяльність  допомагає їм краще зрозуміти освітні потреби дітей та активно долучитися до їхнього розвитку.</w:t>
      </w:r>
    </w:p>
    <w:p w:rsidR="00091E36" w:rsidRPr="00933051" w:rsidRDefault="00091E36" w:rsidP="009775E7">
      <w:pPr>
        <w:pStyle w:val="LO-normal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Завдяки залученню бюджетних коштів Івано-Франківської міської ради, депутатів міської та обласної рад, співпраці з благодійною організацією «Благодійний фонд «Катруся», спонсорській допомозі суттєво покращено матеріально-технічні умови закладу, здійснено ряд ремонтних робіт, придбано інвентар та обладнання. </w:t>
      </w:r>
    </w:p>
    <w:p w:rsidR="00091E36" w:rsidRDefault="00091E36" w:rsidP="009775E7">
      <w:pPr>
        <w:pStyle w:val="LO-normal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За сприя</w:t>
      </w:r>
      <w:r w:rsidRPr="00A91CBE">
        <w:rPr>
          <w:rFonts w:ascii="Times New Roman" w:hAnsi="Times New Roman" w:cs="Times New Roman"/>
          <w:sz w:val="28"/>
          <w:szCs w:val="28"/>
        </w:rPr>
        <w:t>ння громадської організації «Проліска» для покращення умов ЗДО, який відвідують діти ВПО, діти учасників бойових дій, діти з ООП, придбано: для харчоблоку – пароконвектомат, холодильник, міксер планетарний; сучасне інноваційне обладнання для психологічного кабінету,</w:t>
      </w:r>
      <w:r w:rsidR="00C2532C" w:rsidRPr="00A91CBE">
        <w:rPr>
          <w:rFonts w:ascii="Times New Roman" w:hAnsi="Times New Roman" w:cs="Times New Roman"/>
          <w:sz w:val="28"/>
          <w:szCs w:val="28"/>
        </w:rPr>
        <w:fldChar w:fldCharType="begin"/>
      </w:r>
      <w:r w:rsidRPr="00A91CBE">
        <w:rPr>
          <w:rFonts w:ascii="Times New Roman" w:hAnsi="Times New Roman" w:cs="Times New Roman"/>
          <w:sz w:val="28"/>
          <w:szCs w:val="28"/>
        </w:rPr>
        <w:instrText xml:space="preserve"> HYPERLINK "https://www.google.com.ua/url?sa=t&amp;rct=j&amp;q=&amp;esrc=s&amp;source=web&amp;cd=&amp;ved=2ahUKEwj54cPHxvaDAxWEh_0HHRIoB2AQFnoECB4QAQ&amp;url=https%3A%2F%2Fplay.google.com%2Fstore%2Fapps%2Fdetails%3Fid%3Dcom.microsoft.office.officehubrow%26hl%3Duk%26gl%3DUS&amp;usg=AOvVaw29AIeD0_4P1Hkii8a1dfKx&amp;opi=89978449" </w:instrText>
      </w:r>
      <w:r w:rsidR="00C2532C" w:rsidRPr="00A91CBE">
        <w:rPr>
          <w:rFonts w:ascii="Times New Roman" w:hAnsi="Times New Roman" w:cs="Times New Roman"/>
          <w:sz w:val="28"/>
          <w:szCs w:val="28"/>
        </w:rPr>
        <w:fldChar w:fldCharType="separate"/>
      </w:r>
      <w:r w:rsidRPr="00A91CBE">
        <w:rPr>
          <w:rFonts w:ascii="Times New Roman" w:hAnsi="Times New Roman" w:cs="Times New Roman"/>
          <w:sz w:val="28"/>
          <w:szCs w:val="28"/>
        </w:rPr>
        <w:t xml:space="preserve"> меблі для ігрових кімнат, </w:t>
      </w:r>
      <w:r w:rsidRPr="00A91C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для роботи з дітьми – навчальні планшети з ігровими додатками, ноутбук з програмою </w:t>
      </w:r>
      <w:r w:rsidRPr="00A91CBE">
        <w:rPr>
          <w:rFonts w:ascii="Times New Roman" w:hAnsi="Times New Roman" w:cs="Times New Roman"/>
          <w:sz w:val="28"/>
          <w:szCs w:val="28"/>
        </w:rPr>
        <w:t>Office</w:t>
      </w:r>
      <w:r w:rsidRPr="00A91C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про</w:t>
      </w:r>
      <w:r w:rsidRPr="00A91CBE">
        <w:rPr>
          <w:rFonts w:ascii="Times New Roman" w:hAnsi="Times New Roman" w:cs="Times New Roman"/>
          <w:sz w:val="28"/>
          <w:szCs w:val="28"/>
        </w:rPr>
        <w:t>єктор та проєкційний  екран, генератор (1шт.), зарядну станцію</w:t>
      </w:r>
      <w:r w:rsidRPr="00A91CBE">
        <w:rPr>
          <w:rFonts w:ascii="Times New Roman" w:hAnsi="Times New Roman" w:cs="Times New Roman"/>
        </w:rPr>
        <w:t xml:space="preserve"> </w:t>
      </w:r>
      <w:r w:rsidRPr="00A91CBE">
        <w:rPr>
          <w:rFonts w:ascii="Times New Roman" w:hAnsi="Times New Roman" w:cs="Times New Roman"/>
          <w:sz w:val="28"/>
          <w:szCs w:val="28"/>
          <w:lang w:eastAsia="uk-UA"/>
        </w:rPr>
        <w:t xml:space="preserve">EcoFlow </w:t>
      </w:r>
      <w:r w:rsidRPr="00A91CBE">
        <w:rPr>
          <w:rFonts w:ascii="Times New Roman" w:hAnsi="Times New Roman" w:cs="Times New Roman"/>
          <w:sz w:val="28"/>
          <w:szCs w:val="28"/>
        </w:rPr>
        <w:t>(1шт.)</w:t>
      </w:r>
      <w:r w:rsidRPr="00A91CBE">
        <w:rPr>
          <w:rFonts w:ascii="Times New Roman" w:hAnsi="Times New Roman" w:cs="Times New Roman"/>
          <w:sz w:val="28"/>
          <w:szCs w:val="28"/>
          <w:lang w:eastAsia="uk-UA"/>
        </w:rPr>
        <w:t xml:space="preserve">, насос дренажний (1шт.), </w:t>
      </w:r>
      <w:r w:rsidRPr="00A91CBE">
        <w:rPr>
          <w:rFonts w:ascii="Times New Roman" w:hAnsi="Times New Roman" w:cs="Times New Roman"/>
          <w:sz w:val="28"/>
          <w:szCs w:val="28"/>
        </w:rPr>
        <w:t xml:space="preserve">обігрівачі </w:t>
      </w:r>
      <w:r w:rsidRPr="00032248">
        <w:rPr>
          <w:rStyle w:val="ad"/>
          <w:rFonts w:ascii="Times New Roman" w:hAnsi="Times New Roman"/>
          <w:bCs/>
          <w:i w:val="0"/>
          <w:sz w:val="28"/>
          <w:szCs w:val="28"/>
          <w:shd w:val="clear" w:color="auto" w:fill="FFFFFF"/>
        </w:rPr>
        <w:t>UFO (4шт.)</w:t>
      </w:r>
      <w:r w:rsidRPr="00032248">
        <w:rPr>
          <w:rFonts w:ascii="Times New Roman" w:hAnsi="Times New Roman" w:cs="Times New Roman"/>
          <w:i/>
          <w:sz w:val="28"/>
          <w:szCs w:val="28"/>
        </w:rPr>
        <w:t>,</w:t>
      </w:r>
      <w:r w:rsidRPr="00A91CBE">
        <w:rPr>
          <w:rFonts w:ascii="Times New Roman" w:hAnsi="Times New Roman" w:cs="Times New Roman"/>
          <w:sz w:val="28"/>
          <w:szCs w:val="28"/>
        </w:rPr>
        <w:t xml:space="preserve"> кондиціонер.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91E36" w:rsidRPr="0077388C" w:rsidRDefault="00091E36" w:rsidP="009775E7">
      <w:pPr>
        <w:pStyle w:val="LO-normal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підтримки благополуччя дітей внутрішньо переміщених осіб надавали допомогу у вигляді предметів першої необхідності: одяг, гігієнічні засоби, навчальні матеріали, іграшки та розвиваючі ігри. Надання такої допомоги  допомагає задовольнити базові потреби дітей ВПО та підтримати їх у складний період.</w:t>
      </w:r>
    </w:p>
    <w:p w:rsidR="00091E36" w:rsidRPr="009775E7" w:rsidRDefault="00C2532C" w:rsidP="009775E7">
      <w:pPr>
        <w:pStyle w:val="LO-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CBE">
        <w:rPr>
          <w:rFonts w:ascii="Times New Roman" w:hAnsi="Times New Roman" w:cs="Times New Roman"/>
          <w:sz w:val="28"/>
          <w:szCs w:val="28"/>
        </w:rPr>
        <w:fldChar w:fldCharType="end"/>
      </w:r>
      <w:r w:rsidR="00091E36" w:rsidRPr="009775E7">
        <w:rPr>
          <w:rFonts w:ascii="Times New Roman" w:hAnsi="Times New Roman" w:cs="Times New Roman"/>
          <w:sz w:val="28"/>
          <w:szCs w:val="28"/>
        </w:rPr>
        <w:t xml:space="preserve">У ЗДО №10 «Катруся» облаштовано два приміщення – «найпростіше укриття» (проєктна потужність – 320 осіб), створено «захисні екрани» (мішки з піском) на двох запасних входах. Укриття забезпечені електрогенератором </w:t>
      </w:r>
      <w:r w:rsidR="00091E36" w:rsidRPr="009775E7">
        <w:rPr>
          <w:rFonts w:ascii="Times New Roman" w:hAnsi="Times New Roman" w:cs="Times New Roman"/>
          <w:sz w:val="28"/>
          <w:szCs w:val="28"/>
        </w:rPr>
        <w:lastRenderedPageBreak/>
        <w:t>та вентиляцією, туалетами, водопостачанням та водовідведенням, створені умови для тривалого перебування дітей, наявні: питна вода, аптечка, меблі, ігровий матеріал та матеріал для творчості.</w:t>
      </w:r>
    </w:p>
    <w:p w:rsidR="00091E36" w:rsidRDefault="00091E36" w:rsidP="009775E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eastAsia="uk-UA"/>
        </w:rPr>
      </w:pPr>
      <w:r w:rsidRPr="007B36CE">
        <w:rPr>
          <w:color w:val="000000"/>
          <w:sz w:val="28"/>
          <w:szCs w:val="28"/>
          <w:lang w:eastAsia="uk-UA"/>
        </w:rPr>
        <w:t>Згуртований колектив ЗДО №10 «Катруся», спільно з батьками та дітьми, громадою Мікрорайону</w:t>
      </w:r>
      <w:r>
        <w:rPr>
          <w:color w:val="000000"/>
          <w:sz w:val="28"/>
          <w:szCs w:val="28"/>
          <w:lang w:eastAsia="uk-UA"/>
        </w:rPr>
        <w:t xml:space="preserve"> «Каскад» </w:t>
      </w:r>
      <w:r w:rsidRPr="007B36CE">
        <w:rPr>
          <w:color w:val="000000"/>
          <w:sz w:val="28"/>
          <w:szCs w:val="28"/>
          <w:lang w:eastAsia="uk-UA"/>
        </w:rPr>
        <w:t xml:space="preserve">долучається до різноманітних ініціатив на підтримку </w:t>
      </w:r>
      <w:r>
        <w:rPr>
          <w:color w:val="000000"/>
          <w:sz w:val="28"/>
          <w:szCs w:val="28"/>
          <w:lang w:eastAsia="uk-UA"/>
        </w:rPr>
        <w:t xml:space="preserve">ЗСУ </w:t>
      </w:r>
      <w:r w:rsidRPr="007B36CE">
        <w:rPr>
          <w:color w:val="000000"/>
          <w:sz w:val="28"/>
          <w:szCs w:val="28"/>
          <w:lang w:eastAsia="uk-UA"/>
        </w:rPr>
        <w:t>та ВПО.</w:t>
      </w:r>
      <w:r>
        <w:rPr>
          <w:color w:val="000000"/>
          <w:sz w:val="28"/>
          <w:szCs w:val="28"/>
          <w:lang w:eastAsia="uk-UA"/>
        </w:rPr>
        <w:t xml:space="preserve"> Неодноразово  організовано</w:t>
      </w:r>
      <w:r w:rsidRPr="007B36CE">
        <w:rPr>
          <w:color w:val="000000"/>
          <w:sz w:val="28"/>
          <w:szCs w:val="28"/>
          <w:lang w:eastAsia="uk-UA"/>
        </w:rPr>
        <w:t xml:space="preserve"> збір речей першої необхідності, продуктів харчування, медикаментів, теплих речей та інших предметів для солдат, для прифронтового госпіталю,  і людей, котрі постраждали від війни</w:t>
      </w:r>
      <w:r>
        <w:rPr>
          <w:color w:val="000000"/>
          <w:sz w:val="28"/>
          <w:szCs w:val="28"/>
          <w:lang w:eastAsia="uk-UA"/>
        </w:rPr>
        <w:t>. Здійснено збір</w:t>
      </w:r>
      <w:r>
        <w:rPr>
          <w:sz w:val="28"/>
          <w:szCs w:val="28"/>
        </w:rPr>
        <w:t xml:space="preserve"> матеріалів та плетіння маскувальних сіток</w:t>
      </w:r>
      <w:r w:rsidRPr="007B36CE">
        <w:rPr>
          <w:sz w:val="28"/>
          <w:szCs w:val="28"/>
        </w:rPr>
        <w:t xml:space="preserve"> для позицій наших воїнів на активних ділянках фронту.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Проведено</w:t>
      </w:r>
      <w:r w:rsidRPr="007B36CE">
        <w:rPr>
          <w:color w:val="000000"/>
          <w:sz w:val="28"/>
          <w:szCs w:val="28"/>
          <w:lang w:eastAsia="uk-UA"/>
        </w:rPr>
        <w:t xml:space="preserve"> благодійні ярмарки, метою яких є збір коштів для допомоги військовим. </w:t>
      </w:r>
      <w:r>
        <w:rPr>
          <w:color w:val="000000"/>
          <w:sz w:val="28"/>
          <w:szCs w:val="28"/>
          <w:lang w:eastAsia="uk-UA"/>
        </w:rPr>
        <w:t xml:space="preserve"> Придбано</w:t>
      </w:r>
      <w:r w:rsidRPr="007B36CE">
        <w:rPr>
          <w:color w:val="000000"/>
          <w:sz w:val="28"/>
          <w:szCs w:val="28"/>
          <w:lang w:eastAsia="uk-UA"/>
        </w:rPr>
        <w:t xml:space="preserve"> дрон для підрозділу </w:t>
      </w:r>
      <w:r w:rsidRPr="00B57B7E">
        <w:rPr>
          <w:color w:val="000000"/>
          <w:sz w:val="28"/>
          <w:szCs w:val="28"/>
          <w:lang w:eastAsia="uk-UA"/>
        </w:rPr>
        <w:t xml:space="preserve">розвідки. </w:t>
      </w:r>
    </w:p>
    <w:p w:rsidR="00091E36" w:rsidRDefault="00091E36" w:rsidP="009775E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  <w:lang w:eastAsia="uk-UA"/>
        </w:rPr>
      </w:pPr>
      <w:r w:rsidRPr="00B57B7E">
        <w:rPr>
          <w:color w:val="000000"/>
          <w:sz w:val="28"/>
          <w:szCs w:val="28"/>
          <w:lang w:eastAsia="uk-UA"/>
        </w:rPr>
        <w:t>Кожен захід сприяє об’єднанню суспільства у складні часи і наближає нашу Перемогу</w:t>
      </w:r>
      <w:r>
        <w:rPr>
          <w:color w:val="000000"/>
          <w:sz w:val="28"/>
          <w:szCs w:val="28"/>
          <w:lang w:eastAsia="uk-UA"/>
        </w:rPr>
        <w:t>.</w:t>
      </w:r>
    </w:p>
    <w:p w:rsidR="00091E36" w:rsidRPr="00A23989" w:rsidRDefault="00091E36" w:rsidP="009775E7">
      <w:pPr>
        <w:pStyle w:val="LO-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Харчування дітей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організовується</w:t>
      </w:r>
      <w:r w:rsidRPr="000B279A">
        <w:rPr>
          <w:rFonts w:ascii="Times New Roman" w:hAnsi="Times New Roman" w:cs="Times New Roman"/>
          <w:sz w:val="28"/>
          <w:szCs w:val="28"/>
          <w:shd w:val="clear" w:color="auto" w:fill="FFFFFF"/>
        </w:rPr>
        <w:t>я відповідно</w:t>
      </w:r>
      <w:r w:rsidRPr="000B279A">
        <w:rPr>
          <w:rFonts w:ascii="Times New Roman" w:hAnsi="Times New Roman" w:cs="Times New Roman"/>
          <w:sz w:val="28"/>
          <w:szCs w:val="28"/>
        </w:rPr>
        <w:t xml:space="preserve"> до норматив</w:t>
      </w:r>
      <w:r>
        <w:rPr>
          <w:rFonts w:ascii="Times New Roman" w:hAnsi="Times New Roman" w:cs="Times New Roman"/>
          <w:sz w:val="28"/>
          <w:szCs w:val="28"/>
        </w:rPr>
        <w:t>них документів. Завдяки чотири</w:t>
      </w:r>
      <w:r w:rsidRPr="000B279A">
        <w:rPr>
          <w:rFonts w:ascii="Times New Roman" w:hAnsi="Times New Roman" w:cs="Times New Roman"/>
          <w:sz w:val="28"/>
          <w:szCs w:val="28"/>
        </w:rPr>
        <w:t>тижневому сезонному</w:t>
      </w:r>
      <w:r w:rsidRPr="00180D39">
        <w:rPr>
          <w:rFonts w:ascii="Times New Roman" w:hAnsi="Times New Roman" w:cs="Times New Roman"/>
          <w:sz w:val="28"/>
          <w:szCs w:val="28"/>
        </w:rPr>
        <w:t xml:space="preserve"> меню, яке погоджується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ержпродспоживслужбою, в раціоні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дітей збільшилася кількість різномані</w:t>
      </w:r>
      <w:r>
        <w:rPr>
          <w:rFonts w:ascii="Times New Roman" w:hAnsi="Times New Roman" w:cs="Times New Roman"/>
          <w:sz w:val="28"/>
          <w:szCs w:val="28"/>
        </w:rPr>
        <w:t>тних сезонних овочів та фруктів (</w:t>
      </w:r>
      <w:r w:rsidRPr="00180D39">
        <w:rPr>
          <w:rFonts w:ascii="Times New Roman" w:hAnsi="Times New Roman" w:cs="Times New Roman"/>
          <w:sz w:val="28"/>
          <w:szCs w:val="28"/>
        </w:rPr>
        <w:t>свіжих, заморожених, сушених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80D3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 xml:space="preserve">  зелені від</w:t>
      </w:r>
      <w:r>
        <w:rPr>
          <w:rFonts w:ascii="Times New Roman" w:hAnsi="Times New Roman" w:cs="Times New Roman"/>
          <w:sz w:val="28"/>
          <w:szCs w:val="28"/>
        </w:rPr>
        <w:t>повідно  до  встановлених  норм</w:t>
      </w:r>
      <w:r w:rsidRPr="00180D39">
        <w:rPr>
          <w:rFonts w:ascii="Times New Roman" w:hAnsi="Times New Roman" w:cs="Times New Roman"/>
          <w:sz w:val="28"/>
          <w:szCs w:val="28"/>
        </w:rPr>
        <w:t>. З метою запровадження здорового харчування розро</w:t>
      </w:r>
      <w:r>
        <w:rPr>
          <w:rFonts w:ascii="Times New Roman" w:hAnsi="Times New Roman" w:cs="Times New Roman"/>
          <w:sz w:val="28"/>
          <w:szCs w:val="28"/>
        </w:rPr>
        <w:t>блено нові технологічні карти страв</w:t>
      </w:r>
      <w:r w:rsidRPr="00180D3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E36" w:rsidRPr="00933051" w:rsidRDefault="00091E36" w:rsidP="009775E7">
      <w:pPr>
        <w:pStyle w:val="LO-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У ЗДО організовано триразове харчування, забезпечено</w:t>
      </w:r>
      <w:r>
        <w:rPr>
          <w:rFonts w:ascii="Times New Roman" w:hAnsi="Times New Roman" w:cs="Times New Roman"/>
          <w:sz w:val="28"/>
          <w:szCs w:val="28"/>
        </w:rPr>
        <w:t xml:space="preserve"> пільгове харчування вихованців: 11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дітей із сімей, які отримують допомогу відповідно до Закону України «Про державну соціальну до</w:t>
      </w:r>
      <w:r>
        <w:rPr>
          <w:rFonts w:ascii="Times New Roman" w:hAnsi="Times New Roman" w:cs="Times New Roman"/>
          <w:sz w:val="28"/>
          <w:szCs w:val="28"/>
        </w:rPr>
        <w:t>помогу малозабезпеченим сім’ям», 3</w:t>
      </w:r>
      <w:r w:rsidRPr="00180D39">
        <w:rPr>
          <w:rFonts w:ascii="Times New Roman" w:hAnsi="Times New Roman" w:cs="Times New Roman"/>
          <w:sz w:val="28"/>
          <w:szCs w:val="28"/>
        </w:rPr>
        <w:t xml:space="preserve">  дітей з  ос</w:t>
      </w:r>
      <w:r>
        <w:rPr>
          <w:rFonts w:ascii="Times New Roman" w:hAnsi="Times New Roman" w:cs="Times New Roman"/>
          <w:sz w:val="28"/>
          <w:szCs w:val="28"/>
        </w:rPr>
        <w:t>обливими освітніми потребами; 24 дитини</w:t>
      </w:r>
      <w:r w:rsidRPr="00180D39">
        <w:rPr>
          <w:rFonts w:ascii="Times New Roman" w:hAnsi="Times New Roman" w:cs="Times New Roman"/>
          <w:sz w:val="28"/>
          <w:szCs w:val="28"/>
        </w:rPr>
        <w:t xml:space="preserve">  учасників бойових дій; </w:t>
      </w:r>
      <w:r>
        <w:rPr>
          <w:rFonts w:ascii="Times New Roman" w:hAnsi="Times New Roman" w:cs="Times New Roman"/>
          <w:sz w:val="28"/>
          <w:szCs w:val="28"/>
        </w:rPr>
        <w:t>23 дітей  із багатодітних сімей, 13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дітей з числа внутрішньо переміщених осіб.</w:t>
      </w:r>
    </w:p>
    <w:p w:rsidR="00091E36" w:rsidRPr="006B193B" w:rsidRDefault="00091E36" w:rsidP="009775E7">
      <w:pPr>
        <w:spacing w:line="360" w:lineRule="auto"/>
        <w:ind w:firstLine="708"/>
        <w:jc w:val="both"/>
      </w:pPr>
      <w:r>
        <w:rPr>
          <w:sz w:val="28"/>
          <w:szCs w:val="28"/>
        </w:rPr>
        <w:t>Діяльність закладу висвітлюється на сайті:</w:t>
      </w:r>
      <w:r w:rsidRPr="006B193B">
        <w:rPr>
          <w:sz w:val="28"/>
          <w:szCs w:val="28"/>
        </w:rPr>
        <w:t xml:space="preserve"> </w:t>
      </w:r>
      <w:hyperlink r:id="rId8" w:history="1">
        <w:r w:rsidRPr="006B193B">
          <w:rPr>
            <w:rStyle w:val="ab"/>
            <w:color w:val="auto"/>
            <w:sz w:val="28"/>
            <w:szCs w:val="28"/>
            <w:shd w:val="clear" w:color="auto" w:fill="FFFFFF"/>
          </w:rPr>
          <w:t>http://katrusya.if.ua/</w:t>
        </w:r>
      </w:hyperlink>
      <w:r w:rsidRPr="006B193B">
        <w:t xml:space="preserve">. </w:t>
      </w:r>
      <w:r>
        <w:rPr>
          <w:sz w:val="28"/>
          <w:szCs w:val="28"/>
        </w:rPr>
        <w:t xml:space="preserve">Проводиться </w:t>
      </w:r>
      <w:r w:rsidRPr="006B193B">
        <w:rPr>
          <w:sz w:val="28"/>
          <w:szCs w:val="28"/>
        </w:rPr>
        <w:t xml:space="preserve"> інформування громадськості </w:t>
      </w:r>
      <w:r>
        <w:rPr>
          <w:sz w:val="28"/>
          <w:szCs w:val="28"/>
        </w:rPr>
        <w:t xml:space="preserve">про </w:t>
      </w:r>
      <w:r w:rsidRPr="006B193B">
        <w:rPr>
          <w:sz w:val="28"/>
          <w:szCs w:val="28"/>
        </w:rPr>
        <w:t xml:space="preserve">нормативні засади та основні напрями діяльності закладу; про освітні послуги, які надаються </w:t>
      </w:r>
      <w:r>
        <w:rPr>
          <w:sz w:val="28"/>
          <w:szCs w:val="28"/>
        </w:rPr>
        <w:t>закладом дошкільної освіти, специфіка</w:t>
      </w:r>
      <w:r w:rsidRPr="006B193B">
        <w:rPr>
          <w:sz w:val="28"/>
          <w:szCs w:val="28"/>
        </w:rPr>
        <w:t xml:space="preserve"> його роботи</w:t>
      </w:r>
      <w:r>
        <w:rPr>
          <w:sz w:val="28"/>
          <w:szCs w:val="28"/>
        </w:rPr>
        <w:t>,</w:t>
      </w:r>
      <w:r w:rsidRPr="006B193B">
        <w:rPr>
          <w:sz w:val="28"/>
          <w:szCs w:val="28"/>
        </w:rPr>
        <w:t xml:space="preserve"> про досягнення та перспективи </w:t>
      </w:r>
      <w:r w:rsidRPr="006B193B">
        <w:rPr>
          <w:sz w:val="28"/>
          <w:szCs w:val="28"/>
        </w:rPr>
        <w:lastRenderedPageBreak/>
        <w:t xml:space="preserve">розвитку </w:t>
      </w:r>
      <w:r>
        <w:rPr>
          <w:sz w:val="28"/>
          <w:szCs w:val="28"/>
        </w:rPr>
        <w:t>закладу</w:t>
      </w:r>
      <w:r w:rsidRPr="006B193B">
        <w:rPr>
          <w:sz w:val="28"/>
          <w:szCs w:val="28"/>
        </w:rPr>
        <w:t xml:space="preserve">, про інновації та нововведення у галузі освіти. </w:t>
      </w:r>
      <w:r>
        <w:rPr>
          <w:sz w:val="28"/>
          <w:szCs w:val="28"/>
        </w:rPr>
        <w:t xml:space="preserve">Педагоги закладу діляться своїми власними творчими знахідками, демонструють свою фахову майстерність. </w:t>
      </w:r>
      <w:r w:rsidRPr="006B193B">
        <w:rPr>
          <w:sz w:val="28"/>
          <w:szCs w:val="28"/>
        </w:rPr>
        <w:t>Кожна вікова група  інформує про події в групі.</w:t>
      </w:r>
    </w:p>
    <w:p w:rsidR="00091E36" w:rsidRPr="0001571D" w:rsidRDefault="00091E36" w:rsidP="009775E7">
      <w:pPr>
        <w:spacing w:line="360" w:lineRule="auto"/>
        <w:jc w:val="both"/>
        <w:rPr>
          <w:sz w:val="28"/>
          <w:szCs w:val="28"/>
        </w:rPr>
      </w:pPr>
      <w:r w:rsidRPr="00B57B7E">
        <w:rPr>
          <w:color w:val="FF0000"/>
          <w:sz w:val="28"/>
          <w:szCs w:val="28"/>
        </w:rPr>
        <w:tab/>
      </w:r>
      <w:r w:rsidRPr="0001571D">
        <w:rPr>
          <w:sz w:val="28"/>
          <w:szCs w:val="28"/>
        </w:rPr>
        <w:t xml:space="preserve">Відповідно до рішення Івано-Франківської міської ради від 23.12.2021 № 446-19 «Про затвердження Положення про автоматизовану систему </w:t>
      </w:r>
      <w:r>
        <w:rPr>
          <w:sz w:val="28"/>
          <w:szCs w:val="28"/>
        </w:rPr>
        <w:t xml:space="preserve">       </w:t>
      </w:r>
      <w:r w:rsidRPr="0001571D">
        <w:rPr>
          <w:sz w:val="28"/>
          <w:szCs w:val="28"/>
        </w:rPr>
        <w:t xml:space="preserve">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 </w:t>
      </w:r>
      <w:r>
        <w:rPr>
          <w:sz w:val="28"/>
          <w:szCs w:val="28"/>
        </w:rPr>
        <w:t xml:space="preserve">дітей </w:t>
      </w:r>
      <w:r w:rsidRPr="0001571D">
        <w:rPr>
          <w:sz w:val="28"/>
          <w:szCs w:val="28"/>
        </w:rPr>
        <w:t xml:space="preserve">на платформі </w:t>
      </w:r>
      <w:r w:rsidRPr="0001571D">
        <w:rPr>
          <w:sz w:val="28"/>
          <w:szCs w:val="28"/>
          <w:lang w:val="en-US"/>
        </w:rPr>
        <w:t>sadok</w:t>
      </w:r>
      <w:r w:rsidRPr="0001571D">
        <w:rPr>
          <w:sz w:val="28"/>
          <w:szCs w:val="28"/>
        </w:rPr>
        <w:t>.</w:t>
      </w:r>
      <w:r w:rsidRPr="0001571D">
        <w:rPr>
          <w:sz w:val="28"/>
          <w:szCs w:val="28"/>
          <w:lang w:val="en-US"/>
        </w:rPr>
        <w:t>blogly</w:t>
      </w:r>
      <w:r w:rsidRPr="0001571D">
        <w:rPr>
          <w:sz w:val="28"/>
          <w:szCs w:val="28"/>
        </w:rPr>
        <w:t>.</w:t>
      </w:r>
      <w:r w:rsidRPr="0001571D">
        <w:rPr>
          <w:sz w:val="28"/>
          <w:szCs w:val="28"/>
          <w:lang w:val="en-US"/>
        </w:rPr>
        <w:t>com</w:t>
      </w:r>
      <w:r w:rsidRPr="0001571D">
        <w:rPr>
          <w:sz w:val="28"/>
          <w:szCs w:val="28"/>
        </w:rPr>
        <w:t>.</w:t>
      </w:r>
    </w:p>
    <w:p w:rsidR="00091E36" w:rsidRPr="00945A93" w:rsidRDefault="00091E36" w:rsidP="00945A93">
      <w:pPr>
        <w:pStyle w:val="LO-normal"/>
        <w:spacing w:after="0" w:line="360" w:lineRule="auto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Найважливішими </w:t>
      </w:r>
      <w:r>
        <w:rPr>
          <w:rFonts w:ascii="Times New Roman" w:hAnsi="Times New Roman" w:cs="Times New Roman"/>
          <w:sz w:val="28"/>
          <w:szCs w:val="28"/>
        </w:rPr>
        <w:t>потребами на даний час вважаємо: капітальний ремонт фасаду будівлі закладу</w:t>
      </w:r>
      <w:r w:rsidRPr="00180D39">
        <w:rPr>
          <w:rFonts w:ascii="Times New Roman" w:hAnsi="Times New Roman" w:cs="Times New Roman"/>
          <w:sz w:val="28"/>
          <w:szCs w:val="28"/>
        </w:rPr>
        <w:t xml:space="preserve">; встановлення пожежної сигналізації; </w:t>
      </w:r>
      <w:r>
        <w:rPr>
          <w:rFonts w:ascii="Times New Roman" w:hAnsi="Times New Roman" w:cs="Times New Roman"/>
          <w:sz w:val="28"/>
          <w:szCs w:val="28"/>
        </w:rPr>
        <w:t>створення сучасних та безпечних групових майданчиків.</w:t>
      </w:r>
    </w:p>
    <w:p w:rsidR="00091E36" w:rsidRPr="00B57B7E" w:rsidRDefault="00091E36" w:rsidP="009775E7">
      <w:pPr>
        <w:spacing w:line="360" w:lineRule="auto"/>
        <w:jc w:val="both"/>
        <w:rPr>
          <w:color w:val="FF0000"/>
          <w:sz w:val="28"/>
          <w:szCs w:val="28"/>
        </w:rPr>
      </w:pPr>
    </w:p>
    <w:p w:rsidR="00091E36" w:rsidRDefault="00091E36" w:rsidP="009775E7">
      <w:pPr>
        <w:spacing w:line="360" w:lineRule="auto"/>
        <w:jc w:val="both"/>
        <w:rPr>
          <w:sz w:val="28"/>
          <w:szCs w:val="28"/>
        </w:rPr>
      </w:pPr>
      <w:r w:rsidRPr="00B57B7E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ЗДО №10 </w:t>
      </w:r>
    </w:p>
    <w:p w:rsidR="00091E36" w:rsidRPr="00B57B7E" w:rsidRDefault="00091E36" w:rsidP="009775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«Катруся»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57B7E">
        <w:rPr>
          <w:sz w:val="28"/>
          <w:szCs w:val="28"/>
        </w:rPr>
        <w:t>Надія ЗАВОЙСЬКА</w:t>
      </w:r>
    </w:p>
    <w:sectPr w:rsidR="00091E36" w:rsidRPr="00B57B7E" w:rsidSect="004F4A4F">
      <w:headerReference w:type="default" r:id="rId9"/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7D5" w:rsidRDefault="00D457D5" w:rsidP="00222589">
      <w:r>
        <w:separator/>
      </w:r>
    </w:p>
  </w:endnote>
  <w:endnote w:type="continuationSeparator" w:id="0">
    <w:p w:rsidR="00D457D5" w:rsidRDefault="00D457D5" w:rsidP="0022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E36" w:rsidRDefault="00C2532C" w:rsidP="00F16C03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091E36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91E36" w:rsidRDefault="00091E36" w:rsidP="00032248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E36" w:rsidRDefault="00C2532C" w:rsidP="00F16C03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091E36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F6900">
      <w:rPr>
        <w:rStyle w:val="af2"/>
        <w:noProof/>
      </w:rPr>
      <w:t>2</w:t>
    </w:r>
    <w:r>
      <w:rPr>
        <w:rStyle w:val="af2"/>
      </w:rPr>
      <w:fldChar w:fldCharType="end"/>
    </w:r>
  </w:p>
  <w:p w:rsidR="00091E36" w:rsidRDefault="00091E36" w:rsidP="0003224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7D5" w:rsidRDefault="00D457D5" w:rsidP="00222589">
      <w:r>
        <w:separator/>
      </w:r>
    </w:p>
  </w:footnote>
  <w:footnote w:type="continuationSeparator" w:id="0">
    <w:p w:rsidR="00D457D5" w:rsidRDefault="00D457D5" w:rsidP="00222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E36" w:rsidRDefault="00D457D5">
    <w:pPr>
      <w:pStyle w:val="a7"/>
      <w:jc w:val="center"/>
    </w:pPr>
    <w:r>
      <w:rPr>
        <w:noProof/>
      </w:rPr>
      <w:fldChar w:fldCharType="begin"/>
    </w:r>
    <w:r>
      <w:rPr>
        <w:noProof/>
      </w:rPr>
      <w:instrText xml:space="preserve"> PAGE   \* </w:instrText>
    </w:r>
    <w:r>
      <w:rPr>
        <w:noProof/>
      </w:rPr>
      <w:instrText xml:space="preserve">MERGEFORMAT </w:instrText>
    </w:r>
    <w:r>
      <w:rPr>
        <w:noProof/>
      </w:rPr>
      <w:fldChar w:fldCharType="separate"/>
    </w:r>
    <w:r w:rsidR="004F6900">
      <w:rPr>
        <w:noProof/>
      </w:rPr>
      <w:t>2</w:t>
    </w:r>
    <w:r>
      <w:rPr>
        <w:noProof/>
      </w:rPr>
      <w:fldChar w:fldCharType="end"/>
    </w:r>
  </w:p>
  <w:p w:rsidR="00091E36" w:rsidRDefault="00091E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 w15:restartNumberingAfterBreak="0">
    <w:nsid w:val="00000099"/>
    <w:multiLevelType w:val="hybridMultilevel"/>
    <w:tmpl w:val="66C40C00"/>
    <w:lvl w:ilvl="0" w:tplc="9B827A26">
      <w:start w:val="1"/>
      <w:numFmt w:val="decimal"/>
      <w:lvlText w:val="%1."/>
      <w:lvlJc w:val="left"/>
      <w:rPr>
        <w:rFonts w:cs="Times New Roman"/>
      </w:rPr>
    </w:lvl>
    <w:lvl w:ilvl="1" w:tplc="6BB21226">
      <w:numFmt w:val="decimal"/>
      <w:lvlText w:val=""/>
      <w:lvlJc w:val="left"/>
      <w:rPr>
        <w:rFonts w:cs="Times New Roman"/>
      </w:rPr>
    </w:lvl>
    <w:lvl w:ilvl="2" w:tplc="A4A4CD5A">
      <w:numFmt w:val="decimal"/>
      <w:lvlText w:val=""/>
      <w:lvlJc w:val="left"/>
      <w:rPr>
        <w:rFonts w:cs="Times New Roman"/>
      </w:rPr>
    </w:lvl>
    <w:lvl w:ilvl="3" w:tplc="6DEED94E">
      <w:numFmt w:val="decimal"/>
      <w:lvlText w:val=""/>
      <w:lvlJc w:val="left"/>
      <w:rPr>
        <w:rFonts w:cs="Times New Roman"/>
      </w:rPr>
    </w:lvl>
    <w:lvl w:ilvl="4" w:tplc="0ABC519A">
      <w:numFmt w:val="decimal"/>
      <w:lvlText w:val=""/>
      <w:lvlJc w:val="left"/>
      <w:rPr>
        <w:rFonts w:cs="Times New Roman"/>
      </w:rPr>
    </w:lvl>
    <w:lvl w:ilvl="5" w:tplc="FBFA6434">
      <w:numFmt w:val="decimal"/>
      <w:lvlText w:val=""/>
      <w:lvlJc w:val="left"/>
      <w:rPr>
        <w:rFonts w:cs="Times New Roman"/>
      </w:rPr>
    </w:lvl>
    <w:lvl w:ilvl="6" w:tplc="8BE088EC">
      <w:numFmt w:val="decimal"/>
      <w:lvlText w:val=""/>
      <w:lvlJc w:val="left"/>
      <w:rPr>
        <w:rFonts w:cs="Times New Roman"/>
      </w:rPr>
    </w:lvl>
    <w:lvl w:ilvl="7" w:tplc="5BCE5C9C">
      <w:numFmt w:val="decimal"/>
      <w:lvlText w:val=""/>
      <w:lvlJc w:val="left"/>
      <w:rPr>
        <w:rFonts w:cs="Times New Roman"/>
      </w:rPr>
    </w:lvl>
    <w:lvl w:ilvl="8" w:tplc="5FB63AD6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24"/>
    <w:multiLevelType w:val="hybridMultilevel"/>
    <w:tmpl w:val="86723FA6"/>
    <w:lvl w:ilvl="0" w:tplc="38EAEF98">
      <w:start w:val="3"/>
      <w:numFmt w:val="decimal"/>
      <w:lvlText w:val="%1."/>
      <w:lvlJc w:val="left"/>
      <w:rPr>
        <w:rFonts w:cs="Times New Roman"/>
      </w:rPr>
    </w:lvl>
    <w:lvl w:ilvl="1" w:tplc="3E82751C">
      <w:numFmt w:val="decimal"/>
      <w:lvlText w:val=""/>
      <w:lvlJc w:val="left"/>
      <w:rPr>
        <w:rFonts w:cs="Times New Roman"/>
      </w:rPr>
    </w:lvl>
    <w:lvl w:ilvl="2" w:tplc="2586E8C4">
      <w:numFmt w:val="decimal"/>
      <w:lvlText w:val=""/>
      <w:lvlJc w:val="left"/>
      <w:rPr>
        <w:rFonts w:cs="Times New Roman"/>
      </w:rPr>
    </w:lvl>
    <w:lvl w:ilvl="3" w:tplc="6B38E406">
      <w:numFmt w:val="decimal"/>
      <w:lvlText w:val=""/>
      <w:lvlJc w:val="left"/>
      <w:rPr>
        <w:rFonts w:cs="Times New Roman"/>
      </w:rPr>
    </w:lvl>
    <w:lvl w:ilvl="4" w:tplc="5A8E8B48">
      <w:numFmt w:val="decimal"/>
      <w:lvlText w:val=""/>
      <w:lvlJc w:val="left"/>
      <w:rPr>
        <w:rFonts w:cs="Times New Roman"/>
      </w:rPr>
    </w:lvl>
    <w:lvl w:ilvl="5" w:tplc="EF8A0552">
      <w:numFmt w:val="decimal"/>
      <w:lvlText w:val=""/>
      <w:lvlJc w:val="left"/>
      <w:rPr>
        <w:rFonts w:cs="Times New Roman"/>
      </w:rPr>
    </w:lvl>
    <w:lvl w:ilvl="6" w:tplc="9BCEA580">
      <w:numFmt w:val="decimal"/>
      <w:lvlText w:val=""/>
      <w:lvlJc w:val="left"/>
      <w:rPr>
        <w:rFonts w:cs="Times New Roman"/>
      </w:rPr>
    </w:lvl>
    <w:lvl w:ilvl="7" w:tplc="BAC6D3DA">
      <w:numFmt w:val="decimal"/>
      <w:lvlText w:val=""/>
      <w:lvlJc w:val="left"/>
      <w:rPr>
        <w:rFonts w:cs="Times New Roman"/>
      </w:rPr>
    </w:lvl>
    <w:lvl w:ilvl="8" w:tplc="D0A2523A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121F"/>
    <w:multiLevelType w:val="hybridMultilevel"/>
    <w:tmpl w:val="D236DCFE"/>
    <w:lvl w:ilvl="0" w:tplc="A98E353E">
      <w:start w:val="1"/>
      <w:numFmt w:val="bullet"/>
      <w:lvlText w:val="•"/>
      <w:lvlJc w:val="left"/>
    </w:lvl>
    <w:lvl w:ilvl="1" w:tplc="F72021BE">
      <w:numFmt w:val="decimal"/>
      <w:lvlText w:val=""/>
      <w:lvlJc w:val="left"/>
      <w:rPr>
        <w:rFonts w:cs="Times New Roman"/>
      </w:rPr>
    </w:lvl>
    <w:lvl w:ilvl="2" w:tplc="ED4AC800">
      <w:numFmt w:val="decimal"/>
      <w:lvlText w:val=""/>
      <w:lvlJc w:val="left"/>
      <w:rPr>
        <w:rFonts w:cs="Times New Roman"/>
      </w:rPr>
    </w:lvl>
    <w:lvl w:ilvl="3" w:tplc="5B38E992">
      <w:numFmt w:val="decimal"/>
      <w:lvlText w:val=""/>
      <w:lvlJc w:val="left"/>
      <w:rPr>
        <w:rFonts w:cs="Times New Roman"/>
      </w:rPr>
    </w:lvl>
    <w:lvl w:ilvl="4" w:tplc="4A783F28">
      <w:numFmt w:val="decimal"/>
      <w:lvlText w:val=""/>
      <w:lvlJc w:val="left"/>
      <w:rPr>
        <w:rFonts w:cs="Times New Roman"/>
      </w:rPr>
    </w:lvl>
    <w:lvl w:ilvl="5" w:tplc="4D8C4B90">
      <w:numFmt w:val="decimal"/>
      <w:lvlText w:val=""/>
      <w:lvlJc w:val="left"/>
      <w:rPr>
        <w:rFonts w:cs="Times New Roman"/>
      </w:rPr>
    </w:lvl>
    <w:lvl w:ilvl="6" w:tplc="60BC73B2">
      <w:numFmt w:val="decimal"/>
      <w:lvlText w:val=""/>
      <w:lvlJc w:val="left"/>
      <w:rPr>
        <w:rFonts w:cs="Times New Roman"/>
      </w:rPr>
    </w:lvl>
    <w:lvl w:ilvl="7" w:tplc="043A9858">
      <w:numFmt w:val="decimal"/>
      <w:lvlText w:val=""/>
      <w:lvlJc w:val="left"/>
      <w:rPr>
        <w:rFonts w:cs="Times New Roman"/>
      </w:rPr>
    </w:lvl>
    <w:lvl w:ilvl="8" w:tplc="DC5A1ECA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8F19CB"/>
    <w:multiLevelType w:val="multilevel"/>
    <w:tmpl w:val="715C7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781EFB"/>
    <w:multiLevelType w:val="hybridMultilevel"/>
    <w:tmpl w:val="83946BF0"/>
    <w:lvl w:ilvl="0" w:tplc="E2067B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2B2B2B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D3DD2"/>
    <w:multiLevelType w:val="hybridMultilevel"/>
    <w:tmpl w:val="2C30ACE0"/>
    <w:lvl w:ilvl="0" w:tplc="4EC2B9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26B00"/>
    <w:multiLevelType w:val="hybridMultilevel"/>
    <w:tmpl w:val="4CE0AB8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12A71"/>
    <w:multiLevelType w:val="hybridMultilevel"/>
    <w:tmpl w:val="B6266E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41769"/>
    <w:multiLevelType w:val="hybridMultilevel"/>
    <w:tmpl w:val="787CBC0A"/>
    <w:lvl w:ilvl="0" w:tplc="811EBB9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A6EC5"/>
    <w:multiLevelType w:val="hybridMultilevel"/>
    <w:tmpl w:val="DF90585E"/>
    <w:lvl w:ilvl="0" w:tplc="C952ECD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00573"/>
    <w:multiLevelType w:val="hybridMultilevel"/>
    <w:tmpl w:val="535E99CA"/>
    <w:lvl w:ilvl="0" w:tplc="CFFA69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C74C4A"/>
    <w:multiLevelType w:val="hybridMultilevel"/>
    <w:tmpl w:val="DC6253A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C5214"/>
    <w:multiLevelType w:val="hybridMultilevel"/>
    <w:tmpl w:val="1990015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273A6"/>
    <w:multiLevelType w:val="hybridMultilevel"/>
    <w:tmpl w:val="D9FC125A"/>
    <w:lvl w:ilvl="0" w:tplc="9192372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C46E4"/>
    <w:multiLevelType w:val="hybridMultilevel"/>
    <w:tmpl w:val="A442151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8376FEF"/>
    <w:multiLevelType w:val="multilevel"/>
    <w:tmpl w:val="F5B6E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ED337E"/>
    <w:multiLevelType w:val="hybridMultilevel"/>
    <w:tmpl w:val="658050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3F445D"/>
    <w:multiLevelType w:val="hybridMultilevel"/>
    <w:tmpl w:val="C536436A"/>
    <w:lvl w:ilvl="0" w:tplc="75A49FE0">
      <w:start w:val="6"/>
      <w:numFmt w:val="decimal"/>
      <w:lvlText w:val="%1."/>
      <w:lvlJc w:val="left"/>
      <w:pPr>
        <w:tabs>
          <w:tab w:val="num" w:pos="300"/>
        </w:tabs>
        <w:ind w:left="3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abstractNum w:abstractNumId="19" w15:restartNumberingAfterBreak="0">
    <w:nsid w:val="64F14FB0"/>
    <w:multiLevelType w:val="hybridMultilevel"/>
    <w:tmpl w:val="96A82808"/>
    <w:lvl w:ilvl="0" w:tplc="E2067B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2B2B2B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0F0F"/>
    <w:multiLevelType w:val="hybridMultilevel"/>
    <w:tmpl w:val="BEC2B5C2"/>
    <w:lvl w:ilvl="0" w:tplc="621A17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6C10D99"/>
    <w:multiLevelType w:val="hybridMultilevel"/>
    <w:tmpl w:val="A9B8720C"/>
    <w:lvl w:ilvl="0" w:tplc="404C11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468FB"/>
    <w:multiLevelType w:val="hybridMultilevel"/>
    <w:tmpl w:val="2D348760"/>
    <w:lvl w:ilvl="0" w:tplc="811EBB9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4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11"/>
  </w:num>
  <w:num w:numId="12">
    <w:abstractNumId w:val="5"/>
  </w:num>
  <w:num w:numId="13">
    <w:abstractNumId w:val="10"/>
  </w:num>
  <w:num w:numId="14">
    <w:abstractNumId w:val="2"/>
  </w:num>
  <w:num w:numId="15">
    <w:abstractNumId w:val="16"/>
  </w:num>
  <w:num w:numId="16">
    <w:abstractNumId w:val="22"/>
  </w:num>
  <w:num w:numId="17">
    <w:abstractNumId w:val="3"/>
  </w:num>
  <w:num w:numId="18">
    <w:abstractNumId w:val="15"/>
  </w:num>
  <w:num w:numId="19">
    <w:abstractNumId w:val="8"/>
  </w:num>
  <w:num w:numId="20">
    <w:abstractNumId w:val="21"/>
  </w:num>
  <w:num w:numId="21">
    <w:abstractNumId w:val="19"/>
  </w:num>
  <w:num w:numId="22">
    <w:abstractNumId w:val="9"/>
  </w:num>
  <w:num w:numId="23">
    <w:abstractNumId w:val="0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2A"/>
    <w:rsid w:val="000077B7"/>
    <w:rsid w:val="00012AB2"/>
    <w:rsid w:val="0001541B"/>
    <w:rsid w:val="0001571D"/>
    <w:rsid w:val="00020403"/>
    <w:rsid w:val="00025C92"/>
    <w:rsid w:val="00032248"/>
    <w:rsid w:val="00052692"/>
    <w:rsid w:val="0005658B"/>
    <w:rsid w:val="00063905"/>
    <w:rsid w:val="00065870"/>
    <w:rsid w:val="0007157C"/>
    <w:rsid w:val="00075D89"/>
    <w:rsid w:val="0007623E"/>
    <w:rsid w:val="0008393E"/>
    <w:rsid w:val="00091E36"/>
    <w:rsid w:val="00094E8C"/>
    <w:rsid w:val="000A4ABF"/>
    <w:rsid w:val="000A5057"/>
    <w:rsid w:val="000B20FB"/>
    <w:rsid w:val="000B279A"/>
    <w:rsid w:val="000B6641"/>
    <w:rsid w:val="000B7BB1"/>
    <w:rsid w:val="000C61C1"/>
    <w:rsid w:val="000D27D6"/>
    <w:rsid w:val="000D7473"/>
    <w:rsid w:val="00116D9B"/>
    <w:rsid w:val="00116FA2"/>
    <w:rsid w:val="00123CF6"/>
    <w:rsid w:val="001256E6"/>
    <w:rsid w:val="00126AEF"/>
    <w:rsid w:val="00135503"/>
    <w:rsid w:val="00145C46"/>
    <w:rsid w:val="001474DC"/>
    <w:rsid w:val="00152205"/>
    <w:rsid w:val="00152375"/>
    <w:rsid w:val="001534A7"/>
    <w:rsid w:val="00171D5D"/>
    <w:rsid w:val="00175A93"/>
    <w:rsid w:val="00180D39"/>
    <w:rsid w:val="00196EF0"/>
    <w:rsid w:val="001B0B5F"/>
    <w:rsid w:val="001B111F"/>
    <w:rsid w:val="001C1C27"/>
    <w:rsid w:val="001D0407"/>
    <w:rsid w:val="001D36B6"/>
    <w:rsid w:val="001E1737"/>
    <w:rsid w:val="001E6595"/>
    <w:rsid w:val="00217E24"/>
    <w:rsid w:val="00222589"/>
    <w:rsid w:val="00223590"/>
    <w:rsid w:val="00225292"/>
    <w:rsid w:val="00230052"/>
    <w:rsid w:val="0023692B"/>
    <w:rsid w:val="002413C1"/>
    <w:rsid w:val="0024641A"/>
    <w:rsid w:val="00254220"/>
    <w:rsid w:val="00256D9A"/>
    <w:rsid w:val="00262F51"/>
    <w:rsid w:val="002807E8"/>
    <w:rsid w:val="00282B37"/>
    <w:rsid w:val="002B122A"/>
    <w:rsid w:val="002B556C"/>
    <w:rsid w:val="002B7F61"/>
    <w:rsid w:val="002C77B2"/>
    <w:rsid w:val="002D1F06"/>
    <w:rsid w:val="002D21E4"/>
    <w:rsid w:val="002D2835"/>
    <w:rsid w:val="002D65C6"/>
    <w:rsid w:val="002D69DA"/>
    <w:rsid w:val="002D7DF6"/>
    <w:rsid w:val="002E1AB1"/>
    <w:rsid w:val="002E3D40"/>
    <w:rsid w:val="002F6FB4"/>
    <w:rsid w:val="00302E08"/>
    <w:rsid w:val="0031610D"/>
    <w:rsid w:val="0032303A"/>
    <w:rsid w:val="003246BE"/>
    <w:rsid w:val="00355E0B"/>
    <w:rsid w:val="00363E47"/>
    <w:rsid w:val="00367077"/>
    <w:rsid w:val="003745C8"/>
    <w:rsid w:val="00375E08"/>
    <w:rsid w:val="00392176"/>
    <w:rsid w:val="00395389"/>
    <w:rsid w:val="003A0F12"/>
    <w:rsid w:val="003A2391"/>
    <w:rsid w:val="003A5A28"/>
    <w:rsid w:val="003A79BD"/>
    <w:rsid w:val="003E0A40"/>
    <w:rsid w:val="003E158E"/>
    <w:rsid w:val="003E1EA1"/>
    <w:rsid w:val="003E7016"/>
    <w:rsid w:val="00424C4E"/>
    <w:rsid w:val="0043011E"/>
    <w:rsid w:val="004304EF"/>
    <w:rsid w:val="004314C8"/>
    <w:rsid w:val="00437D31"/>
    <w:rsid w:val="00450D17"/>
    <w:rsid w:val="00454F27"/>
    <w:rsid w:val="00461CC8"/>
    <w:rsid w:val="0046662A"/>
    <w:rsid w:val="00476F40"/>
    <w:rsid w:val="00486806"/>
    <w:rsid w:val="00494CE6"/>
    <w:rsid w:val="004A1B70"/>
    <w:rsid w:val="004B0BBD"/>
    <w:rsid w:val="004B3419"/>
    <w:rsid w:val="004B42F3"/>
    <w:rsid w:val="004E2012"/>
    <w:rsid w:val="004F039A"/>
    <w:rsid w:val="004F4A4F"/>
    <w:rsid w:val="004F6900"/>
    <w:rsid w:val="0050231B"/>
    <w:rsid w:val="0051262B"/>
    <w:rsid w:val="005569B6"/>
    <w:rsid w:val="00565E0D"/>
    <w:rsid w:val="00570816"/>
    <w:rsid w:val="00596380"/>
    <w:rsid w:val="005A10F5"/>
    <w:rsid w:val="005A24C9"/>
    <w:rsid w:val="005D24C6"/>
    <w:rsid w:val="005D3B33"/>
    <w:rsid w:val="005D4836"/>
    <w:rsid w:val="005D611A"/>
    <w:rsid w:val="005D6FF4"/>
    <w:rsid w:val="005E015E"/>
    <w:rsid w:val="005E2F8C"/>
    <w:rsid w:val="00613D69"/>
    <w:rsid w:val="0062149B"/>
    <w:rsid w:val="00625F50"/>
    <w:rsid w:val="00627286"/>
    <w:rsid w:val="006362BF"/>
    <w:rsid w:val="00652DF8"/>
    <w:rsid w:val="00667957"/>
    <w:rsid w:val="00670795"/>
    <w:rsid w:val="00672293"/>
    <w:rsid w:val="006733B7"/>
    <w:rsid w:val="00681A44"/>
    <w:rsid w:val="00691E40"/>
    <w:rsid w:val="00692C8C"/>
    <w:rsid w:val="00694203"/>
    <w:rsid w:val="006A30F2"/>
    <w:rsid w:val="006A7FA0"/>
    <w:rsid w:val="006B193B"/>
    <w:rsid w:val="006B4B44"/>
    <w:rsid w:val="006C2919"/>
    <w:rsid w:val="006C4BF8"/>
    <w:rsid w:val="006D30CB"/>
    <w:rsid w:val="00743599"/>
    <w:rsid w:val="00747FD5"/>
    <w:rsid w:val="00750BA8"/>
    <w:rsid w:val="00751B7D"/>
    <w:rsid w:val="0075748A"/>
    <w:rsid w:val="00757C8A"/>
    <w:rsid w:val="00757E54"/>
    <w:rsid w:val="007615F2"/>
    <w:rsid w:val="007619F8"/>
    <w:rsid w:val="0076502F"/>
    <w:rsid w:val="0077388C"/>
    <w:rsid w:val="00775461"/>
    <w:rsid w:val="0078579F"/>
    <w:rsid w:val="00793D64"/>
    <w:rsid w:val="007A4538"/>
    <w:rsid w:val="007A6793"/>
    <w:rsid w:val="007B36CE"/>
    <w:rsid w:val="007B578B"/>
    <w:rsid w:val="007D5094"/>
    <w:rsid w:val="008077AE"/>
    <w:rsid w:val="00813B05"/>
    <w:rsid w:val="00815F96"/>
    <w:rsid w:val="00816776"/>
    <w:rsid w:val="00822F45"/>
    <w:rsid w:val="0082494A"/>
    <w:rsid w:val="00826DAF"/>
    <w:rsid w:val="0083357A"/>
    <w:rsid w:val="00843263"/>
    <w:rsid w:val="00850795"/>
    <w:rsid w:val="00853E8E"/>
    <w:rsid w:val="008674F3"/>
    <w:rsid w:val="00870D9F"/>
    <w:rsid w:val="008837A5"/>
    <w:rsid w:val="008C3E34"/>
    <w:rsid w:val="008C63D7"/>
    <w:rsid w:val="008D355C"/>
    <w:rsid w:val="008D779F"/>
    <w:rsid w:val="008D78F4"/>
    <w:rsid w:val="008E0F01"/>
    <w:rsid w:val="008E16CD"/>
    <w:rsid w:val="008E6647"/>
    <w:rsid w:val="008E78FB"/>
    <w:rsid w:val="008F260D"/>
    <w:rsid w:val="00902D46"/>
    <w:rsid w:val="0090511E"/>
    <w:rsid w:val="00905257"/>
    <w:rsid w:val="00920B97"/>
    <w:rsid w:val="00926DE6"/>
    <w:rsid w:val="00933051"/>
    <w:rsid w:val="0093602A"/>
    <w:rsid w:val="00945A93"/>
    <w:rsid w:val="00960674"/>
    <w:rsid w:val="009775E7"/>
    <w:rsid w:val="00981168"/>
    <w:rsid w:val="00981F72"/>
    <w:rsid w:val="00994F16"/>
    <w:rsid w:val="009A6A39"/>
    <w:rsid w:val="009B4A28"/>
    <w:rsid w:val="009B6F30"/>
    <w:rsid w:val="009C4993"/>
    <w:rsid w:val="009D7A7C"/>
    <w:rsid w:val="009F6E4D"/>
    <w:rsid w:val="009F6F08"/>
    <w:rsid w:val="00A04967"/>
    <w:rsid w:val="00A06C45"/>
    <w:rsid w:val="00A1062D"/>
    <w:rsid w:val="00A23989"/>
    <w:rsid w:val="00A26E29"/>
    <w:rsid w:val="00A33AEA"/>
    <w:rsid w:val="00A36698"/>
    <w:rsid w:val="00A43989"/>
    <w:rsid w:val="00A90AC8"/>
    <w:rsid w:val="00A91CBE"/>
    <w:rsid w:val="00B01E41"/>
    <w:rsid w:val="00B04CD6"/>
    <w:rsid w:val="00B059BF"/>
    <w:rsid w:val="00B12762"/>
    <w:rsid w:val="00B24F27"/>
    <w:rsid w:val="00B32C42"/>
    <w:rsid w:val="00B423E2"/>
    <w:rsid w:val="00B51FE5"/>
    <w:rsid w:val="00B52431"/>
    <w:rsid w:val="00B56754"/>
    <w:rsid w:val="00B57B7E"/>
    <w:rsid w:val="00B74E36"/>
    <w:rsid w:val="00B81845"/>
    <w:rsid w:val="00B97CBB"/>
    <w:rsid w:val="00BA4841"/>
    <w:rsid w:val="00BE095D"/>
    <w:rsid w:val="00BF6DFF"/>
    <w:rsid w:val="00BF767A"/>
    <w:rsid w:val="00C04F85"/>
    <w:rsid w:val="00C2057A"/>
    <w:rsid w:val="00C2532C"/>
    <w:rsid w:val="00C41835"/>
    <w:rsid w:val="00C42D81"/>
    <w:rsid w:val="00C43C05"/>
    <w:rsid w:val="00C67AFB"/>
    <w:rsid w:val="00C70983"/>
    <w:rsid w:val="00C71519"/>
    <w:rsid w:val="00C76FC4"/>
    <w:rsid w:val="00C82C32"/>
    <w:rsid w:val="00C848D7"/>
    <w:rsid w:val="00C91BE0"/>
    <w:rsid w:val="00CA6873"/>
    <w:rsid w:val="00CB1FEB"/>
    <w:rsid w:val="00CB22B2"/>
    <w:rsid w:val="00CB7612"/>
    <w:rsid w:val="00CD2868"/>
    <w:rsid w:val="00CE297C"/>
    <w:rsid w:val="00CE33B1"/>
    <w:rsid w:val="00D03112"/>
    <w:rsid w:val="00D04B93"/>
    <w:rsid w:val="00D139AE"/>
    <w:rsid w:val="00D26869"/>
    <w:rsid w:val="00D3278D"/>
    <w:rsid w:val="00D44AF3"/>
    <w:rsid w:val="00D457D5"/>
    <w:rsid w:val="00D46CD1"/>
    <w:rsid w:val="00D47FA1"/>
    <w:rsid w:val="00D52FA5"/>
    <w:rsid w:val="00D5645F"/>
    <w:rsid w:val="00D6630D"/>
    <w:rsid w:val="00D66AB0"/>
    <w:rsid w:val="00D73CC3"/>
    <w:rsid w:val="00D73CC8"/>
    <w:rsid w:val="00D874E9"/>
    <w:rsid w:val="00D90A6A"/>
    <w:rsid w:val="00D951E9"/>
    <w:rsid w:val="00DA0481"/>
    <w:rsid w:val="00DA3D16"/>
    <w:rsid w:val="00DB7E7C"/>
    <w:rsid w:val="00DF66A6"/>
    <w:rsid w:val="00E02785"/>
    <w:rsid w:val="00E17379"/>
    <w:rsid w:val="00E44AFF"/>
    <w:rsid w:val="00E51C3C"/>
    <w:rsid w:val="00E571F7"/>
    <w:rsid w:val="00E6485C"/>
    <w:rsid w:val="00E93774"/>
    <w:rsid w:val="00E9463E"/>
    <w:rsid w:val="00EA042E"/>
    <w:rsid w:val="00EB0051"/>
    <w:rsid w:val="00EB0DAC"/>
    <w:rsid w:val="00EC5A6C"/>
    <w:rsid w:val="00ED3F76"/>
    <w:rsid w:val="00ED54AA"/>
    <w:rsid w:val="00ED6D9A"/>
    <w:rsid w:val="00F022B1"/>
    <w:rsid w:val="00F0777F"/>
    <w:rsid w:val="00F151BC"/>
    <w:rsid w:val="00F16C03"/>
    <w:rsid w:val="00F22836"/>
    <w:rsid w:val="00F23567"/>
    <w:rsid w:val="00F41262"/>
    <w:rsid w:val="00F47085"/>
    <w:rsid w:val="00F60B7B"/>
    <w:rsid w:val="00F67E88"/>
    <w:rsid w:val="00F7363D"/>
    <w:rsid w:val="00F73AC4"/>
    <w:rsid w:val="00F86786"/>
    <w:rsid w:val="00F87D8C"/>
    <w:rsid w:val="00F95763"/>
    <w:rsid w:val="00FC0433"/>
    <w:rsid w:val="00FC7D35"/>
    <w:rsid w:val="00FD1600"/>
    <w:rsid w:val="00FD690D"/>
    <w:rsid w:val="00FE3674"/>
    <w:rsid w:val="00FE4406"/>
    <w:rsid w:val="00FF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A30373-D827-42FC-8370-01585A06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02A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9051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F767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0511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767A"/>
    <w:rPr>
      <w:rFonts w:ascii="Cambria" w:hAnsi="Cambria" w:cs="Times New Roman"/>
      <w:b/>
      <w:bCs/>
      <w:color w:val="4F81BD"/>
      <w:sz w:val="24"/>
      <w:szCs w:val="24"/>
      <w:lang w:val="uk-UA" w:eastAsia="ru-RU"/>
    </w:rPr>
  </w:style>
  <w:style w:type="paragraph" w:styleId="a3">
    <w:name w:val="Normal (Web)"/>
    <w:basedOn w:val="a"/>
    <w:uiPriority w:val="99"/>
    <w:rsid w:val="0093602A"/>
    <w:pPr>
      <w:spacing w:before="100" w:beforeAutospacing="1" w:after="100" w:afterAutospacing="1"/>
    </w:pPr>
    <w:rPr>
      <w:lang w:val="ru-RU"/>
    </w:rPr>
  </w:style>
  <w:style w:type="paragraph" w:styleId="a4">
    <w:name w:val="List Paragraph"/>
    <w:basedOn w:val="a"/>
    <w:uiPriority w:val="99"/>
    <w:qFormat/>
    <w:rsid w:val="0093602A"/>
    <w:pPr>
      <w:ind w:left="708"/>
    </w:pPr>
  </w:style>
  <w:style w:type="paragraph" w:styleId="a5">
    <w:name w:val="Balloon Text"/>
    <w:basedOn w:val="a"/>
    <w:link w:val="a6"/>
    <w:uiPriority w:val="99"/>
    <w:semiHidden/>
    <w:rsid w:val="009360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3602A"/>
    <w:rPr>
      <w:rFonts w:ascii="Tahoma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iPriority w:val="99"/>
    <w:rsid w:val="002225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22589"/>
    <w:rPr>
      <w:rFonts w:ascii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2225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22589"/>
    <w:rPr>
      <w:rFonts w:ascii="Times New Roman" w:hAnsi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uiPriority w:val="99"/>
    <w:rsid w:val="001B0B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0B5F"/>
    <w:rPr>
      <w:rFonts w:ascii="Courier New" w:hAnsi="Courier New" w:cs="Times New Roman"/>
      <w:sz w:val="20"/>
      <w:szCs w:val="20"/>
      <w:lang w:eastAsia="uk-UA"/>
    </w:rPr>
  </w:style>
  <w:style w:type="paragraph" w:customStyle="1" w:styleId="11">
    <w:name w:val="Абзац списка1"/>
    <w:basedOn w:val="a"/>
    <w:uiPriority w:val="99"/>
    <w:rsid w:val="00B04CD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uiPriority w:val="99"/>
    <w:rsid w:val="00B04CD6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rsid w:val="00DB7E7C"/>
    <w:rPr>
      <w:rFonts w:cs="Times New Roman"/>
      <w:color w:val="0000FF"/>
      <w:u w:val="single"/>
    </w:rPr>
  </w:style>
  <w:style w:type="character" w:styleId="ac">
    <w:name w:val="Strong"/>
    <w:basedOn w:val="a0"/>
    <w:uiPriority w:val="99"/>
    <w:qFormat/>
    <w:rsid w:val="00750BA8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BF767A"/>
    <w:rPr>
      <w:rFonts w:cs="Times New Roman"/>
      <w:i/>
      <w:iCs/>
    </w:rPr>
  </w:style>
  <w:style w:type="character" w:styleId="ae">
    <w:name w:val="FollowedHyperlink"/>
    <w:basedOn w:val="a0"/>
    <w:uiPriority w:val="99"/>
    <w:semiHidden/>
    <w:rsid w:val="00486806"/>
    <w:rPr>
      <w:rFonts w:cs="Times New Roman"/>
      <w:color w:val="800080"/>
      <w:u w:val="single"/>
    </w:rPr>
  </w:style>
  <w:style w:type="paragraph" w:styleId="af">
    <w:name w:val="No Spacing"/>
    <w:uiPriority w:val="99"/>
    <w:qFormat/>
    <w:rsid w:val="00747FD5"/>
    <w:rPr>
      <w:sz w:val="22"/>
      <w:szCs w:val="22"/>
      <w:lang w:eastAsia="en-US"/>
    </w:rPr>
  </w:style>
  <w:style w:type="paragraph" w:customStyle="1" w:styleId="LO-normal">
    <w:name w:val="LO-normal"/>
    <w:uiPriority w:val="99"/>
    <w:rsid w:val="00A33AEA"/>
    <w:pPr>
      <w:spacing w:after="200" w:line="276" w:lineRule="auto"/>
    </w:pPr>
    <w:rPr>
      <w:rFonts w:cs="Calibri"/>
      <w:sz w:val="22"/>
      <w:szCs w:val="22"/>
      <w:lang w:eastAsia="zh-CN" w:bidi="hi-IN"/>
    </w:rPr>
  </w:style>
  <w:style w:type="paragraph" w:styleId="af0">
    <w:name w:val="Document Map"/>
    <w:basedOn w:val="a"/>
    <w:link w:val="af1"/>
    <w:uiPriority w:val="99"/>
    <w:semiHidden/>
    <w:rsid w:val="004B42F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C2532C"/>
    <w:rPr>
      <w:rFonts w:ascii="Times New Roman" w:hAnsi="Times New Roman" w:cs="Times New Roman"/>
      <w:sz w:val="2"/>
      <w:lang w:eastAsia="ru-RU"/>
    </w:rPr>
  </w:style>
  <w:style w:type="character" w:styleId="af2">
    <w:name w:val="page number"/>
    <w:basedOn w:val="a0"/>
    <w:uiPriority w:val="99"/>
    <w:rsid w:val="0003224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35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rusya.if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atrusya.if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6524</Words>
  <Characters>3719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2024-08-30T08:00:00Z</cp:lastPrinted>
  <dcterms:created xsi:type="dcterms:W3CDTF">2024-10-17T06:41:00Z</dcterms:created>
  <dcterms:modified xsi:type="dcterms:W3CDTF">2024-10-17T06:41:00Z</dcterms:modified>
</cp:coreProperties>
</file>