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6808" w:rsidRDefault="00596808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6808" w:rsidRDefault="00596808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F4CE1" w:rsidRDefault="007D585D">
      <w:pPr>
        <w:tabs>
          <w:tab w:val="left" w:pos="720"/>
          <w:tab w:val="left" w:pos="8505"/>
        </w:tabs>
        <w:ind w:left="14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6F4CE1" w:rsidRDefault="007D585D">
      <w:pPr>
        <w:tabs>
          <w:tab w:val="left" w:pos="720"/>
          <w:tab w:val="left" w:pos="8505"/>
        </w:tabs>
        <w:ind w:left="14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6F4CE1" w:rsidRDefault="006F4CE1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sz w:val="28"/>
          <w:szCs w:val="28"/>
          <w:lang w:eastAsia="en-US"/>
        </w:rPr>
      </w:pPr>
    </w:p>
    <w:p w:rsidR="006F4CE1" w:rsidRDefault="007D58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статтею 3 Конвенції ООН про права дитини,</w:t>
      </w:r>
      <w:r>
        <w:rPr>
          <w:sz w:val="28"/>
          <w:szCs w:val="28"/>
        </w:rPr>
        <w:t xml:space="preserve"> статтею 47 Конституції України, статтями 19, </w:t>
      </w:r>
      <w:r w:rsidR="001B353A">
        <w:rPr>
          <w:sz w:val="28"/>
          <w:szCs w:val="28"/>
          <w:lang w:eastAsia="ru-RU"/>
        </w:rPr>
        <w:t>141, 150, 155, 157,</w:t>
      </w:r>
      <w:r>
        <w:rPr>
          <w:sz w:val="28"/>
          <w:szCs w:val="28"/>
          <w:lang w:eastAsia="ru-RU"/>
        </w:rPr>
        <w:t xml:space="preserve"> 164, 166, 171 </w:t>
      </w:r>
      <w:r>
        <w:rPr>
          <w:sz w:val="28"/>
          <w:szCs w:val="28"/>
        </w:rPr>
        <w:t>Сімейного К</w:t>
      </w:r>
      <w:r w:rsidR="00E11561">
        <w:rPr>
          <w:sz w:val="28"/>
          <w:szCs w:val="28"/>
        </w:rPr>
        <w:t>одексу України, статтями 29, 56</w:t>
      </w:r>
      <w:r>
        <w:rPr>
          <w:sz w:val="28"/>
          <w:szCs w:val="28"/>
        </w:rPr>
        <w:t xml:space="preserve"> Цивільного кодексу України, статтею 34 Закону України «Про місцеве самоврядування в Україні», Законом України «Про охорону дитинства»,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35203F">
        <w:rPr>
          <w:rFonts w:eastAsia="Calibri"/>
          <w:sz w:val="28"/>
          <w:szCs w:val="28"/>
        </w:rPr>
        <w:t>24</w:t>
      </w:r>
      <w:r>
        <w:rPr>
          <w:rFonts w:eastAsia="Calibri"/>
          <w:sz w:val="28"/>
          <w:szCs w:val="28"/>
        </w:rPr>
        <w:t>.0</w:t>
      </w:r>
      <w:r w:rsidR="0035203F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.2024 року (справа № </w:t>
      </w:r>
      <w:r w:rsidR="00BB4100"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 xml:space="preserve">, провадження № </w:t>
      </w:r>
      <w:r w:rsidR="00BB4100">
        <w:rPr>
          <w:rFonts w:eastAsia="Calibri"/>
          <w:sz w:val="28"/>
          <w:szCs w:val="28"/>
        </w:rPr>
        <w:t>-</w:t>
      </w:r>
      <w:r w:rsidR="0035203F">
        <w:rPr>
          <w:rFonts w:eastAsia="Calibri"/>
          <w:sz w:val="28"/>
          <w:szCs w:val="28"/>
        </w:rPr>
        <w:t xml:space="preserve">),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Івано-Франківської міської ради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справ, беручи до уваги рекомендації комісії з питань захисту прав дитини від </w:t>
      </w:r>
      <w:r>
        <w:rPr>
          <w:color w:val="000000" w:themeColor="text1"/>
          <w:sz w:val="28"/>
          <w:szCs w:val="28"/>
        </w:rPr>
        <w:t>1</w:t>
      </w:r>
      <w:r w:rsidR="00024F7A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.0</w:t>
      </w:r>
      <w:r w:rsidR="00024F7A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>.2024</w:t>
      </w:r>
      <w:r w:rsidR="00024F7A">
        <w:rPr>
          <w:sz w:val="28"/>
          <w:szCs w:val="28"/>
        </w:rPr>
        <w:t xml:space="preserve"> року, </w:t>
      </w:r>
      <w:r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F4CE1" w:rsidRDefault="007D585D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6F4CE1" w:rsidRDefault="007D585D" w:rsidP="00321389">
      <w:pPr>
        <w:tabs>
          <w:tab w:val="left" w:pos="1785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Надати </w:t>
      </w:r>
      <w:r>
        <w:rPr>
          <w:rFonts w:eastAsia="Calibri"/>
          <w:sz w:val="28"/>
          <w:szCs w:val="28"/>
        </w:rPr>
        <w:t>Івано-Франківському міському суду Івано-Франківської області</w:t>
      </w:r>
      <w:r>
        <w:rPr>
          <w:sz w:val="28"/>
          <w:szCs w:val="28"/>
        </w:rPr>
        <w:t xml:space="preserve"> висновок у справі </w:t>
      </w:r>
      <w:r w:rsidR="00321389">
        <w:rPr>
          <w:sz w:val="28"/>
          <w:szCs w:val="28"/>
        </w:rPr>
        <w:t>про</w:t>
      </w:r>
      <w:r>
        <w:rPr>
          <w:sz w:val="28"/>
          <w:szCs w:val="28"/>
        </w:rPr>
        <w:t xml:space="preserve"> позбавлення батьківських прав </w:t>
      </w:r>
      <w:r w:rsidR="00BB410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відносно дитини </w:t>
      </w:r>
      <w:r w:rsidR="00BB410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, </w:t>
      </w:r>
      <w:r w:rsidR="00BB4100">
        <w:rPr>
          <w:sz w:val="28"/>
          <w:szCs w:val="28"/>
        </w:rPr>
        <w:t>-</w:t>
      </w:r>
      <w:r w:rsidR="0035203F">
        <w:rPr>
          <w:sz w:val="28"/>
          <w:szCs w:val="28"/>
        </w:rPr>
        <w:t xml:space="preserve"> року народження </w:t>
      </w:r>
      <w:r w:rsidR="00A27670">
        <w:rPr>
          <w:bCs/>
          <w:sz w:val="28"/>
          <w:szCs w:val="28"/>
        </w:rPr>
        <w:t>(додаток</w:t>
      </w:r>
      <w:r>
        <w:rPr>
          <w:bCs/>
          <w:sz w:val="28"/>
          <w:szCs w:val="28"/>
        </w:rPr>
        <w:t>).</w:t>
      </w:r>
    </w:p>
    <w:p w:rsidR="006F4CE1" w:rsidRDefault="007D585D" w:rsidP="00AF0840">
      <w:pPr>
        <w:tabs>
          <w:tab w:val="left" w:pos="709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6F4CE1" w:rsidRDefault="006F4CE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6F4CE1" w:rsidRDefault="006F4CE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6F4CE1" w:rsidRDefault="001B353A" w:rsidP="001A016F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</w:t>
      </w:r>
      <w:r w:rsidR="007D585D">
        <w:rPr>
          <w:sz w:val="28"/>
          <w:szCs w:val="28"/>
          <w:lang w:eastAsia="en-US"/>
        </w:rPr>
        <w:t xml:space="preserve">іський голова                                                               </w:t>
      </w:r>
      <w:r>
        <w:rPr>
          <w:sz w:val="28"/>
          <w:szCs w:val="28"/>
          <w:lang w:eastAsia="en-US"/>
        </w:rPr>
        <w:t>Руслан МАРЦІНКІВ</w:t>
      </w:r>
    </w:p>
    <w:sectPr w:rsidR="006F4CE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916" w:rsidRDefault="005D5916">
      <w:r>
        <w:separator/>
      </w:r>
    </w:p>
  </w:endnote>
  <w:endnote w:type="continuationSeparator" w:id="0">
    <w:p w:rsidR="005D5916" w:rsidRDefault="005D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916" w:rsidRDefault="005D5916">
      <w:r>
        <w:separator/>
      </w:r>
    </w:p>
  </w:footnote>
  <w:footnote w:type="continuationSeparator" w:id="0">
    <w:p w:rsidR="005D5916" w:rsidRDefault="005D59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CE1"/>
    <w:rsid w:val="00024F7A"/>
    <w:rsid w:val="001130B4"/>
    <w:rsid w:val="00153DBC"/>
    <w:rsid w:val="00181732"/>
    <w:rsid w:val="001A016F"/>
    <w:rsid w:val="001B353A"/>
    <w:rsid w:val="00224735"/>
    <w:rsid w:val="00321389"/>
    <w:rsid w:val="0035203F"/>
    <w:rsid w:val="00372ADD"/>
    <w:rsid w:val="005208AA"/>
    <w:rsid w:val="005959D2"/>
    <w:rsid w:val="00596808"/>
    <w:rsid w:val="005C4EC5"/>
    <w:rsid w:val="005D5916"/>
    <w:rsid w:val="006F4CE1"/>
    <w:rsid w:val="007208E4"/>
    <w:rsid w:val="007D585D"/>
    <w:rsid w:val="008E418E"/>
    <w:rsid w:val="009B4F7C"/>
    <w:rsid w:val="00A27670"/>
    <w:rsid w:val="00AF0840"/>
    <w:rsid w:val="00BB4100"/>
    <w:rsid w:val="00CD2431"/>
    <w:rsid w:val="00DA3207"/>
    <w:rsid w:val="00DB4CA6"/>
    <w:rsid w:val="00E11561"/>
    <w:rsid w:val="00EC51A5"/>
    <w:rsid w:val="00F17991"/>
    <w:rsid w:val="7C76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CBDA1C-0AB6-49AD-80E0-14F9AF0D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rsid w:val="00A276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2767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2024-10-01T12:19:00Z</cp:lastPrinted>
  <dcterms:created xsi:type="dcterms:W3CDTF">2024-10-03T06:53:00Z</dcterms:created>
  <dcterms:modified xsi:type="dcterms:W3CDTF">2024-10-03T06:53:00Z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CC69EE07B7664C4BBC9FCD1FCF6F303F_12</vt:lpwstr>
  </property>
</Properties>
</file>