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30C" w:rsidRDefault="007D6333" w:rsidP="007D6333">
      <w:pPr>
        <w:ind w:left="5670"/>
        <w:contextualSpacing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</w:t>
      </w:r>
    </w:p>
    <w:p w:rsidR="001E530C" w:rsidRDefault="001E530C" w:rsidP="007D6333">
      <w:pPr>
        <w:ind w:left="5670"/>
        <w:contextualSpacing/>
        <w:rPr>
          <w:sz w:val="28"/>
          <w:szCs w:val="28"/>
        </w:rPr>
      </w:pPr>
    </w:p>
    <w:p w:rsidR="001E530C" w:rsidRDefault="001E530C" w:rsidP="00A52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A52711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Додаток 1</w:t>
      </w:r>
    </w:p>
    <w:p w:rsidR="001E530C" w:rsidRDefault="001E530C" w:rsidP="00A52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A52711">
        <w:rPr>
          <w:sz w:val="28"/>
          <w:szCs w:val="28"/>
        </w:rPr>
        <w:t xml:space="preserve">  </w:t>
      </w:r>
      <w:r>
        <w:rPr>
          <w:sz w:val="28"/>
          <w:szCs w:val="28"/>
        </w:rPr>
        <w:t>до рішення виконавчого комітету</w:t>
      </w:r>
    </w:p>
    <w:p w:rsidR="001E530C" w:rsidRDefault="001E530C" w:rsidP="00A52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A52711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міської ради </w:t>
      </w:r>
    </w:p>
    <w:p w:rsidR="001E530C" w:rsidRDefault="001E530C" w:rsidP="00A527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A527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«______»_____2024 р. №_____ </w:t>
      </w:r>
    </w:p>
    <w:p w:rsidR="001E530C" w:rsidRDefault="001E530C" w:rsidP="00A52711">
      <w:pPr>
        <w:jc w:val="both"/>
        <w:rPr>
          <w:sz w:val="28"/>
          <w:szCs w:val="28"/>
        </w:rPr>
      </w:pPr>
    </w:p>
    <w:p w:rsidR="001E530C" w:rsidRDefault="001E530C" w:rsidP="001E530C">
      <w:pPr>
        <w:jc w:val="center"/>
        <w:rPr>
          <w:sz w:val="28"/>
          <w:szCs w:val="28"/>
        </w:rPr>
      </w:pPr>
    </w:p>
    <w:p w:rsidR="00EB4F39" w:rsidRDefault="00EB4F39" w:rsidP="001E530C">
      <w:pPr>
        <w:jc w:val="center"/>
        <w:rPr>
          <w:sz w:val="28"/>
          <w:szCs w:val="28"/>
        </w:rPr>
      </w:pPr>
    </w:p>
    <w:p w:rsidR="001E530C" w:rsidRDefault="00971455" w:rsidP="001E530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1E530C" w:rsidRPr="00E02C72" w:rsidRDefault="001E530C" w:rsidP="001E530C">
      <w:pPr>
        <w:jc w:val="center"/>
        <w:rPr>
          <w:b/>
          <w:sz w:val="28"/>
          <w:szCs w:val="28"/>
        </w:rPr>
      </w:pPr>
      <w:r w:rsidRPr="00E02C72">
        <w:rPr>
          <w:sz w:val="28"/>
          <w:szCs w:val="28"/>
        </w:rPr>
        <w:t xml:space="preserve"> надання одноразової безповоротної фінансової допомоги для впровадження заходів з енергозбереження ОСББ, які створені після 01.06.2024 року в  багатоквартирних будинках років забудови до 1995 року та прийняли ці будинки в управління</w:t>
      </w:r>
    </w:p>
    <w:p w:rsidR="001E530C" w:rsidRDefault="001E530C" w:rsidP="001E530C">
      <w:pPr>
        <w:pStyle w:val="aa"/>
        <w:ind w:left="0" w:firstLine="0"/>
        <w:jc w:val="center"/>
        <w:rPr>
          <w:b/>
          <w:sz w:val="28"/>
          <w:szCs w:val="28"/>
          <w:lang w:val="uk-UA"/>
        </w:rPr>
      </w:pPr>
    </w:p>
    <w:p w:rsidR="00EB4F39" w:rsidRDefault="00EB4F39" w:rsidP="001E530C">
      <w:pPr>
        <w:pStyle w:val="aa"/>
        <w:ind w:left="0" w:firstLine="0"/>
        <w:jc w:val="center"/>
        <w:rPr>
          <w:b/>
          <w:sz w:val="28"/>
          <w:szCs w:val="28"/>
          <w:lang w:val="uk-UA"/>
        </w:rPr>
      </w:pPr>
    </w:p>
    <w:p w:rsidR="008153DF" w:rsidRDefault="001E530C" w:rsidP="001E530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надання одноразової безповоротної фінансової допомоги для впровадження заходів з енергозбереження ОСББ, </w:t>
      </w:r>
      <w:r w:rsidRPr="00E02C72">
        <w:rPr>
          <w:sz w:val="28"/>
          <w:szCs w:val="28"/>
        </w:rPr>
        <w:t xml:space="preserve">які створені після 01.06.2024 року в  багатоквартирних будинках років забудови до 1995 року та прийняли ці будинки в управління </w:t>
      </w:r>
      <w:r>
        <w:rPr>
          <w:sz w:val="28"/>
          <w:szCs w:val="28"/>
        </w:rPr>
        <w:t>(далі – Порядок) визначає механізм використання коштів, передбачених в бюджеті Івано-Франківської міської територіальної громади на виконання Програми сприяння створенн</w:t>
      </w:r>
      <w:r w:rsidRPr="00995AFB">
        <w:rPr>
          <w:sz w:val="28"/>
          <w:szCs w:val="28"/>
        </w:rPr>
        <w:t xml:space="preserve">я </w:t>
      </w:r>
      <w:r>
        <w:rPr>
          <w:sz w:val="28"/>
          <w:szCs w:val="28"/>
        </w:rPr>
        <w:t>та функціонування об</w:t>
      </w:r>
      <w:r w:rsidRPr="00995AFB">
        <w:rPr>
          <w:sz w:val="28"/>
          <w:szCs w:val="28"/>
        </w:rPr>
        <w:t>’</w:t>
      </w:r>
      <w:r>
        <w:rPr>
          <w:sz w:val="28"/>
          <w:szCs w:val="28"/>
        </w:rPr>
        <w:t>єднань співвласників багатоквартирних будинків (ОСББ) на території Івано-Франківської міської ради в частині витрат на надання одноразової безповоротної фінансової допомоги для впровадження заходів з енергозбереження ОСББ</w:t>
      </w:r>
      <w:r w:rsidR="008153DF">
        <w:rPr>
          <w:sz w:val="28"/>
          <w:szCs w:val="28"/>
        </w:rPr>
        <w:t>.</w:t>
      </w:r>
    </w:p>
    <w:p w:rsidR="001E530C" w:rsidRDefault="001E530C" w:rsidP="001E530C">
      <w:pPr>
        <w:ind w:firstLine="700"/>
        <w:jc w:val="both"/>
        <w:rPr>
          <w:sz w:val="28"/>
          <w:szCs w:val="28"/>
        </w:rPr>
      </w:pPr>
      <w:r w:rsidRPr="001E530C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Надавач – це головний розпорядник бюджетних коштів Департамент інфраструктури, житлової та комунальної політики міської ради, згідно рішення Івано-Франківської міської ради, який на підставі Договору надає ОСББ </w:t>
      </w:r>
      <w:r w:rsidR="00455E81">
        <w:rPr>
          <w:sz w:val="28"/>
          <w:szCs w:val="28"/>
        </w:rPr>
        <w:t xml:space="preserve">одноразову </w:t>
      </w:r>
      <w:r>
        <w:rPr>
          <w:sz w:val="28"/>
          <w:szCs w:val="28"/>
        </w:rPr>
        <w:t>безповоротну фінансову допомогу для впровадження заходів з енергозбереження ОСББ,</w:t>
      </w:r>
      <w:r w:rsidRPr="001E530C">
        <w:rPr>
          <w:sz w:val="28"/>
          <w:szCs w:val="28"/>
        </w:rPr>
        <w:t xml:space="preserve"> </w:t>
      </w:r>
      <w:r w:rsidRPr="00E02C72">
        <w:rPr>
          <w:sz w:val="28"/>
          <w:szCs w:val="28"/>
        </w:rPr>
        <w:t>які створені після 01.06.2024 року в  багатоквартирних будинках років забудови до 1995 року та прийняли ці будинки в управління</w:t>
      </w:r>
      <w:r>
        <w:rPr>
          <w:sz w:val="28"/>
          <w:szCs w:val="28"/>
        </w:rPr>
        <w:t>.</w:t>
      </w:r>
    </w:p>
    <w:p w:rsidR="001E530C" w:rsidRDefault="001E530C" w:rsidP="001E530C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Об</w:t>
      </w:r>
      <w:r w:rsidRPr="001E530C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єднання співвласників багатоквартирн</w:t>
      </w:r>
      <w:r w:rsidR="008153DF">
        <w:rPr>
          <w:sz w:val="28"/>
          <w:szCs w:val="28"/>
        </w:rPr>
        <w:t>ого будинку - це юридична особа, створена</w:t>
      </w:r>
      <w:r>
        <w:rPr>
          <w:sz w:val="28"/>
          <w:szCs w:val="28"/>
        </w:rPr>
        <w:t xml:space="preserve"> власниками квартир та</w:t>
      </w:r>
      <w:r w:rsidR="008153DF">
        <w:rPr>
          <w:sz w:val="28"/>
          <w:szCs w:val="28"/>
        </w:rPr>
        <w:t>/або нежитлових приміщень</w:t>
      </w:r>
      <w:r>
        <w:rPr>
          <w:sz w:val="28"/>
          <w:szCs w:val="28"/>
        </w:rPr>
        <w:t xml:space="preserve"> багатоквартирного будинку</w:t>
      </w:r>
      <w:r w:rsidR="008153DF">
        <w:rPr>
          <w:sz w:val="28"/>
          <w:szCs w:val="28"/>
        </w:rPr>
        <w:t xml:space="preserve"> для сприяння використанню їхнього власного майна та управління, утримання і використання спільного майна у</w:t>
      </w:r>
      <w:r w:rsidR="00933635" w:rsidRPr="00933635">
        <w:rPr>
          <w:sz w:val="28"/>
          <w:szCs w:val="28"/>
        </w:rPr>
        <w:t xml:space="preserve"> </w:t>
      </w:r>
      <w:r w:rsidR="0063396C">
        <w:rPr>
          <w:sz w:val="28"/>
          <w:szCs w:val="28"/>
        </w:rPr>
        <w:t xml:space="preserve">встановленому чинним законодавством </w:t>
      </w:r>
      <w:r w:rsidR="00455E81">
        <w:rPr>
          <w:sz w:val="28"/>
          <w:szCs w:val="28"/>
        </w:rPr>
        <w:t xml:space="preserve">України </w:t>
      </w:r>
      <w:r w:rsidR="0063396C">
        <w:rPr>
          <w:sz w:val="28"/>
          <w:szCs w:val="28"/>
        </w:rPr>
        <w:t xml:space="preserve">порядку </w:t>
      </w:r>
      <w:r w:rsidR="00933635">
        <w:rPr>
          <w:sz w:val="28"/>
          <w:szCs w:val="28"/>
        </w:rPr>
        <w:t>(далі ОСББ).</w:t>
      </w:r>
    </w:p>
    <w:p w:rsidR="001E530C" w:rsidRDefault="00933635" w:rsidP="001E530C">
      <w:pPr>
        <w:pStyle w:val="aa"/>
        <w:ind w:left="0"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E530C" w:rsidRPr="004D0668">
        <w:rPr>
          <w:sz w:val="28"/>
          <w:szCs w:val="28"/>
          <w:lang w:val="uk-UA"/>
        </w:rPr>
        <w:t>. З бюджету Івано-Франківської міської територіальної громади</w:t>
      </w:r>
      <w:r w:rsidR="001E530C">
        <w:rPr>
          <w:sz w:val="28"/>
          <w:szCs w:val="28"/>
          <w:lang w:val="uk-UA"/>
        </w:rPr>
        <w:t xml:space="preserve"> надається одноразова безповоротна фінансова допомога </w:t>
      </w:r>
      <w:r w:rsidR="0063396C">
        <w:rPr>
          <w:sz w:val="28"/>
          <w:szCs w:val="28"/>
          <w:lang w:val="uk-UA"/>
        </w:rPr>
        <w:t xml:space="preserve">на кожен окремий багатоквартирний будинок </w:t>
      </w:r>
      <w:r w:rsidR="001E530C">
        <w:rPr>
          <w:sz w:val="28"/>
          <w:szCs w:val="28"/>
          <w:lang w:val="uk-UA"/>
        </w:rPr>
        <w:t xml:space="preserve">для впровадження заходів з енергозбереження </w:t>
      </w:r>
      <w:r w:rsidR="001E530C" w:rsidRPr="00DA7F40">
        <w:rPr>
          <w:sz w:val="28"/>
          <w:szCs w:val="28"/>
          <w:lang w:val="uk-UA"/>
        </w:rPr>
        <w:t>ОСББ, які створені після 01.06.2024 року в  багатоквартирних будинках років забудови до 1995 року та прийняли ці будинки в управління</w:t>
      </w:r>
      <w:r w:rsidR="001E530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Д</w:t>
      </w:r>
      <w:r w:rsidR="001E530C">
        <w:rPr>
          <w:sz w:val="28"/>
          <w:szCs w:val="28"/>
          <w:lang w:val="uk-UA"/>
        </w:rPr>
        <w:t>опомога) в розмірі:</w:t>
      </w:r>
    </w:p>
    <w:p w:rsidR="001E530C" w:rsidRPr="00C0463E" w:rsidRDefault="001E530C" w:rsidP="001E5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0463E">
        <w:rPr>
          <w:sz w:val="28"/>
          <w:szCs w:val="28"/>
        </w:rPr>
        <w:t>- в багатоквартирних будинках до 20 квартир</w:t>
      </w:r>
      <w:r>
        <w:rPr>
          <w:sz w:val="28"/>
          <w:szCs w:val="28"/>
        </w:rPr>
        <w:t xml:space="preserve"> та нежитлових приміщень </w:t>
      </w:r>
      <w:r w:rsidRPr="00C0463E">
        <w:rPr>
          <w:sz w:val="28"/>
          <w:szCs w:val="28"/>
        </w:rPr>
        <w:t>– 100 000 грн</w:t>
      </w:r>
      <w:r w:rsidR="0063396C">
        <w:rPr>
          <w:sz w:val="28"/>
          <w:szCs w:val="28"/>
        </w:rPr>
        <w:t>;</w:t>
      </w:r>
    </w:p>
    <w:p w:rsidR="001E530C" w:rsidRPr="00C0463E" w:rsidRDefault="001E530C" w:rsidP="001E5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463E">
        <w:rPr>
          <w:sz w:val="28"/>
          <w:szCs w:val="28"/>
        </w:rPr>
        <w:t xml:space="preserve"> - в багатоквартирних будинках від 21 до 40 квартир</w:t>
      </w:r>
      <w:r>
        <w:rPr>
          <w:sz w:val="28"/>
          <w:szCs w:val="28"/>
        </w:rPr>
        <w:t xml:space="preserve"> та нежитлових приміщень</w:t>
      </w:r>
      <w:r w:rsidRPr="00C0463E">
        <w:rPr>
          <w:sz w:val="28"/>
          <w:szCs w:val="28"/>
        </w:rPr>
        <w:t xml:space="preserve"> – 150 000 грн</w:t>
      </w:r>
      <w:r w:rsidR="0063396C">
        <w:rPr>
          <w:sz w:val="28"/>
          <w:szCs w:val="28"/>
        </w:rPr>
        <w:t>;</w:t>
      </w:r>
    </w:p>
    <w:p w:rsidR="001E530C" w:rsidRPr="00C0463E" w:rsidRDefault="001E530C" w:rsidP="001E530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C0463E">
        <w:rPr>
          <w:sz w:val="28"/>
          <w:szCs w:val="28"/>
        </w:rPr>
        <w:t>- в багатоквартирних будинках від 41 до 100 квартир</w:t>
      </w:r>
      <w:r>
        <w:rPr>
          <w:sz w:val="28"/>
          <w:szCs w:val="28"/>
        </w:rPr>
        <w:t xml:space="preserve"> та нежитлових приміщень</w:t>
      </w:r>
      <w:r w:rsidRPr="00C0463E">
        <w:rPr>
          <w:sz w:val="28"/>
          <w:szCs w:val="28"/>
        </w:rPr>
        <w:t xml:space="preserve"> – 300 000 грн</w:t>
      </w:r>
      <w:r w:rsidR="0063396C">
        <w:rPr>
          <w:sz w:val="28"/>
          <w:szCs w:val="28"/>
        </w:rPr>
        <w:t>;</w:t>
      </w:r>
    </w:p>
    <w:p w:rsidR="001E530C" w:rsidRPr="00C0463E" w:rsidRDefault="001E530C" w:rsidP="001E53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0463E">
        <w:rPr>
          <w:sz w:val="28"/>
          <w:szCs w:val="28"/>
        </w:rPr>
        <w:t>- в багатоквартирних будинках  більше100 квартир</w:t>
      </w:r>
      <w:r>
        <w:rPr>
          <w:sz w:val="28"/>
          <w:szCs w:val="28"/>
        </w:rPr>
        <w:t xml:space="preserve"> та нежитлових приміщень</w:t>
      </w:r>
      <w:r w:rsidRPr="00C0463E">
        <w:rPr>
          <w:sz w:val="28"/>
          <w:szCs w:val="28"/>
        </w:rPr>
        <w:t xml:space="preserve"> – 350 000 грн</w:t>
      </w:r>
      <w:r w:rsidR="0063396C">
        <w:rPr>
          <w:sz w:val="28"/>
          <w:szCs w:val="28"/>
        </w:rPr>
        <w:t>.</w:t>
      </w:r>
      <w:r w:rsidRPr="00C0463E">
        <w:rPr>
          <w:sz w:val="28"/>
          <w:szCs w:val="28"/>
        </w:rPr>
        <w:t xml:space="preserve"> </w:t>
      </w:r>
    </w:p>
    <w:p w:rsidR="001E530C" w:rsidRDefault="00933635" w:rsidP="001E530C">
      <w:pPr>
        <w:tabs>
          <w:tab w:val="left" w:pos="3600"/>
          <w:tab w:val="left" w:pos="3960"/>
        </w:tabs>
        <w:ind w:right="-42"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E530C">
        <w:rPr>
          <w:sz w:val="28"/>
          <w:szCs w:val="28"/>
        </w:rPr>
        <w:t xml:space="preserve">. Допомога </w:t>
      </w:r>
      <w:r>
        <w:rPr>
          <w:sz w:val="28"/>
          <w:szCs w:val="28"/>
        </w:rPr>
        <w:t xml:space="preserve">ОСББ </w:t>
      </w:r>
      <w:r w:rsidR="001E530C">
        <w:rPr>
          <w:sz w:val="28"/>
          <w:szCs w:val="28"/>
        </w:rPr>
        <w:t xml:space="preserve">надається на виконання заходів з енергозбереження, а саме: </w:t>
      </w:r>
    </w:p>
    <w:p w:rsidR="001E530C" w:rsidRDefault="00933635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530C">
        <w:rPr>
          <w:sz w:val="28"/>
          <w:szCs w:val="28"/>
        </w:rPr>
        <w:t xml:space="preserve">- </w:t>
      </w:r>
      <w:r w:rsidR="0063396C">
        <w:rPr>
          <w:sz w:val="28"/>
          <w:szCs w:val="28"/>
        </w:rPr>
        <w:t>заощадження ресурсів води, газу, тепла тощо</w:t>
      </w:r>
      <w:r w:rsidR="001E530C">
        <w:rPr>
          <w:sz w:val="28"/>
          <w:szCs w:val="28"/>
        </w:rPr>
        <w:t>;</w:t>
      </w:r>
    </w:p>
    <w:p w:rsidR="001E530C" w:rsidRDefault="00933635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530C">
        <w:rPr>
          <w:sz w:val="28"/>
          <w:szCs w:val="28"/>
        </w:rPr>
        <w:t>-</w:t>
      </w:r>
      <w:r w:rsidR="0063396C">
        <w:rPr>
          <w:sz w:val="28"/>
          <w:szCs w:val="28"/>
        </w:rPr>
        <w:t xml:space="preserve"> утеплення приміщення (заміна вікон проведення теплоізоляції даху, модернізація системи вентиляції тощо)</w:t>
      </w:r>
      <w:r w:rsidR="001E530C">
        <w:rPr>
          <w:sz w:val="28"/>
          <w:szCs w:val="28"/>
        </w:rPr>
        <w:t>;</w:t>
      </w:r>
    </w:p>
    <w:p w:rsidR="0063396C" w:rsidRDefault="00933635" w:rsidP="00933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530C">
        <w:rPr>
          <w:sz w:val="28"/>
          <w:szCs w:val="28"/>
        </w:rPr>
        <w:t xml:space="preserve">- </w:t>
      </w:r>
      <w:r w:rsidR="0063396C">
        <w:rPr>
          <w:sz w:val="28"/>
          <w:szCs w:val="28"/>
        </w:rPr>
        <w:t>встановлення приладів обліку;</w:t>
      </w:r>
    </w:p>
    <w:p w:rsidR="00933635" w:rsidRDefault="0063396C" w:rsidP="00933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перехід на більш сучасні енергозберігаючі та альтернативні джерела енергії та системи комунікації</w:t>
      </w:r>
      <w:r w:rsidR="001E530C">
        <w:rPr>
          <w:sz w:val="28"/>
          <w:szCs w:val="28"/>
        </w:rPr>
        <w:t>.</w:t>
      </w:r>
      <w:r w:rsidR="00933635" w:rsidRPr="00933635">
        <w:rPr>
          <w:sz w:val="28"/>
          <w:szCs w:val="28"/>
        </w:rPr>
        <w:t xml:space="preserve"> </w:t>
      </w:r>
    </w:p>
    <w:p w:rsidR="001E530C" w:rsidRDefault="00933635" w:rsidP="0093363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6. Надання допомоги ОСББ проводиться за умови державної реєстрації юридичної особи та прийняття будинку в управління.</w:t>
      </w:r>
    </w:p>
    <w:p w:rsidR="001E530C" w:rsidRDefault="00933635" w:rsidP="001E530C">
      <w:pPr>
        <w:tabs>
          <w:tab w:val="left" w:pos="3600"/>
          <w:tab w:val="left" w:pos="3960"/>
        </w:tabs>
        <w:ind w:right="-42" w:firstLine="70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E530C">
        <w:rPr>
          <w:sz w:val="28"/>
          <w:szCs w:val="28"/>
        </w:rPr>
        <w:t>. Для отримання допомоги  необхідно звернутися до Центру надання адміністративних послуг та подати такі документи: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заява про надання допомоги;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 витяг з Єдиного реєстру юридичних осіб, фізичних осіб-підприємців та громадських формувань;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 копія Статуту ОСББ; 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43F0">
        <w:rPr>
          <w:sz w:val="28"/>
          <w:szCs w:val="28"/>
        </w:rPr>
        <w:t xml:space="preserve"> </w:t>
      </w:r>
      <w:r>
        <w:rPr>
          <w:sz w:val="28"/>
          <w:szCs w:val="28"/>
        </w:rPr>
        <w:t>-  копії документів</w:t>
      </w:r>
      <w:r w:rsidR="00971455">
        <w:rPr>
          <w:sz w:val="28"/>
          <w:szCs w:val="28"/>
        </w:rPr>
        <w:t>,</w:t>
      </w:r>
      <w:r>
        <w:rPr>
          <w:sz w:val="28"/>
          <w:szCs w:val="28"/>
        </w:rPr>
        <w:t xml:space="preserve"> що підтверджують прийняття будинку в управління;</w:t>
      </w:r>
    </w:p>
    <w:p w:rsidR="00C243F0" w:rsidRDefault="001E530C" w:rsidP="00C243F0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243F0">
        <w:rPr>
          <w:sz w:val="28"/>
          <w:szCs w:val="28"/>
        </w:rPr>
        <w:t xml:space="preserve"> </w:t>
      </w:r>
      <w:r w:rsidR="00455E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копія протоколу ОСББ про прийняття рішення щодо виконання заходів з енергозбереження із зазначенням </w:t>
      </w:r>
      <w:r w:rsidR="0063396C">
        <w:rPr>
          <w:sz w:val="28"/>
          <w:szCs w:val="28"/>
        </w:rPr>
        <w:t xml:space="preserve">їх переліку та </w:t>
      </w:r>
      <w:r>
        <w:rPr>
          <w:sz w:val="28"/>
          <w:szCs w:val="28"/>
        </w:rPr>
        <w:t>вартості заходу;</w:t>
      </w:r>
    </w:p>
    <w:p w:rsidR="001E530C" w:rsidRDefault="00C243F0" w:rsidP="00C243F0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530C">
        <w:rPr>
          <w:sz w:val="28"/>
          <w:szCs w:val="28"/>
        </w:rPr>
        <w:t>- інформація щодо кількості к</w:t>
      </w:r>
      <w:r w:rsidR="00971455">
        <w:rPr>
          <w:sz w:val="28"/>
          <w:szCs w:val="28"/>
        </w:rPr>
        <w:t>вартир та нежитлових приміщень у</w:t>
      </w:r>
      <w:r w:rsidR="001E530C">
        <w:rPr>
          <w:sz w:val="28"/>
          <w:szCs w:val="28"/>
        </w:rPr>
        <w:t xml:space="preserve"> багатоквартирному будинку </w:t>
      </w:r>
      <w:r>
        <w:rPr>
          <w:sz w:val="28"/>
          <w:szCs w:val="28"/>
        </w:rPr>
        <w:t xml:space="preserve">у вигляді довідки </w:t>
      </w:r>
      <w:r w:rsidR="001E530C">
        <w:rPr>
          <w:sz w:val="28"/>
          <w:szCs w:val="28"/>
        </w:rPr>
        <w:t>та документальне підтверд</w:t>
      </w:r>
      <w:r w:rsidR="00971455">
        <w:rPr>
          <w:sz w:val="28"/>
          <w:szCs w:val="28"/>
        </w:rPr>
        <w:t>ження (копія технічного паспорта</w:t>
      </w:r>
      <w:r w:rsidR="001E530C">
        <w:rPr>
          <w:sz w:val="28"/>
          <w:szCs w:val="28"/>
        </w:rPr>
        <w:t xml:space="preserve"> будинку).</w:t>
      </w:r>
      <w:r w:rsidR="001E530C" w:rsidRPr="001E530C">
        <w:rPr>
          <w:sz w:val="28"/>
          <w:szCs w:val="28"/>
        </w:rPr>
        <w:t xml:space="preserve"> </w:t>
      </w:r>
    </w:p>
    <w:p w:rsidR="001E530C" w:rsidRDefault="001E530C" w:rsidP="00933635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33635">
        <w:rPr>
          <w:sz w:val="28"/>
          <w:szCs w:val="28"/>
        </w:rPr>
        <w:t>8</w:t>
      </w:r>
      <w:r>
        <w:rPr>
          <w:sz w:val="28"/>
          <w:szCs w:val="28"/>
        </w:rPr>
        <w:t>. Розгляд заяв ОСББ про надання</w:t>
      </w:r>
      <w:r w:rsidR="00933635">
        <w:rPr>
          <w:sz w:val="28"/>
          <w:szCs w:val="28"/>
        </w:rPr>
        <w:t xml:space="preserve"> допомоги</w:t>
      </w:r>
      <w:r>
        <w:rPr>
          <w:sz w:val="28"/>
          <w:szCs w:val="28"/>
        </w:rPr>
        <w:t>, здійснює комісія, склад якої затверджується рішенням виконавчого комітету міської ради.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Засідання комісії проводиться в міру надходження заяв від ОСББ.</w:t>
      </w:r>
    </w:p>
    <w:p w:rsidR="001E530C" w:rsidRDefault="00933635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="001E530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E530C">
        <w:rPr>
          <w:sz w:val="28"/>
          <w:szCs w:val="28"/>
        </w:rPr>
        <w:t>Комісія розглядає подані ОСББ документи визначені</w:t>
      </w:r>
      <w:r w:rsidR="00E12E6B">
        <w:rPr>
          <w:sz w:val="28"/>
          <w:szCs w:val="28"/>
        </w:rPr>
        <w:t xml:space="preserve"> цим Порядком</w:t>
      </w:r>
      <w:r w:rsidR="001E530C">
        <w:rPr>
          <w:sz w:val="28"/>
          <w:szCs w:val="28"/>
        </w:rPr>
        <w:t xml:space="preserve">. </w:t>
      </w:r>
      <w:r w:rsidR="00E12E6B">
        <w:rPr>
          <w:sz w:val="28"/>
          <w:szCs w:val="28"/>
        </w:rPr>
        <w:t xml:space="preserve">Комісія керується у своїй роботі даним Порядком, рішеннями міської ради та виконавчого комітету. </w:t>
      </w:r>
      <w:r w:rsidR="001E530C">
        <w:rPr>
          <w:sz w:val="28"/>
          <w:szCs w:val="28"/>
        </w:rPr>
        <w:t>Рішення комісії</w:t>
      </w:r>
      <w:r w:rsidR="001E530C" w:rsidRPr="00B45B4B">
        <w:rPr>
          <w:sz w:val="28"/>
          <w:szCs w:val="28"/>
        </w:rPr>
        <w:t xml:space="preserve"> оформляється</w:t>
      </w:r>
      <w:r w:rsidR="001E530C">
        <w:rPr>
          <w:sz w:val="28"/>
          <w:szCs w:val="28"/>
        </w:rPr>
        <w:t xml:space="preserve"> протоколом.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06EF1">
        <w:rPr>
          <w:sz w:val="28"/>
          <w:szCs w:val="28"/>
        </w:rPr>
        <w:t xml:space="preserve">     10</w:t>
      </w:r>
      <w:r w:rsidR="00885F93">
        <w:rPr>
          <w:sz w:val="28"/>
          <w:szCs w:val="28"/>
        </w:rPr>
        <w:t>. Рішення Комісії вводиться в дію шляхом затвердження протоколу</w:t>
      </w:r>
      <w:r w:rsidR="00E12E6B">
        <w:rPr>
          <w:sz w:val="28"/>
          <w:szCs w:val="28"/>
        </w:rPr>
        <w:t xml:space="preserve"> </w:t>
      </w:r>
      <w:r w:rsidR="00885F93">
        <w:rPr>
          <w:sz w:val="28"/>
          <w:szCs w:val="28"/>
        </w:rPr>
        <w:t xml:space="preserve"> рішенням виконавчого комітету міської ради.</w:t>
      </w:r>
    </w:p>
    <w:p w:rsidR="00885F93" w:rsidRDefault="001E530C" w:rsidP="00885F93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6EF1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885F93">
        <w:rPr>
          <w:sz w:val="28"/>
          <w:szCs w:val="28"/>
        </w:rPr>
        <w:t xml:space="preserve"> Надавач надає ОСББ  допомогу після введення в дію рішення комісії на підставі укладеного Договору про надання одноразової безповоротної фінансової допомоги </w:t>
      </w:r>
      <w:r w:rsidR="00832927">
        <w:rPr>
          <w:sz w:val="28"/>
          <w:szCs w:val="28"/>
        </w:rPr>
        <w:t xml:space="preserve">(далі Договір) </w:t>
      </w:r>
      <w:r w:rsidR="00885F93">
        <w:rPr>
          <w:sz w:val="28"/>
          <w:szCs w:val="28"/>
        </w:rPr>
        <w:t>(додається).</w:t>
      </w:r>
    </w:p>
    <w:p w:rsidR="00885F93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5F93">
        <w:rPr>
          <w:sz w:val="28"/>
          <w:szCs w:val="28"/>
        </w:rPr>
        <w:t xml:space="preserve">       1</w:t>
      </w:r>
      <w:r w:rsidR="0063396C">
        <w:rPr>
          <w:sz w:val="28"/>
          <w:szCs w:val="28"/>
        </w:rPr>
        <w:t>2</w:t>
      </w:r>
      <w:r w:rsidR="00885F93">
        <w:rPr>
          <w:sz w:val="28"/>
          <w:szCs w:val="28"/>
        </w:rPr>
        <w:t>. Д</w:t>
      </w:r>
      <w:r>
        <w:rPr>
          <w:sz w:val="28"/>
          <w:szCs w:val="28"/>
        </w:rPr>
        <w:t xml:space="preserve">опомога </w:t>
      </w:r>
      <w:r w:rsidR="00885F93">
        <w:rPr>
          <w:sz w:val="28"/>
          <w:szCs w:val="28"/>
        </w:rPr>
        <w:t xml:space="preserve">Надавачем </w:t>
      </w:r>
      <w:r>
        <w:rPr>
          <w:sz w:val="28"/>
          <w:szCs w:val="28"/>
        </w:rPr>
        <w:t>надається у безготівковій формі, шляхом перерахування грошових коштів на поточний рахунок ОСББ</w:t>
      </w:r>
      <w:r w:rsidR="00885F93">
        <w:rPr>
          <w:sz w:val="28"/>
          <w:szCs w:val="28"/>
        </w:rPr>
        <w:t xml:space="preserve"> згідно укладеного Договору </w:t>
      </w:r>
    </w:p>
    <w:p w:rsidR="001E530C" w:rsidRDefault="00206EF1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530C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="001E530C">
        <w:rPr>
          <w:sz w:val="28"/>
          <w:szCs w:val="28"/>
        </w:rPr>
        <w:t xml:space="preserve">. ОСББ надає звіт </w:t>
      </w:r>
      <w:r w:rsidR="00885F93">
        <w:rPr>
          <w:sz w:val="28"/>
          <w:szCs w:val="28"/>
        </w:rPr>
        <w:t xml:space="preserve">Надавачу </w:t>
      </w:r>
      <w:r w:rsidR="001E530C">
        <w:rPr>
          <w:sz w:val="28"/>
          <w:szCs w:val="28"/>
        </w:rPr>
        <w:t>про в</w:t>
      </w:r>
      <w:r w:rsidR="00832927">
        <w:rPr>
          <w:sz w:val="28"/>
          <w:szCs w:val="28"/>
        </w:rPr>
        <w:t xml:space="preserve">икористання наданих йому коштів у вигляді допомоги </w:t>
      </w:r>
      <w:r w:rsidR="001E530C">
        <w:rPr>
          <w:sz w:val="28"/>
          <w:szCs w:val="28"/>
        </w:rPr>
        <w:t xml:space="preserve">по мірі їх використання </w:t>
      </w:r>
      <w:r w:rsidR="00885F93">
        <w:rPr>
          <w:sz w:val="28"/>
          <w:szCs w:val="28"/>
        </w:rPr>
        <w:t xml:space="preserve">але не пізніше  </w:t>
      </w:r>
      <w:r w:rsidR="001E530C">
        <w:rPr>
          <w:sz w:val="28"/>
          <w:szCs w:val="28"/>
        </w:rPr>
        <w:t>10 січня року, наступного за звітним.</w:t>
      </w:r>
    </w:p>
    <w:p w:rsidR="001E530C" w:rsidRPr="004C25A4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3396C">
        <w:rPr>
          <w:sz w:val="28"/>
          <w:szCs w:val="28"/>
        </w:rPr>
        <w:t>14</w:t>
      </w:r>
      <w:r w:rsidR="00832927">
        <w:rPr>
          <w:sz w:val="28"/>
          <w:szCs w:val="28"/>
        </w:rPr>
        <w:t>. Відповідал</w:t>
      </w:r>
      <w:r w:rsidR="0063396C">
        <w:rPr>
          <w:sz w:val="28"/>
          <w:szCs w:val="28"/>
        </w:rPr>
        <w:t>ьність за цільове використання</w:t>
      </w:r>
      <w:r w:rsidR="00832927">
        <w:rPr>
          <w:sz w:val="28"/>
          <w:szCs w:val="28"/>
        </w:rPr>
        <w:t xml:space="preserve"> коштів, наданих як одноразову безповоротну фінансову допомогу, несе </w:t>
      </w:r>
      <w:r w:rsidR="00C243F0">
        <w:rPr>
          <w:sz w:val="28"/>
          <w:szCs w:val="28"/>
        </w:rPr>
        <w:t xml:space="preserve">керівник </w:t>
      </w:r>
      <w:r w:rsidR="00832927">
        <w:rPr>
          <w:sz w:val="28"/>
          <w:szCs w:val="28"/>
        </w:rPr>
        <w:t>ОСББ.</w:t>
      </w:r>
    </w:p>
    <w:p w:rsidR="001E530C" w:rsidRDefault="00455E81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211F6">
        <w:rPr>
          <w:sz w:val="28"/>
          <w:szCs w:val="28"/>
        </w:rPr>
        <w:t>15</w:t>
      </w:r>
      <w:r w:rsidR="001E530C">
        <w:rPr>
          <w:sz w:val="28"/>
          <w:szCs w:val="28"/>
        </w:rPr>
        <w:t xml:space="preserve">. ОСББ здійснюють всі необхідні дії щодо впровадження енергозберігаючих заходів </w:t>
      </w:r>
      <w:r w:rsidR="00832927">
        <w:rPr>
          <w:sz w:val="28"/>
          <w:szCs w:val="28"/>
        </w:rPr>
        <w:t xml:space="preserve">визначених цим Порядком </w:t>
      </w:r>
      <w:r w:rsidR="001E530C">
        <w:rPr>
          <w:sz w:val="28"/>
          <w:szCs w:val="28"/>
        </w:rPr>
        <w:t>(відповідно до чинного законодавства</w:t>
      </w:r>
      <w:r w:rsidR="000B2FB2">
        <w:rPr>
          <w:sz w:val="28"/>
          <w:szCs w:val="28"/>
        </w:rPr>
        <w:t>,</w:t>
      </w:r>
      <w:r w:rsidR="001E530C">
        <w:rPr>
          <w:sz w:val="28"/>
          <w:szCs w:val="28"/>
        </w:rPr>
        <w:t xml:space="preserve"> </w:t>
      </w:r>
      <w:r w:rsidR="00206EF1">
        <w:rPr>
          <w:sz w:val="28"/>
          <w:szCs w:val="28"/>
        </w:rPr>
        <w:t xml:space="preserve">проводять </w:t>
      </w:r>
      <w:r w:rsidR="001E530C">
        <w:rPr>
          <w:sz w:val="28"/>
          <w:szCs w:val="28"/>
        </w:rPr>
        <w:t>закупівл</w:t>
      </w:r>
      <w:r w:rsidR="000B2FB2">
        <w:rPr>
          <w:sz w:val="28"/>
          <w:szCs w:val="28"/>
        </w:rPr>
        <w:t>і</w:t>
      </w:r>
      <w:r w:rsidR="001E530C">
        <w:rPr>
          <w:sz w:val="28"/>
          <w:szCs w:val="28"/>
        </w:rPr>
        <w:t xml:space="preserve">, визначають виконавців робіт (постачальників товарів), забезпечують контроль за виконанням робіт та </w:t>
      </w:r>
      <w:r w:rsidR="001E530C">
        <w:rPr>
          <w:sz w:val="28"/>
          <w:szCs w:val="28"/>
        </w:rPr>
        <w:lastRenderedPageBreak/>
        <w:t>подання</w:t>
      </w:r>
      <w:r w:rsidR="000B2FB2">
        <w:rPr>
          <w:sz w:val="28"/>
          <w:szCs w:val="28"/>
        </w:rPr>
        <w:t>м</w:t>
      </w:r>
      <w:r w:rsidR="001E530C">
        <w:rPr>
          <w:sz w:val="28"/>
          <w:szCs w:val="28"/>
        </w:rPr>
        <w:t xml:space="preserve"> звітності про </w:t>
      </w:r>
      <w:r w:rsidR="00206EF1">
        <w:rPr>
          <w:sz w:val="28"/>
          <w:szCs w:val="28"/>
        </w:rPr>
        <w:t>використання допомоги)</w:t>
      </w:r>
      <w:r w:rsidR="00C243F0">
        <w:rPr>
          <w:sz w:val="28"/>
          <w:szCs w:val="28"/>
        </w:rPr>
        <w:t xml:space="preserve"> та несе </w:t>
      </w:r>
      <w:r w:rsidR="006E3018">
        <w:rPr>
          <w:sz w:val="28"/>
          <w:szCs w:val="28"/>
        </w:rPr>
        <w:t xml:space="preserve">відповідальність визначену </w:t>
      </w:r>
      <w:r w:rsidR="00C243F0">
        <w:rPr>
          <w:sz w:val="28"/>
          <w:szCs w:val="28"/>
        </w:rPr>
        <w:t>чинним законодавством України.</w:t>
      </w: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</w:p>
    <w:p w:rsidR="001E530C" w:rsidRDefault="001E530C" w:rsidP="001E530C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</w:p>
    <w:p w:rsidR="001E530C" w:rsidRDefault="001E530C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1E530C" w:rsidRDefault="001E530C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                                 </w:t>
      </w:r>
      <w:r w:rsidR="0063396C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Ігор ШЕВЧУК </w:t>
      </w:r>
    </w:p>
    <w:p w:rsidR="003D7968" w:rsidRDefault="003D7968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</w:p>
    <w:p w:rsidR="003D7968" w:rsidRDefault="003D7968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</w:p>
    <w:p w:rsidR="003D7968" w:rsidRDefault="003D7968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</w:p>
    <w:p w:rsidR="003D7968" w:rsidRDefault="003D7968" w:rsidP="003D79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</w:p>
    <w:p w:rsidR="003D7968" w:rsidRDefault="003D7968" w:rsidP="003D7968">
      <w:pPr>
        <w:rPr>
          <w:sz w:val="28"/>
          <w:szCs w:val="28"/>
        </w:rPr>
      </w:pPr>
    </w:p>
    <w:p w:rsidR="003D7968" w:rsidRDefault="003D7968" w:rsidP="003D7968">
      <w:pPr>
        <w:rPr>
          <w:sz w:val="28"/>
          <w:szCs w:val="28"/>
        </w:rPr>
      </w:pPr>
    </w:p>
    <w:p w:rsidR="003D7968" w:rsidRDefault="003D7968" w:rsidP="003D7968">
      <w:pPr>
        <w:rPr>
          <w:sz w:val="28"/>
          <w:szCs w:val="28"/>
        </w:rPr>
      </w:pPr>
    </w:p>
    <w:p w:rsidR="003D7968" w:rsidRDefault="003D7968" w:rsidP="003D796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Додаток 2</w:t>
      </w:r>
    </w:p>
    <w:p w:rsidR="003D7968" w:rsidRDefault="003D7968" w:rsidP="003D79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до рішення виконавчого комітету</w:t>
      </w:r>
    </w:p>
    <w:p w:rsidR="003D7968" w:rsidRDefault="003D7968" w:rsidP="003D79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міської ради </w:t>
      </w:r>
    </w:p>
    <w:p w:rsidR="003D7968" w:rsidRDefault="003D7968" w:rsidP="003D79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від «______»_____2024 р. №______ </w:t>
      </w:r>
    </w:p>
    <w:p w:rsidR="003D7968" w:rsidRDefault="003D7968" w:rsidP="003D7968">
      <w:pPr>
        <w:jc w:val="center"/>
        <w:rPr>
          <w:sz w:val="28"/>
          <w:szCs w:val="28"/>
        </w:rPr>
      </w:pPr>
    </w:p>
    <w:p w:rsidR="003D7968" w:rsidRDefault="003D7968" w:rsidP="003D7968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3D7968" w:rsidRDefault="003D7968" w:rsidP="003D7968">
      <w:pPr>
        <w:tabs>
          <w:tab w:val="left" w:pos="3600"/>
          <w:tab w:val="left" w:pos="3960"/>
          <w:tab w:val="left" w:pos="4500"/>
        </w:tabs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3D7968" w:rsidRDefault="003D7968" w:rsidP="003D7968">
      <w:pPr>
        <w:tabs>
          <w:tab w:val="left" w:pos="3600"/>
          <w:tab w:val="left" w:pos="3960"/>
          <w:tab w:val="left" w:pos="9500"/>
        </w:tabs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Склад комісії 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center"/>
        <w:rPr>
          <w:sz w:val="28"/>
          <w:szCs w:val="28"/>
        </w:rPr>
      </w:pPr>
      <w:r>
        <w:rPr>
          <w:sz w:val="28"/>
          <w:szCs w:val="28"/>
        </w:rPr>
        <w:t>з розгляду заяв ОСББ про надання одноразової безповоротної фінансової допомоги для впровадження заходів з енергозбереження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center"/>
        <w:rPr>
          <w:sz w:val="28"/>
          <w:szCs w:val="28"/>
        </w:rPr>
      </w:pP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Михайло СМУШАК -  заступник міського голови – директор Департаменту                                               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інфраструктури, житлової та комунальної політики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міської ради, голова комісії;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Геннадій ПОНОМАРЕНКО - заступник директора департаменту – начальник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управління житлової політики Департаменту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Pr="00933827">
        <w:rPr>
          <w:sz w:val="28"/>
          <w:szCs w:val="28"/>
        </w:rPr>
        <w:t xml:space="preserve"> </w:t>
      </w:r>
      <w:r>
        <w:rPr>
          <w:sz w:val="28"/>
          <w:szCs w:val="28"/>
        </w:rPr>
        <w:t>інфраструктури, житлової та комунальної політики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міської ради, секретар комісії;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Ольга БІЛЕЦЬКА   -      начальник планово-економічного відділу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Департаменту інфраструктури, житлової та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комунальної політики міської ради;</w:t>
      </w:r>
    </w:p>
    <w:p w:rsidR="003D7968" w:rsidRPr="006A0AE1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Тетяна ГРИЦАК    -       начальник відділу правової та кадрової роботи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Департаменту інфраструктури, житлової та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комунальної політики міської ради 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Олександр ЗІНЧУК  -   заступник начальника управління – начальник відділу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фінансування підприємств комунальної власності та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інвестиційних проєктів фінансового управління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міської ради;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Стефан МАГАС        -    депутат міської ради ( за згодою).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Олександра ПРУСАК -  заступник начальника відділу надання адміністратив-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них послуг Департаменту адміністративних послуг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(ЦНАП) м. Івано-Франківська. 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>Галина РОШКО     -       начальник відділу бухгалтерського обліку - головний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бухгалтер Департаменту інфраструктури, житлової                           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та комунальної політики міської ради;</w:t>
      </w: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</w:pPr>
    </w:p>
    <w:p w:rsidR="003D7968" w:rsidRDefault="003D7968" w:rsidP="003D7968">
      <w:pPr>
        <w:tabs>
          <w:tab w:val="left" w:pos="3600"/>
          <w:tab w:val="left" w:pos="3960"/>
          <w:tab w:val="left" w:pos="9400"/>
        </w:tabs>
        <w:ind w:right="-42"/>
        <w:jc w:val="both"/>
      </w:pPr>
    </w:p>
    <w:p w:rsidR="003D7968" w:rsidRDefault="003D7968" w:rsidP="003D7968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3D7968" w:rsidRDefault="003D7968" w:rsidP="003D7968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комітету міської ради                                                                  Ігор ШЕВЧУК </w:t>
      </w:r>
    </w:p>
    <w:p w:rsidR="003D7968" w:rsidRDefault="003D7968" w:rsidP="0063396C">
      <w:pPr>
        <w:tabs>
          <w:tab w:val="left" w:pos="3600"/>
          <w:tab w:val="left" w:pos="3960"/>
        </w:tabs>
        <w:ind w:left="709" w:right="-42"/>
        <w:jc w:val="both"/>
        <w:rPr>
          <w:sz w:val="28"/>
          <w:szCs w:val="28"/>
        </w:rPr>
      </w:pPr>
    </w:p>
    <w:p w:rsidR="0063396C" w:rsidRDefault="003D7968" w:rsidP="003D7968">
      <w:pPr>
        <w:tabs>
          <w:tab w:val="left" w:pos="3600"/>
          <w:tab w:val="left" w:pos="3960"/>
        </w:tabs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B2FB2" w:rsidRDefault="0063396C" w:rsidP="0063396C">
      <w:pPr>
        <w:ind w:left="5670" w:right="-2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3D7968" w:rsidRDefault="000B2FB2" w:rsidP="0063396C">
      <w:pPr>
        <w:ind w:left="5670" w:right="-2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63396C">
        <w:rPr>
          <w:sz w:val="28"/>
          <w:szCs w:val="28"/>
        </w:rPr>
        <w:t xml:space="preserve"> </w:t>
      </w:r>
    </w:p>
    <w:p w:rsidR="003D7968" w:rsidRDefault="003D7968" w:rsidP="0063396C">
      <w:pPr>
        <w:ind w:left="5670" w:right="-257"/>
        <w:contextualSpacing/>
        <w:rPr>
          <w:sz w:val="28"/>
          <w:szCs w:val="28"/>
        </w:rPr>
      </w:pPr>
    </w:p>
    <w:p w:rsidR="003D7968" w:rsidRDefault="003D7968" w:rsidP="0063396C">
      <w:pPr>
        <w:ind w:left="5670" w:right="-257"/>
        <w:contextualSpacing/>
        <w:rPr>
          <w:sz w:val="28"/>
          <w:szCs w:val="28"/>
        </w:rPr>
      </w:pPr>
    </w:p>
    <w:p w:rsidR="007D6333" w:rsidRPr="00054489" w:rsidRDefault="003D7968" w:rsidP="0063396C">
      <w:pPr>
        <w:ind w:left="5670" w:right="-257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6333">
        <w:rPr>
          <w:sz w:val="28"/>
          <w:szCs w:val="28"/>
        </w:rPr>
        <w:t>Додаток</w:t>
      </w:r>
    </w:p>
    <w:p w:rsidR="007D6333" w:rsidRPr="008D155A" w:rsidRDefault="00206EF1" w:rsidP="0063396C">
      <w:pPr>
        <w:ind w:left="5670" w:right="-257"/>
        <w:contextualSpacing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7D6333" w:rsidRPr="00054489">
        <w:rPr>
          <w:sz w:val="28"/>
          <w:szCs w:val="28"/>
        </w:rPr>
        <w:t xml:space="preserve">до </w:t>
      </w:r>
      <w:r w:rsidR="007D6333">
        <w:rPr>
          <w:sz w:val="28"/>
          <w:szCs w:val="28"/>
        </w:rPr>
        <w:t>Порядку</w:t>
      </w:r>
    </w:p>
    <w:p w:rsidR="007D6333" w:rsidRPr="00A320AC" w:rsidRDefault="007D6333" w:rsidP="0063396C">
      <w:pPr>
        <w:shd w:val="clear" w:color="auto" w:fill="FEFEFE"/>
        <w:ind w:right="-257"/>
        <w:contextualSpacing/>
        <w:jc w:val="center"/>
        <w:rPr>
          <w:bCs/>
          <w:sz w:val="28"/>
          <w:szCs w:val="28"/>
        </w:rPr>
      </w:pPr>
      <w:r w:rsidRPr="00A320AC">
        <w:rPr>
          <w:b/>
          <w:bCs/>
          <w:sz w:val="28"/>
          <w:szCs w:val="28"/>
        </w:rPr>
        <w:t>ДОГОВІР</w:t>
      </w:r>
      <w:r w:rsidRPr="00A320AC">
        <w:rPr>
          <w:bCs/>
          <w:sz w:val="28"/>
          <w:szCs w:val="28"/>
        </w:rPr>
        <w:t>№ ________</w:t>
      </w:r>
    </w:p>
    <w:p w:rsidR="007D6333" w:rsidRPr="00A320AC" w:rsidRDefault="007D6333" w:rsidP="0063396C">
      <w:pPr>
        <w:shd w:val="clear" w:color="auto" w:fill="FEFEFE"/>
        <w:ind w:right="-257"/>
        <w:contextualSpacing/>
        <w:jc w:val="center"/>
        <w:rPr>
          <w:bCs/>
          <w:sz w:val="28"/>
          <w:szCs w:val="28"/>
        </w:rPr>
      </w:pPr>
      <w:r w:rsidRPr="00A320AC">
        <w:rPr>
          <w:bCs/>
          <w:sz w:val="28"/>
          <w:szCs w:val="28"/>
        </w:rPr>
        <w:t>про надання</w:t>
      </w:r>
      <w:r w:rsidR="00206EF1">
        <w:rPr>
          <w:bCs/>
          <w:sz w:val="28"/>
          <w:szCs w:val="28"/>
        </w:rPr>
        <w:t xml:space="preserve"> одноразово</w:t>
      </w:r>
      <w:r w:rsidRPr="00A320A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безповоротної </w:t>
      </w:r>
      <w:r w:rsidRPr="00A320AC">
        <w:rPr>
          <w:bCs/>
          <w:sz w:val="28"/>
          <w:szCs w:val="28"/>
        </w:rPr>
        <w:t xml:space="preserve">фінансової </w:t>
      </w:r>
      <w:r>
        <w:rPr>
          <w:bCs/>
          <w:sz w:val="28"/>
          <w:szCs w:val="28"/>
        </w:rPr>
        <w:t>допомоги</w:t>
      </w:r>
    </w:p>
    <w:p w:rsidR="007D6333" w:rsidRPr="00A320AC" w:rsidRDefault="007D6333" w:rsidP="0063396C">
      <w:pPr>
        <w:shd w:val="clear" w:color="auto" w:fill="FEFEFE"/>
        <w:ind w:right="-257"/>
        <w:contextualSpacing/>
        <w:jc w:val="both"/>
        <w:rPr>
          <w:sz w:val="28"/>
          <w:szCs w:val="28"/>
        </w:rPr>
      </w:pPr>
      <w:r w:rsidRPr="00A320AC">
        <w:rPr>
          <w:bCs/>
          <w:sz w:val="28"/>
          <w:szCs w:val="28"/>
        </w:rPr>
        <w:t>м. Івано-Франківськ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9314B0">
        <w:rPr>
          <w:b/>
          <w:bCs/>
          <w:sz w:val="28"/>
          <w:szCs w:val="28"/>
        </w:rPr>
        <w:t xml:space="preserve">    ___</w:t>
      </w:r>
      <w:r w:rsidRPr="00A320AC">
        <w:rPr>
          <w:b/>
          <w:bCs/>
          <w:sz w:val="28"/>
          <w:szCs w:val="28"/>
        </w:rPr>
        <w:t xml:space="preserve">________ </w:t>
      </w:r>
      <w:r>
        <w:rPr>
          <w:sz w:val="28"/>
          <w:szCs w:val="28"/>
        </w:rPr>
        <w:t>202___</w:t>
      </w:r>
      <w:r w:rsidRPr="00A320AC">
        <w:rPr>
          <w:sz w:val="28"/>
          <w:szCs w:val="28"/>
        </w:rPr>
        <w:t> </w:t>
      </w:r>
    </w:p>
    <w:p w:rsidR="007D6333" w:rsidRDefault="007D6333" w:rsidP="0063396C">
      <w:pPr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ОСББ _________________________________________________</w:t>
      </w:r>
      <w:r w:rsidR="009314B0">
        <w:rPr>
          <w:sz w:val="28"/>
          <w:szCs w:val="28"/>
        </w:rPr>
        <w:t>_____</w:t>
      </w:r>
      <w:r>
        <w:rPr>
          <w:sz w:val="28"/>
          <w:szCs w:val="28"/>
        </w:rPr>
        <w:t xml:space="preserve"> в особі</w:t>
      </w:r>
    </w:p>
    <w:p w:rsidR="007D6333" w:rsidRPr="007D6333" w:rsidRDefault="007D6333" w:rsidP="0063396C">
      <w:pPr>
        <w:ind w:right="-257" w:firstLine="567"/>
        <w:contextualSpacing/>
        <w:jc w:val="both"/>
        <w:rPr>
          <w:sz w:val="16"/>
          <w:szCs w:val="16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</w:t>
      </w:r>
      <w:r w:rsidRPr="007D6333">
        <w:rPr>
          <w:sz w:val="16"/>
          <w:szCs w:val="16"/>
          <w:vertAlign w:val="superscript"/>
        </w:rPr>
        <w:t>(повна назва)</w:t>
      </w:r>
    </w:p>
    <w:p w:rsidR="007D6333" w:rsidRDefault="007D6333" w:rsidP="0063396C">
      <w:pPr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  <w:r w:rsidR="009314B0">
        <w:rPr>
          <w:sz w:val="28"/>
          <w:szCs w:val="28"/>
        </w:rPr>
        <w:t>_______________________</w:t>
      </w:r>
      <w:r>
        <w:rPr>
          <w:sz w:val="28"/>
          <w:szCs w:val="28"/>
        </w:rPr>
        <w:t xml:space="preserve">, </w:t>
      </w:r>
      <w:r w:rsidRPr="00A320AC">
        <w:rPr>
          <w:sz w:val="28"/>
          <w:szCs w:val="28"/>
        </w:rPr>
        <w:t>як</w:t>
      </w:r>
      <w:r>
        <w:rPr>
          <w:sz w:val="28"/>
          <w:szCs w:val="28"/>
        </w:rPr>
        <w:t>е</w:t>
      </w:r>
      <w:r w:rsidRPr="00A320AC">
        <w:rPr>
          <w:sz w:val="28"/>
          <w:szCs w:val="28"/>
        </w:rPr>
        <w:t xml:space="preserve"> діє на під</w:t>
      </w:r>
      <w:r>
        <w:rPr>
          <w:sz w:val="28"/>
          <w:szCs w:val="28"/>
        </w:rPr>
        <w:t xml:space="preserve">ставі </w:t>
      </w:r>
    </w:p>
    <w:p w:rsidR="007D6333" w:rsidRPr="007D6333" w:rsidRDefault="007D6333" w:rsidP="0063396C">
      <w:pPr>
        <w:ind w:right="-257"/>
        <w:contextualSpacing/>
        <w:jc w:val="both"/>
        <w:rPr>
          <w:sz w:val="16"/>
          <w:szCs w:val="16"/>
          <w:vertAlign w:val="superscript"/>
        </w:rPr>
      </w:pPr>
      <w:r w:rsidRPr="007D6333">
        <w:rPr>
          <w:sz w:val="16"/>
          <w:szCs w:val="16"/>
          <w:vertAlign w:val="superscript"/>
        </w:rPr>
        <w:t xml:space="preserve">                                 </w:t>
      </w:r>
      <w:r w:rsidR="009314B0">
        <w:rPr>
          <w:sz w:val="16"/>
          <w:szCs w:val="16"/>
          <w:vertAlign w:val="superscript"/>
        </w:rPr>
        <w:t xml:space="preserve">                                                                 </w:t>
      </w:r>
      <w:r w:rsidRPr="007D6333">
        <w:rPr>
          <w:sz w:val="16"/>
          <w:szCs w:val="16"/>
          <w:vertAlign w:val="superscript"/>
        </w:rPr>
        <w:t xml:space="preserve">( </w:t>
      </w:r>
      <w:r w:rsidR="009314B0">
        <w:rPr>
          <w:sz w:val="16"/>
          <w:szCs w:val="16"/>
          <w:vertAlign w:val="superscript"/>
        </w:rPr>
        <w:t xml:space="preserve">назва посади, </w:t>
      </w:r>
      <w:r w:rsidRPr="007D6333">
        <w:rPr>
          <w:sz w:val="16"/>
          <w:szCs w:val="16"/>
          <w:vertAlign w:val="superscript"/>
        </w:rPr>
        <w:t>ПІП)</w:t>
      </w:r>
    </w:p>
    <w:p w:rsidR="007D6333" w:rsidRPr="007D6333" w:rsidRDefault="009314B0" w:rsidP="0063396C">
      <w:pPr>
        <w:ind w:right="-257"/>
        <w:contextualSpacing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Статуту</w:t>
      </w:r>
      <w:r w:rsidR="007D6333" w:rsidRPr="00A320AC">
        <w:rPr>
          <w:sz w:val="28"/>
          <w:szCs w:val="28"/>
        </w:rPr>
        <w:t xml:space="preserve"> </w:t>
      </w:r>
      <w:r>
        <w:rPr>
          <w:sz w:val="28"/>
          <w:szCs w:val="28"/>
        </w:rPr>
        <w:t>(далі — ОСББ</w:t>
      </w:r>
      <w:r w:rsidRPr="00A320AC">
        <w:rPr>
          <w:sz w:val="28"/>
          <w:szCs w:val="28"/>
        </w:rPr>
        <w:t xml:space="preserve">), з </w:t>
      </w:r>
      <w:r w:rsidR="007D6333" w:rsidRPr="00A320AC">
        <w:rPr>
          <w:sz w:val="28"/>
          <w:szCs w:val="28"/>
        </w:rPr>
        <w:t xml:space="preserve">однієї сторони, Департамент </w:t>
      </w:r>
      <w:r w:rsidR="007D6333">
        <w:rPr>
          <w:sz w:val="28"/>
          <w:szCs w:val="28"/>
        </w:rPr>
        <w:t xml:space="preserve">інфраструктури, </w:t>
      </w:r>
      <w:r w:rsidR="007D6333" w:rsidRPr="00A320AC">
        <w:rPr>
          <w:sz w:val="28"/>
          <w:szCs w:val="28"/>
        </w:rPr>
        <w:t>житлової</w:t>
      </w:r>
      <w:r w:rsidR="007D6333">
        <w:rPr>
          <w:sz w:val="28"/>
          <w:szCs w:val="28"/>
        </w:rPr>
        <w:t xml:space="preserve"> та комунальної політики</w:t>
      </w:r>
      <w:r w:rsidR="007D6333" w:rsidRPr="00A320AC">
        <w:rPr>
          <w:sz w:val="28"/>
          <w:szCs w:val="28"/>
        </w:rPr>
        <w:t xml:space="preserve"> Івано-Франківської міської р</w:t>
      </w:r>
      <w:r w:rsidR="007D6333">
        <w:rPr>
          <w:sz w:val="28"/>
          <w:szCs w:val="28"/>
        </w:rPr>
        <w:t xml:space="preserve">ади, </w:t>
      </w:r>
      <w:r w:rsidR="007D6333" w:rsidRPr="00A320AC">
        <w:rPr>
          <w:sz w:val="28"/>
          <w:szCs w:val="28"/>
        </w:rPr>
        <w:t xml:space="preserve">в особі </w:t>
      </w:r>
      <w:r w:rsidR="007D6333">
        <w:rPr>
          <w:sz w:val="28"/>
          <w:szCs w:val="28"/>
        </w:rPr>
        <w:t xml:space="preserve">заступника міського голови - </w:t>
      </w:r>
      <w:r w:rsidR="007D6333" w:rsidRPr="00A320AC">
        <w:rPr>
          <w:sz w:val="28"/>
          <w:szCs w:val="28"/>
        </w:rPr>
        <w:t>директора Департаменту Смушака Михайла Володимировича, що діє на підставі «П</w:t>
      </w:r>
      <w:r w:rsidR="007D6333">
        <w:rPr>
          <w:sz w:val="28"/>
          <w:szCs w:val="28"/>
        </w:rPr>
        <w:t>оложення про Департамент» (далі - Надавач), з другої сторони, а спільно - Сторони, а окремо -</w:t>
      </w:r>
      <w:r w:rsidR="007D6333" w:rsidRPr="00A320AC">
        <w:rPr>
          <w:sz w:val="28"/>
          <w:szCs w:val="28"/>
        </w:rPr>
        <w:t xml:space="preserve"> Сторона, уклали даний Договір про надання </w:t>
      </w:r>
      <w:r w:rsidR="00206EF1">
        <w:rPr>
          <w:sz w:val="28"/>
          <w:szCs w:val="28"/>
        </w:rPr>
        <w:t>одноразової</w:t>
      </w:r>
      <w:r w:rsidR="007D6333">
        <w:rPr>
          <w:sz w:val="28"/>
          <w:szCs w:val="28"/>
        </w:rPr>
        <w:t xml:space="preserve"> безповоротної фінансової допомоги (далі -</w:t>
      </w:r>
      <w:r w:rsidR="007D6333" w:rsidRPr="00A320AC">
        <w:rPr>
          <w:sz w:val="28"/>
          <w:szCs w:val="28"/>
        </w:rPr>
        <w:t xml:space="preserve"> Договір) про наступне:</w:t>
      </w:r>
    </w:p>
    <w:p w:rsidR="007D6333" w:rsidRPr="00A320AC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 w:rsidRPr="00A320AC">
        <w:rPr>
          <w:b/>
          <w:bCs/>
          <w:sz w:val="28"/>
          <w:szCs w:val="28"/>
        </w:rPr>
        <w:t>1. ПРЕДМЕТ ДОГОВОРУ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 w:rsidRPr="00A320AC">
        <w:rPr>
          <w:sz w:val="28"/>
          <w:szCs w:val="28"/>
        </w:rPr>
        <w:t xml:space="preserve">1.1. </w:t>
      </w:r>
      <w:r>
        <w:rPr>
          <w:sz w:val="28"/>
          <w:szCs w:val="28"/>
        </w:rPr>
        <w:t xml:space="preserve">Надавач, як головний </w:t>
      </w:r>
      <w:r w:rsidRPr="00A320AC">
        <w:rPr>
          <w:sz w:val="28"/>
          <w:szCs w:val="28"/>
        </w:rPr>
        <w:t xml:space="preserve">розпорядник </w:t>
      </w:r>
      <w:r>
        <w:rPr>
          <w:sz w:val="28"/>
          <w:szCs w:val="28"/>
        </w:rPr>
        <w:t xml:space="preserve">бюджетних коштів, </w:t>
      </w:r>
      <w:r w:rsidRPr="00A320AC">
        <w:rPr>
          <w:sz w:val="28"/>
          <w:szCs w:val="28"/>
        </w:rPr>
        <w:t xml:space="preserve">надає </w:t>
      </w:r>
      <w:r>
        <w:rPr>
          <w:sz w:val="28"/>
          <w:szCs w:val="28"/>
        </w:rPr>
        <w:t xml:space="preserve">ОСББ </w:t>
      </w:r>
      <w:r w:rsidR="00206EF1">
        <w:rPr>
          <w:sz w:val="28"/>
          <w:szCs w:val="28"/>
        </w:rPr>
        <w:t xml:space="preserve">одноразову </w:t>
      </w:r>
      <w:r>
        <w:rPr>
          <w:sz w:val="28"/>
          <w:szCs w:val="28"/>
        </w:rPr>
        <w:t xml:space="preserve">безповоротну </w:t>
      </w:r>
      <w:r w:rsidRPr="00A320AC">
        <w:rPr>
          <w:sz w:val="28"/>
          <w:szCs w:val="28"/>
        </w:rPr>
        <w:t xml:space="preserve">фінансову </w:t>
      </w:r>
      <w:r>
        <w:rPr>
          <w:sz w:val="28"/>
          <w:szCs w:val="28"/>
        </w:rPr>
        <w:t>допомогу</w:t>
      </w:r>
      <w:r w:rsidR="00206EF1" w:rsidRPr="00206EF1">
        <w:rPr>
          <w:sz w:val="28"/>
          <w:szCs w:val="28"/>
        </w:rPr>
        <w:t xml:space="preserve"> </w:t>
      </w:r>
      <w:r w:rsidR="00206EF1">
        <w:rPr>
          <w:sz w:val="28"/>
          <w:szCs w:val="28"/>
        </w:rPr>
        <w:t xml:space="preserve">для впровадження заходів з енергозбереження </w:t>
      </w:r>
      <w:r w:rsidR="00206EF1" w:rsidRPr="00DA7F40">
        <w:rPr>
          <w:sz w:val="28"/>
          <w:szCs w:val="28"/>
        </w:rPr>
        <w:t>ОСББ, які створені після 01.06.2024 року в  багатоквартирних будинках років забудови до 1995 року та прийняли ці будинки в управління</w:t>
      </w:r>
      <w:r>
        <w:rPr>
          <w:sz w:val="28"/>
          <w:szCs w:val="28"/>
        </w:rPr>
        <w:t xml:space="preserve"> в розмірі</w:t>
      </w:r>
      <w:r w:rsidR="00206EF1">
        <w:rPr>
          <w:sz w:val="28"/>
          <w:szCs w:val="28"/>
        </w:rPr>
        <w:t>_______</w:t>
      </w:r>
      <w:r w:rsidR="0063396C">
        <w:rPr>
          <w:sz w:val="28"/>
          <w:szCs w:val="28"/>
        </w:rPr>
        <w:t>______________________________</w:t>
      </w:r>
      <w:r>
        <w:rPr>
          <w:sz w:val="28"/>
          <w:szCs w:val="28"/>
        </w:rPr>
        <w:t xml:space="preserve"> ___________________________________________________</w:t>
      </w:r>
      <w:r w:rsidR="00206EF1">
        <w:rPr>
          <w:sz w:val="28"/>
          <w:szCs w:val="28"/>
        </w:rPr>
        <w:t>_______________</w:t>
      </w:r>
      <w:r w:rsidR="0063396C">
        <w:rPr>
          <w:sz w:val="28"/>
          <w:szCs w:val="28"/>
        </w:rPr>
        <w:t>_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  <w:r w:rsidR="00C243F0">
        <w:rPr>
          <w:sz w:val="28"/>
          <w:szCs w:val="28"/>
        </w:rPr>
        <w:t>__________________________</w:t>
      </w:r>
      <w:r>
        <w:rPr>
          <w:sz w:val="28"/>
          <w:szCs w:val="28"/>
        </w:rPr>
        <w:t xml:space="preserve"> гривень (далі Кошти).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Кошти визначені в п. 1.1. надаютьс</w:t>
      </w:r>
      <w:r w:rsidR="0063396C">
        <w:rPr>
          <w:sz w:val="28"/>
          <w:szCs w:val="28"/>
        </w:rPr>
        <w:t>я ОСББ згідно протоколу Комісії затвердженого рішенням виконавчого комітету міської ради.</w:t>
      </w:r>
    </w:p>
    <w:p w:rsidR="002D6327" w:rsidRDefault="00206EF1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604C8F">
        <w:rPr>
          <w:sz w:val="28"/>
          <w:szCs w:val="28"/>
        </w:rPr>
        <w:t>Сторони</w:t>
      </w:r>
      <w:r w:rsidR="002D6327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 xml:space="preserve"> домовилися, </w:t>
      </w:r>
      <w:r w:rsidR="002D6327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 xml:space="preserve">що </w:t>
      </w:r>
      <w:r w:rsidR="002D6327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 xml:space="preserve">кошти </w:t>
      </w:r>
      <w:r w:rsidR="002D6327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>спрямовуються</w:t>
      </w:r>
      <w:r w:rsidR="002D6327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 xml:space="preserve"> на </w:t>
      </w:r>
      <w:r w:rsidR="002D6327">
        <w:rPr>
          <w:sz w:val="28"/>
          <w:szCs w:val="28"/>
        </w:rPr>
        <w:t xml:space="preserve"> </w:t>
      </w:r>
      <w:r>
        <w:rPr>
          <w:sz w:val="28"/>
          <w:szCs w:val="28"/>
        </w:rPr>
        <w:t>заходи</w:t>
      </w:r>
      <w:r w:rsidR="002D6327">
        <w:rPr>
          <w:sz w:val="28"/>
          <w:szCs w:val="28"/>
        </w:rPr>
        <w:t xml:space="preserve">  визначенні </w:t>
      </w:r>
    </w:p>
    <w:p w:rsidR="00604C8F" w:rsidRPr="00A320AC" w:rsidRDefault="002D6327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п. 2</w:t>
      </w:r>
      <w:r w:rsidR="00604C8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604C8F">
        <w:rPr>
          <w:sz w:val="28"/>
          <w:szCs w:val="28"/>
        </w:rPr>
        <w:t>. цього Договору.</w:t>
      </w:r>
    </w:p>
    <w:p w:rsidR="007D6333" w:rsidRPr="003F72D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 w:rsidRPr="00A320AC">
        <w:rPr>
          <w:b/>
          <w:bCs/>
          <w:sz w:val="28"/>
          <w:szCs w:val="28"/>
        </w:rPr>
        <w:t>2</w:t>
      </w:r>
      <w:r w:rsidRPr="003F72D3">
        <w:rPr>
          <w:b/>
          <w:bCs/>
          <w:sz w:val="28"/>
          <w:szCs w:val="28"/>
        </w:rPr>
        <w:t xml:space="preserve">. ПОРЯДОК НАДАННЯ </w:t>
      </w:r>
      <w:r w:rsidR="00604C8F">
        <w:rPr>
          <w:b/>
          <w:bCs/>
          <w:sz w:val="28"/>
          <w:szCs w:val="28"/>
        </w:rPr>
        <w:t xml:space="preserve">БЕЗПОВОРОТНОЇ </w:t>
      </w:r>
      <w:r w:rsidRPr="003F72D3">
        <w:rPr>
          <w:b/>
          <w:bCs/>
          <w:sz w:val="28"/>
          <w:szCs w:val="28"/>
        </w:rPr>
        <w:t xml:space="preserve">ФІНАНСОВОЇ </w:t>
      </w:r>
      <w:r w:rsidR="00604C8F">
        <w:rPr>
          <w:b/>
          <w:bCs/>
          <w:sz w:val="28"/>
          <w:szCs w:val="28"/>
        </w:rPr>
        <w:t>ДОПОМОГИ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 w:rsidRPr="00A320AC">
        <w:rPr>
          <w:sz w:val="28"/>
          <w:szCs w:val="28"/>
        </w:rPr>
        <w:t>2</w:t>
      </w:r>
      <w:r w:rsidRPr="003F72D3">
        <w:rPr>
          <w:sz w:val="28"/>
          <w:szCs w:val="28"/>
        </w:rPr>
        <w:t xml:space="preserve">.1. </w:t>
      </w:r>
      <w:r w:rsidR="00206EF1">
        <w:rPr>
          <w:sz w:val="28"/>
          <w:szCs w:val="28"/>
        </w:rPr>
        <w:t xml:space="preserve">Кошти </w:t>
      </w:r>
      <w:r w:rsidRPr="003F72D3">
        <w:rPr>
          <w:sz w:val="28"/>
          <w:szCs w:val="28"/>
        </w:rPr>
        <w:t>нада</w:t>
      </w:r>
      <w:r w:rsidR="00206EF1">
        <w:rPr>
          <w:sz w:val="28"/>
          <w:szCs w:val="28"/>
        </w:rPr>
        <w:t>ю</w:t>
      </w:r>
      <w:r w:rsidRPr="003F72D3">
        <w:rPr>
          <w:sz w:val="28"/>
          <w:szCs w:val="28"/>
        </w:rPr>
        <w:t>ться</w:t>
      </w:r>
      <w:r>
        <w:rPr>
          <w:sz w:val="28"/>
          <w:szCs w:val="28"/>
        </w:rPr>
        <w:t xml:space="preserve"> ОСББ</w:t>
      </w:r>
      <w:r w:rsidRPr="003F72D3">
        <w:rPr>
          <w:sz w:val="28"/>
          <w:szCs w:val="28"/>
        </w:rPr>
        <w:t>, у безготівков</w:t>
      </w:r>
      <w:r>
        <w:rPr>
          <w:sz w:val="28"/>
          <w:szCs w:val="28"/>
        </w:rPr>
        <w:t>ій формі</w:t>
      </w:r>
      <w:r w:rsidRPr="003F72D3">
        <w:rPr>
          <w:sz w:val="28"/>
          <w:szCs w:val="28"/>
        </w:rPr>
        <w:t xml:space="preserve">, </w:t>
      </w:r>
      <w:r w:rsidR="00604C8F">
        <w:rPr>
          <w:sz w:val="28"/>
          <w:szCs w:val="28"/>
        </w:rPr>
        <w:t xml:space="preserve">одним платежем, </w:t>
      </w:r>
      <w:r w:rsidRPr="003F72D3">
        <w:rPr>
          <w:sz w:val="28"/>
          <w:szCs w:val="28"/>
        </w:rPr>
        <w:t>шляхом перерахування</w:t>
      </w:r>
      <w:r w:rsidRPr="00A320AC">
        <w:rPr>
          <w:sz w:val="28"/>
          <w:szCs w:val="28"/>
        </w:rPr>
        <w:t> </w:t>
      </w:r>
      <w:r>
        <w:rPr>
          <w:sz w:val="28"/>
          <w:szCs w:val="28"/>
        </w:rPr>
        <w:t xml:space="preserve"> </w:t>
      </w:r>
      <w:r w:rsidR="00206EF1">
        <w:rPr>
          <w:sz w:val="28"/>
          <w:szCs w:val="28"/>
        </w:rPr>
        <w:t xml:space="preserve">їх </w:t>
      </w:r>
      <w:r w:rsidRPr="003F72D3">
        <w:rPr>
          <w:sz w:val="28"/>
          <w:szCs w:val="28"/>
        </w:rPr>
        <w:t>на поточний</w:t>
      </w:r>
      <w:r>
        <w:rPr>
          <w:sz w:val="28"/>
          <w:szCs w:val="28"/>
        </w:rPr>
        <w:t xml:space="preserve"> </w:t>
      </w:r>
      <w:r w:rsidRPr="003F72D3">
        <w:rPr>
          <w:sz w:val="28"/>
          <w:szCs w:val="28"/>
        </w:rPr>
        <w:t>рахунок</w:t>
      </w:r>
      <w:r w:rsidR="00604C8F" w:rsidRPr="00604C8F">
        <w:rPr>
          <w:sz w:val="28"/>
          <w:szCs w:val="28"/>
        </w:rPr>
        <w:t xml:space="preserve"> </w:t>
      </w:r>
      <w:r w:rsidR="00604C8F">
        <w:rPr>
          <w:sz w:val="28"/>
          <w:szCs w:val="28"/>
        </w:rPr>
        <w:t>ОСББ.</w:t>
      </w:r>
    </w:p>
    <w:p w:rsidR="00206EF1" w:rsidRDefault="000B2FB2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7D6333">
        <w:rPr>
          <w:sz w:val="28"/>
          <w:szCs w:val="28"/>
        </w:rPr>
        <w:t xml:space="preserve">. Кошти </w:t>
      </w:r>
      <w:r w:rsidR="007D6333">
        <w:rPr>
          <w:rFonts w:ascii="Roboto" w:hAnsi="Roboto"/>
          <w:sz w:val="28"/>
          <w:szCs w:val="28"/>
        </w:rPr>
        <w:t xml:space="preserve">спрямовуються ОСББ </w:t>
      </w:r>
      <w:r w:rsidR="007D6333" w:rsidRPr="009E350C">
        <w:rPr>
          <w:rFonts w:ascii="Roboto" w:hAnsi="Roboto"/>
          <w:sz w:val="28"/>
          <w:szCs w:val="28"/>
        </w:rPr>
        <w:t>на</w:t>
      </w:r>
      <w:r w:rsidR="007D6333">
        <w:rPr>
          <w:rFonts w:ascii="Roboto" w:hAnsi="Roboto"/>
          <w:sz w:val="28"/>
          <w:szCs w:val="28"/>
        </w:rPr>
        <w:t xml:space="preserve"> </w:t>
      </w:r>
      <w:r w:rsidR="00206EF1">
        <w:rPr>
          <w:rFonts w:ascii="Roboto" w:hAnsi="Roboto"/>
          <w:sz w:val="28"/>
          <w:szCs w:val="28"/>
        </w:rPr>
        <w:t>заходи з енергозбереження</w:t>
      </w:r>
      <w:r w:rsidR="00206EF1">
        <w:rPr>
          <w:sz w:val="28"/>
          <w:szCs w:val="28"/>
        </w:rPr>
        <w:t>, зокрема:</w:t>
      </w:r>
    </w:p>
    <w:p w:rsidR="0063396C" w:rsidRDefault="00206EF1" w:rsidP="0063396C">
      <w:pPr>
        <w:tabs>
          <w:tab w:val="left" w:pos="3600"/>
          <w:tab w:val="left" w:pos="3960"/>
        </w:tabs>
        <w:ind w:right="-2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63396C">
        <w:rPr>
          <w:sz w:val="28"/>
          <w:szCs w:val="28"/>
        </w:rPr>
        <w:t>заощадження ресурсів води, газу, тепла тощо;</w:t>
      </w:r>
    </w:p>
    <w:p w:rsidR="0063396C" w:rsidRDefault="0063396C" w:rsidP="0063396C">
      <w:pPr>
        <w:tabs>
          <w:tab w:val="left" w:pos="3600"/>
          <w:tab w:val="left" w:pos="3960"/>
        </w:tabs>
        <w:ind w:right="-25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- утеплення приміщення (заміна вікон проведення теплоізоляції даху, модернізація системи вентиляції тощо);</w:t>
      </w:r>
    </w:p>
    <w:p w:rsidR="0063396C" w:rsidRDefault="0063396C" w:rsidP="0063396C">
      <w:pPr>
        <w:ind w:right="-2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встановлення приладів обліку;</w:t>
      </w:r>
    </w:p>
    <w:p w:rsidR="007D6333" w:rsidRDefault="0063396C" w:rsidP="0063396C">
      <w:pPr>
        <w:ind w:right="-257"/>
        <w:jc w:val="both"/>
        <w:rPr>
          <w:rFonts w:ascii="Roboto" w:hAnsi="Roboto"/>
          <w:sz w:val="28"/>
          <w:szCs w:val="28"/>
        </w:rPr>
      </w:pPr>
      <w:r>
        <w:rPr>
          <w:sz w:val="28"/>
          <w:szCs w:val="28"/>
        </w:rPr>
        <w:t xml:space="preserve">          - перехід на більш сучасні енергозберігаючі та альтернативні джерела енергії та системи комунікації.</w:t>
      </w:r>
      <w:r w:rsidRPr="00933635">
        <w:rPr>
          <w:sz w:val="28"/>
          <w:szCs w:val="28"/>
        </w:rPr>
        <w:t xml:space="preserve"> </w:t>
      </w:r>
    </w:p>
    <w:p w:rsidR="007D6333" w:rsidRPr="00A320AC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 w:rsidRPr="00A320AC">
        <w:rPr>
          <w:b/>
          <w:bCs/>
          <w:sz w:val="28"/>
          <w:szCs w:val="28"/>
        </w:rPr>
        <w:t>3. ВІДПОВІДАЛЬНІСТЬ СТОРІН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 w:rsidRPr="00A320AC">
        <w:rPr>
          <w:sz w:val="28"/>
          <w:szCs w:val="28"/>
        </w:rPr>
        <w:t>3.1. У випадку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порушення Сторонами своїх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зобов’язань за даним Договором, Сторони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несуть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відповідальність, що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визначається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 xml:space="preserve">даним Договором та </w:t>
      </w:r>
      <w:r>
        <w:rPr>
          <w:sz w:val="28"/>
          <w:szCs w:val="28"/>
        </w:rPr>
        <w:t>чин</w:t>
      </w:r>
      <w:r w:rsidR="00604C8F">
        <w:rPr>
          <w:sz w:val="28"/>
          <w:szCs w:val="28"/>
        </w:rPr>
        <w:t>н</w:t>
      </w:r>
      <w:r>
        <w:rPr>
          <w:sz w:val="28"/>
          <w:szCs w:val="28"/>
        </w:rPr>
        <w:t xml:space="preserve">им </w:t>
      </w:r>
      <w:r w:rsidRPr="00A320AC">
        <w:rPr>
          <w:sz w:val="28"/>
          <w:szCs w:val="28"/>
        </w:rPr>
        <w:t>законодавством</w:t>
      </w:r>
      <w:r>
        <w:rPr>
          <w:sz w:val="28"/>
          <w:szCs w:val="28"/>
        </w:rPr>
        <w:t xml:space="preserve"> </w:t>
      </w:r>
      <w:r w:rsidRPr="00A320AC">
        <w:rPr>
          <w:sz w:val="28"/>
          <w:szCs w:val="28"/>
        </w:rPr>
        <w:t>України.</w:t>
      </w:r>
    </w:p>
    <w:p w:rsidR="007D6333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3.2. Голова ОСББ несе відповідальність за:</w:t>
      </w:r>
    </w:p>
    <w:p w:rsidR="00206EF1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використання коштів за призначенням, зокрема </w:t>
      </w:r>
      <w:r w:rsidR="0063396C">
        <w:rPr>
          <w:sz w:val="28"/>
          <w:szCs w:val="28"/>
        </w:rPr>
        <w:t xml:space="preserve">виключно </w:t>
      </w:r>
      <w:r>
        <w:rPr>
          <w:sz w:val="28"/>
          <w:szCs w:val="28"/>
        </w:rPr>
        <w:t xml:space="preserve">на </w:t>
      </w:r>
      <w:r w:rsidR="00206EF1">
        <w:rPr>
          <w:sz w:val="28"/>
          <w:szCs w:val="28"/>
        </w:rPr>
        <w:t>заходи</w:t>
      </w:r>
      <w:r>
        <w:rPr>
          <w:sz w:val="28"/>
          <w:szCs w:val="28"/>
        </w:rPr>
        <w:t xml:space="preserve"> ви</w:t>
      </w:r>
      <w:r w:rsidR="00C243F0">
        <w:rPr>
          <w:sz w:val="28"/>
          <w:szCs w:val="28"/>
        </w:rPr>
        <w:t>значені п. 2.</w:t>
      </w:r>
      <w:r w:rsidR="002D6327">
        <w:rPr>
          <w:sz w:val="28"/>
          <w:szCs w:val="28"/>
        </w:rPr>
        <w:t>2</w:t>
      </w:r>
      <w:r w:rsidR="00C243F0">
        <w:rPr>
          <w:sz w:val="28"/>
          <w:szCs w:val="28"/>
        </w:rPr>
        <w:t xml:space="preserve">. даного Договору у </w:t>
      </w:r>
      <w:r w:rsidR="006E3018">
        <w:rPr>
          <w:sz w:val="28"/>
          <w:szCs w:val="28"/>
        </w:rPr>
        <w:t xml:space="preserve">порядку </w:t>
      </w:r>
      <w:r w:rsidR="00C243F0">
        <w:rPr>
          <w:sz w:val="28"/>
          <w:szCs w:val="28"/>
        </w:rPr>
        <w:t>встановленому</w:t>
      </w:r>
      <w:r w:rsidR="006E3018">
        <w:rPr>
          <w:sz w:val="28"/>
          <w:szCs w:val="28"/>
        </w:rPr>
        <w:t xml:space="preserve"> чинним</w:t>
      </w:r>
      <w:r w:rsidR="00C243F0">
        <w:rPr>
          <w:sz w:val="28"/>
          <w:szCs w:val="28"/>
        </w:rPr>
        <w:t xml:space="preserve"> законодавством</w:t>
      </w:r>
      <w:r w:rsidR="006E3018">
        <w:rPr>
          <w:sz w:val="28"/>
          <w:szCs w:val="28"/>
        </w:rPr>
        <w:t>;</w:t>
      </w:r>
      <w:r w:rsidR="000B2FB2">
        <w:rPr>
          <w:sz w:val="28"/>
          <w:szCs w:val="28"/>
        </w:rPr>
        <w:t>України.</w:t>
      </w:r>
    </w:p>
    <w:p w:rsidR="006E3018" w:rsidRDefault="006E3018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396C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виконання інших умов цього Договору. </w:t>
      </w:r>
    </w:p>
    <w:p w:rsidR="007D6333" w:rsidRPr="000770A7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7D6333" w:rsidRPr="000770A7">
        <w:rPr>
          <w:b/>
          <w:bCs/>
          <w:sz w:val="28"/>
          <w:szCs w:val="28"/>
        </w:rPr>
        <w:t>. ПОРЯДОК ВИРІШЕННЯ СПОРІВ</w:t>
      </w:r>
    </w:p>
    <w:p w:rsidR="007D6333" w:rsidRPr="003E44DD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D6333" w:rsidRPr="000770A7">
        <w:rPr>
          <w:sz w:val="28"/>
          <w:szCs w:val="28"/>
        </w:rPr>
        <w:t>.1. При виникненні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спорів та/або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розбіжностей по даному Договору або у зв’язку з ним, Сторони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будуть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здійснювати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всі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необхідні заходи для досягнення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згоди шляхом переговорів та/або шляхом письмового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листування (надіслання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письмових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претензій), з відповідними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письмовими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відповідями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на письмовий лист (письмову</w:t>
      </w:r>
      <w:r w:rsidR="007D6333">
        <w:rPr>
          <w:sz w:val="28"/>
          <w:szCs w:val="28"/>
        </w:rPr>
        <w:t xml:space="preserve"> </w:t>
      </w:r>
      <w:r w:rsidR="007D6333" w:rsidRPr="000770A7">
        <w:rPr>
          <w:sz w:val="28"/>
          <w:szCs w:val="28"/>
        </w:rPr>
        <w:t>претензію) не пізніше 14 (чотирнадцяти) календарних</w:t>
      </w:r>
      <w:r w:rsidR="007D6333">
        <w:rPr>
          <w:sz w:val="28"/>
          <w:szCs w:val="28"/>
        </w:rPr>
        <w:t xml:space="preserve"> днів з моменту отримання відповідних документів.</w:t>
      </w:r>
    </w:p>
    <w:p w:rsidR="007D6333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</w:t>
      </w:r>
      <w:r w:rsidR="007D6333" w:rsidRPr="00A320AC">
        <w:rPr>
          <w:sz w:val="28"/>
          <w:szCs w:val="28"/>
        </w:rPr>
        <w:t>.2. Якщо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Сторони не досягли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згоди шляхом переговорів та/або шляхом письмового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листування (надіслання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письмових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претензій), спори та/або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розбіжності по даному Договору аб</w:t>
      </w:r>
      <w:r w:rsidR="00604C8F">
        <w:rPr>
          <w:sz w:val="28"/>
          <w:szCs w:val="28"/>
        </w:rPr>
        <w:t xml:space="preserve">о у зв’язку з ним, вирішуються у </w:t>
      </w:r>
      <w:r w:rsidR="007D6333" w:rsidRPr="00A320AC">
        <w:rPr>
          <w:sz w:val="28"/>
          <w:szCs w:val="28"/>
        </w:rPr>
        <w:t xml:space="preserve"> суд</w:t>
      </w:r>
      <w:r w:rsidR="00604C8F">
        <w:rPr>
          <w:sz w:val="28"/>
          <w:szCs w:val="28"/>
        </w:rPr>
        <w:t>овому порядку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відповідно до чинного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законодавства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України.</w:t>
      </w:r>
    </w:p>
    <w:p w:rsidR="007D6333" w:rsidRPr="00A320AC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7D6333" w:rsidRPr="00A320AC">
        <w:rPr>
          <w:b/>
          <w:bCs/>
          <w:sz w:val="28"/>
          <w:szCs w:val="28"/>
        </w:rPr>
        <w:t>. СТРОК ДІЇ ДОГОВОРУ</w:t>
      </w:r>
    </w:p>
    <w:p w:rsidR="007D6333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5</w:t>
      </w:r>
      <w:r w:rsidR="007D6333" w:rsidRPr="00A320AC">
        <w:rPr>
          <w:sz w:val="28"/>
          <w:szCs w:val="28"/>
        </w:rPr>
        <w:t>.1. Даний Договір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набирає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чинності з моменту йог</w:t>
      </w:r>
      <w:r w:rsidR="007D6333">
        <w:rPr>
          <w:sz w:val="28"/>
          <w:szCs w:val="28"/>
        </w:rPr>
        <w:t>о підписання Сторонами та діє</w:t>
      </w:r>
      <w:r w:rsidR="007D6333" w:rsidRPr="00A320AC">
        <w:rPr>
          <w:sz w:val="28"/>
          <w:szCs w:val="28"/>
        </w:rPr>
        <w:t xml:space="preserve"> до</w:t>
      </w:r>
      <w:r w:rsidR="007D6333">
        <w:rPr>
          <w:sz w:val="28"/>
          <w:szCs w:val="28"/>
        </w:rPr>
        <w:t xml:space="preserve"> повного </w:t>
      </w:r>
      <w:r w:rsidR="007D6333" w:rsidRPr="00A320AC">
        <w:rPr>
          <w:sz w:val="28"/>
          <w:szCs w:val="28"/>
        </w:rPr>
        <w:t>виконання Сторонами своїх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зобов’язань по даному Договору.</w:t>
      </w:r>
    </w:p>
    <w:p w:rsidR="007D6333" w:rsidRPr="003E44DD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D6333" w:rsidRPr="003E44DD">
        <w:rPr>
          <w:b/>
          <w:bCs/>
          <w:sz w:val="28"/>
          <w:szCs w:val="28"/>
        </w:rPr>
        <w:t>. ІНШІ УМОВИ</w:t>
      </w:r>
    </w:p>
    <w:p w:rsidR="007D6333" w:rsidRPr="008E1EEB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333" w:rsidRPr="003E44DD">
        <w:rPr>
          <w:sz w:val="28"/>
          <w:szCs w:val="28"/>
        </w:rPr>
        <w:t xml:space="preserve">.1. </w:t>
      </w:r>
      <w:r w:rsidR="00604C8F">
        <w:rPr>
          <w:sz w:val="28"/>
          <w:szCs w:val="28"/>
        </w:rPr>
        <w:t>Будь-які з</w:t>
      </w:r>
      <w:r w:rsidR="007D6333" w:rsidRPr="003E44DD">
        <w:rPr>
          <w:sz w:val="28"/>
          <w:szCs w:val="28"/>
        </w:rPr>
        <w:t>міни та/або</w:t>
      </w:r>
      <w:r w:rsidR="007D6333">
        <w:rPr>
          <w:sz w:val="28"/>
          <w:szCs w:val="28"/>
        </w:rPr>
        <w:t xml:space="preserve"> </w:t>
      </w:r>
      <w:r w:rsidR="007D6333" w:rsidRPr="003E44DD">
        <w:rPr>
          <w:sz w:val="28"/>
          <w:szCs w:val="28"/>
        </w:rPr>
        <w:t>доповнення у даний</w:t>
      </w:r>
      <w:r w:rsidR="007D6333">
        <w:rPr>
          <w:sz w:val="28"/>
          <w:szCs w:val="28"/>
        </w:rPr>
        <w:t xml:space="preserve"> </w:t>
      </w:r>
      <w:r w:rsidR="007D6333" w:rsidRPr="003E44DD">
        <w:rPr>
          <w:sz w:val="28"/>
          <w:szCs w:val="28"/>
        </w:rPr>
        <w:t>Договір</w:t>
      </w:r>
      <w:r w:rsidR="007D6333">
        <w:rPr>
          <w:sz w:val="28"/>
          <w:szCs w:val="28"/>
        </w:rPr>
        <w:t xml:space="preserve"> </w:t>
      </w:r>
      <w:r w:rsidR="007D6333" w:rsidRPr="003E44DD">
        <w:rPr>
          <w:sz w:val="28"/>
          <w:szCs w:val="28"/>
        </w:rPr>
        <w:t>можуть бути внесені</w:t>
      </w:r>
      <w:r w:rsidR="007D6333">
        <w:rPr>
          <w:sz w:val="28"/>
          <w:szCs w:val="28"/>
        </w:rPr>
        <w:t xml:space="preserve"> </w:t>
      </w:r>
      <w:r w:rsidR="007D6333" w:rsidRPr="003E44DD">
        <w:rPr>
          <w:sz w:val="28"/>
          <w:szCs w:val="28"/>
        </w:rPr>
        <w:t>тільки за домовленістю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 xml:space="preserve">Сторін </w:t>
      </w:r>
      <w:r w:rsidR="00604C8F">
        <w:rPr>
          <w:sz w:val="28"/>
          <w:szCs w:val="28"/>
        </w:rPr>
        <w:t>з врахуванням</w:t>
      </w:r>
      <w:r w:rsidR="007D6333">
        <w:rPr>
          <w:sz w:val="28"/>
          <w:szCs w:val="28"/>
        </w:rPr>
        <w:t xml:space="preserve">  рішен</w:t>
      </w:r>
      <w:r w:rsidR="00604C8F">
        <w:rPr>
          <w:sz w:val="28"/>
          <w:szCs w:val="28"/>
        </w:rPr>
        <w:t>ь міської ради та</w:t>
      </w:r>
      <w:r w:rsidR="007D6333">
        <w:rPr>
          <w:sz w:val="28"/>
          <w:szCs w:val="28"/>
        </w:rPr>
        <w:t xml:space="preserve"> виконавчого комітету міської ради </w:t>
      </w:r>
      <w:r w:rsidR="007D6333" w:rsidRPr="008E1EEB">
        <w:rPr>
          <w:sz w:val="28"/>
          <w:szCs w:val="28"/>
        </w:rPr>
        <w:t>та оформлюються шляхом підписання Сторонами додаткової угоди до даного Договору.</w:t>
      </w:r>
    </w:p>
    <w:p w:rsidR="007D6333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333" w:rsidRPr="008E1EEB">
        <w:rPr>
          <w:sz w:val="28"/>
          <w:szCs w:val="28"/>
        </w:rPr>
        <w:t>.2. Додатки та/або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>додаткові угоди до даного Договору є його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>невід’ємною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>частиною і мають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>юридичну силу, якщо вони викладені у письмовій</w:t>
      </w:r>
      <w:r w:rsidR="007D6333">
        <w:rPr>
          <w:sz w:val="28"/>
          <w:szCs w:val="28"/>
        </w:rPr>
        <w:t xml:space="preserve"> </w:t>
      </w:r>
      <w:r w:rsidR="007D6333" w:rsidRPr="008E1EEB">
        <w:rPr>
          <w:sz w:val="28"/>
          <w:szCs w:val="28"/>
        </w:rPr>
        <w:t>формі та підписані Сторонами.</w:t>
      </w:r>
    </w:p>
    <w:p w:rsidR="007D6333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333">
        <w:rPr>
          <w:sz w:val="28"/>
          <w:szCs w:val="28"/>
        </w:rPr>
        <w:t xml:space="preserve">.3. </w:t>
      </w:r>
      <w:r w:rsidR="00973BDA">
        <w:rPr>
          <w:sz w:val="28"/>
          <w:szCs w:val="28"/>
        </w:rPr>
        <w:t>ОСББ</w:t>
      </w:r>
      <w:r w:rsidR="007D6333" w:rsidRPr="00A320AC">
        <w:rPr>
          <w:sz w:val="28"/>
          <w:szCs w:val="28"/>
        </w:rPr>
        <w:t xml:space="preserve"> надає звіт </w:t>
      </w:r>
      <w:r w:rsidR="007D6333">
        <w:rPr>
          <w:sz w:val="28"/>
          <w:szCs w:val="28"/>
        </w:rPr>
        <w:t>Надавачу</w:t>
      </w:r>
      <w:r w:rsidR="007D6333" w:rsidRPr="00A320AC">
        <w:rPr>
          <w:sz w:val="28"/>
          <w:szCs w:val="28"/>
        </w:rPr>
        <w:t>, про в</w:t>
      </w:r>
      <w:r w:rsidR="007D6333">
        <w:rPr>
          <w:sz w:val="28"/>
          <w:szCs w:val="28"/>
        </w:rPr>
        <w:t>икористання наданих йому к</w:t>
      </w:r>
      <w:r>
        <w:rPr>
          <w:sz w:val="28"/>
          <w:szCs w:val="28"/>
        </w:rPr>
        <w:t>оштів до 1</w:t>
      </w:r>
      <w:r w:rsidR="007D6333">
        <w:rPr>
          <w:sz w:val="28"/>
          <w:szCs w:val="28"/>
        </w:rPr>
        <w:t>0 січня року наступним за звітним.</w:t>
      </w:r>
    </w:p>
    <w:p w:rsidR="007D6333" w:rsidRPr="00A320AC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333" w:rsidRPr="00A320AC">
        <w:rPr>
          <w:sz w:val="28"/>
          <w:szCs w:val="28"/>
        </w:rPr>
        <w:t>.</w:t>
      </w:r>
      <w:r w:rsidR="007D6333">
        <w:rPr>
          <w:sz w:val="28"/>
          <w:szCs w:val="28"/>
        </w:rPr>
        <w:t>4</w:t>
      </w:r>
      <w:r w:rsidR="007D6333" w:rsidRPr="00A320AC">
        <w:rPr>
          <w:sz w:val="28"/>
          <w:szCs w:val="28"/>
        </w:rPr>
        <w:t>. Даний Договір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укладений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українською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 xml:space="preserve">мовою, в </w:t>
      </w:r>
      <w:r w:rsidR="007D6333">
        <w:rPr>
          <w:sz w:val="28"/>
          <w:szCs w:val="28"/>
        </w:rPr>
        <w:t>2</w:t>
      </w:r>
      <w:r w:rsidR="007D6333" w:rsidRPr="00A320AC">
        <w:rPr>
          <w:sz w:val="28"/>
          <w:szCs w:val="28"/>
        </w:rPr>
        <w:t xml:space="preserve"> (</w:t>
      </w:r>
      <w:r w:rsidR="007D6333">
        <w:rPr>
          <w:sz w:val="28"/>
          <w:szCs w:val="28"/>
        </w:rPr>
        <w:t>дв</w:t>
      </w:r>
      <w:r w:rsidR="007D6333" w:rsidRPr="00A320AC">
        <w:rPr>
          <w:sz w:val="28"/>
          <w:szCs w:val="28"/>
        </w:rPr>
        <w:t>ох) оригінальних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примірниках, які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мають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однакову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юридичну силу, по 1 (одному) оригінальному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 xml:space="preserve">примірнику для </w:t>
      </w:r>
      <w:r w:rsidR="007D6333">
        <w:rPr>
          <w:sz w:val="28"/>
          <w:szCs w:val="28"/>
        </w:rPr>
        <w:t>Надавача</w:t>
      </w:r>
      <w:r w:rsidR="007D6333" w:rsidRPr="00A320AC">
        <w:rPr>
          <w:sz w:val="28"/>
          <w:szCs w:val="28"/>
        </w:rPr>
        <w:t xml:space="preserve"> та </w:t>
      </w:r>
      <w:r w:rsidR="00973BDA">
        <w:rPr>
          <w:sz w:val="28"/>
          <w:szCs w:val="28"/>
        </w:rPr>
        <w:t>ОСББ</w:t>
      </w:r>
      <w:r w:rsidR="007D6333" w:rsidRPr="00A320AC">
        <w:rPr>
          <w:sz w:val="28"/>
          <w:szCs w:val="28"/>
        </w:rPr>
        <w:t>.</w:t>
      </w:r>
    </w:p>
    <w:p w:rsidR="007D6333" w:rsidRDefault="00C243F0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D6333" w:rsidRPr="00A320AC">
        <w:rPr>
          <w:sz w:val="28"/>
          <w:szCs w:val="28"/>
        </w:rPr>
        <w:t>.</w:t>
      </w:r>
      <w:r w:rsidR="007D6333">
        <w:rPr>
          <w:sz w:val="28"/>
          <w:szCs w:val="28"/>
        </w:rPr>
        <w:t>5</w:t>
      </w:r>
      <w:r w:rsidR="007D6333" w:rsidRPr="00A320AC">
        <w:rPr>
          <w:sz w:val="28"/>
          <w:szCs w:val="28"/>
        </w:rPr>
        <w:t>. Взаємовідносини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Сторін, що не врегульовані</w:t>
      </w:r>
      <w:r w:rsidR="00973BDA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даним Договором, регулюються</w:t>
      </w:r>
      <w:r w:rsidR="007D6333">
        <w:rPr>
          <w:sz w:val="28"/>
          <w:szCs w:val="28"/>
        </w:rPr>
        <w:t xml:space="preserve"> чин</w:t>
      </w:r>
      <w:r w:rsidR="00973BDA">
        <w:rPr>
          <w:sz w:val="28"/>
          <w:szCs w:val="28"/>
        </w:rPr>
        <w:t>н</w:t>
      </w:r>
      <w:r w:rsidR="007D6333">
        <w:rPr>
          <w:sz w:val="28"/>
          <w:szCs w:val="28"/>
        </w:rPr>
        <w:t xml:space="preserve">им </w:t>
      </w:r>
      <w:r w:rsidR="007D6333" w:rsidRPr="00A320AC">
        <w:rPr>
          <w:sz w:val="28"/>
          <w:szCs w:val="28"/>
        </w:rPr>
        <w:t>законодавством</w:t>
      </w:r>
      <w:r w:rsidR="007D6333">
        <w:rPr>
          <w:sz w:val="28"/>
          <w:szCs w:val="28"/>
        </w:rPr>
        <w:t xml:space="preserve"> </w:t>
      </w:r>
      <w:r w:rsidR="007D6333" w:rsidRPr="00A320AC">
        <w:rPr>
          <w:sz w:val="28"/>
          <w:szCs w:val="28"/>
        </w:rPr>
        <w:t>України.</w:t>
      </w:r>
    </w:p>
    <w:p w:rsidR="007D6333" w:rsidRPr="00DE0E5A" w:rsidRDefault="007D6333" w:rsidP="0063396C">
      <w:pPr>
        <w:shd w:val="clear" w:color="auto" w:fill="FEFEFE"/>
        <w:spacing w:before="100" w:beforeAutospacing="1" w:after="100" w:afterAutospacing="1"/>
        <w:ind w:right="-257"/>
        <w:contextualSpacing/>
        <w:jc w:val="both"/>
        <w:rPr>
          <w:b/>
          <w:bCs/>
          <w:sz w:val="28"/>
          <w:szCs w:val="28"/>
        </w:rPr>
      </w:pPr>
    </w:p>
    <w:p w:rsidR="007D6333" w:rsidRPr="00A320AC" w:rsidRDefault="00971455" w:rsidP="0063396C">
      <w:pPr>
        <w:shd w:val="clear" w:color="auto" w:fill="FEFEFE"/>
        <w:spacing w:before="100" w:beforeAutospacing="1" w:after="100" w:afterAutospacing="1"/>
        <w:ind w:right="-257"/>
        <w:contextualSpacing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7D6333" w:rsidRPr="00A320AC">
        <w:rPr>
          <w:b/>
          <w:bCs/>
          <w:sz w:val="28"/>
          <w:szCs w:val="28"/>
        </w:rPr>
        <w:t>. РЕКВІЗИТИ ТА ПІДПИСИ СТОРІН</w:t>
      </w:r>
    </w:p>
    <w:tbl>
      <w:tblPr>
        <w:tblW w:w="10004" w:type="dxa"/>
        <w:tblCellSpacing w:w="0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6"/>
        <w:gridCol w:w="4598"/>
      </w:tblGrid>
      <w:tr w:rsidR="007D6333" w:rsidRPr="00A320AC" w:rsidTr="00E12E6B">
        <w:trPr>
          <w:tblCellSpacing w:w="0" w:type="dxa"/>
        </w:trPr>
        <w:tc>
          <w:tcPr>
            <w:tcW w:w="5406" w:type="dxa"/>
            <w:shd w:val="clear" w:color="auto" w:fill="FEFEFE"/>
            <w:tcMar>
              <w:top w:w="107" w:type="dxa"/>
              <w:left w:w="161" w:type="dxa"/>
              <w:bottom w:w="107" w:type="dxa"/>
              <w:right w:w="161" w:type="dxa"/>
            </w:tcMar>
            <w:vAlign w:val="center"/>
            <w:hideMark/>
          </w:tcPr>
          <w:p w:rsidR="007D6333" w:rsidRPr="0063396C" w:rsidRDefault="007D6333" w:rsidP="0063396C">
            <w:pPr>
              <w:ind w:right="-257"/>
              <w:contextualSpacing/>
              <w:rPr>
                <w:b/>
                <w:sz w:val="28"/>
                <w:szCs w:val="28"/>
                <w:u w:val="single"/>
              </w:rPr>
            </w:pPr>
            <w:r w:rsidRPr="0063396C">
              <w:rPr>
                <w:b/>
                <w:bCs/>
                <w:sz w:val="24"/>
                <w:szCs w:val="24"/>
                <w:u w:val="single"/>
              </w:rPr>
              <w:t>НАДАВАЧ</w:t>
            </w:r>
            <w:r w:rsidRPr="0063396C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  <w:tc>
          <w:tcPr>
            <w:tcW w:w="4598" w:type="dxa"/>
            <w:shd w:val="clear" w:color="auto" w:fill="FEFEFE"/>
            <w:tcMar>
              <w:top w:w="107" w:type="dxa"/>
              <w:left w:w="161" w:type="dxa"/>
              <w:bottom w:w="107" w:type="dxa"/>
              <w:right w:w="161" w:type="dxa"/>
            </w:tcMar>
            <w:vAlign w:val="center"/>
            <w:hideMark/>
          </w:tcPr>
          <w:p w:rsidR="007D6333" w:rsidRPr="0063396C" w:rsidRDefault="00973BDA" w:rsidP="0063396C">
            <w:pPr>
              <w:ind w:right="-257"/>
              <w:contextualSpacing/>
              <w:jc w:val="both"/>
              <w:rPr>
                <w:b/>
                <w:sz w:val="28"/>
                <w:szCs w:val="28"/>
                <w:u w:val="single"/>
              </w:rPr>
            </w:pPr>
            <w:r w:rsidRPr="0063396C">
              <w:rPr>
                <w:b/>
                <w:bCs/>
                <w:sz w:val="24"/>
                <w:szCs w:val="24"/>
                <w:u w:val="single"/>
              </w:rPr>
              <w:t>ОСББ</w:t>
            </w:r>
            <w:r w:rsidR="009314B0" w:rsidRPr="0063396C">
              <w:rPr>
                <w:b/>
                <w:bCs/>
                <w:sz w:val="28"/>
                <w:szCs w:val="28"/>
                <w:u w:val="single"/>
              </w:rPr>
              <w:t xml:space="preserve"> «</w:t>
            </w:r>
            <w:r w:rsidRPr="0063396C">
              <w:rPr>
                <w:b/>
                <w:bCs/>
                <w:sz w:val="28"/>
                <w:szCs w:val="28"/>
                <w:u w:val="single"/>
              </w:rPr>
              <w:t>____________________</w:t>
            </w:r>
            <w:r w:rsidR="009314B0" w:rsidRPr="0063396C">
              <w:rPr>
                <w:b/>
                <w:bCs/>
                <w:sz w:val="28"/>
                <w:szCs w:val="28"/>
                <w:u w:val="single"/>
              </w:rPr>
              <w:t>»</w:t>
            </w:r>
            <w:r w:rsidR="007D6333" w:rsidRPr="0063396C">
              <w:rPr>
                <w:b/>
                <w:bCs/>
                <w:sz w:val="28"/>
                <w:szCs w:val="28"/>
                <w:u w:val="single"/>
              </w:rPr>
              <w:t>:</w:t>
            </w:r>
          </w:p>
        </w:tc>
      </w:tr>
      <w:tr w:rsidR="007D6333" w:rsidRPr="00A320AC" w:rsidTr="00E12E6B">
        <w:trPr>
          <w:tblCellSpacing w:w="0" w:type="dxa"/>
        </w:trPr>
        <w:tc>
          <w:tcPr>
            <w:tcW w:w="5406" w:type="dxa"/>
            <w:shd w:val="clear" w:color="auto" w:fill="FEFEFE"/>
            <w:tcMar>
              <w:top w:w="107" w:type="dxa"/>
              <w:left w:w="161" w:type="dxa"/>
              <w:bottom w:w="107" w:type="dxa"/>
              <w:right w:w="161" w:type="dxa"/>
            </w:tcMar>
            <w:hideMark/>
          </w:tcPr>
          <w:p w:rsidR="00973BDA" w:rsidRDefault="007D6333" w:rsidP="0063396C">
            <w:pPr>
              <w:pStyle w:val="3"/>
              <w:spacing w:before="0" w:after="0"/>
              <w:ind w:right="-257"/>
              <w:contextualSpacing/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</w:pPr>
            <w:r w:rsidRPr="00973BDA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Департамент </w:t>
            </w:r>
            <w:r w:rsidR="00973BDA" w:rsidRPr="00973BDA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інфраструктури, </w:t>
            </w:r>
            <w:r w:rsidR="00973BDA" w:rsidRPr="00973BDA">
              <w:rPr>
                <w:rFonts w:ascii="Times New Roman" w:hAnsi="Times New Roman"/>
                <w:b w:val="0"/>
                <w:sz w:val="28"/>
                <w:szCs w:val="28"/>
              </w:rPr>
              <w:t>житлової</w:t>
            </w:r>
            <w:r w:rsidR="00973BDA" w:rsidRPr="00973BDA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</w:p>
          <w:p w:rsidR="007D6333" w:rsidRPr="00973BDA" w:rsidRDefault="00973BDA" w:rsidP="0063396C">
            <w:pPr>
              <w:pStyle w:val="3"/>
              <w:spacing w:before="0" w:after="0"/>
              <w:ind w:right="-257"/>
              <w:contextualSpacing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73BDA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та </w:t>
            </w:r>
            <w:r w:rsidR="007D6333" w:rsidRPr="00973BDA">
              <w:rPr>
                <w:rFonts w:ascii="Times New Roman" w:hAnsi="Times New Roman"/>
                <w:b w:val="0"/>
                <w:sz w:val="28"/>
                <w:szCs w:val="28"/>
              </w:rPr>
              <w:t>комунальної</w:t>
            </w:r>
            <w:r w:rsidRPr="00973BDA"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7D6333" w:rsidRPr="00973BDA">
              <w:rPr>
                <w:rFonts w:ascii="Times New Roman" w:hAnsi="Times New Roman"/>
                <w:b w:val="0"/>
                <w:sz w:val="28"/>
                <w:szCs w:val="28"/>
              </w:rPr>
              <w:t>політики Івано-Франківської</w:t>
            </w:r>
            <w:r>
              <w:rPr>
                <w:rFonts w:ascii="Times New Roman" w:hAnsi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="007D6333" w:rsidRPr="00973BDA">
              <w:rPr>
                <w:rFonts w:ascii="Times New Roman" w:hAnsi="Times New Roman"/>
                <w:b w:val="0"/>
                <w:sz w:val="28"/>
                <w:szCs w:val="28"/>
              </w:rPr>
              <w:t xml:space="preserve">міської ради  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 xml:space="preserve">вул. Незалежності,7 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>м. Івано-Франківськ, інд. 76018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 xml:space="preserve">р/р _______________________________ 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>в _________________________________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>МФО _____________________________</w:t>
            </w:r>
          </w:p>
          <w:p w:rsidR="007D6333" w:rsidRPr="00F4243D" w:rsidRDefault="007D6333" w:rsidP="0063396C">
            <w:pPr>
              <w:ind w:right="-257"/>
              <w:contextualSpacing/>
              <w:rPr>
                <w:sz w:val="28"/>
                <w:szCs w:val="28"/>
              </w:rPr>
            </w:pPr>
            <w:r w:rsidRPr="00F4243D">
              <w:rPr>
                <w:sz w:val="28"/>
                <w:szCs w:val="28"/>
              </w:rPr>
              <w:t>Код ЄДРПОУ ______________________</w:t>
            </w:r>
          </w:p>
          <w:p w:rsidR="007D6333" w:rsidRDefault="00973BDA" w:rsidP="0063396C">
            <w:pPr>
              <w:ind w:right="-2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тел.</w:t>
            </w:r>
            <w:r w:rsidR="007D6333" w:rsidRPr="00F4243D">
              <w:rPr>
                <w:sz w:val="28"/>
                <w:szCs w:val="28"/>
              </w:rPr>
              <w:t>: 53-22-12</w:t>
            </w:r>
          </w:p>
          <w:p w:rsidR="00973BDA" w:rsidRPr="00F4243D" w:rsidRDefault="00973BDA" w:rsidP="0063396C">
            <w:pPr>
              <w:ind w:right="-257"/>
              <w:contextualSpacing/>
              <w:rPr>
                <w:sz w:val="28"/>
                <w:szCs w:val="28"/>
              </w:rPr>
            </w:pPr>
          </w:p>
          <w:p w:rsidR="007D6333" w:rsidRPr="00F4243D" w:rsidRDefault="00973BDA" w:rsidP="0063396C">
            <w:pPr>
              <w:ind w:right="-2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міського голови – д</w:t>
            </w:r>
            <w:r w:rsidR="007D6333" w:rsidRPr="00F4243D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 xml:space="preserve">                  </w:t>
            </w:r>
          </w:p>
          <w:p w:rsidR="00973BDA" w:rsidRDefault="007D6333" w:rsidP="0063396C">
            <w:pPr>
              <w:ind w:right="-257"/>
              <w:contextualSpacing/>
              <w:rPr>
                <w:bCs/>
                <w:sz w:val="28"/>
                <w:szCs w:val="28"/>
              </w:rPr>
            </w:pPr>
            <w:r w:rsidRPr="00F4243D">
              <w:rPr>
                <w:bCs/>
                <w:sz w:val="28"/>
                <w:szCs w:val="28"/>
              </w:rPr>
              <w:t>Департаменту</w:t>
            </w:r>
          </w:p>
          <w:p w:rsidR="007D6333" w:rsidRDefault="00973BDA" w:rsidP="0063396C">
            <w:pPr>
              <w:ind w:right="-257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______________Михайло СМУШАК</w:t>
            </w:r>
          </w:p>
          <w:p w:rsidR="00973BDA" w:rsidRDefault="00973BDA" w:rsidP="0063396C">
            <w:pPr>
              <w:ind w:right="-257"/>
              <w:contextualSpacing/>
              <w:rPr>
                <w:bCs/>
                <w:sz w:val="16"/>
                <w:szCs w:val="16"/>
              </w:rPr>
            </w:pPr>
            <w:r w:rsidRPr="00973BDA">
              <w:rPr>
                <w:bCs/>
                <w:sz w:val="16"/>
                <w:szCs w:val="16"/>
              </w:rPr>
              <w:t>(</w:t>
            </w:r>
            <w:r>
              <w:rPr>
                <w:bCs/>
                <w:sz w:val="16"/>
                <w:szCs w:val="16"/>
              </w:rPr>
              <w:t>п</w:t>
            </w:r>
            <w:r w:rsidRPr="00973BDA">
              <w:rPr>
                <w:bCs/>
                <w:sz w:val="16"/>
                <w:szCs w:val="16"/>
              </w:rPr>
              <w:t>ідпис)</w:t>
            </w:r>
          </w:p>
          <w:p w:rsidR="00973BDA" w:rsidRPr="00F4243D" w:rsidRDefault="00973BDA" w:rsidP="0063396C">
            <w:pPr>
              <w:ind w:right="-257"/>
              <w:contextualSpacing/>
              <w:rPr>
                <w:sz w:val="28"/>
                <w:szCs w:val="28"/>
              </w:rPr>
            </w:pPr>
            <w:r>
              <w:rPr>
                <w:bCs/>
                <w:sz w:val="16"/>
                <w:szCs w:val="16"/>
              </w:rPr>
              <w:t xml:space="preserve">                  МП</w:t>
            </w:r>
          </w:p>
        </w:tc>
        <w:tc>
          <w:tcPr>
            <w:tcW w:w="4598" w:type="dxa"/>
            <w:shd w:val="clear" w:color="auto" w:fill="FEFEFE"/>
            <w:tcMar>
              <w:top w:w="107" w:type="dxa"/>
              <w:left w:w="161" w:type="dxa"/>
              <w:bottom w:w="107" w:type="dxa"/>
              <w:right w:w="161" w:type="dxa"/>
            </w:tcMar>
            <w:hideMark/>
          </w:tcPr>
          <w:p w:rsidR="007D6333" w:rsidRPr="00D60750" w:rsidRDefault="007D6333" w:rsidP="0063396C">
            <w:pPr>
              <w:ind w:right="-257"/>
              <w:contextualSpacing/>
            </w:pPr>
          </w:p>
        </w:tc>
      </w:tr>
    </w:tbl>
    <w:p w:rsidR="007D6333" w:rsidRDefault="007D6333" w:rsidP="007D6333">
      <w:pPr>
        <w:rPr>
          <w:sz w:val="28"/>
          <w:szCs w:val="28"/>
        </w:rPr>
      </w:pPr>
    </w:p>
    <w:p w:rsidR="00BA28D5" w:rsidRPr="007D6333" w:rsidRDefault="00BA28D5" w:rsidP="007D6333"/>
    <w:sectPr w:rsidR="00BA28D5" w:rsidRPr="007D6333" w:rsidSect="006E3018">
      <w:pgSz w:w="11906" w:h="16838"/>
      <w:pgMar w:top="567" w:right="680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2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5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61D79"/>
    <w:rsid w:val="00063713"/>
    <w:rsid w:val="00066179"/>
    <w:rsid w:val="00067E93"/>
    <w:rsid w:val="00071A09"/>
    <w:rsid w:val="00081DDC"/>
    <w:rsid w:val="000A255A"/>
    <w:rsid w:val="000A3663"/>
    <w:rsid w:val="000B2FB2"/>
    <w:rsid w:val="000B3D7E"/>
    <w:rsid w:val="000D1E71"/>
    <w:rsid w:val="000D782C"/>
    <w:rsid w:val="000F3FA6"/>
    <w:rsid w:val="00117493"/>
    <w:rsid w:val="0011759E"/>
    <w:rsid w:val="00121D2D"/>
    <w:rsid w:val="001253AB"/>
    <w:rsid w:val="00131366"/>
    <w:rsid w:val="001546F2"/>
    <w:rsid w:val="0017609B"/>
    <w:rsid w:val="001B2419"/>
    <w:rsid w:val="001C7EF2"/>
    <w:rsid w:val="001E530C"/>
    <w:rsid w:val="001F16B9"/>
    <w:rsid w:val="00206EF1"/>
    <w:rsid w:val="0025692D"/>
    <w:rsid w:val="00257318"/>
    <w:rsid w:val="00284102"/>
    <w:rsid w:val="00286438"/>
    <w:rsid w:val="002B3C37"/>
    <w:rsid w:val="002C201F"/>
    <w:rsid w:val="002C44EF"/>
    <w:rsid w:val="002D6327"/>
    <w:rsid w:val="002D7A3D"/>
    <w:rsid w:val="002E4E32"/>
    <w:rsid w:val="002E5EF8"/>
    <w:rsid w:val="002F3498"/>
    <w:rsid w:val="00312825"/>
    <w:rsid w:val="003255C3"/>
    <w:rsid w:val="00342BF1"/>
    <w:rsid w:val="003520A1"/>
    <w:rsid w:val="003728E4"/>
    <w:rsid w:val="00392B33"/>
    <w:rsid w:val="003A6DE4"/>
    <w:rsid w:val="003B0EE0"/>
    <w:rsid w:val="003C77B0"/>
    <w:rsid w:val="003D0849"/>
    <w:rsid w:val="003D7968"/>
    <w:rsid w:val="003E159A"/>
    <w:rsid w:val="003F4C36"/>
    <w:rsid w:val="00407954"/>
    <w:rsid w:val="00416422"/>
    <w:rsid w:val="004173FF"/>
    <w:rsid w:val="004262FB"/>
    <w:rsid w:val="00437FB7"/>
    <w:rsid w:val="00455E81"/>
    <w:rsid w:val="00456E06"/>
    <w:rsid w:val="00466255"/>
    <w:rsid w:val="004730CB"/>
    <w:rsid w:val="00482B07"/>
    <w:rsid w:val="004A0669"/>
    <w:rsid w:val="004D0142"/>
    <w:rsid w:val="004F1A21"/>
    <w:rsid w:val="004F7F47"/>
    <w:rsid w:val="00513895"/>
    <w:rsid w:val="00520576"/>
    <w:rsid w:val="00522C07"/>
    <w:rsid w:val="005246C6"/>
    <w:rsid w:val="00563EC6"/>
    <w:rsid w:val="00567376"/>
    <w:rsid w:val="005B4D8E"/>
    <w:rsid w:val="005E167A"/>
    <w:rsid w:val="00604C8F"/>
    <w:rsid w:val="006329CE"/>
    <w:rsid w:val="0063396C"/>
    <w:rsid w:val="0064104C"/>
    <w:rsid w:val="006553E9"/>
    <w:rsid w:val="00673425"/>
    <w:rsid w:val="00686D8A"/>
    <w:rsid w:val="00690A37"/>
    <w:rsid w:val="00695A65"/>
    <w:rsid w:val="006B30D3"/>
    <w:rsid w:val="006B7545"/>
    <w:rsid w:val="006C73C7"/>
    <w:rsid w:val="006E3018"/>
    <w:rsid w:val="006E3A3D"/>
    <w:rsid w:val="0070535F"/>
    <w:rsid w:val="00714C8F"/>
    <w:rsid w:val="007345B8"/>
    <w:rsid w:val="00736410"/>
    <w:rsid w:val="00746B78"/>
    <w:rsid w:val="00750016"/>
    <w:rsid w:val="00750E5C"/>
    <w:rsid w:val="00752949"/>
    <w:rsid w:val="00762195"/>
    <w:rsid w:val="007731DA"/>
    <w:rsid w:val="00793E0E"/>
    <w:rsid w:val="007A22E1"/>
    <w:rsid w:val="007A5C7C"/>
    <w:rsid w:val="007A6442"/>
    <w:rsid w:val="007D6333"/>
    <w:rsid w:val="007E50F9"/>
    <w:rsid w:val="007F28FD"/>
    <w:rsid w:val="008008BA"/>
    <w:rsid w:val="008153DF"/>
    <w:rsid w:val="008302C5"/>
    <w:rsid w:val="00832927"/>
    <w:rsid w:val="00837BE4"/>
    <w:rsid w:val="00841AB0"/>
    <w:rsid w:val="00844098"/>
    <w:rsid w:val="00863DAF"/>
    <w:rsid w:val="00885F93"/>
    <w:rsid w:val="008B01C7"/>
    <w:rsid w:val="008C44B2"/>
    <w:rsid w:val="008D0F0A"/>
    <w:rsid w:val="008D108B"/>
    <w:rsid w:val="008D176B"/>
    <w:rsid w:val="008D22F8"/>
    <w:rsid w:val="008E4155"/>
    <w:rsid w:val="008E434E"/>
    <w:rsid w:val="008F273E"/>
    <w:rsid w:val="00900ACE"/>
    <w:rsid w:val="0091006A"/>
    <w:rsid w:val="00912938"/>
    <w:rsid w:val="00917B84"/>
    <w:rsid w:val="009314B0"/>
    <w:rsid w:val="00932234"/>
    <w:rsid w:val="00933635"/>
    <w:rsid w:val="00936426"/>
    <w:rsid w:val="00947310"/>
    <w:rsid w:val="009501F6"/>
    <w:rsid w:val="009552F8"/>
    <w:rsid w:val="00961501"/>
    <w:rsid w:val="009649D7"/>
    <w:rsid w:val="00971455"/>
    <w:rsid w:val="00973BDA"/>
    <w:rsid w:val="0099023F"/>
    <w:rsid w:val="009C5B02"/>
    <w:rsid w:val="009D4314"/>
    <w:rsid w:val="009D6327"/>
    <w:rsid w:val="009F1F86"/>
    <w:rsid w:val="00A148C9"/>
    <w:rsid w:val="00A2554D"/>
    <w:rsid w:val="00A52015"/>
    <w:rsid w:val="00A52711"/>
    <w:rsid w:val="00A52E70"/>
    <w:rsid w:val="00A606C5"/>
    <w:rsid w:val="00A81286"/>
    <w:rsid w:val="00A8589D"/>
    <w:rsid w:val="00A96EA0"/>
    <w:rsid w:val="00AA51C0"/>
    <w:rsid w:val="00AA5A10"/>
    <w:rsid w:val="00AA656C"/>
    <w:rsid w:val="00B014A1"/>
    <w:rsid w:val="00B02770"/>
    <w:rsid w:val="00B0367E"/>
    <w:rsid w:val="00B05898"/>
    <w:rsid w:val="00B529FB"/>
    <w:rsid w:val="00B5458E"/>
    <w:rsid w:val="00B7163E"/>
    <w:rsid w:val="00B747EC"/>
    <w:rsid w:val="00B842A2"/>
    <w:rsid w:val="00B977A8"/>
    <w:rsid w:val="00BA28D5"/>
    <w:rsid w:val="00BA371C"/>
    <w:rsid w:val="00BA3DED"/>
    <w:rsid w:val="00BB4E76"/>
    <w:rsid w:val="00BE43C7"/>
    <w:rsid w:val="00C044AE"/>
    <w:rsid w:val="00C12175"/>
    <w:rsid w:val="00C20479"/>
    <w:rsid w:val="00C22674"/>
    <w:rsid w:val="00C243F0"/>
    <w:rsid w:val="00C40EC3"/>
    <w:rsid w:val="00C5334F"/>
    <w:rsid w:val="00C60274"/>
    <w:rsid w:val="00C652A1"/>
    <w:rsid w:val="00CA02F1"/>
    <w:rsid w:val="00CA0524"/>
    <w:rsid w:val="00CD2A0E"/>
    <w:rsid w:val="00D03A61"/>
    <w:rsid w:val="00D4343E"/>
    <w:rsid w:val="00D51A50"/>
    <w:rsid w:val="00D6125D"/>
    <w:rsid w:val="00D6156C"/>
    <w:rsid w:val="00D71D5C"/>
    <w:rsid w:val="00DB4ACE"/>
    <w:rsid w:val="00DC6E14"/>
    <w:rsid w:val="00DE0693"/>
    <w:rsid w:val="00DE10DA"/>
    <w:rsid w:val="00DF4BF7"/>
    <w:rsid w:val="00E028B2"/>
    <w:rsid w:val="00E127D6"/>
    <w:rsid w:val="00E12E6B"/>
    <w:rsid w:val="00E211F6"/>
    <w:rsid w:val="00E44A17"/>
    <w:rsid w:val="00E459E4"/>
    <w:rsid w:val="00E5489C"/>
    <w:rsid w:val="00E646D9"/>
    <w:rsid w:val="00E66072"/>
    <w:rsid w:val="00E70629"/>
    <w:rsid w:val="00E75CF6"/>
    <w:rsid w:val="00E76A26"/>
    <w:rsid w:val="00E83C17"/>
    <w:rsid w:val="00EA31A2"/>
    <w:rsid w:val="00EA46AD"/>
    <w:rsid w:val="00EB2D01"/>
    <w:rsid w:val="00EB4F39"/>
    <w:rsid w:val="00EC707C"/>
    <w:rsid w:val="00ED1DD5"/>
    <w:rsid w:val="00EE4543"/>
    <w:rsid w:val="00EF3FA3"/>
    <w:rsid w:val="00EF6E91"/>
    <w:rsid w:val="00F172BA"/>
    <w:rsid w:val="00F478B1"/>
    <w:rsid w:val="00F5517B"/>
    <w:rsid w:val="00F616D0"/>
    <w:rsid w:val="00F84D0F"/>
    <w:rsid w:val="00F97728"/>
    <w:rsid w:val="00FB73B4"/>
    <w:rsid w:val="00FC7526"/>
    <w:rsid w:val="00FE1059"/>
    <w:rsid w:val="00FF5A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A9CEA-7626-455D-90B3-2B343A8D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customStyle="1" w:styleId="14">
    <w:name w:val="Т14_стандарт"/>
    <w:basedOn w:val="a"/>
    <w:link w:val="140"/>
    <w:qFormat/>
    <w:rsid w:val="00912938"/>
    <w:pPr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912938"/>
    <w:rPr>
      <w:rFonts w:ascii="Times New Roman" w:eastAsia="Calibri" w:hAnsi="Times New Roman" w:cs="Calibri"/>
      <w:sz w:val="28"/>
    </w:rPr>
  </w:style>
  <w:style w:type="character" w:customStyle="1" w:styleId="rvts10">
    <w:name w:val="rvts10"/>
    <w:basedOn w:val="a0"/>
    <w:rsid w:val="00912938"/>
  </w:style>
  <w:style w:type="paragraph" w:styleId="aa">
    <w:name w:val="List"/>
    <w:basedOn w:val="a"/>
    <w:uiPriority w:val="99"/>
    <w:unhideWhenUsed/>
    <w:rsid w:val="001E530C"/>
    <w:pPr>
      <w:ind w:left="283" w:hanging="283"/>
      <w:contextualSpacing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9794-8C96-431D-B47E-C8EBD3B9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8526</Words>
  <Characters>4861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2024-08-19T08:37:00Z</cp:lastPrinted>
  <dcterms:created xsi:type="dcterms:W3CDTF">2024-08-29T06:57:00Z</dcterms:created>
  <dcterms:modified xsi:type="dcterms:W3CDTF">2024-08-29T06:57:00Z</dcterms:modified>
</cp:coreProperties>
</file>