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4F" w:rsidRPr="00067A47" w:rsidRDefault="00556B4F" w:rsidP="00A929A8">
      <w:pPr>
        <w:spacing w:after="0" w:line="360" w:lineRule="auto"/>
        <w:ind w:left="284" w:right="-284"/>
        <w:jc w:val="center"/>
        <w:outlineLvl w:val="0"/>
        <w:rPr>
          <w:rFonts w:ascii="Times New Roman" w:hAnsi="Times New Roman"/>
          <w:b/>
          <w:sz w:val="28"/>
          <w:lang w:val="uk-UA" w:eastAsia="uk-UA"/>
        </w:rPr>
      </w:pPr>
      <w:bookmarkStart w:id="0" w:name="_GoBack"/>
      <w:bookmarkEnd w:id="0"/>
      <w:r w:rsidRPr="00067A47">
        <w:rPr>
          <w:rFonts w:ascii="Times New Roman" w:hAnsi="Times New Roman"/>
          <w:b/>
          <w:sz w:val="28"/>
          <w:lang w:val="uk-UA" w:eastAsia="uk-UA"/>
        </w:rPr>
        <w:t>Звіт</w:t>
      </w:r>
    </w:p>
    <w:p w:rsidR="00556B4F" w:rsidRPr="00067A47" w:rsidRDefault="00556B4F" w:rsidP="002D7F6D">
      <w:pPr>
        <w:spacing w:after="0" w:line="360" w:lineRule="auto"/>
        <w:ind w:left="284" w:right="-284"/>
        <w:jc w:val="center"/>
        <w:rPr>
          <w:rFonts w:ascii="Times New Roman" w:hAnsi="Times New Roman"/>
          <w:b/>
          <w:sz w:val="28"/>
          <w:lang w:val="uk-UA" w:eastAsia="uk-UA"/>
        </w:rPr>
      </w:pPr>
      <w:r w:rsidRPr="00067A47">
        <w:rPr>
          <w:rFonts w:ascii="Times New Roman" w:hAnsi="Times New Roman"/>
          <w:b/>
          <w:sz w:val="28"/>
          <w:lang w:val="uk-UA" w:eastAsia="uk-UA"/>
        </w:rPr>
        <w:t>закладу до</w:t>
      </w:r>
      <w:r>
        <w:rPr>
          <w:rFonts w:ascii="Times New Roman" w:hAnsi="Times New Roman"/>
          <w:b/>
          <w:sz w:val="28"/>
          <w:lang w:val="uk-UA" w:eastAsia="uk-UA"/>
        </w:rPr>
        <w:t>шкільної освіти (ясла-садок) № 16 «Сонечко</w:t>
      </w:r>
      <w:r w:rsidRPr="00067A47">
        <w:rPr>
          <w:rFonts w:ascii="Times New Roman" w:hAnsi="Times New Roman"/>
          <w:b/>
          <w:sz w:val="28"/>
          <w:lang w:val="uk-UA" w:eastAsia="uk-UA"/>
        </w:rPr>
        <w:t>»</w:t>
      </w:r>
    </w:p>
    <w:p w:rsidR="00556B4F" w:rsidRPr="00067A47" w:rsidRDefault="00556B4F" w:rsidP="002D7F6D">
      <w:pPr>
        <w:spacing w:after="0" w:line="360" w:lineRule="auto"/>
        <w:ind w:left="284" w:right="-284"/>
        <w:jc w:val="center"/>
        <w:rPr>
          <w:rFonts w:ascii="Times New Roman" w:hAnsi="Times New Roman"/>
          <w:b/>
          <w:sz w:val="28"/>
          <w:lang w:val="uk-UA" w:eastAsia="uk-UA"/>
        </w:rPr>
      </w:pPr>
      <w:r w:rsidRPr="00067A47">
        <w:rPr>
          <w:rFonts w:ascii="Times New Roman" w:hAnsi="Times New Roman"/>
          <w:b/>
          <w:sz w:val="28"/>
          <w:lang w:val="uk-UA" w:eastAsia="uk-UA"/>
        </w:rPr>
        <w:t xml:space="preserve">Івано-Франківської міської ради за </w:t>
      </w:r>
      <w:r w:rsidR="00390417">
        <w:rPr>
          <w:rFonts w:ascii="Times New Roman" w:hAnsi="Times New Roman"/>
          <w:b/>
          <w:sz w:val="28"/>
          <w:lang w:val="uk-UA" w:eastAsia="uk-UA"/>
        </w:rPr>
        <w:t>2023</w:t>
      </w:r>
      <w:r>
        <w:rPr>
          <w:rFonts w:ascii="Times New Roman" w:hAnsi="Times New Roman"/>
          <w:b/>
          <w:sz w:val="28"/>
          <w:lang w:val="uk-UA" w:eastAsia="uk-UA"/>
        </w:rPr>
        <w:t>-</w:t>
      </w:r>
      <w:r w:rsidR="00390417">
        <w:rPr>
          <w:rFonts w:ascii="Times New Roman" w:hAnsi="Times New Roman"/>
          <w:b/>
          <w:sz w:val="28"/>
          <w:lang w:val="uk-UA" w:eastAsia="uk-UA"/>
        </w:rPr>
        <w:t>2024</w:t>
      </w:r>
      <w:r>
        <w:rPr>
          <w:rFonts w:ascii="Times New Roman" w:hAnsi="Times New Roman"/>
          <w:b/>
          <w:sz w:val="28"/>
          <w:lang w:val="uk-UA" w:eastAsia="uk-UA"/>
        </w:rPr>
        <w:t xml:space="preserve"> </w:t>
      </w:r>
      <w:r w:rsidRPr="00067A47">
        <w:rPr>
          <w:rFonts w:ascii="Times New Roman" w:hAnsi="Times New Roman"/>
          <w:b/>
          <w:sz w:val="28"/>
          <w:lang w:val="uk-UA" w:eastAsia="uk-UA"/>
        </w:rPr>
        <w:t>рік</w:t>
      </w:r>
    </w:p>
    <w:p w:rsidR="00556B4F" w:rsidRPr="00067A47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 w:eastAsia="uk-UA"/>
        </w:rPr>
      </w:pPr>
      <w:r w:rsidRPr="00067A47">
        <w:rPr>
          <w:rFonts w:ascii="Times New Roman" w:hAnsi="Times New Roman"/>
          <w:sz w:val="28"/>
          <w:lang w:val="uk-UA" w:eastAsia="uk-UA"/>
        </w:rPr>
        <w:t>Заклад до</w:t>
      </w:r>
      <w:r>
        <w:rPr>
          <w:rFonts w:ascii="Times New Roman" w:hAnsi="Times New Roman"/>
          <w:sz w:val="28"/>
          <w:lang w:val="uk-UA" w:eastAsia="uk-UA"/>
        </w:rPr>
        <w:t>шкільної освіти (ясла-садок) № 16 «Сонечко</w:t>
      </w:r>
      <w:r w:rsidRPr="00067A47">
        <w:rPr>
          <w:rFonts w:ascii="Times New Roman" w:hAnsi="Times New Roman"/>
          <w:sz w:val="28"/>
          <w:lang w:val="uk-UA" w:eastAsia="uk-UA"/>
        </w:rPr>
        <w:t>» Івано-Франківської міської ради побудований за типовим проєктом і розрахований на 2</w:t>
      </w:r>
      <w:r w:rsidRPr="00067A47">
        <w:rPr>
          <w:rFonts w:ascii="Times New Roman" w:hAnsi="Times New Roman"/>
          <w:sz w:val="28"/>
          <w:lang w:eastAsia="uk-UA"/>
        </w:rPr>
        <w:t>10</w:t>
      </w:r>
      <w:r w:rsidRPr="00067A47">
        <w:rPr>
          <w:rFonts w:ascii="Times New Roman" w:hAnsi="Times New Roman"/>
          <w:sz w:val="28"/>
          <w:lang w:val="uk-UA" w:eastAsia="uk-UA"/>
        </w:rPr>
        <w:t xml:space="preserve"> діт</w:t>
      </w:r>
      <w:r>
        <w:rPr>
          <w:rFonts w:ascii="Times New Roman" w:hAnsi="Times New Roman"/>
          <w:sz w:val="28"/>
          <w:lang w:val="uk-UA" w:eastAsia="uk-UA"/>
        </w:rPr>
        <w:t>ей. Зданий в експлуатацію у 1963</w:t>
      </w:r>
      <w:r w:rsidRPr="00067A47">
        <w:rPr>
          <w:rFonts w:ascii="Times New Roman" w:hAnsi="Times New Roman"/>
          <w:sz w:val="28"/>
          <w:lang w:val="uk-UA" w:eastAsia="uk-UA"/>
        </w:rPr>
        <w:t xml:space="preserve"> році.</w:t>
      </w:r>
    </w:p>
    <w:p w:rsidR="00556B4F" w:rsidRPr="00DA283D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67A47">
        <w:rPr>
          <w:rFonts w:ascii="Times New Roman" w:hAnsi="Times New Roman"/>
          <w:color w:val="000000"/>
          <w:sz w:val="28"/>
          <w:lang w:val="uk-UA" w:eastAsia="uk-UA"/>
        </w:rPr>
        <w:t xml:space="preserve">Юридична адреса: </w:t>
      </w:r>
      <w:r w:rsidRPr="00067A47">
        <w:rPr>
          <w:rFonts w:ascii="Times New Roman" w:hAnsi="Times New Roman"/>
          <w:color w:val="000000"/>
          <w:sz w:val="28"/>
          <w:szCs w:val="28"/>
          <w:lang w:eastAsia="ru-RU"/>
        </w:rPr>
        <w:t>760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>10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 м. Івано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067A47">
        <w:rPr>
          <w:rFonts w:ascii="Times New Roman" w:hAnsi="Times New Roman"/>
          <w:color w:val="000000"/>
          <w:sz w:val="28"/>
          <w:szCs w:val="28"/>
          <w:lang w:eastAsia="ru-RU"/>
        </w:rPr>
        <w:t>Франківськ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Pr="00067A47">
        <w:rPr>
          <w:rFonts w:ascii="Times New Roman" w:hAnsi="Times New Roman"/>
          <w:color w:val="000000"/>
          <w:sz w:val="28"/>
          <w:szCs w:val="28"/>
          <w:lang w:eastAsia="ru-RU"/>
        </w:rPr>
        <w:t>вул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  <w:r w:rsidRPr="00067A4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Короля Данила, 15А,  </w:t>
      </w:r>
      <w:r w:rsidRPr="00067A47">
        <w:rPr>
          <w:rFonts w:ascii="Times New Roman" w:hAnsi="Times New Roman"/>
          <w:color w:val="000000"/>
          <w:sz w:val="28"/>
          <w:lang w:val="uk-UA" w:eastAsia="uk-UA"/>
        </w:rPr>
        <w:t>код ЄДРПОУ 20558997,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067A47">
        <w:rPr>
          <w:rFonts w:ascii="Times New Roman" w:hAnsi="Times New Roman"/>
          <w:color w:val="000000"/>
          <w:sz w:val="28"/>
          <w:szCs w:val="28"/>
          <w:lang w:val="en-US" w:eastAsia="ru-RU"/>
        </w:rPr>
        <w:t>e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>-</w:t>
      </w:r>
      <w:r w:rsidRPr="00067A47">
        <w:rPr>
          <w:rFonts w:ascii="Times New Roman" w:hAnsi="Times New Roman"/>
          <w:color w:val="000000"/>
          <w:sz w:val="28"/>
          <w:szCs w:val="28"/>
          <w:lang w:val="en-US" w:eastAsia="ru-RU"/>
        </w:rPr>
        <w:t>mail</w:t>
      </w:r>
      <w:r w:rsidRPr="00067A47"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  <w:r w:rsidRPr="00067A47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DA283D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zvonchukolexandra</w:t>
      </w:r>
      <w:r w:rsidRPr="00DA283D">
        <w:rPr>
          <w:rFonts w:ascii="Times New Roman" w:hAnsi="Times New Roman"/>
          <w:bCs/>
          <w:sz w:val="28"/>
          <w:szCs w:val="28"/>
          <w:shd w:val="clear" w:color="auto" w:fill="FFFFFF"/>
        </w:rPr>
        <w:t>@</w:t>
      </w:r>
      <w:r w:rsidRPr="00DA283D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ukr</w:t>
      </w:r>
      <w:r w:rsidRPr="00DA283D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Pr="00DA283D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net</w:t>
      </w:r>
    </w:p>
    <w:p w:rsidR="00556B4F" w:rsidRPr="00067A47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67A47">
        <w:rPr>
          <w:rFonts w:ascii="Times New Roman" w:hAnsi="Times New Roman"/>
          <w:color w:val="000000"/>
          <w:sz w:val="28"/>
          <w:szCs w:val="28"/>
          <w:lang w:val="uk-UA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</w:t>
      </w:r>
    </w:p>
    <w:p w:rsidR="00556B4F" w:rsidRDefault="00556B4F" w:rsidP="00F7519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lang w:val="uk-UA" w:eastAsia="uk-UA"/>
        </w:rPr>
        <w:t xml:space="preserve">     </w:t>
      </w:r>
      <w:r w:rsidRPr="00067A47">
        <w:rPr>
          <w:rFonts w:ascii="Times New Roman" w:hAnsi="Times New Roman"/>
          <w:sz w:val="28"/>
          <w:lang w:val="uk-UA" w:eastAsia="uk-UA"/>
        </w:rPr>
        <w:t>Дир</w:t>
      </w:r>
      <w:r>
        <w:rPr>
          <w:rFonts w:ascii="Times New Roman" w:hAnsi="Times New Roman"/>
          <w:sz w:val="28"/>
          <w:lang w:val="uk-UA" w:eastAsia="uk-UA"/>
        </w:rPr>
        <w:t>ектор – Звончук Олександра Михайлівна</w:t>
      </w:r>
      <w:r w:rsidRPr="00067A47">
        <w:rPr>
          <w:rFonts w:ascii="Times New Roman" w:hAnsi="Times New Roman"/>
          <w:sz w:val="28"/>
          <w:lang w:val="uk-UA" w:eastAsia="uk-UA"/>
        </w:rPr>
        <w:t>, освіта повна вища,</w:t>
      </w:r>
      <w:r w:rsidRPr="00067A47">
        <w:rPr>
          <w:sz w:val="28"/>
          <w:szCs w:val="28"/>
        </w:rPr>
        <w:t xml:space="preserve"> </w:t>
      </w:r>
      <w:r w:rsidRPr="00EE5FFA">
        <w:rPr>
          <w:rFonts w:ascii="Times New Roman" w:hAnsi="Times New Roman"/>
          <w:sz w:val="28"/>
          <w:szCs w:val="28"/>
        </w:rPr>
        <w:t xml:space="preserve">закінчила  </w:t>
      </w:r>
      <w:r w:rsidRPr="00EE5FFA">
        <w:rPr>
          <w:rFonts w:ascii="Times New Roman" w:hAnsi="Times New Roman"/>
          <w:color w:val="000000"/>
          <w:sz w:val="28"/>
          <w:szCs w:val="28"/>
          <w:lang w:eastAsia="uk-UA"/>
        </w:rPr>
        <w:t>Прикарпатський національний університет ім. В.Стефаника за спец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іальністю «Дошкільне виховання»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1D6190">
        <w:rPr>
          <w:rFonts w:ascii="Times New Roman" w:hAnsi="Times New Roman"/>
          <w:sz w:val="28"/>
          <w:szCs w:val="28"/>
          <w:lang w:val="uk-UA"/>
        </w:rPr>
        <w:t>таж педагогічної роботи – 29 років. З 2011року очолює  ЗДО№16 «Сонечко».</w:t>
      </w:r>
      <w:r w:rsidRPr="00F7519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556B4F" w:rsidRDefault="00556B4F" w:rsidP="00D243E6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1D6190">
        <w:rPr>
          <w:rFonts w:ascii="Times New Roman" w:hAnsi="Times New Roman"/>
          <w:color w:val="000000"/>
          <w:sz w:val="28"/>
          <w:szCs w:val="28"/>
          <w:lang w:val="uk-UA" w:eastAsia="ru-RU"/>
        </w:rPr>
        <w:t>Освітній процес у закладі здійснюють 58 працівників: 29 педагогів, з них: 1 директор, 1 вихователь-методист, 21 вихователь, 2 музичних керівники, 1 інструктор з фізкультури, 1 практичний психолог, 1 керівник гуртка, 29 - обслуговуючого персоналу.</w:t>
      </w:r>
    </w:p>
    <w:p w:rsidR="00556B4F" w:rsidRDefault="00556B4F" w:rsidP="00D243E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 w:eastAsia="uk-UA"/>
        </w:rPr>
      </w:pPr>
      <w:r w:rsidRPr="00067A47">
        <w:rPr>
          <w:rFonts w:ascii="Times New Roman" w:hAnsi="Times New Roman"/>
          <w:sz w:val="28"/>
          <w:lang w:val="uk-UA" w:eastAsia="uk-UA"/>
        </w:rPr>
        <w:t>Упродовж  останніх років педагогічний колектив закладу  поповнився молодими і перспективними вихователями. Середній вік педагогічного колективу – 35 років.</w:t>
      </w:r>
    </w:p>
    <w:p w:rsidR="00556B4F" w:rsidRPr="00B04F4C" w:rsidRDefault="00556B4F" w:rsidP="00D243E6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Освітній рівень педагогів  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>З</w:t>
      </w:r>
      <w:r>
        <w:rPr>
          <w:rFonts w:ascii="Times New Roman" w:hAnsi="Times New Roman"/>
          <w:sz w:val="28"/>
          <w:szCs w:val="28"/>
          <w:lang w:val="uk-UA" w:eastAsia="ru-RU"/>
        </w:rPr>
        <w:t>ДО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 №16 «Сонечко»:</w:t>
      </w:r>
    </w:p>
    <w:p w:rsidR="00556B4F" w:rsidRPr="00B04F4C" w:rsidRDefault="00556B4F" w:rsidP="00D243E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вища освіта – 27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 педагогів;</w:t>
      </w:r>
    </w:p>
    <w:p w:rsidR="00556B4F" w:rsidRPr="00D243E6" w:rsidRDefault="00556B4F" w:rsidP="00D243E6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- базова освіта – 2 педагога.</w:t>
      </w:r>
    </w:p>
    <w:p w:rsidR="00556B4F" w:rsidRDefault="00556B4F" w:rsidP="00F7519A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Якісний склад педагогічного колективу:</w:t>
      </w:r>
    </w:p>
    <w:p w:rsidR="00556B4F" w:rsidRPr="00B04F4C" w:rsidRDefault="00556B4F" w:rsidP="00F7519A">
      <w:pPr>
        <w:spacing w:after="0" w:line="360" w:lineRule="auto"/>
        <w:jc w:val="both"/>
        <w:rPr>
          <w:rFonts w:ascii="Times New Roman" w:hAnsi="Times New Roman"/>
          <w:kern w:val="24"/>
          <w:sz w:val="28"/>
          <w:szCs w:val="28"/>
          <w:lang w:val="uk-UA"/>
        </w:rPr>
      </w:pPr>
      <w:r w:rsidRPr="00B04F4C">
        <w:rPr>
          <w:rFonts w:ascii="Times New Roman" w:hAnsi="Times New Roman"/>
          <w:kern w:val="24"/>
          <w:sz w:val="28"/>
          <w:szCs w:val="28"/>
          <w:lang w:val="uk-UA"/>
        </w:rPr>
        <w:t>- педагогічне звання «вихователь-методист» присвоєно - 2.</w:t>
      </w:r>
    </w:p>
    <w:p w:rsidR="00556B4F" w:rsidRPr="00B04F4C" w:rsidRDefault="00556B4F" w:rsidP="00F7519A">
      <w:pPr>
        <w:spacing w:after="0" w:line="360" w:lineRule="auto"/>
        <w:jc w:val="both"/>
        <w:rPr>
          <w:rFonts w:ascii="Times New Roman" w:hAnsi="Times New Roman"/>
          <w:kern w:val="24"/>
          <w:sz w:val="28"/>
          <w:szCs w:val="28"/>
          <w:lang w:val="uk-UA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t>- «спеціаліст вищої категорії» - 5</w:t>
      </w:r>
    </w:p>
    <w:p w:rsidR="00556B4F" w:rsidRPr="00B04F4C" w:rsidRDefault="00556B4F" w:rsidP="00F7519A">
      <w:pPr>
        <w:spacing w:after="0" w:line="360" w:lineRule="auto"/>
        <w:jc w:val="both"/>
        <w:rPr>
          <w:rFonts w:ascii="Times New Roman" w:hAnsi="Times New Roman"/>
          <w:kern w:val="24"/>
          <w:sz w:val="28"/>
          <w:szCs w:val="28"/>
          <w:lang w:val="uk-UA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t>-  «спеціаліст І категорії» -  12</w:t>
      </w:r>
    </w:p>
    <w:p w:rsidR="00556B4F" w:rsidRPr="00B04F4C" w:rsidRDefault="00556B4F" w:rsidP="00F7519A">
      <w:pPr>
        <w:spacing w:after="0" w:line="360" w:lineRule="auto"/>
        <w:jc w:val="both"/>
        <w:rPr>
          <w:rFonts w:ascii="Times New Roman" w:hAnsi="Times New Roman"/>
          <w:kern w:val="24"/>
          <w:sz w:val="28"/>
          <w:szCs w:val="28"/>
          <w:lang w:val="uk-UA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t>-  «спеціаліст ІІ категорії» – 2</w:t>
      </w:r>
    </w:p>
    <w:p w:rsidR="00556B4F" w:rsidRPr="00B04F4C" w:rsidRDefault="00556B4F" w:rsidP="00F7519A">
      <w:pPr>
        <w:spacing w:after="0" w:line="360" w:lineRule="auto"/>
        <w:jc w:val="both"/>
        <w:rPr>
          <w:rFonts w:ascii="Times New Roman" w:hAnsi="Times New Roman"/>
          <w:kern w:val="24"/>
          <w:sz w:val="28"/>
          <w:szCs w:val="28"/>
          <w:lang w:val="uk-UA"/>
        </w:rPr>
      </w:pPr>
      <w:r>
        <w:rPr>
          <w:rFonts w:ascii="Times New Roman" w:hAnsi="Times New Roman"/>
          <w:kern w:val="24"/>
          <w:sz w:val="28"/>
          <w:szCs w:val="28"/>
          <w:lang w:val="uk-UA"/>
        </w:rPr>
        <w:lastRenderedPageBreak/>
        <w:t>- «спеціаліст» - 2</w:t>
      </w:r>
    </w:p>
    <w:p w:rsidR="00556B4F" w:rsidRPr="00B04F4C" w:rsidRDefault="00556B4F" w:rsidP="00F7519A">
      <w:pPr>
        <w:tabs>
          <w:tab w:val="center" w:pos="5020"/>
        </w:tabs>
        <w:spacing w:after="0" w:line="360" w:lineRule="auto"/>
        <w:rPr>
          <w:rFonts w:ascii="Times New Roman" w:hAnsi="Times New Roman"/>
          <w:kern w:val="24"/>
          <w:sz w:val="28"/>
          <w:szCs w:val="28"/>
          <w:lang w:val="uk-UA"/>
        </w:rPr>
      </w:pPr>
      <w:r w:rsidRPr="00B04F4C">
        <w:rPr>
          <w:rFonts w:ascii="Times New Roman" w:hAnsi="Times New Roman"/>
          <w:kern w:val="24"/>
          <w:sz w:val="28"/>
          <w:szCs w:val="28"/>
          <w:lang w:val="uk-UA"/>
        </w:rPr>
        <w:t xml:space="preserve">- тарифний розряд </w:t>
      </w:r>
      <w:r>
        <w:rPr>
          <w:rFonts w:ascii="Times New Roman" w:hAnsi="Times New Roman"/>
          <w:kern w:val="24"/>
          <w:sz w:val="28"/>
          <w:szCs w:val="28"/>
          <w:lang w:val="uk-UA"/>
        </w:rPr>
        <w:t>–</w:t>
      </w:r>
      <w:r w:rsidRPr="00B04F4C">
        <w:rPr>
          <w:rFonts w:ascii="Times New Roman" w:hAnsi="Times New Roman"/>
          <w:kern w:val="24"/>
          <w:sz w:val="28"/>
          <w:szCs w:val="28"/>
          <w:lang w:val="uk-UA"/>
        </w:rPr>
        <w:t xml:space="preserve"> 6</w:t>
      </w:r>
      <w:r>
        <w:rPr>
          <w:rFonts w:ascii="Times New Roman" w:hAnsi="Times New Roman"/>
          <w:kern w:val="24"/>
          <w:sz w:val="28"/>
          <w:szCs w:val="28"/>
          <w:lang w:val="uk-UA"/>
        </w:rPr>
        <w:t>.</w:t>
      </w:r>
    </w:p>
    <w:p w:rsidR="00556B4F" w:rsidRPr="00F7519A" w:rsidRDefault="00556B4F" w:rsidP="00D243E6">
      <w:pPr>
        <w:spacing w:after="0" w:line="360" w:lineRule="auto"/>
        <w:ind w:firstLine="709"/>
        <w:jc w:val="both"/>
        <w:rPr>
          <w:rFonts w:ascii="Times New Roman" w:hAnsi="Times New Roman"/>
          <w:sz w:val="28"/>
          <w:lang w:val="uk-UA" w:eastAsia="uk-UA"/>
        </w:rPr>
      </w:pPr>
      <w:r>
        <w:rPr>
          <w:rFonts w:ascii="Times New Roman" w:hAnsi="Times New Roman"/>
          <w:sz w:val="28"/>
          <w:lang w:val="uk-UA" w:eastAsia="uk-UA"/>
        </w:rPr>
        <w:t xml:space="preserve"> </w:t>
      </w:r>
      <w:r w:rsidRPr="00067A47">
        <w:rPr>
          <w:rFonts w:ascii="Times New Roman" w:hAnsi="Times New Roman"/>
          <w:sz w:val="28"/>
          <w:lang w:val="uk-UA" w:eastAsia="uk-UA"/>
        </w:rPr>
        <w:t>Заклад дошкільної освіти у своїй діяльності керується Конституцією України, Законами України «Про освіту», «Про дошкільну освіту», Державним стандартом дошкільної освіти (Базовим компонентом дошкільної освіти, далі – БКДО), Положенням про дошкільний навчальний заклад, Положенням про внутрішню систему забезпечення якості освіти, іншими нормативними документами з питань дошкільної освіти.</w:t>
      </w:r>
      <w:r>
        <w:rPr>
          <w:rFonts w:ascii="Times New Roman" w:hAnsi="Times New Roman"/>
          <w:sz w:val="28"/>
          <w:lang w:val="uk-UA" w:eastAsia="uk-UA"/>
        </w:rPr>
        <w:t xml:space="preserve"> </w:t>
      </w:r>
      <w:r w:rsidRPr="00067A47">
        <w:rPr>
          <w:rFonts w:ascii="Times New Roman" w:hAnsi="Times New Roman"/>
          <w:sz w:val="28"/>
          <w:lang w:val="uk-UA" w:eastAsia="uk-UA"/>
        </w:rPr>
        <w:t>Заклад діє на підставі Статуту.</w:t>
      </w:r>
    </w:p>
    <w:p w:rsidR="00556B4F" w:rsidRPr="00D243E6" w:rsidRDefault="00556B4F" w:rsidP="00D243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D6190">
        <w:rPr>
          <w:rFonts w:ascii="Times New Roman" w:hAnsi="Times New Roman"/>
          <w:color w:val="000000"/>
          <w:sz w:val="28"/>
          <w:szCs w:val="28"/>
          <w:lang w:val="uk-UA" w:eastAsia="ru-RU"/>
        </w:rPr>
        <w:t>У ЗДО функціонує 11 груп, з яких 9</w:t>
      </w:r>
      <w:r w:rsidRPr="001D6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дошкільних </w:t>
      </w:r>
      <w:r w:rsidRPr="001D6190">
        <w:rPr>
          <w:rFonts w:ascii="Times New Roman" w:hAnsi="Times New Roman"/>
          <w:color w:val="000000"/>
          <w:sz w:val="28"/>
          <w:szCs w:val="28"/>
          <w:lang w:val="uk-UA" w:eastAsia="ru-RU"/>
        </w:rPr>
        <w:t>та</w:t>
      </w:r>
      <w:r w:rsidRPr="001D61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D619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 групи раннього віку. 5 груп мають статус інклюзивних, в них виховується 8 дітей з особливими освітніми потребами. Проєктна потужність ЗДО – 11 груп, 210 місць. </w:t>
      </w:r>
      <w:r w:rsidRPr="00D243E6">
        <w:rPr>
          <w:rFonts w:ascii="Times New Roman" w:hAnsi="Times New Roman"/>
          <w:color w:val="000000"/>
          <w:sz w:val="28"/>
          <w:szCs w:val="28"/>
          <w:lang w:val="uk-UA" w:eastAsia="ru-RU"/>
        </w:rPr>
        <w:t>Н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а 01.08</w:t>
      </w:r>
      <w:r w:rsidRPr="00D243E6">
        <w:rPr>
          <w:rFonts w:ascii="Times New Roman" w:hAnsi="Times New Roman"/>
          <w:color w:val="000000"/>
          <w:sz w:val="28"/>
          <w:szCs w:val="28"/>
          <w:lang w:val="uk-UA" w:eastAsia="ru-RU"/>
        </w:rPr>
        <w:t>.2024 заклад відвідує 277 дітей.</w:t>
      </w:r>
    </w:p>
    <w:p w:rsidR="00556B4F" w:rsidRPr="00FC7F87" w:rsidRDefault="00556B4F" w:rsidP="00D243E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A3100">
        <w:rPr>
          <w:rFonts w:ascii="Times New Roman" w:hAnsi="Times New Roman"/>
          <w:color w:val="000000"/>
          <w:sz w:val="28"/>
          <w:szCs w:val="28"/>
          <w:lang w:val="uk-UA" w:eastAsia="uk-UA"/>
        </w:rPr>
        <w:t>Освітній процес у закладі здійснюється за наступними</w:t>
      </w:r>
      <w:r w:rsidRPr="007A3100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освітніми комплексними та парціальними програмами,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uk-UA"/>
        </w:rPr>
        <w:t>рекомендованими Міністерством освіти і науки України: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uk-UA"/>
        </w:rPr>
        <w:t>комплексною програмою розвитку дитини дошкільного віку «Українське дошкілля» Білан О.І.;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63A83">
        <w:rPr>
          <w:rFonts w:ascii="Times New Roman" w:hAnsi="Times New Roman"/>
          <w:color w:val="000000"/>
          <w:sz w:val="28"/>
          <w:szCs w:val="28"/>
          <w:lang w:val="uk-UA" w:eastAsia="uk-UA"/>
        </w:rPr>
        <w:t>парціальними програмами: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hyperlink r:id="rId7" w:tgtFrame="_blank" w:history="1">
        <w:r w:rsidRPr="00F65FAC">
          <w:rPr>
            <w:rFonts w:ascii="Times New Roman" w:hAnsi="Times New Roman"/>
            <w:bCs/>
            <w:color w:val="000000"/>
            <w:sz w:val="28"/>
            <w:szCs w:val="28"/>
            <w:lang w:val="uk-UA" w:eastAsia="uk-UA"/>
          </w:rPr>
          <w:t>«Творці майбутнього»</w:t>
        </w:r>
      </w:hyperlink>
      <w:r w:rsidRPr="00F65FAC">
        <w:rPr>
          <w:rFonts w:ascii="Times New Roman" w:hAnsi="Times New Roman"/>
          <w:color w:val="212121"/>
          <w:sz w:val="28"/>
          <w:szCs w:val="28"/>
          <w:lang w:eastAsia="uk-UA"/>
        </w:rPr>
        <w:t> </w:t>
      </w:r>
      <w:r w:rsidRPr="00F65FAC">
        <w:rPr>
          <w:rFonts w:ascii="Times New Roman" w:hAnsi="Times New Roman"/>
          <w:color w:val="212121"/>
          <w:sz w:val="28"/>
          <w:szCs w:val="28"/>
          <w:lang w:val="uk-UA" w:eastAsia="uk-UA"/>
        </w:rPr>
        <w:t xml:space="preserve">від команди </w:t>
      </w:r>
      <w:r w:rsidRPr="00F65FAC">
        <w:rPr>
          <w:rFonts w:ascii="Times New Roman" w:hAnsi="Times New Roman"/>
          <w:color w:val="212121"/>
          <w:sz w:val="28"/>
          <w:szCs w:val="28"/>
          <w:lang w:eastAsia="uk-UA"/>
        </w:rPr>
        <w:t>The</w:t>
      </w:r>
      <w:r w:rsidRPr="00F65FAC">
        <w:rPr>
          <w:rFonts w:ascii="Times New Roman" w:hAnsi="Times New Roman"/>
          <w:color w:val="212121"/>
          <w:sz w:val="28"/>
          <w:szCs w:val="28"/>
          <w:lang w:val="uk-UA" w:eastAsia="uk-UA"/>
        </w:rPr>
        <w:t xml:space="preserve"> </w:t>
      </w:r>
      <w:r w:rsidRPr="00F65FAC">
        <w:rPr>
          <w:rFonts w:ascii="Times New Roman" w:hAnsi="Times New Roman"/>
          <w:color w:val="212121"/>
          <w:sz w:val="28"/>
          <w:szCs w:val="28"/>
          <w:lang w:eastAsia="uk-UA"/>
        </w:rPr>
        <w:t>LEGO</w:t>
      </w:r>
      <w:r w:rsidRPr="00F65FAC">
        <w:rPr>
          <w:rFonts w:ascii="Times New Roman" w:hAnsi="Times New Roman"/>
          <w:color w:val="212121"/>
          <w:sz w:val="28"/>
          <w:szCs w:val="28"/>
          <w:lang w:val="uk-UA" w:eastAsia="uk-UA"/>
        </w:rPr>
        <w:t xml:space="preserve"> </w:t>
      </w:r>
      <w:r w:rsidRPr="00F65FAC">
        <w:rPr>
          <w:rFonts w:ascii="Times New Roman" w:hAnsi="Times New Roman"/>
          <w:color w:val="212121"/>
          <w:sz w:val="28"/>
          <w:szCs w:val="28"/>
          <w:lang w:eastAsia="uk-UA"/>
        </w:rPr>
        <w:t>Fondation</w:t>
      </w:r>
      <w:r w:rsidRPr="00F65FAC">
        <w:rPr>
          <w:rFonts w:ascii="Times New Roman" w:hAnsi="Times New Roman"/>
          <w:color w:val="212121"/>
          <w:sz w:val="28"/>
          <w:szCs w:val="28"/>
          <w:lang w:val="uk-UA" w:eastAsia="uk-UA"/>
        </w:rPr>
        <w:t>,</w:t>
      </w:r>
      <w:hyperlink r:id="rId8" w:tgtFrame="_blank" w:history="1">
        <w:r w:rsidRPr="00F65FAC">
          <w:rPr>
            <w:rFonts w:ascii="Times New Roman" w:hAnsi="Times New Roman"/>
            <w:color w:val="000000"/>
            <w:sz w:val="28"/>
            <w:szCs w:val="28"/>
            <w:lang w:val="uk-UA" w:eastAsia="uk-UA"/>
          </w:rPr>
          <w:t xml:space="preserve"> програма розвитку дитини</w:t>
        </w:r>
      </w:hyperlink>
      <w:r w:rsidRPr="00F65FAC">
        <w:rPr>
          <w:rFonts w:ascii="Times New Roman" w:hAnsi="Times New Roman"/>
          <w:color w:val="212121"/>
          <w:sz w:val="28"/>
          <w:szCs w:val="28"/>
          <w:lang w:eastAsia="uk-UA"/>
        </w:rPr>
        <w:t> </w:t>
      </w:r>
      <w:r w:rsidRPr="00F65FAC">
        <w:rPr>
          <w:rFonts w:ascii="Times New Roman" w:hAnsi="Times New Roman"/>
          <w:color w:val="212121"/>
          <w:sz w:val="28"/>
          <w:szCs w:val="28"/>
          <w:lang w:val="uk-UA" w:eastAsia="uk-UA"/>
        </w:rPr>
        <w:t>від 2 до 6 років через гру</w:t>
      </w:r>
      <w:r>
        <w:rPr>
          <w:rFonts w:ascii="Times New Roman" w:hAnsi="Times New Roman"/>
          <w:color w:val="212121"/>
          <w:sz w:val="28"/>
          <w:szCs w:val="28"/>
          <w:lang w:val="uk-UA" w:eastAsia="uk-UA"/>
        </w:rPr>
        <w:t xml:space="preserve">; «Україна - наша Батьківшина»; </w:t>
      </w:r>
      <w:r w:rsidRPr="00FC7F87">
        <w:rPr>
          <w:rFonts w:ascii="Times New Roman" w:hAnsi="Times New Roman"/>
          <w:sz w:val="28"/>
          <w:szCs w:val="28"/>
          <w:lang w:val="uk-UA" w:eastAsia="uk-UA"/>
        </w:rPr>
        <w:t>«Дошкільнятам – освіту сталого розвитку»; «Граючись, навчаємось. Англійська в рухах».</w:t>
      </w:r>
    </w:p>
    <w:p w:rsidR="00556B4F" w:rsidRPr="00521B05" w:rsidRDefault="00556B4F" w:rsidP="00FC7F8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21B05">
        <w:rPr>
          <w:rFonts w:ascii="Times New Roman" w:hAnsi="Times New Roman"/>
          <w:color w:val="000000"/>
          <w:sz w:val="28"/>
          <w:szCs w:val="28"/>
          <w:lang w:val="uk-UA" w:eastAsia="ru-RU"/>
        </w:rPr>
        <w:t>З метою надання якісної освіти, забезпечення прозорості та інформаційної відкрито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сті закладу розроблені</w:t>
      </w:r>
      <w:r w:rsidRPr="00521B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Програма розвитку заклад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(2021-2025), освітня програма та</w:t>
      </w:r>
      <w:r w:rsidRPr="00521B0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Положення про систему внутрішнього забезпечення якості освіти.</w:t>
      </w:r>
    </w:p>
    <w:p w:rsidR="00556B4F" w:rsidRPr="0043326F" w:rsidRDefault="00556B4F" w:rsidP="0043326F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sz w:val="28"/>
          <w:szCs w:val="28"/>
          <w:lang w:val="uk-UA" w:eastAsia="ru-RU"/>
        </w:rPr>
        <w:t>Педагоги закладу для підвищення яко</w:t>
      </w:r>
      <w:r>
        <w:rPr>
          <w:rFonts w:ascii="Times New Roman" w:hAnsi="Times New Roman"/>
          <w:sz w:val="28"/>
          <w:szCs w:val="28"/>
          <w:lang w:val="uk-UA" w:eastAsia="ru-RU"/>
        </w:rPr>
        <w:t>сті освітнього процесу в умовах в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провадження Базового компонента використовують </w:t>
      </w:r>
      <w:r>
        <w:rPr>
          <w:rFonts w:ascii="Times New Roman" w:hAnsi="Times New Roman"/>
          <w:i/>
          <w:sz w:val="28"/>
          <w:szCs w:val="28"/>
          <w:lang w:val="uk-UA" w:eastAsia="ru-RU"/>
        </w:rPr>
        <w:t>інноваційні технології:</w:t>
      </w:r>
    </w:p>
    <w:p w:rsidR="00556B4F" w:rsidRPr="007A3100" w:rsidRDefault="00556B4F" w:rsidP="00521B05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>Технологія «Чудеса на піску»;</w:t>
      </w:r>
      <w:r w:rsidRPr="007A31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6B4F" w:rsidRPr="00B04F4C" w:rsidRDefault="00556B4F" w:rsidP="00521B05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 w:eastAsia="uk-UA"/>
        </w:rPr>
      </w:pPr>
      <w:r w:rsidRPr="00B04F4C">
        <w:rPr>
          <w:rFonts w:ascii="Times New Roman" w:hAnsi="Times New Roman"/>
          <w:sz w:val="28"/>
          <w:szCs w:val="28"/>
          <w:lang w:val="uk-UA"/>
        </w:rPr>
        <w:t xml:space="preserve">Конструктор </w:t>
      </w:r>
      <w:r w:rsidRPr="00B04F4C">
        <w:rPr>
          <w:rFonts w:ascii="Times New Roman" w:hAnsi="Times New Roman"/>
          <w:sz w:val="28"/>
          <w:szCs w:val="28"/>
        </w:rPr>
        <w:t>LEGO</w:t>
      </w:r>
      <w:r w:rsidRPr="00B04F4C">
        <w:rPr>
          <w:rFonts w:ascii="Times New Roman" w:hAnsi="Times New Roman"/>
          <w:sz w:val="28"/>
          <w:szCs w:val="28"/>
          <w:lang w:val="uk-UA"/>
        </w:rPr>
        <w:t xml:space="preserve"> як засіб розвитку конструктивних здібностей дітей дошкі</w:t>
      </w:r>
      <w:r>
        <w:rPr>
          <w:rFonts w:ascii="Times New Roman" w:hAnsi="Times New Roman"/>
          <w:sz w:val="28"/>
          <w:szCs w:val="28"/>
          <w:lang w:val="uk-UA"/>
        </w:rPr>
        <w:t>льного віку (автор Пеккер Т.В.);</w:t>
      </w:r>
      <w:r w:rsidRPr="00B04F4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56B4F" w:rsidRPr="0043326F" w:rsidRDefault="00556B4F" w:rsidP="0043326F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 w:eastAsia="uk-UA"/>
        </w:rPr>
      </w:pPr>
      <w:r w:rsidRPr="00B04F4C">
        <w:rPr>
          <w:rFonts w:ascii="Times New Roman" w:hAnsi="Times New Roman"/>
          <w:sz w:val="28"/>
          <w:szCs w:val="28"/>
          <w:lang w:val="uk-UA"/>
        </w:rPr>
        <w:lastRenderedPageBreak/>
        <w:t>Система Карла Орфа «Використання нетра</w:t>
      </w:r>
      <w:r>
        <w:rPr>
          <w:rFonts w:ascii="Times New Roman" w:hAnsi="Times New Roman"/>
          <w:sz w:val="28"/>
          <w:szCs w:val="28"/>
          <w:lang w:val="uk-UA"/>
        </w:rPr>
        <w:t>диційних музичних інструментів»;</w:t>
      </w:r>
    </w:p>
    <w:p w:rsidR="00556B4F" w:rsidRPr="00B04F4C" w:rsidRDefault="00556B4F" w:rsidP="00521B05">
      <w:pPr>
        <w:pStyle w:val="a5"/>
        <w:numPr>
          <w:ilvl w:val="0"/>
          <w:numId w:val="2"/>
        </w:numPr>
        <w:shd w:val="clear" w:color="auto" w:fill="FFFFFF"/>
        <w:spacing w:after="0" w:line="360" w:lineRule="auto"/>
        <w:ind w:left="0"/>
        <w:jc w:val="both"/>
        <w:rPr>
          <w:rFonts w:ascii="Times New Roman" w:hAnsi="Times New Roman"/>
          <w:color w:val="1D1B11"/>
          <w:sz w:val="28"/>
          <w:szCs w:val="28"/>
          <w:lang w:val="uk-UA" w:eastAsia="uk-UA"/>
        </w:rPr>
      </w:pPr>
      <w:r w:rsidRPr="00B04F4C">
        <w:rPr>
          <w:rFonts w:ascii="Times New Roman" w:hAnsi="Times New Roman"/>
          <w:sz w:val="28"/>
          <w:szCs w:val="28"/>
          <w:lang w:val="uk-UA"/>
        </w:rPr>
        <w:t>Музейна педагогіка (створений міні-музей В.Сухомлинського)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56B4F" w:rsidRPr="00F7519A" w:rsidRDefault="00556B4F" w:rsidP="00F7519A">
      <w:pPr>
        <w:shd w:val="clear" w:color="auto" w:fill="FFFFFF"/>
        <w:spacing w:after="0" w:line="360" w:lineRule="auto"/>
        <w:jc w:val="both"/>
        <w:rPr>
          <w:rFonts w:ascii="Times New Roman" w:hAnsi="Times New Roman"/>
          <w:color w:val="1D1B11"/>
          <w:sz w:val="28"/>
          <w:szCs w:val="28"/>
          <w:lang w:val="uk-UA" w:eastAsia="uk-UA"/>
        </w:rPr>
      </w:pPr>
      <w:r>
        <w:rPr>
          <w:rFonts w:ascii="Times New Roman" w:hAnsi="Times New Roman"/>
          <w:color w:val="1D1B11"/>
          <w:sz w:val="28"/>
          <w:szCs w:val="28"/>
          <w:lang w:val="uk-UA" w:eastAsia="uk-UA"/>
        </w:rPr>
        <w:t xml:space="preserve">  </w:t>
      </w:r>
      <w:r w:rsidRPr="00F7519A">
        <w:rPr>
          <w:rFonts w:ascii="Times New Roman" w:hAnsi="Times New Roman"/>
          <w:color w:val="1D1B11"/>
          <w:sz w:val="28"/>
          <w:szCs w:val="28"/>
          <w:lang w:val="uk-UA" w:eastAsia="uk-UA"/>
        </w:rPr>
        <w:t>Відповідно до Меморандуму про взаєморозуміння між Міністерством освіти і науки України та фондом The LEGO Foundation( королівство Данія) щодо співпраці у сфері освіти і науки від 30.11.2021р. педагогічний колектив закладу долучився до проекту «Сприяння освіті», метою якого є впровадження гри в освітній процес та підвищення кваліфікації педагогів.</w:t>
      </w:r>
    </w:p>
    <w:p w:rsidR="00556B4F" w:rsidRPr="00521B05" w:rsidRDefault="00556B4F" w:rsidP="00F7519A">
      <w:pPr>
        <w:spacing w:after="0" w:line="36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21B0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Основні завдання ЗДО №16 «Сонечко»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у 2023-2024 навчальному році</w:t>
      </w:r>
      <w:r w:rsidRPr="00521B0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:</w:t>
      </w:r>
    </w:p>
    <w:p w:rsidR="00556B4F" w:rsidRPr="00521B05" w:rsidRDefault="00556B4F" w:rsidP="00F7519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521B05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Підвищення якості освітньої діяльності через впровадження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в освітній  процес нетрадиційних  форм роботи та інноваційних технологій.</w:t>
      </w:r>
    </w:p>
    <w:p w:rsidR="00556B4F" w:rsidRPr="00521B05" w:rsidRDefault="00556B4F" w:rsidP="00F7519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>Збереження, зміцнення психічно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го та фізичного здоров’я дітей у</w:t>
      </w: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нових соціальних умовах воєнного стану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556B4F" w:rsidRPr="00521B05" w:rsidRDefault="00556B4F" w:rsidP="00F7519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Формування культури українського мовлення між учасниками освітнього процесу як основи формування національно-патріотичних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почуттів</w:t>
      </w: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556B4F" w:rsidRPr="00521B05" w:rsidRDefault="00556B4F" w:rsidP="00F7519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>Формувати безпечний освітній простір, вільний від проявів булінгу. Створювати комфортне освітнє середовище для дітей з ООП.</w:t>
      </w:r>
    </w:p>
    <w:p w:rsidR="00556B4F" w:rsidRPr="00521B05" w:rsidRDefault="00556B4F" w:rsidP="00F7519A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21B05">
        <w:rPr>
          <w:rFonts w:ascii="Times New Roman" w:hAnsi="Times New Roman"/>
          <w:color w:val="000000"/>
          <w:sz w:val="28"/>
          <w:szCs w:val="28"/>
          <w:lang w:val="uk-UA" w:eastAsia="uk-UA"/>
        </w:rPr>
        <w:t>Забезпечувати плідну співпрацю педагогів з дітьми та батьками на засадах «Педагогіки партнерства».</w:t>
      </w:r>
    </w:p>
    <w:p w:rsidR="00556B4F" w:rsidRPr="007A3100" w:rsidRDefault="00556B4F" w:rsidP="00FC7F87">
      <w:pPr>
        <w:spacing w:after="0" w:line="360" w:lineRule="auto"/>
        <w:ind w:right="62"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FF0000"/>
          <w:sz w:val="28"/>
          <w:szCs w:val="28"/>
          <w:lang w:val="uk-UA" w:eastAsia="uk-UA"/>
        </w:rPr>
        <w:t xml:space="preserve"> </w:t>
      </w:r>
      <w:r w:rsidRPr="007A31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Дошкільний заклад є базовим для проходження практики студентами Прикарпатського національного університету ім. В.Стефаника та </w:t>
      </w:r>
      <w:r w:rsidRPr="007A3100">
        <w:rPr>
          <w:rFonts w:ascii="Times New Roman" w:hAnsi="Times New Roman"/>
          <w:color w:val="000000"/>
          <w:sz w:val="28"/>
          <w:szCs w:val="28"/>
          <w:lang w:val="uk-UA" w:eastAsia="ru-RU"/>
        </w:rPr>
        <w:t>педагогічного інституту.</w:t>
      </w:r>
    </w:p>
    <w:p w:rsidR="00556B4F" w:rsidRPr="005879D1" w:rsidRDefault="00556B4F" w:rsidP="005879D1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У ЗДО  організовано 3-разове  харчування дітей, що відповідає режиму роботи закладу. Діти пільгових категорій частково або повністю звільняються від оплати за харчування: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3 дітей з інвалідністю;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8 дітей з особливими освітніми потребами;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26 дітей учасників бойових дій;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41 дитина  із багатодітних сімей;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30 дітей з числа внутрішньо переміщених осіб.</w:t>
      </w:r>
    </w:p>
    <w:p w:rsidR="00556B4F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Вартість 1 дня харчування - </w:t>
      </w:r>
      <w:r w:rsidRPr="00237FBB">
        <w:rPr>
          <w:rFonts w:ascii="Times New Roman" w:hAnsi="Times New Roman"/>
          <w:color w:val="000000"/>
          <w:sz w:val="28"/>
          <w:szCs w:val="28"/>
          <w:lang w:eastAsia="ru-RU"/>
        </w:rPr>
        <w:t>75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грн. на 1 дитину у дошкільних групах, 63 грн. - у групах раннього та молодшого віку. Батьки оплачують 70% від встановленої вартості харчування (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відповідно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52грн та 44 грн).</w:t>
      </w:r>
    </w:p>
    <w:p w:rsidR="00556B4F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4F4C">
        <w:rPr>
          <w:rFonts w:ascii="Times New Roman" w:hAnsi="Times New Roman"/>
          <w:sz w:val="28"/>
          <w:szCs w:val="28"/>
        </w:rPr>
        <w:lastRenderedPageBreak/>
        <w:t xml:space="preserve">Аналіз виконання норм харчування за </w:t>
      </w:r>
      <w:r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  <w:lang w:val="uk-UA"/>
        </w:rPr>
        <w:t>3-2024 навчальний</w:t>
      </w:r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>ік</w:t>
      </w:r>
      <w:r w:rsidRPr="00B04F4C">
        <w:rPr>
          <w:rFonts w:ascii="Times New Roman" w:hAnsi="Times New Roman"/>
          <w:sz w:val="28"/>
          <w:szCs w:val="28"/>
        </w:rPr>
        <w:t xml:space="preserve"> показав, що в цілому харчування вихованців </w:t>
      </w:r>
      <w:r>
        <w:rPr>
          <w:rFonts w:ascii="Times New Roman" w:hAnsi="Times New Roman"/>
          <w:sz w:val="28"/>
          <w:szCs w:val="28"/>
          <w:lang w:val="uk-UA"/>
        </w:rPr>
        <w:t xml:space="preserve"> ЗДО</w:t>
      </w:r>
      <w:r w:rsidRPr="00B04F4C">
        <w:rPr>
          <w:rFonts w:ascii="Times New Roman" w:hAnsi="Times New Roman"/>
          <w:sz w:val="28"/>
          <w:szCs w:val="28"/>
        </w:rPr>
        <w:t xml:space="preserve"> здійснювалось наближено до норм: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97</w:t>
      </w:r>
      <w:r w:rsidRPr="00B04F4C">
        <w:rPr>
          <w:rFonts w:ascii="Times New Roman" w:hAnsi="Times New Roman"/>
          <w:sz w:val="28"/>
          <w:szCs w:val="28"/>
        </w:rPr>
        <w:t>%.</w:t>
      </w:r>
    </w:p>
    <w:p w:rsidR="00556B4F" w:rsidRPr="00B37028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ЗДО №16 «Сонечко» до Дня Святого Миколая  67 дітей</w:t>
      </w:r>
      <w:r w:rsidRPr="00B37028">
        <w:rPr>
          <w:rFonts w:ascii="Times New Roman" w:hAnsi="Times New Roman"/>
          <w:sz w:val="28"/>
          <w:szCs w:val="28"/>
          <w:lang w:val="uk-UA" w:eastAsia="ru-RU"/>
        </w:rPr>
        <w:t xml:space="preserve"> пільгової категорії отримали подарунки. </w:t>
      </w:r>
    </w:p>
    <w:p w:rsidR="00556B4F" w:rsidRPr="00237FBB" w:rsidRDefault="00556B4F" w:rsidP="00AD114B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AD114B">
        <w:rPr>
          <w:rFonts w:ascii="Times New Roman" w:hAnsi="Times New Roman"/>
          <w:color w:val="000000"/>
          <w:sz w:val="28"/>
          <w:szCs w:val="28"/>
          <w:lang w:val="uk-UA" w:eastAsia="ru-RU"/>
        </w:rPr>
        <w:t>Фінансово-господарська діяльність ЗДО здійснюється відповідно до законодавчих та інших нормативно-правових документів. Дже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релами фінансування дошкільного</w:t>
      </w:r>
      <w:r w:rsidRPr="00AD114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закладу є кошти місцевого бюджету у розмірі, передбаченому нормативами фінансування, кошти або майно, які надходять безоплатно або </w:t>
      </w:r>
      <w:r w:rsidRPr="00237FBB">
        <w:rPr>
          <w:rFonts w:ascii="Times New Roman" w:hAnsi="Times New Roman"/>
          <w:color w:val="000000"/>
          <w:sz w:val="28"/>
          <w:szCs w:val="28"/>
          <w:lang w:val="uk-UA" w:eastAsia="ru-RU"/>
        </w:rPr>
        <w:t>у вигляді фінансової допомоги чи добровільних пожертвувань.</w:t>
      </w:r>
    </w:p>
    <w:p w:rsidR="00556B4F" w:rsidRPr="003F6DC8" w:rsidRDefault="00556B4F" w:rsidP="003F6DC8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7C79C3">
        <w:rPr>
          <w:rFonts w:ascii="Times New Roman" w:hAnsi="Times New Roman"/>
          <w:color w:val="000000"/>
          <w:sz w:val="28"/>
          <w:szCs w:val="28"/>
          <w:lang w:val="uk-UA" w:eastAsia="ru-RU"/>
        </w:rPr>
        <w:t>Загальний бюджет ЗДО № 16 «Сонечко» на 2024 рік становить 12 млн. 953 тис.700 грн.</w:t>
      </w:r>
      <w:r w:rsidRPr="00B04F4C">
        <w:rPr>
          <w:rFonts w:ascii="Times New Roman" w:hAnsi="Times New Roman"/>
          <w:sz w:val="28"/>
          <w:szCs w:val="28"/>
          <w:lang w:val="uk-UA"/>
        </w:rPr>
        <w:tab/>
      </w:r>
    </w:p>
    <w:p w:rsidR="00556B4F" w:rsidRPr="00B04F4C" w:rsidRDefault="00556B4F" w:rsidP="003F6DC8">
      <w:pPr>
        <w:pStyle w:val="a7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В дошкільному закладі постійно проводиться робота щодо підтримки матеріально-технічної бази закладу, системи водопостачання, каналізації, сантехнічного обладнання  в режимі безперебійного функціонування, утримання всіх приміщень у відповідності з санітарно-гігієнічними, педагогічними та естетичними нормами. </w:t>
      </w:r>
      <w:r w:rsidRPr="00B04F4C">
        <w:rPr>
          <w:rFonts w:ascii="Times New Roman" w:hAnsi="Times New Roman"/>
          <w:bCs/>
          <w:sz w:val="28"/>
          <w:szCs w:val="28"/>
          <w:lang w:val="uk-UA"/>
        </w:rPr>
        <w:t>Всі групові кімнати та коридори естетично оформлені, інтер’єр приміщень дібрано з урахуванням  сучасного дизайну, все обладнання та меблі розташовані зручно та доцільно.</w:t>
      </w:r>
      <w:r>
        <w:rPr>
          <w:rFonts w:ascii="Times New Roman" w:hAnsi="Times New Roman"/>
          <w:sz w:val="28"/>
          <w:szCs w:val="28"/>
          <w:lang w:val="uk-UA"/>
        </w:rPr>
        <w:t xml:space="preserve">  К</w:t>
      </w:r>
      <w:r w:rsidRPr="00B04F4C">
        <w:rPr>
          <w:rFonts w:ascii="Times New Roman" w:hAnsi="Times New Roman"/>
          <w:sz w:val="28"/>
          <w:szCs w:val="28"/>
          <w:lang w:val="uk-UA"/>
        </w:rPr>
        <w:t>абінети забезпечені  обладнанням та укомплектовані згідно вимог.</w:t>
      </w:r>
    </w:p>
    <w:p w:rsidR="00556B4F" w:rsidRPr="00B04F4C" w:rsidRDefault="00556B4F" w:rsidP="003F6DC8">
      <w:pPr>
        <w:pStyle w:val="a7"/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Харчоблок  знаходиться в належному  стані, </w:t>
      </w:r>
      <w:r w:rsidRPr="00B04F4C">
        <w:rPr>
          <w:rFonts w:ascii="Times New Roman" w:hAnsi="Times New Roman"/>
          <w:bCs/>
          <w:sz w:val="28"/>
          <w:szCs w:val="28"/>
          <w:lang w:val="uk-UA" w:eastAsia="ru-RU"/>
        </w:rPr>
        <w:t xml:space="preserve">проведено  </w:t>
      </w:r>
      <w:r w:rsidRPr="00B04F4C">
        <w:rPr>
          <w:rFonts w:ascii="Times New Roman" w:hAnsi="Times New Roman"/>
          <w:bCs/>
          <w:sz w:val="28"/>
          <w:szCs w:val="28"/>
          <w:lang w:eastAsia="ru-RU"/>
        </w:rPr>
        <w:t>капітальний</w:t>
      </w:r>
      <w:r w:rsidRPr="00B04F4C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ремонт цеху готової продукції та утеплено овочесховище, в робочому стані технологічне обладнання. 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>Постійно залишаються на контролі його ремонт та поновлення.   Капітальний ремонт зроблено і на пральні.</w:t>
      </w:r>
    </w:p>
    <w:p w:rsidR="00556B4F" w:rsidRPr="002C507F" w:rsidRDefault="00556B4F" w:rsidP="003F6DC8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sz w:val="28"/>
          <w:szCs w:val="28"/>
          <w:lang w:val="uk-UA" w:eastAsia="ru-RU"/>
        </w:rPr>
        <w:t>В 2007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році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 xml:space="preserve"> в закладі створено БФ «Піклувальна рада дошкільного навчального закладу (ясел-садка) №16 «Сонечко», яка з 2014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04F4C">
        <w:rPr>
          <w:rFonts w:ascii="Times New Roman" w:hAnsi="Times New Roman"/>
          <w:sz w:val="28"/>
          <w:szCs w:val="28"/>
          <w:lang w:val="uk-UA" w:eastAsia="ru-RU"/>
        </w:rPr>
        <w:t>року бере активну участь</w:t>
      </w:r>
      <w:r w:rsidRPr="00B04F4C">
        <w:rPr>
          <w:rFonts w:ascii="Times New Roman" w:hAnsi="Times New Roman"/>
          <w:sz w:val="28"/>
          <w:szCs w:val="28"/>
          <w:lang w:val="uk-UA"/>
        </w:rPr>
        <w:t xml:space="preserve"> в міських конкурсах</w:t>
      </w:r>
      <w:r>
        <w:rPr>
          <w:rFonts w:ascii="Times New Roman" w:hAnsi="Times New Roman"/>
          <w:sz w:val="28"/>
          <w:szCs w:val="28"/>
          <w:lang w:val="uk-UA"/>
        </w:rPr>
        <w:t xml:space="preserve"> проє</w:t>
      </w:r>
      <w:r w:rsidRPr="008C6905">
        <w:rPr>
          <w:rFonts w:ascii="Times New Roman" w:hAnsi="Times New Roman"/>
          <w:sz w:val="28"/>
          <w:szCs w:val="28"/>
          <w:lang w:val="uk-UA"/>
        </w:rPr>
        <w:t>ктів та програм розвитку місцевого самоврядування та громадянського суспільства.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У 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2024 році</w:t>
      </w:r>
      <w:r w:rsidRPr="005A22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БФ дошкільного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lastRenderedPageBreak/>
        <w:t>закладу отримав перемогу проєкту</w:t>
      </w:r>
      <w:r w:rsidRPr="005A2243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A22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«Оновлення технологічного обладнання харчоблоку ЗДО</w:t>
      </w:r>
      <w:r w:rsidR="0039041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22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22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16 «Сонечко»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.</w:t>
      </w:r>
      <w:r w:rsidRPr="005A224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2243">
        <w:rPr>
          <w:rFonts w:ascii="Times New Roman" w:hAnsi="Times New Roman"/>
          <w:caps/>
          <w:color w:val="969FA8"/>
          <w:sz w:val="28"/>
          <w:szCs w:val="28"/>
          <w:lang w:val="uk-UA" w:eastAsia="uk-UA"/>
        </w:rPr>
        <w:t xml:space="preserve"> </w:t>
      </w:r>
    </w:p>
    <w:p w:rsidR="00556B4F" w:rsidRDefault="00556B4F" w:rsidP="003F6DC8">
      <w:pPr>
        <w:pStyle w:val="a7"/>
        <w:spacing w:after="0"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B04F4C">
        <w:rPr>
          <w:rFonts w:ascii="Times New Roman" w:hAnsi="Times New Roman"/>
          <w:bCs/>
          <w:sz w:val="28"/>
          <w:szCs w:val="28"/>
          <w:lang w:val="uk-UA" w:eastAsia="ru-RU"/>
        </w:rPr>
        <w:t xml:space="preserve">Адміністрація закладу проводить ефективну взаємодію з батьками та депутатами щодо зміцнення та поновлення матеріально-технічної бази. </w:t>
      </w:r>
    </w:p>
    <w:p w:rsidR="00556B4F" w:rsidRPr="003F6DC8" w:rsidRDefault="00556B4F" w:rsidP="003F6DC8">
      <w:pPr>
        <w:spacing w:after="0" w:line="360" w:lineRule="auto"/>
        <w:ind w:firstLine="680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 кошти міського бюджету в укритті встановлено</w:t>
      </w:r>
      <w:r w:rsidRPr="003F6D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віконниці та пр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идбані столи і стільці,</w:t>
      </w:r>
      <w:r w:rsidRPr="003F6D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3F6D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придбано генератор.</w:t>
      </w:r>
    </w:p>
    <w:p w:rsidR="00556B4F" w:rsidRPr="003F6DC8" w:rsidRDefault="00556B4F" w:rsidP="00957A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</w:pPr>
      <w:r w:rsidRPr="00AD57DA">
        <w:rPr>
          <w:rFonts w:ascii="Times New Roman" w:hAnsi="Times New Roman"/>
          <w:sz w:val="28"/>
          <w:szCs w:val="28"/>
          <w:lang w:eastAsia="ru-RU"/>
        </w:rPr>
        <w:t>З 24 лютого 2022 року працівники закладу активно долучились до допомо</w:t>
      </w:r>
      <w:r>
        <w:rPr>
          <w:rFonts w:ascii="Times New Roman" w:hAnsi="Times New Roman"/>
          <w:sz w:val="28"/>
          <w:szCs w:val="28"/>
          <w:lang w:eastAsia="ru-RU"/>
        </w:rPr>
        <w:t xml:space="preserve">ги Збройним Силам України та </w:t>
      </w:r>
      <w:r>
        <w:rPr>
          <w:rFonts w:ascii="Times New Roman" w:hAnsi="Times New Roman"/>
          <w:sz w:val="28"/>
          <w:szCs w:val="28"/>
          <w:lang w:val="uk-UA" w:eastAsia="ru-RU"/>
        </w:rPr>
        <w:t>внутрішньо переміщеним особам</w:t>
      </w:r>
      <w:r w:rsidRPr="00AD57DA">
        <w:rPr>
          <w:rFonts w:ascii="Times New Roman" w:hAnsi="Times New Roman"/>
          <w:sz w:val="28"/>
          <w:szCs w:val="28"/>
          <w:lang w:eastAsia="ru-RU"/>
        </w:rPr>
        <w:t>, зокрема: здійснювали переведення коштів та продуктів харчування захисникам, збирали кошти, продукти харчування, одяг та предмети першої необхідності для ВПО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556B4F" w:rsidRPr="00957A0F" w:rsidRDefault="00556B4F" w:rsidP="00957A0F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F6DC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 громадської організації «Проліска» заклад отримав мультимедійну техніку, обладнання для автономного енергоживлення, іграшки, канцтовари</w:t>
      </w:r>
      <w:r>
        <w:rPr>
          <w:rFonts w:ascii="Times New Roman" w:hAnsi="Times New Roman"/>
          <w:color w:val="1F1F1F"/>
          <w:sz w:val="28"/>
          <w:szCs w:val="28"/>
          <w:shd w:val="clear" w:color="auto" w:fill="FFFFFF"/>
          <w:lang w:val="uk-UA"/>
        </w:rPr>
        <w:t>.</w:t>
      </w:r>
    </w:p>
    <w:p w:rsidR="00556B4F" w:rsidRPr="00DE6AA7" w:rsidRDefault="00556B4F" w:rsidP="0043326F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>Діяльність закладу висвітлюється</w:t>
      </w:r>
      <w:r w:rsidRPr="00DE6AA7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 xml:space="preserve">на сайті </w:t>
      </w:r>
      <w:r w:rsidRPr="00B37028">
        <w:rPr>
          <w:rFonts w:ascii="Times New Roman" w:hAnsi="Times New Roman"/>
          <w:color w:val="000000"/>
          <w:sz w:val="28"/>
          <w:szCs w:val="28"/>
          <w:lang w:val="uk-UA"/>
        </w:rPr>
        <w:t>https://sonechko-16.at.ua/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Pr="00DE6AA7">
        <w:rPr>
          <w:rFonts w:ascii="Times New Roman" w:hAnsi="Times New Roman"/>
          <w:color w:val="000000"/>
          <w:sz w:val="28"/>
          <w:szCs w:val="28"/>
          <w:lang w:val="en-US"/>
        </w:rPr>
        <w:t>Facebook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 xml:space="preserve"> сторінці. 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триває електронна реєстрація на платформі </w:t>
      </w:r>
      <w:r w:rsidRPr="00DE6AA7">
        <w:rPr>
          <w:rFonts w:ascii="Times New Roman" w:hAnsi="Times New Roman"/>
          <w:color w:val="000000"/>
          <w:sz w:val="28"/>
          <w:szCs w:val="28"/>
          <w:lang w:val="en-US"/>
        </w:rPr>
        <w:t>sadok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E6AA7">
        <w:rPr>
          <w:rFonts w:ascii="Times New Roman" w:hAnsi="Times New Roman"/>
          <w:color w:val="000000"/>
          <w:sz w:val="28"/>
          <w:szCs w:val="28"/>
          <w:lang w:val="en-US"/>
        </w:rPr>
        <w:t>blogly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E6AA7">
        <w:rPr>
          <w:rFonts w:ascii="Times New Roman" w:hAnsi="Times New Roman"/>
          <w:color w:val="000000"/>
          <w:sz w:val="28"/>
          <w:szCs w:val="28"/>
          <w:lang w:val="en-US"/>
        </w:rPr>
        <w:t>com</w:t>
      </w:r>
      <w:r w:rsidRPr="00DE6AA7">
        <w:rPr>
          <w:rFonts w:ascii="Times New Roman" w:hAnsi="Times New Roman"/>
          <w:color w:val="000000"/>
          <w:sz w:val="28"/>
          <w:szCs w:val="28"/>
          <w:lang w:val="uk-UA"/>
        </w:rPr>
        <w:t xml:space="preserve">  для дітей, які у 2024  році поступатимуть у заклад дошкільної освіти.</w:t>
      </w:r>
    </w:p>
    <w:p w:rsidR="00556B4F" w:rsidRDefault="00556B4F" w:rsidP="00521B0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E6AA7">
        <w:rPr>
          <w:rFonts w:ascii="Times New Roman" w:hAnsi="Times New Roman"/>
          <w:sz w:val="28"/>
          <w:szCs w:val="28"/>
          <w:lang w:val="uk-UA"/>
        </w:rPr>
        <w:t>Найважливішими потребами на даний час вважаємо:</w:t>
      </w:r>
    </w:p>
    <w:p w:rsidR="00556B4F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Брукування території ЗДО;</w:t>
      </w:r>
    </w:p>
    <w:p w:rsidR="00556B4F" w:rsidRPr="00DE6AA7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</w:t>
      </w:r>
      <w:r w:rsidRPr="00DE6AA7">
        <w:rPr>
          <w:rFonts w:ascii="Times New Roman" w:hAnsi="Times New Roman"/>
          <w:sz w:val="28"/>
          <w:szCs w:val="28"/>
          <w:lang w:val="uk-UA"/>
        </w:rPr>
        <w:t>аміна огорожі;</w:t>
      </w:r>
    </w:p>
    <w:p w:rsidR="00556B4F" w:rsidRPr="00DE6AA7" w:rsidRDefault="00556B4F" w:rsidP="00521B0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Встановлення  тінє</w:t>
      </w:r>
      <w:r w:rsidRPr="00DE6AA7">
        <w:rPr>
          <w:rFonts w:ascii="Times New Roman" w:hAnsi="Times New Roman"/>
          <w:sz w:val="28"/>
          <w:szCs w:val="28"/>
          <w:lang w:val="uk-UA"/>
        </w:rPr>
        <w:t>вих навісів на ігрових майданчиках;</w:t>
      </w:r>
    </w:p>
    <w:p w:rsidR="00556B4F" w:rsidRPr="00DE6AA7" w:rsidRDefault="00556B4F" w:rsidP="0043326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E6AA7">
        <w:rPr>
          <w:rFonts w:ascii="Times New Roman" w:hAnsi="Times New Roman"/>
          <w:sz w:val="28"/>
          <w:szCs w:val="28"/>
          <w:lang w:val="uk-UA"/>
        </w:rPr>
        <w:t>- обла</w:t>
      </w:r>
      <w:r>
        <w:rPr>
          <w:rFonts w:ascii="Times New Roman" w:hAnsi="Times New Roman"/>
          <w:sz w:val="28"/>
          <w:szCs w:val="28"/>
          <w:lang w:val="uk-UA"/>
        </w:rPr>
        <w:t>штування спортивного майданчика.</w:t>
      </w:r>
    </w:p>
    <w:p w:rsidR="00556B4F" w:rsidRDefault="00556B4F" w:rsidP="00B868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</w:p>
    <w:p w:rsidR="00556B4F" w:rsidRDefault="00556B4F" w:rsidP="00B868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556B4F" w:rsidRPr="00B86816" w:rsidRDefault="00556B4F" w:rsidP="003F6DC8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Директор ЗДО</w:t>
      </w:r>
      <w:r w:rsidR="0039041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390417">
        <w:rPr>
          <w:rFonts w:ascii="Times New Roman" w:hAnsi="Times New Roman"/>
          <w:sz w:val="28"/>
          <w:szCs w:val="28"/>
          <w:lang w:val="uk-UA"/>
        </w:rPr>
        <w:t xml:space="preserve"> 16 «Сонечко»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Олександра ЗВОНЧУК</w:t>
      </w:r>
    </w:p>
    <w:sectPr w:rsidR="00556B4F" w:rsidRPr="00B86816" w:rsidSect="003307A0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518F" w:rsidRDefault="00C6518F">
      <w:r>
        <w:separator/>
      </w:r>
    </w:p>
  </w:endnote>
  <w:endnote w:type="continuationSeparator" w:id="0">
    <w:p w:rsidR="00C6518F" w:rsidRDefault="00C65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4F" w:rsidRDefault="00627902" w:rsidP="009C7BD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56B4F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56B4F" w:rsidRDefault="00556B4F" w:rsidP="003F6DC8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6B4F" w:rsidRDefault="00627902" w:rsidP="009C7BD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56B4F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A4709">
      <w:rPr>
        <w:rStyle w:val="ae"/>
        <w:noProof/>
      </w:rPr>
      <w:t>2</w:t>
    </w:r>
    <w:r>
      <w:rPr>
        <w:rStyle w:val="ae"/>
      </w:rPr>
      <w:fldChar w:fldCharType="end"/>
    </w:r>
  </w:p>
  <w:p w:rsidR="00556B4F" w:rsidRDefault="00556B4F" w:rsidP="003F6DC8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518F" w:rsidRDefault="00C6518F">
      <w:r>
        <w:separator/>
      </w:r>
    </w:p>
  </w:footnote>
  <w:footnote w:type="continuationSeparator" w:id="0">
    <w:p w:rsidR="00C6518F" w:rsidRDefault="00C651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BF7"/>
    <w:multiLevelType w:val="hybridMultilevel"/>
    <w:tmpl w:val="1B26F806"/>
    <w:lvl w:ilvl="0" w:tplc="CAC21490">
      <w:start w:val="3"/>
      <w:numFmt w:val="bullet"/>
      <w:lvlText w:val="-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E4F95"/>
    <w:multiLevelType w:val="hybridMultilevel"/>
    <w:tmpl w:val="C096E9FA"/>
    <w:lvl w:ilvl="0" w:tplc="AACE5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3D30806"/>
    <w:multiLevelType w:val="hybridMultilevel"/>
    <w:tmpl w:val="D79E483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0A665BE"/>
    <w:multiLevelType w:val="hybridMultilevel"/>
    <w:tmpl w:val="AA0E6474"/>
    <w:lvl w:ilvl="0" w:tplc="E19A78C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0F46497"/>
    <w:multiLevelType w:val="multilevel"/>
    <w:tmpl w:val="6AD60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C84996"/>
    <w:multiLevelType w:val="hybridMultilevel"/>
    <w:tmpl w:val="99724C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E7"/>
    <w:rsid w:val="00061E9D"/>
    <w:rsid w:val="00067A47"/>
    <w:rsid w:val="000E174C"/>
    <w:rsid w:val="000F06A9"/>
    <w:rsid w:val="0014100A"/>
    <w:rsid w:val="00160E11"/>
    <w:rsid w:val="001D6190"/>
    <w:rsid w:val="002126D2"/>
    <w:rsid w:val="00225506"/>
    <w:rsid w:val="00237FBB"/>
    <w:rsid w:val="002619BC"/>
    <w:rsid w:val="00276118"/>
    <w:rsid w:val="002917F7"/>
    <w:rsid w:val="0029403E"/>
    <w:rsid w:val="002C507F"/>
    <w:rsid w:val="002D4E08"/>
    <w:rsid w:val="002D7F6D"/>
    <w:rsid w:val="002F0DC4"/>
    <w:rsid w:val="003307A0"/>
    <w:rsid w:val="00363A83"/>
    <w:rsid w:val="00383E1D"/>
    <w:rsid w:val="00390417"/>
    <w:rsid w:val="003A22C5"/>
    <w:rsid w:val="003A4709"/>
    <w:rsid w:val="003B61FD"/>
    <w:rsid w:val="003F6DC8"/>
    <w:rsid w:val="0043326F"/>
    <w:rsid w:val="00521B05"/>
    <w:rsid w:val="005531FE"/>
    <w:rsid w:val="00555577"/>
    <w:rsid w:val="00556B4F"/>
    <w:rsid w:val="00557A7A"/>
    <w:rsid w:val="00560A51"/>
    <w:rsid w:val="00582412"/>
    <w:rsid w:val="00587121"/>
    <w:rsid w:val="005879D1"/>
    <w:rsid w:val="005A2243"/>
    <w:rsid w:val="005B3B87"/>
    <w:rsid w:val="005D0E66"/>
    <w:rsid w:val="005D2607"/>
    <w:rsid w:val="0060707F"/>
    <w:rsid w:val="00627902"/>
    <w:rsid w:val="006318A3"/>
    <w:rsid w:val="006509DD"/>
    <w:rsid w:val="006B7DBC"/>
    <w:rsid w:val="006F1A64"/>
    <w:rsid w:val="006F2E97"/>
    <w:rsid w:val="00726AD5"/>
    <w:rsid w:val="00743689"/>
    <w:rsid w:val="007A3100"/>
    <w:rsid w:val="007C79C3"/>
    <w:rsid w:val="008043E3"/>
    <w:rsid w:val="00840465"/>
    <w:rsid w:val="0085448E"/>
    <w:rsid w:val="0085478B"/>
    <w:rsid w:val="00854B36"/>
    <w:rsid w:val="00866D17"/>
    <w:rsid w:val="0087542E"/>
    <w:rsid w:val="008C4959"/>
    <w:rsid w:val="008C6905"/>
    <w:rsid w:val="008F3692"/>
    <w:rsid w:val="00917573"/>
    <w:rsid w:val="0093705A"/>
    <w:rsid w:val="0095048E"/>
    <w:rsid w:val="00957A0F"/>
    <w:rsid w:val="00965205"/>
    <w:rsid w:val="009A04E7"/>
    <w:rsid w:val="009B069C"/>
    <w:rsid w:val="009C7BD1"/>
    <w:rsid w:val="009F7802"/>
    <w:rsid w:val="00A53068"/>
    <w:rsid w:val="00A929A8"/>
    <w:rsid w:val="00AC68AD"/>
    <w:rsid w:val="00AD114B"/>
    <w:rsid w:val="00AD57DA"/>
    <w:rsid w:val="00AF567F"/>
    <w:rsid w:val="00B04F4C"/>
    <w:rsid w:val="00B37028"/>
    <w:rsid w:val="00B631D5"/>
    <w:rsid w:val="00B85743"/>
    <w:rsid w:val="00B86816"/>
    <w:rsid w:val="00C6518F"/>
    <w:rsid w:val="00C8041A"/>
    <w:rsid w:val="00CC76D3"/>
    <w:rsid w:val="00CE4D76"/>
    <w:rsid w:val="00D040DF"/>
    <w:rsid w:val="00D243E6"/>
    <w:rsid w:val="00D52429"/>
    <w:rsid w:val="00D60173"/>
    <w:rsid w:val="00D74EEA"/>
    <w:rsid w:val="00D76B64"/>
    <w:rsid w:val="00DA283D"/>
    <w:rsid w:val="00DC60A7"/>
    <w:rsid w:val="00DD2459"/>
    <w:rsid w:val="00DE6AA7"/>
    <w:rsid w:val="00DE7DDA"/>
    <w:rsid w:val="00EE5FFA"/>
    <w:rsid w:val="00F47EF6"/>
    <w:rsid w:val="00F65FAC"/>
    <w:rsid w:val="00F7487E"/>
    <w:rsid w:val="00F7519A"/>
    <w:rsid w:val="00FA5776"/>
    <w:rsid w:val="00FC7F87"/>
    <w:rsid w:val="00FE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D3FC346-8059-4CC6-830B-AA5730DE0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7A"/>
    <w:pPr>
      <w:spacing w:after="200" w:line="276" w:lineRule="auto"/>
    </w:pPr>
    <w:rPr>
      <w:rFonts w:eastAsia="Times New Roman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557A7A"/>
    <w:rPr>
      <w:rFonts w:ascii="Times New Roman" w:hAnsi="Times New Roman" w:cs="Times New Roman"/>
      <w:color w:val="0000FF"/>
      <w:u w:val="single"/>
    </w:rPr>
  </w:style>
  <w:style w:type="character" w:customStyle="1" w:styleId="a4">
    <w:name w:val="Основний текст_"/>
    <w:basedOn w:val="a0"/>
    <w:link w:val="1"/>
    <w:uiPriority w:val="99"/>
    <w:locked/>
    <w:rsid w:val="006B7DBC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6B7DBC"/>
    <w:pPr>
      <w:shd w:val="clear" w:color="auto" w:fill="FFFFFF"/>
      <w:spacing w:after="0" w:line="322" w:lineRule="exact"/>
    </w:pPr>
    <w:rPr>
      <w:rFonts w:ascii="Times New Roman" w:eastAsia="Calibri" w:hAnsi="Times New Roman"/>
      <w:sz w:val="25"/>
      <w:szCs w:val="25"/>
      <w:lang w:val="uk-UA"/>
    </w:rPr>
  </w:style>
  <w:style w:type="paragraph" w:customStyle="1" w:styleId="10">
    <w:name w:val="Абзац списку1"/>
    <w:basedOn w:val="a"/>
    <w:uiPriority w:val="99"/>
    <w:rsid w:val="003B61FD"/>
    <w:pPr>
      <w:ind w:left="720"/>
      <w:contextualSpacing/>
    </w:pPr>
  </w:style>
  <w:style w:type="paragraph" w:styleId="a5">
    <w:name w:val="List Paragraph"/>
    <w:basedOn w:val="a"/>
    <w:uiPriority w:val="99"/>
    <w:qFormat/>
    <w:rsid w:val="00383E1D"/>
    <w:pPr>
      <w:ind w:left="720"/>
      <w:contextualSpacing/>
    </w:pPr>
  </w:style>
  <w:style w:type="table" w:styleId="a6">
    <w:name w:val="Table Grid"/>
    <w:basedOn w:val="a1"/>
    <w:uiPriority w:val="99"/>
    <w:rsid w:val="006509DD"/>
    <w:rPr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aliases w:val="Знак"/>
    <w:basedOn w:val="a"/>
    <w:uiPriority w:val="99"/>
    <w:rsid w:val="00965205"/>
    <w:pPr>
      <w:tabs>
        <w:tab w:val="center" w:pos="4677"/>
        <w:tab w:val="right" w:pos="9355"/>
      </w:tabs>
    </w:pPr>
  </w:style>
  <w:style w:type="character" w:customStyle="1" w:styleId="2">
    <w:name w:val="Основной текст (2)_"/>
    <w:link w:val="20"/>
    <w:uiPriority w:val="99"/>
    <w:semiHidden/>
    <w:locked/>
    <w:rsid w:val="000F06A9"/>
    <w:rPr>
      <w:rFonts w:ascii="Mangal" w:hAnsi="Mangal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0F06A9"/>
    <w:pPr>
      <w:widowControl w:val="0"/>
      <w:shd w:val="clear" w:color="auto" w:fill="FFFFFF"/>
      <w:spacing w:after="180" w:line="317" w:lineRule="exact"/>
    </w:pPr>
    <w:rPr>
      <w:rFonts w:ascii="Mangal" w:eastAsia="Calibri" w:hAnsi="Mangal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F75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7519A"/>
    <w:rPr>
      <w:rFonts w:ascii="Tahoma" w:hAnsi="Tahoma" w:cs="Tahoma"/>
      <w:sz w:val="16"/>
      <w:szCs w:val="16"/>
      <w:lang w:val="ru-RU"/>
    </w:rPr>
  </w:style>
  <w:style w:type="paragraph" w:styleId="aa">
    <w:name w:val="Document Map"/>
    <w:basedOn w:val="a"/>
    <w:link w:val="ab"/>
    <w:uiPriority w:val="99"/>
    <w:semiHidden/>
    <w:rsid w:val="00D243E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061E9D"/>
    <w:rPr>
      <w:rFonts w:ascii="Times New Roman" w:hAnsi="Times New Roman" w:cs="Times New Roman"/>
      <w:sz w:val="2"/>
      <w:lang w:val="ru-RU" w:eastAsia="en-US"/>
    </w:rPr>
  </w:style>
  <w:style w:type="paragraph" w:styleId="ac">
    <w:name w:val="footer"/>
    <w:basedOn w:val="a"/>
    <w:link w:val="ad"/>
    <w:uiPriority w:val="99"/>
    <w:rsid w:val="003F6DC8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061E9D"/>
    <w:rPr>
      <w:rFonts w:eastAsia="Times New Roman" w:cs="Times New Roman"/>
      <w:lang w:val="ru-RU" w:eastAsia="en-US"/>
    </w:rPr>
  </w:style>
  <w:style w:type="character" w:styleId="ae">
    <w:name w:val="page number"/>
    <w:basedOn w:val="a0"/>
    <w:uiPriority w:val="99"/>
    <w:rsid w:val="003F6DC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67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ied.org.ua/wp-content/uploads/2023/02/parczialna_proograma_tvorczi_majbutnogo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ied.org.ua/wp-content/uploads/2023/02/parczialna_proograma_tvorczi_majbutnogo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5491</Words>
  <Characters>3131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2024-08-06T14:01:00Z</cp:lastPrinted>
  <dcterms:created xsi:type="dcterms:W3CDTF">2024-08-29T06:49:00Z</dcterms:created>
  <dcterms:modified xsi:type="dcterms:W3CDTF">2024-08-29T06:49:00Z</dcterms:modified>
</cp:coreProperties>
</file>