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37" w:rsidRDefault="00C64B37" w:rsidP="00C64B37">
      <w:pPr>
        <w:rPr>
          <w:sz w:val="28"/>
          <w:szCs w:val="28"/>
        </w:rPr>
      </w:pPr>
      <w:bookmarkStart w:id="0" w:name="_GoBack"/>
      <w:bookmarkEnd w:id="0"/>
    </w:p>
    <w:p w:rsidR="00C64B37" w:rsidRPr="00737F18" w:rsidRDefault="00C64B37" w:rsidP="00C64B37">
      <w:pPr>
        <w:rPr>
          <w:sz w:val="28"/>
          <w:szCs w:val="28"/>
        </w:rPr>
      </w:pPr>
      <w:r w:rsidRPr="00737F18">
        <w:rPr>
          <w:sz w:val="28"/>
          <w:szCs w:val="28"/>
        </w:rPr>
        <w:t xml:space="preserve">Про введення штатних одиниць </w:t>
      </w:r>
    </w:p>
    <w:p w:rsidR="00C64B37" w:rsidRPr="00737F18" w:rsidRDefault="00C64B37" w:rsidP="00C64B37">
      <w:pPr>
        <w:shd w:val="clear" w:color="auto" w:fill="FFFFFF"/>
        <w:ind w:right="3072"/>
        <w:rPr>
          <w:sz w:val="28"/>
          <w:szCs w:val="28"/>
        </w:rPr>
      </w:pPr>
    </w:p>
    <w:p w:rsidR="00C64B37" w:rsidRPr="00737F18" w:rsidRDefault="00C64B37" w:rsidP="00C64B37">
      <w:pPr>
        <w:shd w:val="clear" w:color="auto" w:fill="FFFFFF"/>
        <w:ind w:left="14" w:right="10" w:firstLine="553"/>
        <w:jc w:val="both"/>
        <w:rPr>
          <w:sz w:val="28"/>
          <w:szCs w:val="28"/>
        </w:rPr>
      </w:pPr>
      <w:r w:rsidRPr="00737F18">
        <w:rPr>
          <w:sz w:val="28"/>
          <w:szCs w:val="28"/>
        </w:rPr>
        <w:t xml:space="preserve">Керуючись статтями 26, 59, 60 Закону України «Про місцеве самоврядування в Україні», </w:t>
      </w:r>
      <w:r w:rsidRPr="00737F18">
        <w:rPr>
          <w:color w:val="000000"/>
          <w:sz w:val="28"/>
          <w:szCs w:val="28"/>
          <w:shd w:val="clear" w:color="auto" w:fill="FFFFFF"/>
        </w:rPr>
        <w:t>наказом Міністерства культури України від 23.06.1999р. №415 «Про Положення про народний (зразковий) аматорський колектив</w:t>
      </w:r>
      <w:r w:rsidRPr="00737F18">
        <w:t xml:space="preserve"> </w:t>
      </w:r>
      <w:r w:rsidRPr="00737F18">
        <w:rPr>
          <w:color w:val="000000"/>
          <w:sz w:val="28"/>
          <w:szCs w:val="28"/>
          <w:shd w:val="clear" w:color="auto" w:fill="FFFFFF"/>
        </w:rPr>
        <w:t>(студію) закладів культури системи Міністерства культури України» т</w:t>
      </w:r>
      <w:r w:rsidRPr="00737F18">
        <w:rPr>
          <w:sz w:val="28"/>
          <w:szCs w:val="28"/>
        </w:rPr>
        <w:t xml:space="preserve">а згідно з Постановою колегії управління культури, національностей та релігій Івано-Франківської ОДА від 10.07.2024р. №2/3 </w:t>
      </w:r>
      <w:r w:rsidRPr="00737F18">
        <w:rPr>
          <w:color w:val="000000"/>
          <w:sz w:val="28"/>
          <w:szCs w:val="28"/>
          <w:shd w:val="clear" w:color="auto" w:fill="FFFFFF"/>
        </w:rPr>
        <w:t>«Про присвоєння, підтвердження звання «народний (зразковий) аматорський» колектив»</w:t>
      </w:r>
      <w:r w:rsidRPr="00737F18">
        <w:rPr>
          <w:rStyle w:val="rvts7"/>
          <w:sz w:val="28"/>
          <w:szCs w:val="28"/>
        </w:rPr>
        <w:t>,</w:t>
      </w:r>
      <w:r w:rsidRPr="00737F18">
        <w:rPr>
          <w:color w:val="000000"/>
          <w:sz w:val="28"/>
          <w:szCs w:val="28"/>
        </w:rPr>
        <w:t xml:space="preserve"> </w:t>
      </w:r>
      <w:r w:rsidRPr="00737F18">
        <w:rPr>
          <w:sz w:val="28"/>
          <w:szCs w:val="28"/>
        </w:rPr>
        <w:t>Івано-Франківська</w:t>
      </w:r>
      <w:r w:rsidRPr="00737F18">
        <w:rPr>
          <w:color w:val="000000"/>
          <w:sz w:val="28"/>
          <w:szCs w:val="28"/>
        </w:rPr>
        <w:t xml:space="preserve"> міська рада</w:t>
      </w:r>
    </w:p>
    <w:p w:rsidR="00C64B37" w:rsidRPr="00737F18" w:rsidRDefault="00C64B37" w:rsidP="00C64B37">
      <w:pPr>
        <w:shd w:val="clear" w:color="auto" w:fill="FFFFFF"/>
        <w:ind w:left="14" w:right="10" w:firstLine="553"/>
        <w:jc w:val="both"/>
        <w:rPr>
          <w:sz w:val="16"/>
          <w:szCs w:val="16"/>
        </w:rPr>
      </w:pPr>
    </w:p>
    <w:p w:rsidR="00C64B37" w:rsidRPr="00737F18" w:rsidRDefault="00C64B37" w:rsidP="00C64B37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  <w:r w:rsidRPr="00737F18">
        <w:rPr>
          <w:color w:val="000000"/>
          <w:sz w:val="28"/>
          <w:szCs w:val="28"/>
        </w:rPr>
        <w:t>вирішила:</w:t>
      </w:r>
    </w:p>
    <w:p w:rsidR="00C64B37" w:rsidRPr="00737F18" w:rsidRDefault="00C64B37" w:rsidP="00C64B37">
      <w:pPr>
        <w:shd w:val="clear" w:color="auto" w:fill="FFFFFF"/>
        <w:ind w:left="14"/>
        <w:jc w:val="center"/>
        <w:rPr>
          <w:color w:val="000000"/>
          <w:sz w:val="28"/>
          <w:szCs w:val="28"/>
        </w:rPr>
      </w:pPr>
    </w:p>
    <w:p w:rsidR="00C64B37" w:rsidRPr="00737F18" w:rsidRDefault="00C64B37" w:rsidP="00C64B3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37F18">
        <w:rPr>
          <w:sz w:val="28"/>
          <w:szCs w:val="28"/>
        </w:rPr>
        <w:t>Ввести з 01 жовтня 2024 року в штатний розпис Народного дому «Княгинин»:</w:t>
      </w:r>
    </w:p>
    <w:p w:rsidR="00C64B37" w:rsidRPr="00737F18" w:rsidRDefault="00C64B37" w:rsidP="00C64B37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37F18">
        <w:rPr>
          <w:sz w:val="28"/>
          <w:szCs w:val="28"/>
        </w:rPr>
        <w:t xml:space="preserve">одну штатну одиницю – </w:t>
      </w:r>
      <w:bookmarkStart w:id="1" w:name="_Hlk152943713"/>
      <w:r w:rsidRPr="00737F18">
        <w:rPr>
          <w:sz w:val="28"/>
          <w:szCs w:val="28"/>
        </w:rPr>
        <w:t xml:space="preserve">керівника народного аматорського вокального гурту «ADORO». </w:t>
      </w:r>
    </w:p>
    <w:bookmarkEnd w:id="1"/>
    <w:p w:rsidR="00C64B37" w:rsidRPr="00737F18" w:rsidRDefault="00C64B37" w:rsidP="00C64B3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37F18">
        <w:rPr>
          <w:sz w:val="28"/>
          <w:szCs w:val="28"/>
        </w:rPr>
        <w:t>Фінансовому управлінню міської ради (</w:t>
      </w:r>
      <w:proofErr w:type="spellStart"/>
      <w:r w:rsidRPr="00737F18">
        <w:rPr>
          <w:sz w:val="28"/>
          <w:szCs w:val="28"/>
        </w:rPr>
        <w:t>Г.Яцків</w:t>
      </w:r>
      <w:proofErr w:type="spellEnd"/>
      <w:r w:rsidRPr="00737F18">
        <w:rPr>
          <w:sz w:val="28"/>
          <w:szCs w:val="28"/>
        </w:rPr>
        <w:t>) передбачити кошти на утримання вищезазначеної штатної одиниці відповідно до чинного законодавства України.</w:t>
      </w:r>
    </w:p>
    <w:p w:rsidR="00C64B37" w:rsidRPr="00737F18" w:rsidRDefault="00C64B37" w:rsidP="00C64B3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37F18">
        <w:rPr>
          <w:sz w:val="28"/>
          <w:szCs w:val="28"/>
        </w:rPr>
        <w:t>Контроль за виконанням рішення покласти на заступника міського голови-директора Департаменту освіти та науки В. Дротянко</w:t>
      </w:r>
      <w:r w:rsidRPr="00737F18">
        <w:rPr>
          <w:color w:val="000000"/>
          <w:sz w:val="28"/>
          <w:szCs w:val="28"/>
        </w:rPr>
        <w:t xml:space="preserve"> та голову постійної депутатської комісії з питань гуманітарної політики </w:t>
      </w:r>
      <w:proofErr w:type="spellStart"/>
      <w:r w:rsidRPr="00737F18">
        <w:rPr>
          <w:color w:val="000000"/>
          <w:sz w:val="28"/>
          <w:szCs w:val="28"/>
        </w:rPr>
        <w:t>У.Досюк</w:t>
      </w:r>
      <w:proofErr w:type="spellEnd"/>
      <w:r w:rsidRPr="00737F18">
        <w:rPr>
          <w:color w:val="000000"/>
          <w:sz w:val="28"/>
          <w:szCs w:val="28"/>
        </w:rPr>
        <w:t>.</w:t>
      </w:r>
    </w:p>
    <w:p w:rsidR="00C64B37" w:rsidRPr="00737F18" w:rsidRDefault="00C64B37" w:rsidP="00C64B37">
      <w:pPr>
        <w:rPr>
          <w:b/>
          <w:sz w:val="28"/>
          <w:szCs w:val="28"/>
        </w:rPr>
      </w:pPr>
    </w:p>
    <w:p w:rsidR="00C64B37" w:rsidRPr="00737F18" w:rsidRDefault="00C64B37" w:rsidP="00C64B37">
      <w:pPr>
        <w:rPr>
          <w:b/>
          <w:sz w:val="28"/>
          <w:szCs w:val="28"/>
        </w:rPr>
      </w:pPr>
    </w:p>
    <w:p w:rsidR="00C64B37" w:rsidRPr="00737F18" w:rsidRDefault="00C64B37" w:rsidP="00C64B37">
      <w:pPr>
        <w:ind w:left="540"/>
        <w:rPr>
          <w:sz w:val="28"/>
          <w:szCs w:val="28"/>
        </w:rPr>
      </w:pPr>
      <w:r w:rsidRPr="00737F18">
        <w:rPr>
          <w:sz w:val="28"/>
          <w:szCs w:val="28"/>
        </w:rPr>
        <w:t>Міський голова</w:t>
      </w:r>
      <w:r w:rsidRPr="00737F18">
        <w:rPr>
          <w:sz w:val="28"/>
          <w:szCs w:val="28"/>
        </w:rPr>
        <w:tab/>
      </w:r>
      <w:r w:rsidRPr="00737F18">
        <w:rPr>
          <w:sz w:val="28"/>
          <w:szCs w:val="28"/>
        </w:rPr>
        <w:tab/>
      </w:r>
      <w:r w:rsidRPr="00737F18">
        <w:rPr>
          <w:sz w:val="28"/>
          <w:szCs w:val="28"/>
        </w:rPr>
        <w:tab/>
      </w:r>
      <w:r w:rsidRPr="00737F18">
        <w:rPr>
          <w:sz w:val="28"/>
          <w:szCs w:val="28"/>
        </w:rPr>
        <w:tab/>
      </w:r>
      <w:r w:rsidRPr="00737F18">
        <w:rPr>
          <w:sz w:val="28"/>
          <w:szCs w:val="28"/>
        </w:rPr>
        <w:tab/>
      </w:r>
      <w:r w:rsidRPr="00737F18">
        <w:rPr>
          <w:sz w:val="28"/>
          <w:szCs w:val="28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6757EA"/>
    <w:multiLevelType w:val="hybridMultilevel"/>
    <w:tmpl w:val="F0B84452"/>
    <w:lvl w:ilvl="0" w:tplc="0422000F">
      <w:start w:val="1"/>
      <w:numFmt w:val="decimal"/>
      <w:lvlText w:val="%1."/>
      <w:lvlJc w:val="left"/>
      <w:pPr>
        <w:ind w:left="374" w:hanging="360"/>
      </w:pPr>
    </w:lvl>
    <w:lvl w:ilvl="1" w:tplc="04220019" w:tentative="1">
      <w:start w:val="1"/>
      <w:numFmt w:val="lowerLetter"/>
      <w:lvlText w:val="%2."/>
      <w:lvlJc w:val="left"/>
      <w:pPr>
        <w:ind w:left="1094" w:hanging="360"/>
      </w:pPr>
    </w:lvl>
    <w:lvl w:ilvl="2" w:tplc="0422001B" w:tentative="1">
      <w:start w:val="1"/>
      <w:numFmt w:val="lowerRoman"/>
      <w:lvlText w:val="%3."/>
      <w:lvlJc w:val="right"/>
      <w:pPr>
        <w:ind w:left="1814" w:hanging="180"/>
      </w:pPr>
    </w:lvl>
    <w:lvl w:ilvl="3" w:tplc="0422000F" w:tentative="1">
      <w:start w:val="1"/>
      <w:numFmt w:val="decimal"/>
      <w:lvlText w:val="%4."/>
      <w:lvlJc w:val="left"/>
      <w:pPr>
        <w:ind w:left="2534" w:hanging="360"/>
      </w:pPr>
    </w:lvl>
    <w:lvl w:ilvl="4" w:tplc="04220019" w:tentative="1">
      <w:start w:val="1"/>
      <w:numFmt w:val="lowerLetter"/>
      <w:lvlText w:val="%5."/>
      <w:lvlJc w:val="left"/>
      <w:pPr>
        <w:ind w:left="3254" w:hanging="360"/>
      </w:pPr>
    </w:lvl>
    <w:lvl w:ilvl="5" w:tplc="0422001B" w:tentative="1">
      <w:start w:val="1"/>
      <w:numFmt w:val="lowerRoman"/>
      <w:lvlText w:val="%6."/>
      <w:lvlJc w:val="right"/>
      <w:pPr>
        <w:ind w:left="3974" w:hanging="180"/>
      </w:pPr>
    </w:lvl>
    <w:lvl w:ilvl="6" w:tplc="0422000F" w:tentative="1">
      <w:start w:val="1"/>
      <w:numFmt w:val="decimal"/>
      <w:lvlText w:val="%7."/>
      <w:lvlJc w:val="left"/>
      <w:pPr>
        <w:ind w:left="4694" w:hanging="360"/>
      </w:pPr>
    </w:lvl>
    <w:lvl w:ilvl="7" w:tplc="04220019" w:tentative="1">
      <w:start w:val="1"/>
      <w:numFmt w:val="lowerLetter"/>
      <w:lvlText w:val="%8."/>
      <w:lvlJc w:val="left"/>
      <w:pPr>
        <w:ind w:left="5414" w:hanging="360"/>
      </w:pPr>
    </w:lvl>
    <w:lvl w:ilvl="8" w:tplc="0422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1" w15:restartNumberingAfterBreak="0">
    <w:nsid w:val="5412049B"/>
    <w:multiLevelType w:val="hybridMultilevel"/>
    <w:tmpl w:val="9D22AE1E"/>
    <w:lvl w:ilvl="0" w:tplc="77C4304C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37"/>
    <w:rsid w:val="00490F6A"/>
    <w:rsid w:val="00C64B37"/>
    <w:rsid w:val="00F6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72CB4-4A53-416F-BD3C-5E169861C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B37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64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703</Words>
  <Characters>401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2024-08-29T11:41:00Z</dcterms:created>
  <dcterms:modified xsi:type="dcterms:W3CDTF">2024-08-29T11:41:00Z</dcterms:modified>
</cp:coreProperties>
</file>