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D7C" w:rsidRPr="00953364" w:rsidRDefault="004C0D7C" w:rsidP="004C0D7C">
      <w:pPr>
        <w:jc w:val="both"/>
        <w:rPr>
          <w:sz w:val="28"/>
          <w:szCs w:val="28"/>
        </w:rPr>
      </w:pPr>
      <w:bookmarkStart w:id="0" w:name="_GoBack"/>
      <w:bookmarkEnd w:id="0"/>
    </w:p>
    <w:p w:rsidR="004C0D7C" w:rsidRDefault="004C0D7C" w:rsidP="004C0D7C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 xml:space="preserve">Додаток </w:t>
      </w:r>
    </w:p>
    <w:p w:rsidR="004C0D7C" w:rsidRDefault="004C0D7C" w:rsidP="004C0D7C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до рішення виконавчого комітету</w:t>
      </w:r>
    </w:p>
    <w:p w:rsidR="004C0D7C" w:rsidRPr="00E13E0F" w:rsidRDefault="004C0D7C" w:rsidP="004C0D7C">
      <w:pPr>
        <w:ind w:left="4248" w:firstLine="708"/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від __________ №___________</w:t>
      </w:r>
    </w:p>
    <w:p w:rsidR="004C0D7C" w:rsidRDefault="004C0D7C" w:rsidP="004C0D7C">
      <w:pPr>
        <w:jc w:val="center"/>
        <w:rPr>
          <w:rFonts w:eastAsia="Calibri"/>
          <w:sz w:val="28"/>
          <w:szCs w:val="28"/>
        </w:rPr>
      </w:pPr>
    </w:p>
    <w:p w:rsidR="004C0D7C" w:rsidRDefault="004C0D7C" w:rsidP="004C0D7C">
      <w:pPr>
        <w:jc w:val="center"/>
        <w:rPr>
          <w:rFonts w:eastAsia="Calibri"/>
          <w:sz w:val="28"/>
          <w:szCs w:val="28"/>
        </w:rPr>
      </w:pPr>
    </w:p>
    <w:p w:rsidR="004C0D7C" w:rsidRDefault="004C0D7C" w:rsidP="004C0D7C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4C0D7C" w:rsidRDefault="004C0D7C" w:rsidP="004C0D7C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4C0D7C" w:rsidRPr="00E85737" w:rsidRDefault="004C0D7C" w:rsidP="004C0D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C0D7C" w:rsidRPr="00E85737" w:rsidRDefault="004C0D7C" w:rsidP="004C0D7C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1115011</w:t>
      </w:r>
    </w:p>
    <w:p w:rsidR="004C0D7C" w:rsidRPr="00E85737" w:rsidRDefault="004C0D7C" w:rsidP="004C0D7C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</w:rPr>
        <w:t xml:space="preserve">   </w:t>
      </w:r>
      <w:r w:rsidRPr="00E85737">
        <w:rPr>
          <w:sz w:val="28"/>
          <w:szCs w:val="28"/>
          <w:u w:val="single"/>
        </w:rPr>
        <w:t>Департамент молодіжної політики та спорту</w:t>
      </w:r>
    </w:p>
    <w:p w:rsidR="004C0D7C" w:rsidRPr="00E85737" w:rsidRDefault="004C0D7C" w:rsidP="004C0D7C">
      <w:pPr>
        <w:rPr>
          <w:sz w:val="28"/>
          <w:szCs w:val="28"/>
          <w:u w:val="single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5"/>
        <w:gridCol w:w="6095"/>
      </w:tblGrid>
      <w:tr w:rsidR="004C0D7C" w:rsidRPr="00E85737" w:rsidTr="00CC2AE3">
        <w:tc>
          <w:tcPr>
            <w:tcW w:w="426" w:type="dxa"/>
          </w:tcPr>
          <w:p w:rsidR="004C0D7C" w:rsidRPr="00E85737" w:rsidRDefault="004C0D7C" w:rsidP="00CC2AE3">
            <w:pPr>
              <w:rPr>
                <w:sz w:val="28"/>
                <w:szCs w:val="28"/>
              </w:rPr>
            </w:pPr>
            <w:r w:rsidRPr="00E85737">
              <w:rPr>
                <w:sz w:val="28"/>
                <w:szCs w:val="28"/>
              </w:rPr>
              <w:t xml:space="preserve">1. </w:t>
            </w:r>
          </w:p>
        </w:tc>
        <w:tc>
          <w:tcPr>
            <w:tcW w:w="2835" w:type="dxa"/>
          </w:tcPr>
          <w:p w:rsidR="004C0D7C" w:rsidRPr="00E85737" w:rsidRDefault="004C0D7C" w:rsidP="00CC2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Волуйкевич П.</w:t>
            </w:r>
          </w:p>
        </w:tc>
        <w:tc>
          <w:tcPr>
            <w:tcW w:w="6095" w:type="dxa"/>
          </w:tcPr>
          <w:p w:rsidR="004C0D7C" w:rsidRPr="00E85737" w:rsidRDefault="004C0D7C" w:rsidP="00CC2AE3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срібний призер чемпіонату Європи з пара легкої атлетики категорія «Дорослі»  — 7 000 грн;</w:t>
            </w:r>
          </w:p>
        </w:tc>
      </w:tr>
      <w:tr w:rsidR="004C0D7C" w:rsidRPr="00E85737" w:rsidTr="00CC2AE3">
        <w:tc>
          <w:tcPr>
            <w:tcW w:w="426" w:type="dxa"/>
          </w:tcPr>
          <w:p w:rsidR="004C0D7C" w:rsidRPr="00E85737" w:rsidRDefault="004C0D7C" w:rsidP="00CC2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E85737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4C0D7C" w:rsidRPr="00E85737" w:rsidRDefault="004C0D7C" w:rsidP="00CC2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Біленко В.</w:t>
            </w:r>
            <w:r w:rsidRPr="00E85737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4C0D7C" w:rsidRPr="00E85737" w:rsidRDefault="004C0D7C" w:rsidP="00CC2AE3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 Європи з пара легкої атлетики категорія «Дорослі» — 8 000 грн;</w:t>
            </w:r>
          </w:p>
        </w:tc>
      </w:tr>
      <w:tr w:rsidR="004C0D7C" w:rsidRPr="00E85737" w:rsidTr="00CC2AE3">
        <w:tc>
          <w:tcPr>
            <w:tcW w:w="426" w:type="dxa"/>
          </w:tcPr>
          <w:p w:rsidR="004C0D7C" w:rsidRPr="00E85737" w:rsidRDefault="004C0D7C" w:rsidP="00CC2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85737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4C0D7C" w:rsidRPr="00E85737" w:rsidRDefault="004C0D7C" w:rsidP="00CC2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Біленко М.</w:t>
            </w:r>
          </w:p>
        </w:tc>
        <w:tc>
          <w:tcPr>
            <w:tcW w:w="6095" w:type="dxa"/>
          </w:tcPr>
          <w:p w:rsidR="004C0D7C" w:rsidRPr="00E85737" w:rsidRDefault="004C0D7C" w:rsidP="00CC2AE3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чемпіон Європи з пара легкої атлетики категорія «Дорослі» —  8 000 грн.</w:t>
            </w:r>
          </w:p>
        </w:tc>
      </w:tr>
    </w:tbl>
    <w:p w:rsidR="004C0D7C" w:rsidRDefault="004C0D7C" w:rsidP="004C0D7C">
      <w:pPr>
        <w:rPr>
          <w:sz w:val="28"/>
          <w:szCs w:val="28"/>
        </w:rPr>
      </w:pPr>
    </w:p>
    <w:p w:rsidR="004C0D7C" w:rsidRDefault="004C0D7C" w:rsidP="004C0D7C">
      <w:pPr>
        <w:rPr>
          <w:sz w:val="28"/>
          <w:szCs w:val="28"/>
        </w:rPr>
      </w:pPr>
    </w:p>
    <w:p w:rsidR="004C0D7C" w:rsidRPr="00E85737" w:rsidRDefault="004C0D7C" w:rsidP="004C0D7C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1115012</w:t>
      </w:r>
    </w:p>
    <w:p w:rsidR="004C0D7C" w:rsidRPr="00E85737" w:rsidRDefault="004C0D7C" w:rsidP="004C0D7C">
      <w:pPr>
        <w:jc w:val="center"/>
        <w:rPr>
          <w:sz w:val="28"/>
          <w:szCs w:val="28"/>
          <w:u w:val="single"/>
        </w:rPr>
      </w:pPr>
      <w:r w:rsidRPr="00E85737">
        <w:rPr>
          <w:sz w:val="28"/>
          <w:szCs w:val="28"/>
        </w:rPr>
        <w:t xml:space="preserve">   </w:t>
      </w:r>
      <w:r w:rsidRPr="00E85737">
        <w:rPr>
          <w:sz w:val="28"/>
          <w:szCs w:val="28"/>
          <w:u w:val="single"/>
        </w:rPr>
        <w:t>Департамент молодіжної політики та спорту</w:t>
      </w:r>
    </w:p>
    <w:p w:rsidR="004C0D7C" w:rsidRDefault="004C0D7C" w:rsidP="004C0D7C">
      <w:pPr>
        <w:rPr>
          <w:sz w:val="28"/>
          <w:szCs w:val="28"/>
        </w:rPr>
      </w:pPr>
    </w:p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5812"/>
      </w:tblGrid>
      <w:tr w:rsidR="004C0D7C" w:rsidRPr="00E85737" w:rsidTr="00CC2AE3">
        <w:trPr>
          <w:trHeight w:val="284"/>
        </w:trPr>
        <w:tc>
          <w:tcPr>
            <w:tcW w:w="426" w:type="dxa"/>
          </w:tcPr>
          <w:p w:rsidR="004C0D7C" w:rsidRPr="00E85737" w:rsidRDefault="004C0D7C" w:rsidP="00CC2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18" w:type="dxa"/>
          </w:tcPr>
          <w:p w:rsidR="004C0D7C" w:rsidRPr="00E85737" w:rsidRDefault="004C0D7C" w:rsidP="00CC2A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Федосеєнко В.</w:t>
            </w:r>
          </w:p>
        </w:tc>
        <w:tc>
          <w:tcPr>
            <w:tcW w:w="5812" w:type="dxa"/>
          </w:tcPr>
          <w:p w:rsidR="004C0D7C" w:rsidRPr="00E85737" w:rsidRDefault="004C0D7C" w:rsidP="00CC2AE3">
            <w:pPr>
              <w:ind w:left="317" w:hanging="3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срібний призер чемпіонату Європи з спортивного орієнтування категорія «Дорослі» — 5 000 грн.</w:t>
            </w:r>
          </w:p>
        </w:tc>
      </w:tr>
    </w:tbl>
    <w:p w:rsidR="004C0D7C" w:rsidRDefault="004C0D7C" w:rsidP="004C0D7C">
      <w:pPr>
        <w:rPr>
          <w:sz w:val="28"/>
          <w:szCs w:val="28"/>
        </w:rPr>
      </w:pPr>
    </w:p>
    <w:p w:rsidR="004C0D7C" w:rsidRPr="00E85737" w:rsidRDefault="004C0D7C" w:rsidP="004C0D7C">
      <w:pPr>
        <w:rPr>
          <w:sz w:val="28"/>
          <w:szCs w:val="28"/>
        </w:rPr>
      </w:pPr>
    </w:p>
    <w:p w:rsidR="004C0D7C" w:rsidRPr="00E85737" w:rsidRDefault="004C0D7C" w:rsidP="004C0D7C">
      <w:pPr>
        <w:rPr>
          <w:sz w:val="28"/>
          <w:szCs w:val="28"/>
        </w:rPr>
      </w:pPr>
      <w:r w:rsidRPr="00E85737">
        <w:rPr>
          <w:sz w:val="28"/>
          <w:szCs w:val="28"/>
        </w:rPr>
        <w:t xml:space="preserve">Всього: </w:t>
      </w:r>
      <w:r>
        <w:rPr>
          <w:sz w:val="28"/>
          <w:szCs w:val="28"/>
        </w:rPr>
        <w:t>28 000 грн (двадцять вісім тисяч гривень)</w:t>
      </w:r>
    </w:p>
    <w:p w:rsidR="004C0D7C" w:rsidRDefault="004C0D7C" w:rsidP="004C0D7C">
      <w:pPr>
        <w:jc w:val="both"/>
        <w:rPr>
          <w:rFonts w:eastAsia="Calibri"/>
          <w:sz w:val="28"/>
          <w:szCs w:val="28"/>
        </w:rPr>
      </w:pPr>
    </w:p>
    <w:p w:rsidR="004C0D7C" w:rsidRDefault="004C0D7C" w:rsidP="004C0D7C">
      <w:pPr>
        <w:jc w:val="both"/>
        <w:rPr>
          <w:rFonts w:eastAsia="Calibri"/>
          <w:sz w:val="28"/>
          <w:szCs w:val="28"/>
        </w:rPr>
      </w:pPr>
    </w:p>
    <w:p w:rsidR="004C0D7C" w:rsidRDefault="004C0D7C" w:rsidP="004C0D7C">
      <w:pPr>
        <w:jc w:val="both"/>
        <w:rPr>
          <w:rFonts w:eastAsia="Calibri"/>
          <w:sz w:val="28"/>
          <w:szCs w:val="28"/>
        </w:rPr>
      </w:pPr>
    </w:p>
    <w:p w:rsidR="004C0D7C" w:rsidRPr="00E13E0F" w:rsidRDefault="004C0D7C" w:rsidP="004C0D7C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Керуючий справами</w:t>
      </w:r>
    </w:p>
    <w:p w:rsidR="004C0D7C" w:rsidRDefault="004C0D7C" w:rsidP="004C0D7C">
      <w:pPr>
        <w:jc w:val="both"/>
        <w:rPr>
          <w:rFonts w:eastAsia="Calibri"/>
          <w:sz w:val="28"/>
          <w:szCs w:val="28"/>
        </w:rPr>
      </w:pPr>
      <w:r w:rsidRPr="00E13E0F">
        <w:rPr>
          <w:rFonts w:eastAsia="Calibri"/>
          <w:sz w:val="28"/>
          <w:szCs w:val="28"/>
        </w:rPr>
        <w:t>викон</w:t>
      </w:r>
      <w:r>
        <w:rPr>
          <w:rFonts w:eastAsia="Calibri"/>
          <w:sz w:val="28"/>
          <w:szCs w:val="28"/>
        </w:rPr>
        <w:t>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     </w:t>
      </w:r>
      <w:r w:rsidRPr="00E13E0F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 xml:space="preserve">     </w:t>
      </w:r>
      <w:r w:rsidRPr="00E13E0F">
        <w:rPr>
          <w:rFonts w:eastAsia="Calibri"/>
          <w:sz w:val="28"/>
          <w:szCs w:val="28"/>
        </w:rPr>
        <w:t xml:space="preserve">Ігор </w:t>
      </w:r>
      <w:r>
        <w:rPr>
          <w:rFonts w:eastAsia="Calibri"/>
          <w:sz w:val="28"/>
          <w:szCs w:val="28"/>
        </w:rPr>
        <w:t>ШЕВЧУК</w:t>
      </w:r>
    </w:p>
    <w:p w:rsidR="004C0D7C" w:rsidRDefault="004C0D7C" w:rsidP="004C0D7C">
      <w:pPr>
        <w:jc w:val="both"/>
        <w:rPr>
          <w:rFonts w:eastAsia="Calibri"/>
          <w:sz w:val="28"/>
          <w:szCs w:val="28"/>
        </w:rPr>
      </w:pPr>
    </w:p>
    <w:p w:rsidR="004C0D7C" w:rsidRDefault="004C0D7C" w:rsidP="004C0D7C">
      <w:pPr>
        <w:jc w:val="both"/>
        <w:rPr>
          <w:rFonts w:eastAsia="Calibri"/>
          <w:sz w:val="28"/>
          <w:szCs w:val="28"/>
        </w:rPr>
      </w:pPr>
    </w:p>
    <w:p w:rsidR="00133CFC" w:rsidRDefault="00133CFC"/>
    <w:sectPr w:rsidR="00133C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C38"/>
    <w:rsid w:val="00133CFC"/>
    <w:rsid w:val="00392319"/>
    <w:rsid w:val="004C0D7C"/>
    <w:rsid w:val="00AF4C38"/>
    <w:rsid w:val="00E3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001C7-AE09-422F-9111-A98451A97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0D7C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2024-07-18T12:43:00Z</dcterms:created>
  <dcterms:modified xsi:type="dcterms:W3CDTF">2024-07-18T12:43:00Z</dcterms:modified>
</cp:coreProperties>
</file>