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385BC4" w:rsidRDefault="00385BC4" w:rsidP="00385BC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85BC4" w:rsidRDefault="00385BC4" w:rsidP="00385BC4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703CA5" w:rsidRDefault="00703CA5" w:rsidP="00385BC4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0745" w:rsidRDefault="00F60745" w:rsidP="00385BC4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5BC4" w:rsidRDefault="00385BC4" w:rsidP="00385BC4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385BC4" w:rsidRDefault="00385BC4" w:rsidP="00385B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385BC4" w:rsidRDefault="00385BC4" w:rsidP="00385B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385BC4" w:rsidRDefault="00385BC4" w:rsidP="00385BC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85BC4" w:rsidRDefault="00385BC4" w:rsidP="00385B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:rsidR="00385BC4" w:rsidRDefault="00385BC4" w:rsidP="00385BC4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D02B3A">
        <w:rPr>
          <w:rFonts w:ascii="Times New Roman" w:hAnsi="Times New Roman"/>
          <w:sz w:val="28"/>
          <w:szCs w:val="28"/>
        </w:rPr>
        <w:t xml:space="preserve">28.06.2024 року № 782 </w:t>
      </w:r>
      <w:r w:rsidR="00294430">
        <w:rPr>
          <w:rFonts w:ascii="Times New Roman" w:hAnsi="Times New Roman"/>
          <w:sz w:val="28"/>
          <w:szCs w:val="28"/>
        </w:rPr>
        <w:t xml:space="preserve">«Про створення комісії </w:t>
      </w:r>
      <w:r w:rsidR="00294430"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квартир, які належать </w:t>
      </w:r>
      <w:r w:rsidR="00294430">
        <w:rPr>
          <w:rFonts w:ascii="Times New Roman" w:hAnsi="Times New Roman"/>
          <w:sz w:val="28"/>
          <w:szCs w:val="28"/>
          <w:lang w:bidi="uk-UA"/>
        </w:rPr>
        <w:t xml:space="preserve">Національній поліції України» та перебувають на балансі Головного управління Національної поліції в Івано-Франківській області та на виконання </w:t>
      </w:r>
      <w:r w:rsidR="00294430"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30.04.2024 р. № 102-42 «Про надання згоди на прийняття в комунальну власність Івано-Франківської міської</w:t>
      </w:r>
      <w:r w:rsidR="00F60745">
        <w:rPr>
          <w:rFonts w:ascii="Times New Roman" w:hAnsi="Times New Roman"/>
          <w:sz w:val="28"/>
          <w:szCs w:val="28"/>
        </w:rPr>
        <w:t xml:space="preserve"> територіальної громади квартир, </w:t>
      </w:r>
      <w:r w:rsidR="00294430">
        <w:rPr>
          <w:rFonts w:ascii="Times New Roman" w:hAnsi="Times New Roman"/>
          <w:sz w:val="28"/>
          <w:szCs w:val="28"/>
        </w:rPr>
        <w:t>як</w:t>
      </w:r>
      <w:r w:rsidR="00F60745">
        <w:rPr>
          <w:rFonts w:ascii="Times New Roman" w:hAnsi="Times New Roman"/>
          <w:sz w:val="28"/>
          <w:szCs w:val="28"/>
        </w:rPr>
        <w:t>і</w:t>
      </w:r>
      <w:r w:rsidR="00294430">
        <w:rPr>
          <w:rFonts w:ascii="Times New Roman" w:hAnsi="Times New Roman"/>
          <w:sz w:val="28"/>
          <w:szCs w:val="28"/>
        </w:rPr>
        <w:t xml:space="preserve"> належать Національній поліції України», у складі:</w:t>
      </w:r>
    </w:p>
    <w:p w:rsidR="00385BC4" w:rsidRDefault="00385BC4" w:rsidP="00385BC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385BC4" w:rsidRDefault="00385BC4" w:rsidP="00385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385BC4" w:rsidRDefault="00385BC4" w:rsidP="00385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385BC4" w:rsidRDefault="00385BC4" w:rsidP="00385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385BC4" w:rsidRDefault="00385BC4" w:rsidP="00385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385BC4" w:rsidRDefault="00385BC4" w:rsidP="00385BC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385BC4" w:rsidRDefault="00385BC4" w:rsidP="00385BC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:rsidR="00385BC4" w:rsidRDefault="00385BC4" w:rsidP="00385BC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 – спеціаліст відділу правового забезпечення Головного управління Національної поліції України   в Івано-Франківській області; </w:t>
      </w:r>
    </w:p>
    <w:p w:rsidR="00385BC4" w:rsidRDefault="00385BC4" w:rsidP="00385BC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385BC4" w:rsidRDefault="00385BC4" w:rsidP="00385BC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385BC4" w:rsidRDefault="00385BC4" w:rsidP="00385BC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385BC4" w:rsidRDefault="00385BC4" w:rsidP="00385BC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85BC4" w:rsidRPr="009A20A6" w:rsidRDefault="00385BC4" w:rsidP="00385BC4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385BC4" w:rsidRDefault="00385BC4" w:rsidP="00385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85BC4" w:rsidRDefault="00D02B3A" w:rsidP="00385BC4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D02B3A">
        <w:rPr>
          <w:rFonts w:ascii="Times New Roman" w:hAnsi="Times New Roman"/>
          <w:sz w:val="28"/>
          <w:szCs w:val="28"/>
        </w:rPr>
        <w:t>02.07</w:t>
      </w:r>
      <w:r w:rsidR="00385BC4" w:rsidRPr="00D02B3A">
        <w:rPr>
          <w:rFonts w:ascii="Times New Roman" w:hAnsi="Times New Roman"/>
          <w:sz w:val="28"/>
          <w:szCs w:val="28"/>
        </w:rPr>
        <w:t>.2024</w:t>
      </w:r>
      <w:r w:rsidR="00385BC4">
        <w:rPr>
          <w:rFonts w:ascii="Times New Roman" w:hAnsi="Times New Roman"/>
          <w:sz w:val="28"/>
          <w:szCs w:val="28"/>
        </w:rPr>
        <w:t xml:space="preserve"> року провела обстеження об’єкта передачі – житлової квартири № 94 на вулиці Бельведерській, 32 А у м. Івано-Франківську, державного майна, яке обліковується на балансі Головного управління Національної поліції</w:t>
      </w:r>
      <w:r w:rsidR="00385BC4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385BC4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385BC4" w:rsidRDefault="00385BC4" w:rsidP="00385BC4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385BC4" w:rsidRDefault="00385BC4" w:rsidP="00385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385BC4" w:rsidRDefault="00385BC4" w:rsidP="00385BC4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- 2020 р.</w:t>
      </w:r>
    </w:p>
    <w:p w:rsidR="00385BC4" w:rsidRDefault="00385BC4" w:rsidP="00385BC4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385BC4" w:rsidRDefault="00385BC4" w:rsidP="00385BC4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385BC4" w:rsidRDefault="00385BC4" w:rsidP="00385BC4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:rsidR="00385BC4" w:rsidRDefault="00385BC4" w:rsidP="00385BC4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</w:t>
      </w:r>
      <w:r w:rsidR="00CE197F">
        <w:rPr>
          <w:rFonts w:ascii="Times New Roman" w:hAnsi="Times New Roman"/>
          <w:sz w:val="28"/>
          <w:szCs w:val="28"/>
        </w:rPr>
        <w:t xml:space="preserve">                            на 8</w:t>
      </w:r>
      <w:r>
        <w:rPr>
          <w:rFonts w:ascii="Times New Roman" w:hAnsi="Times New Roman"/>
          <w:sz w:val="28"/>
          <w:szCs w:val="28"/>
        </w:rPr>
        <w:t xml:space="preserve"> поверсі 12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385BC4" w:rsidRDefault="00385BC4" w:rsidP="00385BC4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85BC4">
        <w:rPr>
          <w:rFonts w:ascii="Times New Roman" w:hAnsi="Times New Roman"/>
          <w:sz w:val="28"/>
          <w:szCs w:val="28"/>
        </w:rPr>
        <w:t>184 (куб.м.)</w:t>
      </w:r>
    </w:p>
    <w:p w:rsidR="00E03FA7" w:rsidRDefault="00E03FA7" w:rsidP="00385BC4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35,2 м2</w:t>
            </w:r>
          </w:p>
        </w:tc>
      </w:tr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 м2</w:t>
            </w:r>
          </w:p>
        </w:tc>
      </w:tr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16,4 м2</w:t>
            </w:r>
          </w:p>
        </w:tc>
      </w:tr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18,8 м2</w:t>
            </w:r>
          </w:p>
        </w:tc>
      </w:tr>
      <w:tr w:rsidR="00385BC4" w:rsidTr="008F44B3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C4" w:rsidRDefault="00385BC4" w:rsidP="008F44B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385BC4" w:rsidRDefault="00385BC4" w:rsidP="00385BC4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385BC4" w:rsidRDefault="00385BC4" w:rsidP="00385BC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385BC4" w:rsidRPr="00FB654E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:rsidR="00385BC4" w:rsidRPr="00CE197F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CE197F">
        <w:rPr>
          <w:rFonts w:ascii="Times New Roman" w:hAnsi="Times New Roman"/>
          <w:sz w:val="28"/>
          <w:szCs w:val="28"/>
        </w:rPr>
        <w:t xml:space="preserve">Відновна вартість квартири                                  </w:t>
      </w:r>
      <w:r w:rsidR="00CE197F">
        <w:rPr>
          <w:rFonts w:ascii="Times New Roman" w:hAnsi="Times New Roman"/>
          <w:sz w:val="28"/>
          <w:szCs w:val="28"/>
        </w:rPr>
        <w:t>211 812</w:t>
      </w:r>
      <w:r w:rsidRPr="00CE197F">
        <w:rPr>
          <w:rFonts w:ascii="Times New Roman" w:hAnsi="Times New Roman"/>
          <w:sz w:val="28"/>
          <w:szCs w:val="28"/>
        </w:rPr>
        <w:t>, 00 грн.</w:t>
      </w:r>
      <w:r w:rsidRPr="00CE197F">
        <w:rPr>
          <w:rFonts w:ascii="Times New Roman" w:hAnsi="Times New Roman"/>
          <w:sz w:val="28"/>
          <w:szCs w:val="28"/>
        </w:rPr>
        <w:tab/>
      </w:r>
      <w:r w:rsidRPr="00CE197F">
        <w:rPr>
          <w:rFonts w:ascii="Times New Roman" w:hAnsi="Times New Roman"/>
          <w:sz w:val="28"/>
          <w:szCs w:val="28"/>
        </w:rPr>
        <w:tab/>
      </w:r>
    </w:p>
    <w:p w:rsidR="00385BC4" w:rsidRPr="00472C87" w:rsidRDefault="00472C87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472C87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472C87">
        <w:rPr>
          <w:rFonts w:ascii="Times New Roman" w:hAnsi="Times New Roman"/>
          <w:color w:val="000000"/>
          <w:sz w:val="28"/>
          <w:szCs w:val="28"/>
        </w:rPr>
        <w:tab/>
      </w:r>
      <w:r w:rsidRPr="00472C87">
        <w:rPr>
          <w:rFonts w:ascii="Times New Roman" w:hAnsi="Times New Roman"/>
          <w:color w:val="000000"/>
          <w:sz w:val="28"/>
          <w:szCs w:val="28"/>
        </w:rPr>
        <w:tab/>
      </w:r>
      <w:r w:rsidRPr="00472C87">
        <w:rPr>
          <w:rFonts w:ascii="Times New Roman" w:hAnsi="Times New Roman"/>
          <w:color w:val="000000"/>
          <w:sz w:val="28"/>
          <w:szCs w:val="28"/>
        </w:rPr>
        <w:tab/>
      </w:r>
      <w:r w:rsidRPr="00472C87">
        <w:rPr>
          <w:rFonts w:ascii="Times New Roman" w:hAnsi="Times New Roman"/>
          <w:color w:val="000000"/>
          <w:sz w:val="28"/>
          <w:szCs w:val="28"/>
        </w:rPr>
        <w:tab/>
      </w:r>
      <w:r w:rsidRPr="00472C87">
        <w:rPr>
          <w:rFonts w:ascii="Times New Roman" w:hAnsi="Times New Roman"/>
          <w:color w:val="000000"/>
          <w:sz w:val="28"/>
          <w:szCs w:val="28"/>
        </w:rPr>
        <w:tab/>
        <w:t>15 179,86</w:t>
      </w:r>
      <w:r w:rsidR="00385BC4" w:rsidRPr="00472C87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CE197F"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 w:rsidRPr="00CE197F">
        <w:rPr>
          <w:rFonts w:ascii="Times New Roman" w:hAnsi="Times New Roman"/>
          <w:sz w:val="28"/>
          <w:szCs w:val="28"/>
        </w:rPr>
        <w:tab/>
      </w:r>
      <w:r w:rsidR="00472C87">
        <w:rPr>
          <w:rFonts w:ascii="Times New Roman" w:hAnsi="Times New Roman"/>
          <w:sz w:val="28"/>
          <w:szCs w:val="28"/>
        </w:rPr>
        <w:t>196 632,14</w:t>
      </w:r>
      <w:r w:rsidRPr="00CE197F">
        <w:rPr>
          <w:rFonts w:ascii="Times New Roman" w:hAnsi="Times New Roman"/>
          <w:sz w:val="28"/>
          <w:szCs w:val="28"/>
        </w:rPr>
        <w:t xml:space="preserve"> грн.</w:t>
      </w:r>
    </w:p>
    <w:p w:rsidR="00385BC4" w:rsidRPr="001C3C22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:rsidR="00385BC4" w:rsidRDefault="00385BC4" w:rsidP="00385BC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385BC4" w:rsidRDefault="00385BC4" w:rsidP="00385BC4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385BC4" w:rsidRDefault="00385BC4" w:rsidP="00385BC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385BC4" w:rsidRPr="00472C87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72C87">
        <w:rPr>
          <w:rFonts w:ascii="Times New Roman" w:hAnsi="Times New Roman"/>
          <w:sz w:val="28"/>
          <w:szCs w:val="28"/>
        </w:rPr>
        <w:t>Електропостачання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385BC4" w:rsidRPr="00472C87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C87">
        <w:rPr>
          <w:rFonts w:ascii="Times New Roman" w:hAnsi="Times New Roman"/>
          <w:sz w:val="28"/>
          <w:szCs w:val="28"/>
        </w:rPr>
        <w:t>Теплопостачання (</w:t>
      </w:r>
      <w:r w:rsidRPr="00472C87">
        <w:rPr>
          <w:rFonts w:ascii="Times New Roman" w:hAnsi="Times New Roman"/>
          <w:b/>
          <w:sz w:val="28"/>
          <w:szCs w:val="28"/>
        </w:rPr>
        <w:t>індивідуальне</w:t>
      </w:r>
      <w:r w:rsidRPr="00472C87">
        <w:rPr>
          <w:rFonts w:ascii="Times New Roman" w:hAnsi="Times New Roman"/>
          <w:sz w:val="28"/>
          <w:szCs w:val="28"/>
        </w:rPr>
        <w:t>)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>так</w:t>
      </w:r>
    </w:p>
    <w:p w:rsidR="00385BC4" w:rsidRPr="00472C87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C87">
        <w:rPr>
          <w:rFonts w:ascii="Times New Roman" w:hAnsi="Times New Roman"/>
          <w:sz w:val="28"/>
          <w:szCs w:val="28"/>
        </w:rPr>
        <w:t>Газопостачання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>ні</w:t>
      </w:r>
    </w:p>
    <w:p w:rsidR="00385BC4" w:rsidRPr="00472C87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72C87">
        <w:rPr>
          <w:rFonts w:ascii="Times New Roman" w:hAnsi="Times New Roman"/>
          <w:sz w:val="28"/>
          <w:szCs w:val="28"/>
        </w:rPr>
        <w:t>Водопостачання (</w:t>
      </w:r>
      <w:r w:rsidRPr="00472C87">
        <w:rPr>
          <w:rFonts w:ascii="Times New Roman" w:hAnsi="Times New Roman"/>
          <w:b/>
          <w:sz w:val="28"/>
          <w:szCs w:val="28"/>
        </w:rPr>
        <w:t>холодне</w:t>
      </w:r>
      <w:r w:rsidRPr="00472C87">
        <w:rPr>
          <w:rFonts w:ascii="Times New Roman" w:hAnsi="Times New Roman"/>
          <w:sz w:val="28"/>
          <w:szCs w:val="28"/>
        </w:rPr>
        <w:t>)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>так</w:t>
      </w:r>
    </w:p>
    <w:p w:rsidR="00385BC4" w:rsidRPr="00472C87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72C87">
        <w:rPr>
          <w:rFonts w:ascii="Times New Roman" w:hAnsi="Times New Roman"/>
          <w:sz w:val="28"/>
          <w:szCs w:val="28"/>
        </w:rPr>
        <w:t>Телефонізація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>ні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472C87">
        <w:rPr>
          <w:rFonts w:ascii="Times New Roman" w:hAnsi="Times New Roman"/>
          <w:sz w:val="28"/>
          <w:szCs w:val="28"/>
        </w:rPr>
        <w:t>Радіофікація</w:t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</w:rPr>
        <w:tab/>
      </w:r>
      <w:r w:rsidRPr="00472C87">
        <w:rPr>
          <w:rFonts w:ascii="Times New Roman" w:hAnsi="Times New Roman"/>
          <w:sz w:val="28"/>
          <w:szCs w:val="28"/>
          <w:u w:val="single"/>
        </w:rPr>
        <w:t>ні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385BC4" w:rsidRDefault="00385BC4" w:rsidP="00385BC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385BC4" w:rsidRDefault="00385BC4" w:rsidP="00385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№ </w:t>
      </w:r>
      <w:r w:rsidR="00472C87">
        <w:rPr>
          <w:rFonts w:ascii="Times New Roman" w:hAnsi="Times New Roman"/>
          <w:sz w:val="28"/>
          <w:szCs w:val="28"/>
        </w:rPr>
        <w:t>94 на вулиці Бельведерська</w:t>
      </w:r>
      <w:r>
        <w:rPr>
          <w:rFonts w:ascii="Times New Roman" w:hAnsi="Times New Roman"/>
          <w:sz w:val="28"/>
          <w:szCs w:val="28"/>
        </w:rPr>
        <w:t xml:space="preserve">, </w:t>
      </w:r>
      <w:r w:rsidR="00472C87">
        <w:rPr>
          <w:rFonts w:ascii="Times New Roman" w:hAnsi="Times New Roman"/>
          <w:sz w:val="28"/>
          <w:szCs w:val="28"/>
        </w:rPr>
        <w:t>32А</w:t>
      </w:r>
      <w:r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385BC4" w:rsidRDefault="00385BC4" w:rsidP="00385BC4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385BC4" w:rsidRDefault="00385BC4" w:rsidP="00385BC4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385BC4" w:rsidRDefault="00385BC4" w:rsidP="00385BC4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385BC4" w:rsidRDefault="00385BC4" w:rsidP="00385BC4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:rsidR="00385BC4" w:rsidRDefault="00385BC4" w:rsidP="00385BC4">
      <w:pPr>
        <w:spacing w:after="0" w:line="240" w:lineRule="auto"/>
      </w:pP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385BC4" w:rsidRDefault="00385BC4" w:rsidP="00385BC4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385BC4" w:rsidRDefault="00385BC4" w:rsidP="00385BC4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:rsidR="00385BC4" w:rsidRDefault="00385BC4" w:rsidP="00385B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5BC4" w:rsidRDefault="00385BC4" w:rsidP="00385BC4">
      <w:pPr>
        <w:spacing w:after="0" w:line="240" w:lineRule="auto"/>
        <w:jc w:val="both"/>
      </w:pPr>
    </w:p>
    <w:p w:rsidR="00385BC4" w:rsidRDefault="00385BC4" w:rsidP="00385BC4">
      <w:pPr>
        <w:spacing w:after="0" w:line="240" w:lineRule="auto"/>
        <w:jc w:val="both"/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F43711" w:rsidRPr="009A20A6" w:rsidRDefault="00F43711" w:rsidP="00F4371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____________ О. Зінчук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r>
        <w:rPr>
          <w:rFonts w:ascii="Times New Roman" w:hAnsi="Times New Roman"/>
          <w:sz w:val="28"/>
        </w:rPr>
        <w:t>Р.Зіняк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Спеціаліст відділу правового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>____________ О</w:t>
      </w:r>
      <w:r>
        <w:rPr>
          <w:rFonts w:ascii="Times New Roman" w:hAnsi="Times New Roman"/>
          <w:sz w:val="28"/>
        </w:rPr>
        <w:t xml:space="preserve">.Мельник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F43711" w:rsidRPr="009A20A6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____________ Д.Литюк</w:t>
      </w:r>
    </w:p>
    <w:p w:rsidR="00F43711" w:rsidRDefault="00F43711" w:rsidP="00F43711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____________ В. Максилевич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_____________Г. Пономаренко</w:t>
      </w:r>
    </w:p>
    <w:p w:rsidR="00F43711" w:rsidRDefault="00F43711" w:rsidP="00F437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F43711" w:rsidRDefault="00F43711" w:rsidP="00F437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F43711" w:rsidRDefault="00F43711" w:rsidP="00F437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F43711" w:rsidRDefault="00F43711" w:rsidP="00F437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F43711" w:rsidRDefault="00F43711" w:rsidP="00F4371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43711" w:rsidRDefault="00F43711" w:rsidP="00F4371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F43711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F43711" w:rsidRPr="009A20A6" w:rsidRDefault="00F43711" w:rsidP="00F4371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____________ Б.Тесленко </w:t>
      </w:r>
    </w:p>
    <w:p w:rsidR="00385BC4" w:rsidRDefault="00385BC4" w:rsidP="00385BC4"/>
    <w:p w:rsidR="00385BC4" w:rsidRDefault="00385BC4" w:rsidP="00385BC4"/>
    <w:p w:rsidR="00DD6AC6" w:rsidRDefault="00DD6AC6"/>
    <w:sectPr w:rsidR="00DD6A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13D"/>
    <w:rsid w:val="00294430"/>
    <w:rsid w:val="002D072D"/>
    <w:rsid w:val="00385BC4"/>
    <w:rsid w:val="00472C87"/>
    <w:rsid w:val="00703CA5"/>
    <w:rsid w:val="00CE197F"/>
    <w:rsid w:val="00D02B3A"/>
    <w:rsid w:val="00D152E8"/>
    <w:rsid w:val="00DD6AC6"/>
    <w:rsid w:val="00E03FA7"/>
    <w:rsid w:val="00E1713D"/>
    <w:rsid w:val="00F43711"/>
    <w:rsid w:val="00F6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8FFE9-FC5D-463C-9B65-5A887F6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BC4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5BC4"/>
    <w:pPr>
      <w:ind w:left="720"/>
      <w:contextualSpacing/>
    </w:pPr>
  </w:style>
  <w:style w:type="paragraph" w:customStyle="1" w:styleId="rvps188">
    <w:name w:val="rvps188"/>
    <w:basedOn w:val="a"/>
    <w:rsid w:val="00385BC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385BC4"/>
  </w:style>
  <w:style w:type="character" w:styleId="a4">
    <w:name w:val="Emphasis"/>
    <w:basedOn w:val="a0"/>
    <w:qFormat/>
    <w:rsid w:val="00385BC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4501</Words>
  <Characters>2566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2024-07-11T12:02:00Z</dcterms:created>
  <dcterms:modified xsi:type="dcterms:W3CDTF">2024-07-11T12:02:00Z</dcterms:modified>
</cp:coreProperties>
</file>