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A6C" w:rsidRDefault="00716A6C" w:rsidP="00716A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16A6C" w:rsidRDefault="00716A6C" w:rsidP="00716A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6A6C" w:rsidRDefault="00716A6C" w:rsidP="00716A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6A6C" w:rsidRDefault="00716A6C" w:rsidP="00716A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6A6C" w:rsidRDefault="00716A6C" w:rsidP="00716A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6A6C" w:rsidRDefault="00716A6C" w:rsidP="00716A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6A6C" w:rsidRDefault="00716A6C" w:rsidP="00716A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6A6C" w:rsidRDefault="00716A6C" w:rsidP="00716A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6A6C" w:rsidRDefault="00716A6C" w:rsidP="00716A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6A6C" w:rsidRDefault="00716A6C" w:rsidP="00716A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6A6C" w:rsidRDefault="00716A6C" w:rsidP="00716A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6A6C" w:rsidRDefault="00716A6C" w:rsidP="00716A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6A6C" w:rsidRDefault="00716A6C" w:rsidP="00716A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6A6C" w:rsidRDefault="00716A6C" w:rsidP="00716A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розгляд заяви на виїзд</w:t>
      </w:r>
    </w:p>
    <w:p w:rsidR="00716A6C" w:rsidRDefault="00716A6C" w:rsidP="00716A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дитини за межі України</w:t>
      </w:r>
    </w:p>
    <w:p w:rsidR="00716A6C" w:rsidRDefault="00716A6C" w:rsidP="00716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716A6C" w:rsidRDefault="00716A6C" w:rsidP="00716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90659C">
        <w:rPr>
          <w:rFonts w:ascii="Times New Roman" w:hAnsi="Times New Roman" w:cs="Times New Roman"/>
          <w:sz w:val="28"/>
          <w:szCs w:val="28"/>
        </w:rPr>
        <w:tab/>
      </w:r>
    </w:p>
    <w:p w:rsidR="00716A6C" w:rsidRPr="0090659C" w:rsidRDefault="00716A6C" w:rsidP="00716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0659C">
        <w:rPr>
          <w:rFonts w:ascii="Times New Roman" w:hAnsi="Times New Roman" w:cs="Times New Roman"/>
          <w:sz w:val="28"/>
          <w:szCs w:val="28"/>
        </w:rPr>
        <w:t>Керуючись</w:t>
      </w:r>
      <w:r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Hlk125449771"/>
      <w:r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Конституцією України, ст. 3 Конвенції ООН про права дитини, </w:t>
      </w:r>
      <w:r w:rsidRPr="0090659C">
        <w:rPr>
          <w:rFonts w:ascii="Times New Roman" w:hAnsi="Times New Roman" w:cs="Times New Roman"/>
          <w:sz w:val="28"/>
          <w:szCs w:val="28"/>
        </w:rPr>
        <w:t xml:space="preserve">Сімейним Кодексом України, ст. 56 Цивільного кодексу України, ст. 34 Закону України «Про місцеве самоврядування в Україні», </w:t>
      </w:r>
      <w:r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Законом України «Про охорону дитинства», Законом України «Про звернення громадян», </w:t>
      </w:r>
      <w:r w:rsidRPr="0090659C">
        <w:rPr>
          <w:rFonts w:ascii="Times New Roman" w:hAnsi="Times New Roman" w:cs="Times New Roman"/>
          <w:sz w:val="28"/>
          <w:szCs w:val="28"/>
        </w:rPr>
        <w:t>постановою Кабінету Міністрів Укр</w:t>
      </w:r>
      <w:r>
        <w:rPr>
          <w:rFonts w:ascii="Times New Roman" w:hAnsi="Times New Roman" w:cs="Times New Roman"/>
          <w:sz w:val="28"/>
          <w:szCs w:val="28"/>
        </w:rPr>
        <w:t>аїни від 24 вересня 2008 року №</w:t>
      </w:r>
      <w:r w:rsidRPr="0090659C">
        <w:rPr>
          <w:rFonts w:ascii="Times New Roman" w:hAnsi="Times New Roman" w:cs="Times New Roman"/>
          <w:sz w:val="28"/>
          <w:szCs w:val="28"/>
        </w:rPr>
        <w:t xml:space="preserve">866 «Питання діяльності органів опіки та піклування, пов'язаної із захистом прав дитини», Правилами перетинання державного кордону громадянами України, затвердженими постановою Кабінету Міністрів України від 27.01.1995 року №57 зі змінами та доповненнями,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Указом Президента України «</w:t>
      </w:r>
      <w:r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 вв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едення воєнного стану в Україні»</w:t>
      </w:r>
      <w:r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24.02.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2022 року №64/</w:t>
      </w:r>
      <w:r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2022, 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затвердженог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 Законом України від 24.02.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2022 року №2102-ІХ (зі з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мінами, внесеними Указом від 14.03.2022 року №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133/2022, затвердженим Законом Укра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їни від 15.03.2022 року № 2119-ІХ, Указом від 18.04.2022 року № 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259/2022, затв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21.04.2022 року №2212-ІХ, Указом від 17.05.2022 року №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341/2022, затв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22.05.2022 року № 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2263-ІХ, Ук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азом від 12.08.2022 року № 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573/2022, затв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15.08.2022 року №2500-ІХ, Указом від 07.11.2022 року №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757/2022, затв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16.11.2022 року №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2738-ІХ)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Указом Президента України «Про продовження воєнного стану в Україні»  </w:t>
      </w:r>
      <w:r w:rsidRPr="008C44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на </w:t>
      </w:r>
      <w:r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підставі звернен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ня </w:t>
      </w:r>
      <w:r w:rsidR="00843F2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</w:t>
      </w:r>
      <w:r w:rsidRPr="00735C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24496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забезпечення реалізації прав, свобод та законних</w:t>
      </w:r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інтересів дитини</w:t>
      </w:r>
      <w:bookmarkEnd w:id="1"/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, виконавчий комітет Івано-Франківської міської ради</w:t>
      </w:r>
    </w:p>
    <w:p w:rsidR="00716A6C" w:rsidRDefault="00716A6C" w:rsidP="00716A6C">
      <w:pPr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16A6C" w:rsidRDefault="00716A6C" w:rsidP="00716A6C">
      <w:pPr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716A6C" w:rsidRDefault="00716A6C" w:rsidP="00716A6C">
      <w:pPr>
        <w:spacing w:after="0" w:line="240" w:lineRule="auto"/>
        <w:ind w:right="-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1A180A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843F22">
        <w:rPr>
          <w:rFonts w:ascii="Times New Roman" w:hAnsi="Times New Roman" w:cs="Times New Roman"/>
          <w:sz w:val="28"/>
          <w:szCs w:val="28"/>
        </w:rPr>
        <w:t>--</w:t>
      </w:r>
      <w:r>
        <w:rPr>
          <w:rFonts w:ascii="Times New Roman" w:hAnsi="Times New Roman" w:cs="Times New Roman"/>
          <w:sz w:val="28"/>
          <w:szCs w:val="28"/>
        </w:rPr>
        <w:t xml:space="preserve"> про виїзд за межі України її</w:t>
      </w:r>
      <w:r w:rsidRPr="001A18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неповнолітнього</w:t>
      </w:r>
      <w:r w:rsidRPr="001A18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сина </w:t>
      </w:r>
      <w:r w:rsidR="00843F22">
        <w:rPr>
          <w:rFonts w:ascii="Times New Roman" w:hAnsi="Times New Roman" w:cs="Times New Roman"/>
          <w:sz w:val="28"/>
          <w:szCs w:val="28"/>
        </w:rPr>
        <w:t>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у супроводі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3F22">
        <w:rPr>
          <w:rFonts w:ascii="Times New Roman" w:hAnsi="Times New Roman" w:cs="Times New Roman"/>
          <w:sz w:val="28"/>
          <w:szCs w:val="28"/>
        </w:rPr>
        <w:t>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>
        <w:rPr>
          <w:rFonts w:ascii="Times New Roman" w:hAnsi="Times New Roman" w:cs="Times New Roman"/>
          <w:sz w:val="28"/>
          <w:szCs w:val="28"/>
        </w:rPr>
        <w:t xml:space="preserve"> зареєстрована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вул. </w:t>
      </w:r>
      <w:r w:rsidR="00843F22">
        <w:rPr>
          <w:rFonts w:ascii="Times New Roman" w:hAnsi="Times New Roman" w:cs="Times New Roman"/>
          <w:sz w:val="28"/>
          <w:szCs w:val="28"/>
        </w:rPr>
        <w:t>--</w:t>
      </w:r>
      <w:r>
        <w:rPr>
          <w:rFonts w:ascii="Times New Roman" w:hAnsi="Times New Roman" w:cs="Times New Roman"/>
          <w:sz w:val="28"/>
          <w:szCs w:val="28"/>
        </w:rPr>
        <w:t xml:space="preserve">, паспорт громадянина України серія </w:t>
      </w:r>
      <w:r w:rsidR="00843F22">
        <w:rPr>
          <w:rFonts w:ascii="Times New Roman" w:hAnsi="Times New Roman" w:cs="Times New Roman"/>
          <w:sz w:val="28"/>
          <w:szCs w:val="28"/>
        </w:rPr>
        <w:t>--</w:t>
      </w:r>
      <w:r w:rsidRPr="009306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для участі в екскурсійній поїздці до м. Краків Республіки Польща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період з 12.05.2024 року по 15.05.2024 року. </w:t>
      </w:r>
      <w:r w:rsidRPr="007D3A88">
        <w:rPr>
          <w:rFonts w:ascii="Times New Roman" w:hAnsi="Times New Roman" w:cs="Times New Roman"/>
          <w:color w:val="000000" w:themeColor="text1"/>
          <w:sz w:val="28"/>
          <w:szCs w:val="28"/>
        </w:rPr>
        <w:t>(додаток).</w:t>
      </w:r>
    </w:p>
    <w:p w:rsidR="00716A6C" w:rsidRPr="001A180A" w:rsidRDefault="00716A6C" w:rsidP="00716A6C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</w:t>
      </w:r>
      <w:r w:rsidRPr="001A180A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Уповноважити заступника міського голови Олександра Левицького завірити заяву від імені виконавчого комітету міської ради як органу опіки та піклування.</w:t>
      </w:r>
    </w:p>
    <w:p w:rsidR="00716A6C" w:rsidRPr="0073672A" w:rsidRDefault="00716A6C" w:rsidP="00716A6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3</w:t>
      </w:r>
      <w:r w:rsidRPr="0073672A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заступника міського голови Олександра Левицького.</w:t>
      </w:r>
    </w:p>
    <w:p w:rsidR="00716A6C" w:rsidRDefault="00716A6C" w:rsidP="00716A6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16A6C" w:rsidRDefault="00716A6C" w:rsidP="00716A6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16A6C" w:rsidRDefault="00716A6C" w:rsidP="00716A6C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Руслан МАРЦІНКІВ</w:t>
      </w:r>
    </w:p>
    <w:p w:rsidR="00716A6C" w:rsidRDefault="00716A6C" w:rsidP="00716A6C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16A6C" w:rsidRDefault="00716A6C" w:rsidP="00716A6C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16A6C" w:rsidRDefault="00716A6C" w:rsidP="00716A6C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16A6C" w:rsidRDefault="00716A6C" w:rsidP="00716A6C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16A6C" w:rsidRDefault="00716A6C" w:rsidP="00716A6C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16A6C" w:rsidRDefault="00716A6C" w:rsidP="00716A6C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16A6C" w:rsidRDefault="00716A6C" w:rsidP="00716A6C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16A6C" w:rsidRDefault="00716A6C" w:rsidP="00716A6C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16A6C" w:rsidRDefault="00716A6C" w:rsidP="00716A6C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16A6C" w:rsidRDefault="00716A6C" w:rsidP="00716A6C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16A6C" w:rsidRDefault="00716A6C" w:rsidP="00716A6C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16A6C" w:rsidRDefault="00716A6C" w:rsidP="00716A6C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16A6C" w:rsidRDefault="00716A6C" w:rsidP="00716A6C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16A6C" w:rsidRDefault="00716A6C" w:rsidP="00716A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16A6C" w:rsidRDefault="00716A6C" w:rsidP="00716A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16A6C" w:rsidRDefault="00716A6C" w:rsidP="00716A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16A6C" w:rsidRDefault="00716A6C" w:rsidP="00716A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16A6C" w:rsidRDefault="00716A6C" w:rsidP="00716A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D0EC2" w:rsidRDefault="008D0EC2"/>
    <w:sectPr w:rsidR="008D0EC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A6C"/>
    <w:rsid w:val="00716A6C"/>
    <w:rsid w:val="00843F22"/>
    <w:rsid w:val="008D0EC2"/>
    <w:rsid w:val="00D45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47C62E-7B05-4D87-820B-5B61DC408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6A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6A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1412</Words>
  <Characters>806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dcterms:created xsi:type="dcterms:W3CDTF">2024-05-01T14:15:00Z</dcterms:created>
  <dcterms:modified xsi:type="dcterms:W3CDTF">2024-05-01T14:15:00Z</dcterms:modified>
</cp:coreProperties>
</file>