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E2C18A" w14:textId="02E7DF97" w:rsidR="008A2E82" w:rsidRDefault="008A2E82">
      <w:pPr>
        <w:ind w:left="5103" w:hanging="5103"/>
        <w:jc w:val="right"/>
        <w:rPr>
          <w:rFonts w:ascii="Times New Roman" w:eastAsia="Times New Roman" w:hAnsi="Times New Roman" w:cs="Times New Roman"/>
          <w:sz w:val="28"/>
          <w:szCs w:val="28"/>
        </w:rPr>
      </w:pPr>
      <w:bookmarkStart w:id="0" w:name="_GoBack"/>
      <w:bookmarkEnd w:id="0"/>
      <w:r>
        <w:rPr>
          <w:rFonts w:ascii="Times New Roman" w:eastAsia="Times New Roman" w:hAnsi="Times New Roman" w:cs="Times New Roman"/>
          <w:sz w:val="28"/>
          <w:szCs w:val="28"/>
        </w:rPr>
        <w:t>Додаток</w:t>
      </w:r>
    </w:p>
    <w:p w14:paraId="112193EF" w14:textId="77777777" w:rsidR="008A2E82" w:rsidRDefault="008A2E82">
      <w:pPr>
        <w:ind w:left="5103" w:hanging="5103"/>
        <w:jc w:val="right"/>
        <w:rPr>
          <w:rFonts w:ascii="Times New Roman" w:eastAsia="Times New Roman" w:hAnsi="Times New Roman" w:cs="Times New Roman"/>
          <w:sz w:val="28"/>
          <w:szCs w:val="28"/>
        </w:rPr>
      </w:pPr>
    </w:p>
    <w:p w14:paraId="00000095" w14:textId="35B3DAEF" w:rsidR="00A46CB7" w:rsidRDefault="002D0C86">
      <w:pPr>
        <w:ind w:left="5103" w:hanging="510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ЗАТВЕРДЖЕНО </w:t>
      </w:r>
    </w:p>
    <w:p w14:paraId="00000096" w14:textId="77777777" w:rsidR="00A46CB7" w:rsidRDefault="002D0C86">
      <w:pPr>
        <w:ind w:left="5103" w:hanging="510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рішенням виконавчого комітету</w:t>
      </w:r>
    </w:p>
    <w:p w14:paraId="00000097" w14:textId="77777777" w:rsidR="00A46CB7" w:rsidRDefault="002D0C86">
      <w:pPr>
        <w:ind w:left="5103" w:hanging="510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міської ради </w:t>
      </w:r>
    </w:p>
    <w:p w14:paraId="00000098" w14:textId="77777777" w:rsidR="00A46CB7" w:rsidRDefault="002D0C86">
      <w:pPr>
        <w:ind w:left="5103" w:hanging="510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від ___________№___________</w:t>
      </w:r>
    </w:p>
    <w:p w14:paraId="00000099" w14:textId="77777777" w:rsidR="00A46CB7" w:rsidRDefault="00A46CB7">
      <w:pPr>
        <w:ind w:left="5103" w:hanging="5103"/>
        <w:jc w:val="right"/>
        <w:rPr>
          <w:rFonts w:ascii="Times New Roman" w:eastAsia="Times New Roman" w:hAnsi="Times New Roman" w:cs="Times New Roman"/>
          <w:sz w:val="28"/>
          <w:szCs w:val="28"/>
        </w:rPr>
      </w:pPr>
    </w:p>
    <w:p w14:paraId="0000009A" w14:textId="77777777" w:rsidR="00A46CB7" w:rsidRDefault="00A46CB7">
      <w:pPr>
        <w:ind w:left="5103" w:hanging="5103"/>
        <w:jc w:val="both"/>
        <w:rPr>
          <w:rFonts w:ascii="Times New Roman" w:eastAsia="Times New Roman" w:hAnsi="Times New Roman" w:cs="Times New Roman"/>
          <w:sz w:val="28"/>
          <w:szCs w:val="28"/>
        </w:rPr>
      </w:pPr>
    </w:p>
    <w:p w14:paraId="0000009B" w14:textId="77777777" w:rsidR="00A46CB7" w:rsidRDefault="002D0C8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ПОЛОЖЕННЯ</w:t>
      </w:r>
    </w:p>
    <w:p w14:paraId="0000009C" w14:textId="77777777" w:rsidR="00A46CB7" w:rsidRDefault="002D0C86">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про Почесних амбасадорів Івано-Франківської міської територіальної громади</w:t>
      </w:r>
    </w:p>
    <w:p w14:paraId="0000009D" w14:textId="77777777" w:rsidR="00A46CB7" w:rsidRDefault="00A46CB7">
      <w:pPr>
        <w:ind w:firstLine="566"/>
        <w:jc w:val="both"/>
        <w:rPr>
          <w:rFonts w:ascii="Times New Roman" w:eastAsia="Times New Roman" w:hAnsi="Times New Roman" w:cs="Times New Roman"/>
          <w:sz w:val="28"/>
          <w:szCs w:val="28"/>
        </w:rPr>
      </w:pPr>
    </w:p>
    <w:p w14:paraId="0000009E" w14:textId="77777777" w:rsidR="00A46CB7" w:rsidRDefault="002D0C86">
      <w:pPr>
        <w:numPr>
          <w:ilvl w:val="0"/>
          <w:numId w:val="1"/>
        </w:numPr>
        <w:ind w:left="0"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Загальні положення</w:t>
      </w:r>
    </w:p>
    <w:p w14:paraId="0000009F"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Почесними амбасадорами Івано-Франківської міської територіальної громади (далі – Почесні амбасадори) є особи, які представляють Івано-Франківську міську територіальну громаду за кордоном з метою її популяризації, підвищення рівня поінформованості міжнародної спільноти про місто та його всебічний потенціал, зміцнення позитивного іміджу та подальшого розвитку міжнародного співробітництва в різних сферах суспільного життя, розповсюдження ідей інвестиційної привабливості та щодо перспективних планів розвитку Івано-Франківської територіальної громади, з урахуванням принципів державної політики у сфері зовнішніх відносин.</w:t>
      </w:r>
    </w:p>
    <w:p w14:paraId="000000A0"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Діяльність Почесних амбасадорів поширюється, як на території України, так і за її межами (крім країни агресора), зокрема на території іноземних міст – побратимів та партнерів Івано-Франківська та країн, привабливих для розвитку обмінів між Івано-Франківськом і зарубіжними партнерами в суспільно значущих сферах.</w:t>
      </w:r>
    </w:p>
    <w:p w14:paraId="000000A1" w14:textId="77777777" w:rsidR="00A46CB7" w:rsidRDefault="00A46CB7">
      <w:pPr>
        <w:ind w:firstLine="566"/>
        <w:jc w:val="both"/>
        <w:rPr>
          <w:rFonts w:ascii="Times New Roman" w:eastAsia="Times New Roman" w:hAnsi="Times New Roman" w:cs="Times New Roman"/>
          <w:sz w:val="28"/>
          <w:szCs w:val="28"/>
        </w:rPr>
      </w:pPr>
    </w:p>
    <w:p w14:paraId="000000A2"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Завдання Почесних амбасадорів</w:t>
      </w:r>
    </w:p>
    <w:p w14:paraId="000000A3"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 Основними завданнями Почесних амбасадорів є:</w:t>
      </w:r>
    </w:p>
    <w:p w14:paraId="000000A4"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2.1.1. Достовірне та своєчасне донесення в доступній формі до національної та іноземної спільнот інформації про історичні та культурні надбання Івано-Франківської міської територіальної громади, проблеми сьогодення та перспективні плани розвитку міста.</w:t>
      </w:r>
    </w:p>
    <w:p w14:paraId="000000A5"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2.1.2. Сприяння в обміні інформацією (листи, буклети, інша поліграфічна продукція, надані Департаментом інвестиційної політики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 xml:space="preserve">, міжнародних </w:t>
      </w:r>
      <w:proofErr w:type="spellStart"/>
      <w:r>
        <w:rPr>
          <w:rFonts w:ascii="Times New Roman" w:eastAsia="Times New Roman" w:hAnsi="Times New Roman" w:cs="Times New Roman"/>
          <w:sz w:val="28"/>
          <w:szCs w:val="28"/>
        </w:rPr>
        <w:t>зв'язків</w:t>
      </w:r>
      <w:proofErr w:type="spellEnd"/>
      <w:r>
        <w:rPr>
          <w:rFonts w:ascii="Times New Roman" w:eastAsia="Times New Roman" w:hAnsi="Times New Roman" w:cs="Times New Roman"/>
          <w:sz w:val="28"/>
          <w:szCs w:val="28"/>
        </w:rPr>
        <w:t>, туризму та промоції міста Івано-Франківської міської ради  (далі – Департамент)) з метою розвитку міжнародного співробітництва між Івано-Франківською міською територіальною громадою та національними і зарубіжними партнерами в різних сферах суспільного життя.</w:t>
      </w:r>
    </w:p>
    <w:p w14:paraId="000000A6" w14:textId="77777777" w:rsidR="00A46CB7" w:rsidRDefault="002D0C86">
      <w:pPr>
        <w:ind w:firstLine="566"/>
        <w:jc w:val="both"/>
        <w:rPr>
          <w:rFonts w:ascii="Times New Roman" w:eastAsia="Times New Roman" w:hAnsi="Times New Roman" w:cs="Times New Roman"/>
          <w:sz w:val="28"/>
          <w:szCs w:val="28"/>
          <w:highlight w:val="red"/>
        </w:rPr>
      </w:pPr>
      <w:r>
        <w:rPr>
          <w:rFonts w:ascii="Times New Roman" w:eastAsia="Times New Roman" w:hAnsi="Times New Roman" w:cs="Times New Roman"/>
          <w:sz w:val="28"/>
          <w:szCs w:val="28"/>
        </w:rPr>
        <w:t>2.1.3. Участь Почесних амбасадорів у ділових радах, бізнес – організаціях, інших ділових структурах, створених у партнерських містах Івано-Франківська за кордоном або в країні перебування, та участь у заходах, організованих вищезгаданими формуваннями з метою презентації Івано-Франківської територіальної громади відбувається у взаємодії з Департаментом.</w:t>
      </w:r>
    </w:p>
    <w:p w14:paraId="000000A7"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2.1.4. Сприяння промоції Івано-Франківської міської територіальної громади, з метою залучення іноземних інвестицій та впровадження новітніх технологій в економіку громади, для успішної реалізації сучасних та перспективних </w:t>
      </w:r>
      <w:proofErr w:type="spellStart"/>
      <w:r>
        <w:rPr>
          <w:rFonts w:ascii="Times New Roman" w:eastAsia="Times New Roman" w:hAnsi="Times New Roman" w:cs="Times New Roman"/>
          <w:sz w:val="28"/>
          <w:szCs w:val="28"/>
        </w:rPr>
        <w:t>проєктів</w:t>
      </w:r>
      <w:proofErr w:type="spellEnd"/>
      <w:r>
        <w:rPr>
          <w:rFonts w:ascii="Times New Roman" w:eastAsia="Times New Roman" w:hAnsi="Times New Roman" w:cs="Times New Roman"/>
          <w:sz w:val="28"/>
          <w:szCs w:val="28"/>
        </w:rPr>
        <w:t>.</w:t>
      </w:r>
    </w:p>
    <w:p w14:paraId="000000A8"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2.1.5. Інформування Департаменту про сучасний стан і перспективні напрями міжнародного співробітництва Івано-Франківської міської територіальної громади в галузях економіки, культури, освіти, спорту тощо, щодо перспектив участі в роботі інших міжнародних організацій, а також залучення іноземних інвестицій для соціально-економічного розвитку Івано-Франківської міської територіальної громади.</w:t>
      </w:r>
    </w:p>
    <w:p w14:paraId="000000A9"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2.1.6. Сприяння науковому розвитку Івано-Франківської міської територіальної громади шляхом організації наукових подій, підтримка та розвиток наукового середовища в Івано-Франківську.</w:t>
      </w:r>
    </w:p>
    <w:p w14:paraId="000000AA" w14:textId="77777777" w:rsidR="00A46CB7" w:rsidRDefault="00A46CB7">
      <w:pPr>
        <w:pBdr>
          <w:top w:val="nil"/>
          <w:left w:val="nil"/>
          <w:bottom w:val="nil"/>
          <w:right w:val="nil"/>
          <w:between w:val="nil"/>
        </w:pBdr>
        <w:shd w:val="clear" w:color="auto" w:fill="FFFFFF"/>
        <w:ind w:left="720" w:hanging="153"/>
        <w:jc w:val="both"/>
        <w:rPr>
          <w:rFonts w:ascii="Times New Roman" w:eastAsia="Times New Roman" w:hAnsi="Times New Roman" w:cs="Times New Roman"/>
          <w:sz w:val="28"/>
          <w:szCs w:val="28"/>
        </w:rPr>
      </w:pPr>
    </w:p>
    <w:p w14:paraId="000000AB" w14:textId="77777777" w:rsidR="00A46CB7" w:rsidRDefault="002D0C86">
      <w:pPr>
        <w:numPr>
          <w:ilvl w:val="0"/>
          <w:numId w:val="2"/>
        </w:numPr>
        <w:pBdr>
          <w:top w:val="nil"/>
          <w:left w:val="nil"/>
          <w:bottom w:val="nil"/>
          <w:right w:val="nil"/>
          <w:between w:val="nil"/>
        </w:pBdr>
        <w:shd w:val="clear" w:color="auto" w:fill="FFFFFF"/>
        <w:ind w:left="0"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Критерії відбору Почесних амбасадорів</w:t>
      </w:r>
    </w:p>
    <w:p w14:paraId="000000AC"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 Критерії, за якими здійснюється відбір Почесних амбасадорів:</w:t>
      </w:r>
    </w:p>
    <w:p w14:paraId="000000AD"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3.1.1. Почесними амбасадорами обираються особи, які є громадянами України або громадянами іноземних країн (крім країни агресора), але мають тісний зв’язок з Івано-Франківською міською територіальною громадою (народження, проживання, навчання або робота в місті, підтримка збереження історичної спадщини міста, прихильник міста, що сприяє розвитку та промоції міста тощо).</w:t>
      </w:r>
    </w:p>
    <w:p w14:paraId="000000AE"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3.1.2. Почесними амбасадорами можуть стати представники в галузях науки та освіти, медицини, інформаційних технологій та цифрової промоції, культури, спорту, бізнес – сектору та економіки, а також громадські діячі та інші особи.</w:t>
      </w:r>
    </w:p>
    <w:p w14:paraId="000000AF" w14:textId="77777777" w:rsidR="00A46CB7" w:rsidRDefault="00A46CB7">
      <w:pPr>
        <w:ind w:firstLine="566"/>
        <w:jc w:val="both"/>
        <w:rPr>
          <w:rFonts w:ascii="Times New Roman" w:eastAsia="Times New Roman" w:hAnsi="Times New Roman" w:cs="Times New Roman"/>
          <w:sz w:val="28"/>
          <w:szCs w:val="28"/>
        </w:rPr>
      </w:pPr>
    </w:p>
    <w:p w14:paraId="000000B0" w14:textId="77777777" w:rsidR="00A46CB7" w:rsidRDefault="002D0C86">
      <w:pPr>
        <w:numPr>
          <w:ilvl w:val="0"/>
          <w:numId w:val="2"/>
        </w:numPr>
        <w:pBdr>
          <w:top w:val="nil"/>
          <w:left w:val="nil"/>
          <w:bottom w:val="nil"/>
          <w:right w:val="nil"/>
          <w:between w:val="nil"/>
        </w:pBdr>
        <w:shd w:val="clear" w:color="auto" w:fill="FFFFFF"/>
        <w:ind w:left="0"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Порядок відбору Почесних амбасадорів </w:t>
      </w:r>
    </w:p>
    <w:p w14:paraId="000000B1"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4.1. Департамент </w:t>
      </w:r>
      <w:proofErr w:type="spellStart"/>
      <w:r>
        <w:rPr>
          <w:rFonts w:ascii="Times New Roman" w:eastAsia="Times New Roman" w:hAnsi="Times New Roman" w:cs="Times New Roman"/>
          <w:sz w:val="28"/>
          <w:szCs w:val="28"/>
        </w:rPr>
        <w:t>скликає</w:t>
      </w:r>
      <w:proofErr w:type="spellEnd"/>
      <w:r>
        <w:rPr>
          <w:rFonts w:ascii="Times New Roman" w:eastAsia="Times New Roman" w:hAnsi="Times New Roman" w:cs="Times New Roman"/>
          <w:sz w:val="28"/>
          <w:szCs w:val="28"/>
        </w:rPr>
        <w:t xml:space="preserve"> засідання комісії для відбору Почесних амбасадорів Івано-Франківської міської територіальної громади (далі – Комісія). Персональний склад комісії затверджується розпорядженням міського голови.</w:t>
      </w:r>
    </w:p>
    <w:p w14:paraId="000000B2"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Члени Комісії висувають кандидатів, які відповідають критеріям встановленим у розділі 3 цього Положення, на розгляд та голосування Комісією. Комісія здійснює розгляд та відбір кандидатур на отримання звання Почесного амбасадора.  Рішення Комісії приймається більшістю голосів від загального складу Комісії. Також Комісія розглядає питання щодо діяльності Почесних амбасадорів, приймає висновки та рекомендації за результатами їхньої діяльності.</w:t>
      </w:r>
    </w:p>
    <w:p w14:paraId="000000B3" w14:textId="77777777" w:rsidR="00A46CB7" w:rsidRDefault="002D0C86">
      <w:pPr>
        <w:ind w:firstLine="566"/>
        <w:jc w:val="both"/>
        <w:rPr>
          <w:rFonts w:ascii="Times New Roman" w:eastAsia="Times New Roman" w:hAnsi="Times New Roman" w:cs="Times New Roman"/>
          <w:sz w:val="28"/>
          <w:szCs w:val="28"/>
          <w:highlight w:val="white"/>
        </w:rPr>
      </w:pPr>
      <w:r>
        <w:rPr>
          <w:rFonts w:ascii="Times New Roman" w:eastAsia="Times New Roman" w:hAnsi="Times New Roman" w:cs="Times New Roman"/>
          <w:sz w:val="28"/>
          <w:szCs w:val="28"/>
        </w:rPr>
        <w:t xml:space="preserve">4.2. </w:t>
      </w:r>
      <w:r>
        <w:rPr>
          <w:rFonts w:ascii="Times New Roman" w:eastAsia="Times New Roman" w:hAnsi="Times New Roman" w:cs="Times New Roman"/>
          <w:sz w:val="28"/>
          <w:szCs w:val="28"/>
          <w:highlight w:val="white"/>
        </w:rPr>
        <w:t>Звання Почесного амбасадора присвоюється розпорядженням міського голови, на підставі рішення Комісії.</w:t>
      </w:r>
    </w:p>
    <w:p w14:paraId="000000B4"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Почесний амбасадор отримує посвідчення та відзнаку Почесного амбасадора, які вручаються урочисто міським головою або за його дорученням іншою особою.</w:t>
      </w:r>
    </w:p>
    <w:p w14:paraId="000000B5"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4.3.Кандидат підписує згоду бути амбасадором.   </w:t>
      </w:r>
    </w:p>
    <w:p w14:paraId="000000B6"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4.4.  Звання Почесного амбасадора присвоюється терміном на 2 роки.</w:t>
      </w:r>
    </w:p>
    <w:p w14:paraId="000000B7" w14:textId="77777777" w:rsidR="00A46CB7" w:rsidRDefault="00A46CB7">
      <w:pPr>
        <w:ind w:firstLine="566"/>
        <w:jc w:val="both"/>
        <w:rPr>
          <w:rFonts w:ascii="Times New Roman" w:eastAsia="Times New Roman" w:hAnsi="Times New Roman" w:cs="Times New Roman"/>
          <w:sz w:val="28"/>
          <w:szCs w:val="28"/>
        </w:rPr>
      </w:pPr>
    </w:p>
    <w:p w14:paraId="000000B8"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Діяльність Почесного амбасадора</w:t>
      </w:r>
    </w:p>
    <w:p w14:paraId="000000B9"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 Діяльність Почесних амбасадорів заснована на принципах відкритості, довіри, поваги до інтересів та сприяння промоції Івано-Франківської міської територіальної громади  за кордоном.</w:t>
      </w:r>
    </w:p>
    <w:p w14:paraId="000000BA"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5.2. Почесні амбасадори провадять діяльність на громадських засадах та безоплатній основі.</w:t>
      </w:r>
    </w:p>
    <w:p w14:paraId="000000BB"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5.3. Почесний амбасадор провадить діяльність у відповідній сфері завдяки особистим якостям та професійним досягненням шляхом привернення уваги іноземних громад до Івано-Франківської міської територіальної громади.</w:t>
      </w:r>
    </w:p>
    <w:p w14:paraId="000000BC"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5.4. Почесні амбасадори можуть бути запрошені до участі в офіційних заходах, конференціях, семінарах та інших подіях, які сприяють промоції Івано-Франківської міської територіальної громади на міжнародному рівні. У разі потреби Почесні амбасадори можуть бути залучені до консультацій та виконання завдань, пов’язаних з розвитком міжнародних відносин громади.</w:t>
      </w:r>
    </w:p>
    <w:p w14:paraId="000000BD"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5.5. Почесні амбасадори можуть ініціювати та здійснювати </w:t>
      </w:r>
      <w:proofErr w:type="spellStart"/>
      <w:r>
        <w:rPr>
          <w:rFonts w:ascii="Times New Roman" w:eastAsia="Times New Roman" w:hAnsi="Times New Roman" w:cs="Times New Roman"/>
          <w:sz w:val="28"/>
          <w:szCs w:val="28"/>
        </w:rPr>
        <w:t>проєкти</w:t>
      </w:r>
      <w:proofErr w:type="spellEnd"/>
      <w:r>
        <w:rPr>
          <w:rFonts w:ascii="Times New Roman" w:eastAsia="Times New Roman" w:hAnsi="Times New Roman" w:cs="Times New Roman"/>
          <w:sz w:val="28"/>
          <w:szCs w:val="28"/>
        </w:rPr>
        <w:t>, спрямовані на співпрацю з містами-партнерами, організаціями та іншими структурами, з метою розвитку та зміцнення взаємовідносин у різних сферах.</w:t>
      </w:r>
    </w:p>
    <w:p w14:paraId="000000BE"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5.6. Почесні амбасадори можуть брати участь у публічних заходах, конференціях, медійних інтерв’ю та інших комунікаційних платформах для поширення інформації про Івано-Франківську міську територіальну громаду, її досягнення та можливості.</w:t>
      </w:r>
    </w:p>
    <w:p w14:paraId="000000BF"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5.7. Почесні амбасадори можуть брати участь у культурних обмінах, виставках, концертах та інших культурних заходах з метою підтримки та популяризації культурного спадку Івано-Франківської міської територіальної громади.</w:t>
      </w:r>
    </w:p>
    <w:p w14:paraId="000000C0"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5.8. Почесні амбасадори повинні провадити діяльність з професіоналізмом та відповідальністю, з дотриманням високих стандартів представництва Івано-Франківської міської територіальної громади на міжнародній арені.</w:t>
      </w:r>
    </w:p>
    <w:p w14:paraId="000000C1" w14:textId="77777777" w:rsidR="00A46CB7" w:rsidRDefault="00A46CB7">
      <w:pPr>
        <w:ind w:firstLine="566"/>
        <w:jc w:val="both"/>
        <w:rPr>
          <w:rFonts w:ascii="Times New Roman" w:eastAsia="Times New Roman" w:hAnsi="Times New Roman" w:cs="Times New Roman"/>
          <w:sz w:val="28"/>
          <w:szCs w:val="28"/>
        </w:rPr>
      </w:pPr>
    </w:p>
    <w:p w14:paraId="000000C2"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Підстави для позбавлення звання Почесного амбасадора</w:t>
      </w:r>
    </w:p>
    <w:p w14:paraId="000000C3"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 Почесного амбасадора може бути </w:t>
      </w:r>
      <w:proofErr w:type="spellStart"/>
      <w:r>
        <w:rPr>
          <w:rFonts w:ascii="Times New Roman" w:eastAsia="Times New Roman" w:hAnsi="Times New Roman" w:cs="Times New Roman"/>
          <w:sz w:val="28"/>
          <w:szCs w:val="28"/>
        </w:rPr>
        <w:t>позбавлено</w:t>
      </w:r>
      <w:proofErr w:type="spellEnd"/>
      <w:r>
        <w:rPr>
          <w:rFonts w:ascii="Times New Roman" w:eastAsia="Times New Roman" w:hAnsi="Times New Roman" w:cs="Times New Roman"/>
          <w:sz w:val="28"/>
          <w:szCs w:val="28"/>
        </w:rPr>
        <w:t xml:space="preserve"> звання за таких умов:</w:t>
      </w:r>
    </w:p>
    <w:p w14:paraId="000000C4"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подання особистої заяви щодо відмови від звання Почесного амбасадора; вчинення ним дій, що компрометують та дискредитують його статус; недотримання ним пунктів цього Положення; в інших випадках, які унеможливлюють належне виконання ним повноважень Почесного амбасадора.</w:t>
      </w:r>
    </w:p>
    <w:p w14:paraId="000000C5"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6.2. Рішення про позбавлення особи звання Почесного амбасадора може бути прийнято розпорядженням  міського голови, на підставі рішення Комісії.</w:t>
      </w:r>
    </w:p>
    <w:p w14:paraId="000000C6"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6.3. У разі позбавлення особи звання Почесного амбасадора, така особа повинна протягом місяця повернути всі відзнаки, які йому було </w:t>
      </w:r>
      <w:proofErr w:type="spellStart"/>
      <w:r>
        <w:rPr>
          <w:rFonts w:ascii="Times New Roman" w:eastAsia="Times New Roman" w:hAnsi="Times New Roman" w:cs="Times New Roman"/>
          <w:sz w:val="28"/>
          <w:szCs w:val="28"/>
        </w:rPr>
        <w:t>вручено</w:t>
      </w:r>
      <w:proofErr w:type="spellEnd"/>
      <w:r>
        <w:rPr>
          <w:rFonts w:ascii="Times New Roman" w:eastAsia="Times New Roman" w:hAnsi="Times New Roman" w:cs="Times New Roman"/>
          <w:sz w:val="28"/>
          <w:szCs w:val="28"/>
        </w:rPr>
        <w:t xml:space="preserve"> у зв’язку з присвоєнням звання Почесного амбасадора, документи та інші </w:t>
      </w:r>
      <w:r>
        <w:rPr>
          <w:rFonts w:ascii="Times New Roman" w:eastAsia="Times New Roman" w:hAnsi="Times New Roman" w:cs="Times New Roman"/>
          <w:sz w:val="28"/>
          <w:szCs w:val="28"/>
        </w:rPr>
        <w:lastRenderedPageBreak/>
        <w:t>матеріали, які було видано цій особі в рамках діяльності як Почесного амбасадора.</w:t>
      </w:r>
    </w:p>
    <w:p w14:paraId="000000C7" w14:textId="77777777" w:rsidR="00A46CB7" w:rsidRDefault="002D0C86">
      <w:pPr>
        <w:ind w:firstLine="56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6.4. Позбавлення особи звання Почесного амбасадора не позбавляє таку особу обов’язку дотримуватися конфіденційності щодо інформації, яку зазначена особа отримала під час діяльності як Почесного амбасадора.</w:t>
      </w:r>
    </w:p>
    <w:p w14:paraId="000000C8" w14:textId="77777777" w:rsidR="00A46CB7" w:rsidRDefault="00A46CB7">
      <w:pPr>
        <w:ind w:firstLine="566"/>
        <w:rPr>
          <w:rFonts w:ascii="Times New Roman" w:eastAsia="Times New Roman" w:hAnsi="Times New Roman" w:cs="Times New Roman"/>
          <w:sz w:val="28"/>
          <w:szCs w:val="28"/>
        </w:rPr>
      </w:pPr>
    </w:p>
    <w:p w14:paraId="000000C9" w14:textId="77777777" w:rsidR="00A46CB7" w:rsidRDefault="00A46CB7">
      <w:pPr>
        <w:rPr>
          <w:rFonts w:ascii="Times New Roman" w:eastAsia="Times New Roman" w:hAnsi="Times New Roman" w:cs="Times New Roman"/>
          <w:sz w:val="28"/>
          <w:szCs w:val="28"/>
        </w:rPr>
      </w:pPr>
    </w:p>
    <w:p w14:paraId="000000CA" w14:textId="77777777" w:rsidR="00A46CB7" w:rsidRDefault="00A46CB7">
      <w:pPr>
        <w:rPr>
          <w:rFonts w:ascii="Times New Roman" w:eastAsia="Times New Roman" w:hAnsi="Times New Roman" w:cs="Times New Roman"/>
          <w:sz w:val="28"/>
          <w:szCs w:val="28"/>
        </w:rPr>
      </w:pPr>
    </w:p>
    <w:p w14:paraId="000000CB" w14:textId="77777777" w:rsidR="00A46CB7" w:rsidRDefault="00A46CB7">
      <w:pPr>
        <w:rPr>
          <w:rFonts w:ascii="Times New Roman" w:eastAsia="Times New Roman" w:hAnsi="Times New Roman" w:cs="Times New Roman"/>
          <w:sz w:val="28"/>
          <w:szCs w:val="28"/>
        </w:rPr>
      </w:pPr>
    </w:p>
    <w:p w14:paraId="000000CC" w14:textId="77777777" w:rsidR="00A46CB7" w:rsidRDefault="00A46CB7">
      <w:pPr>
        <w:rPr>
          <w:rFonts w:ascii="Times New Roman" w:eastAsia="Times New Roman" w:hAnsi="Times New Roman" w:cs="Times New Roman"/>
          <w:sz w:val="28"/>
          <w:szCs w:val="28"/>
        </w:rPr>
      </w:pPr>
    </w:p>
    <w:p w14:paraId="000000CD" w14:textId="77777777" w:rsidR="00A46CB7" w:rsidRDefault="00A46CB7">
      <w:pPr>
        <w:rPr>
          <w:rFonts w:ascii="Times New Roman" w:eastAsia="Times New Roman" w:hAnsi="Times New Roman" w:cs="Times New Roman"/>
          <w:sz w:val="28"/>
          <w:szCs w:val="28"/>
        </w:rPr>
      </w:pPr>
    </w:p>
    <w:p w14:paraId="000000CE" w14:textId="77777777" w:rsidR="00A46CB7" w:rsidRDefault="00A46CB7">
      <w:pPr>
        <w:rPr>
          <w:rFonts w:ascii="Times New Roman" w:eastAsia="Times New Roman" w:hAnsi="Times New Roman" w:cs="Times New Roman"/>
          <w:sz w:val="28"/>
          <w:szCs w:val="28"/>
        </w:rPr>
      </w:pPr>
    </w:p>
    <w:p w14:paraId="000000CF" w14:textId="77777777" w:rsidR="00A46CB7" w:rsidRDefault="00A46CB7">
      <w:pPr>
        <w:rPr>
          <w:rFonts w:ascii="Times New Roman" w:eastAsia="Times New Roman" w:hAnsi="Times New Roman" w:cs="Times New Roman"/>
          <w:sz w:val="28"/>
          <w:szCs w:val="28"/>
        </w:rPr>
      </w:pPr>
    </w:p>
    <w:p w14:paraId="000000D0" w14:textId="77777777" w:rsidR="00A46CB7" w:rsidRDefault="00A46CB7">
      <w:pPr>
        <w:rPr>
          <w:rFonts w:ascii="Times New Roman" w:eastAsia="Times New Roman" w:hAnsi="Times New Roman" w:cs="Times New Roman"/>
          <w:sz w:val="28"/>
          <w:szCs w:val="28"/>
        </w:rPr>
      </w:pPr>
    </w:p>
    <w:p w14:paraId="000000D1" w14:textId="77777777" w:rsidR="00A46CB7" w:rsidRDefault="00A46CB7">
      <w:pPr>
        <w:rPr>
          <w:rFonts w:ascii="Times New Roman" w:eastAsia="Times New Roman" w:hAnsi="Times New Roman" w:cs="Times New Roman"/>
          <w:sz w:val="28"/>
          <w:szCs w:val="28"/>
        </w:rPr>
      </w:pPr>
    </w:p>
    <w:p w14:paraId="000000D2" w14:textId="77777777" w:rsidR="00A46CB7" w:rsidRDefault="00A46CB7">
      <w:pPr>
        <w:rPr>
          <w:rFonts w:ascii="Times New Roman" w:eastAsia="Times New Roman" w:hAnsi="Times New Roman" w:cs="Times New Roman"/>
          <w:sz w:val="28"/>
          <w:szCs w:val="28"/>
        </w:rPr>
      </w:pPr>
    </w:p>
    <w:p w14:paraId="000000D3" w14:textId="77777777" w:rsidR="00A46CB7" w:rsidRDefault="00A46CB7">
      <w:pPr>
        <w:rPr>
          <w:rFonts w:ascii="Times New Roman" w:eastAsia="Times New Roman" w:hAnsi="Times New Roman" w:cs="Times New Roman"/>
          <w:sz w:val="28"/>
          <w:szCs w:val="28"/>
        </w:rPr>
      </w:pPr>
    </w:p>
    <w:p w14:paraId="000000D4" w14:textId="77777777" w:rsidR="00A46CB7" w:rsidRDefault="00A46CB7">
      <w:pPr>
        <w:rPr>
          <w:rFonts w:ascii="Times New Roman" w:eastAsia="Times New Roman" w:hAnsi="Times New Roman" w:cs="Times New Roman"/>
          <w:sz w:val="28"/>
          <w:szCs w:val="28"/>
        </w:rPr>
      </w:pPr>
    </w:p>
    <w:p w14:paraId="000000D5" w14:textId="77777777" w:rsidR="00A46CB7" w:rsidRDefault="00A46CB7">
      <w:pPr>
        <w:rPr>
          <w:rFonts w:ascii="Times New Roman" w:eastAsia="Times New Roman" w:hAnsi="Times New Roman" w:cs="Times New Roman"/>
          <w:sz w:val="28"/>
          <w:szCs w:val="28"/>
        </w:rPr>
      </w:pPr>
    </w:p>
    <w:p w14:paraId="000000D6" w14:textId="77777777" w:rsidR="00A46CB7" w:rsidRDefault="00A46CB7">
      <w:pPr>
        <w:rPr>
          <w:rFonts w:ascii="Times New Roman" w:eastAsia="Times New Roman" w:hAnsi="Times New Roman" w:cs="Times New Roman"/>
          <w:sz w:val="28"/>
          <w:szCs w:val="28"/>
        </w:rPr>
      </w:pPr>
    </w:p>
    <w:p w14:paraId="000000D7" w14:textId="77777777" w:rsidR="00A46CB7" w:rsidRDefault="00A46CB7">
      <w:pPr>
        <w:rPr>
          <w:rFonts w:ascii="Times New Roman" w:eastAsia="Times New Roman" w:hAnsi="Times New Roman" w:cs="Times New Roman"/>
          <w:sz w:val="28"/>
          <w:szCs w:val="28"/>
        </w:rPr>
      </w:pPr>
    </w:p>
    <w:p w14:paraId="000000D8" w14:textId="77777777" w:rsidR="00A46CB7" w:rsidRDefault="00A46CB7">
      <w:pPr>
        <w:rPr>
          <w:rFonts w:ascii="Times New Roman" w:eastAsia="Times New Roman" w:hAnsi="Times New Roman" w:cs="Times New Roman"/>
          <w:sz w:val="28"/>
          <w:szCs w:val="28"/>
        </w:rPr>
      </w:pPr>
    </w:p>
    <w:p w14:paraId="000000D9" w14:textId="77777777" w:rsidR="00A46CB7" w:rsidRDefault="00A46CB7">
      <w:pPr>
        <w:rPr>
          <w:rFonts w:ascii="Times New Roman" w:eastAsia="Times New Roman" w:hAnsi="Times New Roman" w:cs="Times New Roman"/>
          <w:sz w:val="28"/>
          <w:szCs w:val="28"/>
        </w:rPr>
      </w:pPr>
    </w:p>
    <w:p w14:paraId="000000DA" w14:textId="77777777" w:rsidR="00A46CB7" w:rsidRDefault="00A46CB7">
      <w:pPr>
        <w:rPr>
          <w:rFonts w:ascii="Times New Roman" w:eastAsia="Times New Roman" w:hAnsi="Times New Roman" w:cs="Times New Roman"/>
          <w:sz w:val="28"/>
          <w:szCs w:val="28"/>
        </w:rPr>
      </w:pPr>
    </w:p>
    <w:p w14:paraId="000000DB" w14:textId="77777777" w:rsidR="00A46CB7" w:rsidRDefault="00A46CB7">
      <w:pPr>
        <w:rPr>
          <w:rFonts w:ascii="Times New Roman" w:eastAsia="Times New Roman" w:hAnsi="Times New Roman" w:cs="Times New Roman"/>
          <w:sz w:val="28"/>
          <w:szCs w:val="28"/>
        </w:rPr>
      </w:pPr>
    </w:p>
    <w:p w14:paraId="000000DC" w14:textId="77777777" w:rsidR="00A46CB7" w:rsidRDefault="00A46CB7">
      <w:pPr>
        <w:rPr>
          <w:rFonts w:ascii="Times New Roman" w:eastAsia="Times New Roman" w:hAnsi="Times New Roman" w:cs="Times New Roman"/>
          <w:sz w:val="28"/>
          <w:szCs w:val="28"/>
        </w:rPr>
      </w:pPr>
    </w:p>
    <w:p w14:paraId="000000DD" w14:textId="77777777" w:rsidR="00A46CB7" w:rsidRDefault="00A46CB7">
      <w:pPr>
        <w:rPr>
          <w:rFonts w:ascii="Times New Roman" w:eastAsia="Times New Roman" w:hAnsi="Times New Roman" w:cs="Times New Roman"/>
          <w:sz w:val="28"/>
          <w:szCs w:val="28"/>
        </w:rPr>
      </w:pPr>
    </w:p>
    <w:p w14:paraId="000000DE" w14:textId="77777777" w:rsidR="00A46CB7" w:rsidRDefault="00A46CB7">
      <w:pPr>
        <w:rPr>
          <w:rFonts w:ascii="Times New Roman" w:eastAsia="Times New Roman" w:hAnsi="Times New Roman" w:cs="Times New Roman"/>
          <w:sz w:val="28"/>
          <w:szCs w:val="28"/>
        </w:rPr>
      </w:pPr>
    </w:p>
    <w:p w14:paraId="000000DF" w14:textId="77777777" w:rsidR="00A46CB7" w:rsidRDefault="00A46CB7">
      <w:pPr>
        <w:rPr>
          <w:rFonts w:ascii="Times New Roman" w:eastAsia="Times New Roman" w:hAnsi="Times New Roman" w:cs="Times New Roman"/>
          <w:sz w:val="28"/>
          <w:szCs w:val="28"/>
        </w:rPr>
      </w:pPr>
    </w:p>
    <w:p w14:paraId="000000E0" w14:textId="77777777" w:rsidR="00A46CB7" w:rsidRDefault="00A46CB7">
      <w:pPr>
        <w:rPr>
          <w:rFonts w:ascii="Times New Roman" w:eastAsia="Times New Roman" w:hAnsi="Times New Roman" w:cs="Times New Roman"/>
          <w:sz w:val="28"/>
          <w:szCs w:val="28"/>
        </w:rPr>
      </w:pPr>
    </w:p>
    <w:p w14:paraId="000000E1" w14:textId="77777777" w:rsidR="00A46CB7" w:rsidRDefault="00A46CB7">
      <w:pPr>
        <w:rPr>
          <w:rFonts w:ascii="Times New Roman" w:eastAsia="Times New Roman" w:hAnsi="Times New Roman" w:cs="Times New Roman"/>
          <w:sz w:val="28"/>
          <w:szCs w:val="28"/>
        </w:rPr>
      </w:pPr>
    </w:p>
    <w:p w14:paraId="000000E2" w14:textId="77777777" w:rsidR="00A46CB7" w:rsidRDefault="00A46CB7">
      <w:pPr>
        <w:rPr>
          <w:rFonts w:ascii="Times New Roman" w:eastAsia="Times New Roman" w:hAnsi="Times New Roman" w:cs="Times New Roman"/>
          <w:sz w:val="28"/>
          <w:szCs w:val="28"/>
        </w:rPr>
      </w:pPr>
    </w:p>
    <w:p w14:paraId="000000E3" w14:textId="77777777" w:rsidR="00A46CB7" w:rsidRDefault="00A46CB7">
      <w:pPr>
        <w:rPr>
          <w:rFonts w:ascii="Times New Roman" w:eastAsia="Times New Roman" w:hAnsi="Times New Roman" w:cs="Times New Roman"/>
          <w:sz w:val="28"/>
          <w:szCs w:val="28"/>
        </w:rPr>
      </w:pPr>
    </w:p>
    <w:p w14:paraId="000000E4" w14:textId="77777777" w:rsidR="00A46CB7" w:rsidRDefault="00A46CB7">
      <w:pPr>
        <w:rPr>
          <w:rFonts w:ascii="Times New Roman" w:eastAsia="Times New Roman" w:hAnsi="Times New Roman" w:cs="Times New Roman"/>
          <w:sz w:val="28"/>
          <w:szCs w:val="28"/>
        </w:rPr>
      </w:pPr>
    </w:p>
    <w:p w14:paraId="000000E5" w14:textId="77777777" w:rsidR="00A46CB7" w:rsidRDefault="00A46CB7">
      <w:pPr>
        <w:rPr>
          <w:rFonts w:ascii="Times New Roman" w:eastAsia="Times New Roman" w:hAnsi="Times New Roman" w:cs="Times New Roman"/>
          <w:sz w:val="28"/>
          <w:szCs w:val="28"/>
        </w:rPr>
      </w:pPr>
    </w:p>
    <w:p w14:paraId="000000E6" w14:textId="77777777" w:rsidR="00A46CB7" w:rsidRDefault="00A46CB7">
      <w:pPr>
        <w:rPr>
          <w:rFonts w:ascii="Times New Roman" w:eastAsia="Times New Roman" w:hAnsi="Times New Roman" w:cs="Times New Roman"/>
          <w:sz w:val="28"/>
          <w:szCs w:val="28"/>
        </w:rPr>
      </w:pPr>
    </w:p>
    <w:p w14:paraId="000000E7" w14:textId="77777777" w:rsidR="00A46CB7" w:rsidRDefault="002D0C86">
      <w:pP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14:paraId="000000E8" w14:textId="77777777" w:rsidR="00A46CB7" w:rsidRDefault="00A46CB7">
      <w:pPr>
        <w:rPr>
          <w:rFonts w:ascii="Times New Roman" w:eastAsia="Times New Roman" w:hAnsi="Times New Roman" w:cs="Times New Roman"/>
          <w:sz w:val="28"/>
          <w:szCs w:val="28"/>
        </w:rPr>
      </w:pPr>
    </w:p>
    <w:p w14:paraId="000000E9" w14:textId="77777777" w:rsidR="00A46CB7" w:rsidRDefault="00A46CB7">
      <w:pPr>
        <w:rPr>
          <w:rFonts w:ascii="Times New Roman" w:eastAsia="Times New Roman" w:hAnsi="Times New Roman" w:cs="Times New Roman"/>
          <w:sz w:val="28"/>
          <w:szCs w:val="28"/>
        </w:rPr>
      </w:pPr>
    </w:p>
    <w:p w14:paraId="000000EA" w14:textId="77777777" w:rsidR="00A46CB7" w:rsidRDefault="00A46CB7">
      <w:pPr>
        <w:rPr>
          <w:rFonts w:ascii="Times New Roman" w:eastAsia="Times New Roman" w:hAnsi="Times New Roman" w:cs="Times New Roman"/>
          <w:sz w:val="28"/>
          <w:szCs w:val="28"/>
        </w:rPr>
      </w:pPr>
    </w:p>
    <w:p w14:paraId="00000105" w14:textId="1EFD53BD" w:rsidR="00A46CB7" w:rsidRDefault="00A46CB7">
      <w:pPr>
        <w:rPr>
          <w:rFonts w:ascii="Times New Roman" w:eastAsia="Times New Roman" w:hAnsi="Times New Roman" w:cs="Times New Roman"/>
          <w:sz w:val="28"/>
          <w:szCs w:val="28"/>
        </w:rPr>
      </w:pPr>
    </w:p>
    <w:sectPr w:rsidR="00A46CB7">
      <w:headerReference w:type="default" r:id="rId8"/>
      <w:headerReference w:type="first" r:id="rId9"/>
      <w:pgSz w:w="11906" w:h="16838"/>
      <w:pgMar w:top="1134" w:right="567" w:bottom="823" w:left="1984"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A2FFBD" w14:textId="77777777" w:rsidR="001769C3" w:rsidRDefault="001769C3">
      <w:r>
        <w:separator/>
      </w:r>
    </w:p>
  </w:endnote>
  <w:endnote w:type="continuationSeparator" w:id="0">
    <w:p w14:paraId="1E21E482" w14:textId="77777777" w:rsidR="001769C3" w:rsidRDefault="00176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497CD5" w14:textId="77777777" w:rsidR="001769C3" w:rsidRDefault="001769C3">
      <w:r>
        <w:separator/>
      </w:r>
    </w:p>
  </w:footnote>
  <w:footnote w:type="continuationSeparator" w:id="0">
    <w:p w14:paraId="1385ABB3" w14:textId="77777777" w:rsidR="001769C3" w:rsidRDefault="001769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07" w14:textId="77777777" w:rsidR="00A46CB7" w:rsidRDefault="00A46CB7">
    <w:pPr>
      <w:pBdr>
        <w:top w:val="nil"/>
        <w:left w:val="nil"/>
        <w:bottom w:val="nil"/>
        <w:right w:val="nil"/>
        <w:between w:val="nil"/>
      </w:pBdr>
      <w:tabs>
        <w:tab w:val="center" w:pos="4844"/>
        <w:tab w:val="right" w:pos="9689"/>
      </w:tabs>
      <w:ind w:right="-1984" w:firstLine="3544"/>
      <w:jc w:val="center"/>
      <w:rPr>
        <w:rFonts w:ascii="Times New Roman" w:eastAsia="Times New Roman" w:hAnsi="Times New Roman" w:cs="Times New Roman"/>
        <w:color w:val="000000"/>
        <w:sz w:val="24"/>
        <w:szCs w:val="24"/>
      </w:rPr>
    </w:pPr>
  </w:p>
  <w:p w14:paraId="00000108" w14:textId="77777777" w:rsidR="00A46CB7" w:rsidRDefault="00A46CB7">
    <w:pPr>
      <w:pBdr>
        <w:top w:val="nil"/>
        <w:left w:val="nil"/>
        <w:bottom w:val="nil"/>
        <w:right w:val="nil"/>
        <w:between w:val="nil"/>
      </w:pBdr>
      <w:tabs>
        <w:tab w:val="center" w:pos="4844"/>
        <w:tab w:val="right" w:pos="9689"/>
      </w:tabs>
      <w:ind w:right="-1984" w:firstLine="3544"/>
      <w:jc w:val="center"/>
      <w:rPr>
        <w:rFonts w:ascii="Times New Roman" w:eastAsia="Times New Roman" w:hAnsi="Times New Roman" w:cs="Times New Roman"/>
        <w:color w:val="000000"/>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06" w14:textId="77777777" w:rsidR="00A46CB7" w:rsidRDefault="00A46CB7">
    <w:pPr>
      <w:pBdr>
        <w:top w:val="nil"/>
        <w:left w:val="nil"/>
        <w:bottom w:val="nil"/>
        <w:right w:val="nil"/>
        <w:between w:val="nil"/>
      </w:pBdr>
      <w:rPr>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0B2CE1"/>
    <w:multiLevelType w:val="multilevel"/>
    <w:tmpl w:val="BCBAD3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1055A14"/>
    <w:multiLevelType w:val="multilevel"/>
    <w:tmpl w:val="1A904F4C"/>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15:restartNumberingAfterBreak="0">
    <w:nsid w:val="7D451048"/>
    <w:multiLevelType w:val="multilevel"/>
    <w:tmpl w:val="BB1EDDA4"/>
    <w:lvl w:ilvl="0">
      <w:start w:val="3"/>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CB7"/>
    <w:rsid w:val="001769C3"/>
    <w:rsid w:val="002D0C86"/>
    <w:rsid w:val="008A2E82"/>
    <w:rsid w:val="00A46CB7"/>
    <w:rsid w:val="00A559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5512E"/>
  <w15:docId w15:val="{79CEC238-F759-4B6B-9065-3DDE31C15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4A09"/>
  </w:style>
  <w:style w:type="paragraph" w:styleId="1">
    <w:name w:val="heading 1"/>
    <w:basedOn w:val="a"/>
    <w:next w:val="a"/>
    <w:uiPriority w:val="9"/>
    <w:qFormat/>
    <w:rsid w:val="00574A09"/>
    <w:pPr>
      <w:keepNext/>
      <w:keepLines/>
      <w:spacing w:before="480" w:after="120"/>
      <w:outlineLvl w:val="0"/>
    </w:pPr>
    <w:rPr>
      <w:b/>
      <w:sz w:val="48"/>
      <w:szCs w:val="48"/>
    </w:rPr>
  </w:style>
  <w:style w:type="paragraph" w:styleId="2">
    <w:name w:val="heading 2"/>
    <w:basedOn w:val="a"/>
    <w:next w:val="a"/>
    <w:uiPriority w:val="9"/>
    <w:semiHidden/>
    <w:unhideWhenUsed/>
    <w:qFormat/>
    <w:rsid w:val="00574A09"/>
    <w:pPr>
      <w:keepNext/>
      <w:keepLines/>
      <w:spacing w:before="360" w:after="80"/>
      <w:outlineLvl w:val="1"/>
    </w:pPr>
    <w:rPr>
      <w:b/>
      <w:sz w:val="36"/>
      <w:szCs w:val="36"/>
    </w:rPr>
  </w:style>
  <w:style w:type="paragraph" w:styleId="3">
    <w:name w:val="heading 3"/>
    <w:basedOn w:val="a0"/>
    <w:uiPriority w:val="9"/>
    <w:semiHidden/>
    <w:unhideWhenUsed/>
    <w:qFormat/>
    <w:rsid w:val="00574A09"/>
    <w:pPr>
      <w:spacing w:before="100" w:beforeAutospacing="1" w:after="100" w:afterAutospacing="1" w:line="240" w:lineRule="auto"/>
      <w:outlineLvl w:val="2"/>
    </w:pPr>
    <w:rPr>
      <w:rFonts w:ascii="Times New Roman" w:hAnsi="Times New Roman"/>
      <w:b/>
      <w:bCs/>
      <w:sz w:val="27"/>
      <w:szCs w:val="27"/>
      <w:lang w:val="uk-UA"/>
    </w:rPr>
  </w:style>
  <w:style w:type="paragraph" w:styleId="4">
    <w:name w:val="heading 4"/>
    <w:basedOn w:val="a"/>
    <w:next w:val="a"/>
    <w:uiPriority w:val="9"/>
    <w:semiHidden/>
    <w:unhideWhenUsed/>
    <w:qFormat/>
    <w:rsid w:val="00574A09"/>
    <w:pPr>
      <w:keepNext/>
      <w:keepLines/>
      <w:spacing w:before="240" w:after="40"/>
      <w:outlineLvl w:val="3"/>
    </w:pPr>
    <w:rPr>
      <w:b/>
      <w:sz w:val="24"/>
      <w:szCs w:val="24"/>
    </w:rPr>
  </w:style>
  <w:style w:type="paragraph" w:styleId="5">
    <w:name w:val="heading 5"/>
    <w:basedOn w:val="a"/>
    <w:next w:val="a"/>
    <w:uiPriority w:val="9"/>
    <w:semiHidden/>
    <w:unhideWhenUsed/>
    <w:qFormat/>
    <w:rsid w:val="00574A09"/>
    <w:pPr>
      <w:keepNext/>
      <w:keepLines/>
      <w:spacing w:before="220" w:after="40"/>
      <w:outlineLvl w:val="4"/>
    </w:pPr>
    <w:rPr>
      <w:b/>
      <w:sz w:val="22"/>
      <w:szCs w:val="22"/>
    </w:rPr>
  </w:style>
  <w:style w:type="paragraph" w:styleId="6">
    <w:name w:val="heading 6"/>
    <w:basedOn w:val="a"/>
    <w:next w:val="a"/>
    <w:uiPriority w:val="9"/>
    <w:semiHidden/>
    <w:unhideWhenUsed/>
    <w:qFormat/>
    <w:rsid w:val="00574A09"/>
    <w:pPr>
      <w:keepNext/>
      <w:keepLines/>
      <w:spacing w:before="200" w:after="40"/>
      <w:outlineLvl w:val="5"/>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uiPriority w:val="10"/>
    <w:qFormat/>
    <w:rsid w:val="00574A09"/>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rsid w:val="00574A09"/>
    <w:tblPr>
      <w:tblCellMar>
        <w:top w:w="0" w:type="dxa"/>
        <w:left w:w="0" w:type="dxa"/>
        <w:bottom w:w="0" w:type="dxa"/>
        <w:right w:w="0" w:type="dxa"/>
      </w:tblCellMar>
    </w:tblPr>
  </w:style>
  <w:style w:type="table" w:customStyle="1" w:styleId="TableNormal3">
    <w:name w:val="Table Normal"/>
    <w:rsid w:val="00574A09"/>
    <w:tblPr>
      <w:tblCellMar>
        <w:top w:w="0" w:type="dxa"/>
        <w:left w:w="0" w:type="dxa"/>
        <w:bottom w:w="0" w:type="dxa"/>
        <w:right w:w="0" w:type="dxa"/>
      </w:tblCellMar>
    </w:tblPr>
  </w:style>
  <w:style w:type="table" w:customStyle="1" w:styleId="TableNormal4">
    <w:name w:val="Table Normal"/>
    <w:rsid w:val="00574A09"/>
    <w:tblPr>
      <w:tblCellMar>
        <w:top w:w="0" w:type="dxa"/>
        <w:left w:w="0" w:type="dxa"/>
        <w:bottom w:w="0" w:type="dxa"/>
        <w:right w:w="0" w:type="dxa"/>
      </w:tblCellMar>
    </w:tblPr>
  </w:style>
  <w:style w:type="paragraph" w:customStyle="1" w:styleId="a0">
    <w:name w:val="Звичайний"/>
    <w:rsid w:val="00574A09"/>
    <w:pPr>
      <w:suppressAutoHyphens/>
      <w:spacing w:after="200" w:line="276" w:lineRule="auto"/>
      <w:ind w:leftChars="-1" w:left="-1" w:hangingChars="1" w:hanging="1"/>
      <w:textDirection w:val="btLr"/>
      <w:textAlignment w:val="top"/>
      <w:outlineLvl w:val="0"/>
    </w:pPr>
    <w:rPr>
      <w:position w:val="-1"/>
      <w:sz w:val="22"/>
      <w:szCs w:val="22"/>
      <w:lang w:val="ru-RU"/>
    </w:rPr>
  </w:style>
  <w:style w:type="character" w:customStyle="1" w:styleId="a5">
    <w:name w:val="Шрифт абзацу за замовчуванням"/>
    <w:qFormat/>
    <w:rsid w:val="00574A09"/>
    <w:rPr>
      <w:w w:val="100"/>
      <w:position w:val="-1"/>
      <w:effect w:val="none"/>
      <w:vertAlign w:val="baseline"/>
      <w:cs w:val="0"/>
      <w:em w:val="none"/>
    </w:rPr>
  </w:style>
  <w:style w:type="table" w:customStyle="1" w:styleId="a6">
    <w:name w:val="Звичайна таблиця"/>
    <w:qFormat/>
    <w:rsid w:val="00574A09"/>
    <w:pPr>
      <w:suppressAutoHyphens/>
      <w:spacing w:line="1" w:lineRule="atLeast"/>
      <w:ind w:leftChars="-1" w:left="-1" w:hangingChars="1" w:hanging="1"/>
      <w:textDirection w:val="btLr"/>
      <w:textAlignment w:val="top"/>
      <w:outlineLvl w:val="0"/>
    </w:pPr>
    <w:rPr>
      <w:position w:val="-1"/>
    </w:rPr>
    <w:tblPr>
      <w:tblInd w:w="0" w:type="dxa"/>
      <w:tblCellMar>
        <w:top w:w="0" w:type="dxa"/>
        <w:left w:w="108" w:type="dxa"/>
        <w:bottom w:w="0" w:type="dxa"/>
        <w:right w:w="108" w:type="dxa"/>
      </w:tblCellMar>
    </w:tblPr>
  </w:style>
  <w:style w:type="numbering" w:customStyle="1" w:styleId="a7">
    <w:name w:val="Немає списку"/>
    <w:qFormat/>
    <w:rsid w:val="00574A09"/>
  </w:style>
  <w:style w:type="paragraph" w:customStyle="1" w:styleId="a8">
    <w:name w:val="Текст у виносці"/>
    <w:basedOn w:val="a0"/>
    <w:qFormat/>
    <w:rsid w:val="00574A09"/>
    <w:pPr>
      <w:spacing w:after="0" w:line="240" w:lineRule="auto"/>
    </w:pPr>
    <w:rPr>
      <w:rFonts w:ascii="Tahoma" w:hAnsi="Tahoma" w:cs="Tahoma"/>
      <w:sz w:val="16"/>
      <w:szCs w:val="16"/>
    </w:rPr>
  </w:style>
  <w:style w:type="character" w:customStyle="1" w:styleId="a9">
    <w:name w:val="Текст у виносці Знак"/>
    <w:rsid w:val="00574A09"/>
    <w:rPr>
      <w:rFonts w:ascii="Tahoma" w:hAnsi="Tahoma" w:cs="Tahoma"/>
      <w:w w:val="100"/>
      <w:position w:val="-1"/>
      <w:sz w:val="16"/>
      <w:szCs w:val="16"/>
      <w:effect w:val="none"/>
      <w:vertAlign w:val="baseline"/>
      <w:cs w:val="0"/>
      <w:em w:val="none"/>
    </w:rPr>
  </w:style>
  <w:style w:type="paragraph" w:customStyle="1" w:styleId="aa">
    <w:name w:val="Верхній колонтитул"/>
    <w:basedOn w:val="a0"/>
    <w:qFormat/>
    <w:rsid w:val="00574A09"/>
    <w:pPr>
      <w:spacing w:after="0" w:line="240" w:lineRule="auto"/>
    </w:pPr>
  </w:style>
  <w:style w:type="character" w:customStyle="1" w:styleId="ab">
    <w:name w:val="Верхній колонтитул Знак"/>
    <w:basedOn w:val="a5"/>
    <w:rsid w:val="00574A09"/>
    <w:rPr>
      <w:w w:val="100"/>
      <w:position w:val="-1"/>
      <w:effect w:val="none"/>
      <w:vertAlign w:val="baseline"/>
      <w:cs w:val="0"/>
      <w:em w:val="none"/>
    </w:rPr>
  </w:style>
  <w:style w:type="paragraph" w:customStyle="1" w:styleId="ac">
    <w:name w:val="Нижній колонтитул"/>
    <w:basedOn w:val="a0"/>
    <w:qFormat/>
    <w:rsid w:val="00574A09"/>
    <w:pPr>
      <w:spacing w:after="0" w:line="240" w:lineRule="auto"/>
    </w:pPr>
  </w:style>
  <w:style w:type="character" w:customStyle="1" w:styleId="ad">
    <w:name w:val="Нижній колонтитул Знак"/>
    <w:basedOn w:val="a5"/>
    <w:rsid w:val="00574A09"/>
    <w:rPr>
      <w:w w:val="100"/>
      <w:position w:val="-1"/>
      <w:effect w:val="none"/>
      <w:vertAlign w:val="baseline"/>
      <w:cs w:val="0"/>
      <w:em w:val="none"/>
    </w:rPr>
  </w:style>
  <w:style w:type="table" w:customStyle="1" w:styleId="ae">
    <w:name w:val="Сітка таблиці"/>
    <w:basedOn w:val="a6"/>
    <w:rsid w:val="00574A09"/>
    <w:pPr>
      <w:spacing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Основний текст"/>
    <w:basedOn w:val="a0"/>
    <w:rsid w:val="00574A09"/>
    <w:pPr>
      <w:spacing w:after="0" w:line="240" w:lineRule="auto"/>
      <w:jc w:val="both"/>
    </w:pPr>
    <w:rPr>
      <w:rFonts w:ascii="Times New Roman" w:eastAsia="Times New Roman" w:hAnsi="Times New Roman" w:cs="Times New Roman"/>
      <w:sz w:val="24"/>
      <w:szCs w:val="20"/>
    </w:rPr>
  </w:style>
  <w:style w:type="character" w:customStyle="1" w:styleId="af0">
    <w:name w:val="Основний текст Знак"/>
    <w:rsid w:val="00574A09"/>
    <w:rPr>
      <w:rFonts w:ascii="Times New Roman" w:eastAsia="Times New Roman" w:hAnsi="Times New Roman" w:cs="Times New Roman"/>
      <w:w w:val="100"/>
      <w:position w:val="-1"/>
      <w:sz w:val="24"/>
      <w:szCs w:val="20"/>
      <w:effect w:val="none"/>
      <w:vertAlign w:val="baseline"/>
      <w:cs w:val="0"/>
      <w:em w:val="none"/>
      <w:lang w:eastAsia="ru-RU"/>
    </w:rPr>
  </w:style>
  <w:style w:type="paragraph" w:customStyle="1" w:styleId="af1">
    <w:name w:val="Основний текст з відступом"/>
    <w:basedOn w:val="a0"/>
    <w:qFormat/>
    <w:rsid w:val="00574A09"/>
    <w:pPr>
      <w:spacing w:after="120" w:line="240" w:lineRule="auto"/>
      <w:ind w:left="283"/>
    </w:pPr>
    <w:rPr>
      <w:rFonts w:ascii="Times New Roman" w:eastAsia="Times New Roman" w:hAnsi="Times New Roman" w:cs="Times New Roman"/>
      <w:sz w:val="24"/>
      <w:szCs w:val="24"/>
    </w:rPr>
  </w:style>
  <w:style w:type="character" w:customStyle="1" w:styleId="af2">
    <w:name w:val="Основний текст з відступом Знак"/>
    <w:rsid w:val="00574A09"/>
    <w:rPr>
      <w:rFonts w:ascii="Times New Roman" w:eastAsia="Times New Roman" w:hAnsi="Times New Roman" w:cs="Times New Roman"/>
      <w:w w:val="100"/>
      <w:position w:val="-1"/>
      <w:sz w:val="24"/>
      <w:szCs w:val="24"/>
      <w:effect w:val="none"/>
      <w:vertAlign w:val="baseline"/>
      <w:cs w:val="0"/>
      <w:em w:val="none"/>
    </w:rPr>
  </w:style>
  <w:style w:type="character" w:customStyle="1" w:styleId="af3">
    <w:name w:val="Гіперпосилання"/>
    <w:qFormat/>
    <w:rsid w:val="00574A09"/>
    <w:rPr>
      <w:color w:val="0000FF"/>
      <w:w w:val="100"/>
      <w:position w:val="-1"/>
      <w:u w:val="single"/>
      <w:effect w:val="none"/>
      <w:vertAlign w:val="baseline"/>
      <w:cs w:val="0"/>
      <w:em w:val="none"/>
    </w:rPr>
  </w:style>
  <w:style w:type="paragraph" w:customStyle="1" w:styleId="30">
    <w:name w:val="Основний текст з відступом 3"/>
    <w:basedOn w:val="a0"/>
    <w:rsid w:val="00574A09"/>
    <w:pPr>
      <w:spacing w:after="120" w:line="240" w:lineRule="auto"/>
      <w:ind w:left="283"/>
    </w:pPr>
    <w:rPr>
      <w:rFonts w:ascii="Times New Roman" w:eastAsia="Times New Roman" w:hAnsi="Times New Roman" w:cs="Times New Roman"/>
      <w:sz w:val="16"/>
      <w:szCs w:val="16"/>
    </w:rPr>
  </w:style>
  <w:style w:type="character" w:customStyle="1" w:styleId="31">
    <w:name w:val="Основний текст з відступом 3 Знак"/>
    <w:rsid w:val="00574A09"/>
    <w:rPr>
      <w:rFonts w:ascii="Times New Roman" w:eastAsia="Times New Roman" w:hAnsi="Times New Roman" w:cs="Times New Roman"/>
      <w:w w:val="100"/>
      <w:position w:val="-1"/>
      <w:sz w:val="16"/>
      <w:szCs w:val="16"/>
      <w:effect w:val="none"/>
      <w:vertAlign w:val="baseline"/>
      <w:cs w:val="0"/>
      <w:em w:val="none"/>
    </w:rPr>
  </w:style>
  <w:style w:type="paragraph" w:customStyle="1" w:styleId="HTML">
    <w:name w:val="Стандартний HTML"/>
    <w:basedOn w:val="a0"/>
    <w:qFormat/>
    <w:rsid w:val="00574A09"/>
    <w:pPr>
      <w:spacing w:after="0" w:line="240" w:lineRule="auto"/>
    </w:pPr>
    <w:rPr>
      <w:rFonts w:ascii="Courier New" w:eastAsia="Times New Roman" w:hAnsi="Courier New" w:cs="Courier New"/>
      <w:sz w:val="20"/>
      <w:szCs w:val="20"/>
    </w:rPr>
  </w:style>
  <w:style w:type="character" w:customStyle="1" w:styleId="HTML0">
    <w:name w:val="Стандартний HTML Знак"/>
    <w:rsid w:val="00574A09"/>
    <w:rPr>
      <w:rFonts w:ascii="Courier New" w:eastAsia="Times New Roman" w:hAnsi="Courier New" w:cs="Courier New"/>
      <w:w w:val="100"/>
      <w:position w:val="-1"/>
      <w:sz w:val="20"/>
      <w:szCs w:val="20"/>
      <w:effect w:val="none"/>
      <w:vertAlign w:val="baseline"/>
      <w:cs w:val="0"/>
      <w:em w:val="none"/>
    </w:rPr>
  </w:style>
  <w:style w:type="character" w:customStyle="1" w:styleId="32">
    <w:name w:val="Заголовок 3 Знак"/>
    <w:rsid w:val="00574A09"/>
    <w:rPr>
      <w:rFonts w:ascii="Times New Roman" w:hAnsi="Times New Roman"/>
      <w:b/>
      <w:bCs/>
      <w:w w:val="100"/>
      <w:position w:val="-1"/>
      <w:sz w:val="27"/>
      <w:szCs w:val="27"/>
      <w:effect w:val="none"/>
      <w:vertAlign w:val="baseline"/>
      <w:cs w:val="0"/>
      <w:em w:val="none"/>
    </w:rPr>
  </w:style>
  <w:style w:type="paragraph" w:customStyle="1" w:styleId="af4">
    <w:name w:val="Абзац списку"/>
    <w:basedOn w:val="a0"/>
    <w:rsid w:val="00574A09"/>
    <w:pPr>
      <w:ind w:left="720"/>
    </w:pPr>
  </w:style>
  <w:style w:type="paragraph" w:styleId="af5">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6">
    <w:basedOn w:val="TableNormal4"/>
    <w:rsid w:val="00574A09"/>
    <w:tblPr>
      <w:tblStyleRowBandSize w:val="1"/>
      <w:tblStyleColBandSize w:val="1"/>
      <w:tblCellMar>
        <w:left w:w="108" w:type="dxa"/>
        <w:right w:w="108" w:type="dxa"/>
      </w:tblCellMar>
    </w:tblPr>
  </w:style>
  <w:style w:type="table" w:customStyle="1" w:styleId="af7">
    <w:basedOn w:val="TableNormal4"/>
    <w:rsid w:val="00574A09"/>
    <w:tblPr>
      <w:tblStyleRowBandSize w:val="1"/>
      <w:tblStyleColBandSize w:val="1"/>
      <w:tblCellMar>
        <w:left w:w="108" w:type="dxa"/>
        <w:right w:w="108" w:type="dxa"/>
      </w:tblCellMar>
    </w:tblPr>
  </w:style>
  <w:style w:type="paragraph" w:styleId="af8">
    <w:name w:val="List Paragraph"/>
    <w:basedOn w:val="a"/>
    <w:uiPriority w:val="34"/>
    <w:qFormat/>
    <w:rsid w:val="00B7536E"/>
    <w:pPr>
      <w:ind w:left="720"/>
      <w:contextualSpacing/>
    </w:pPr>
  </w:style>
  <w:style w:type="table" w:customStyle="1" w:styleId="af9">
    <w:basedOn w:val="TableNormal3"/>
    <w:rsid w:val="00574A09"/>
    <w:tblPr>
      <w:tblStyleRowBandSize w:val="1"/>
      <w:tblStyleColBandSize w:val="1"/>
      <w:tblCellMar>
        <w:left w:w="108" w:type="dxa"/>
        <w:right w:w="108" w:type="dxa"/>
      </w:tblCellMar>
    </w:tblPr>
  </w:style>
  <w:style w:type="paragraph" w:styleId="afa">
    <w:name w:val="Balloon Text"/>
    <w:basedOn w:val="a"/>
    <w:link w:val="afb"/>
    <w:uiPriority w:val="99"/>
    <w:semiHidden/>
    <w:unhideWhenUsed/>
    <w:rsid w:val="00E25B4C"/>
    <w:rPr>
      <w:rFonts w:ascii="Tahoma" w:hAnsi="Tahoma" w:cs="Tahoma"/>
      <w:sz w:val="16"/>
      <w:szCs w:val="16"/>
    </w:rPr>
  </w:style>
  <w:style w:type="character" w:customStyle="1" w:styleId="afb">
    <w:name w:val="Текст выноски Знак"/>
    <w:basedOn w:val="a1"/>
    <w:link w:val="afa"/>
    <w:uiPriority w:val="99"/>
    <w:semiHidden/>
    <w:rsid w:val="00E25B4C"/>
    <w:rPr>
      <w:rFonts w:ascii="Tahoma" w:hAnsi="Tahoma" w:cs="Tahoma"/>
      <w:sz w:val="16"/>
      <w:szCs w:val="16"/>
    </w:rPr>
  </w:style>
  <w:style w:type="character" w:styleId="afc">
    <w:name w:val="annotation reference"/>
    <w:basedOn w:val="a1"/>
    <w:uiPriority w:val="99"/>
    <w:semiHidden/>
    <w:unhideWhenUsed/>
    <w:rsid w:val="00FF7A32"/>
    <w:rPr>
      <w:sz w:val="16"/>
      <w:szCs w:val="16"/>
    </w:rPr>
  </w:style>
  <w:style w:type="paragraph" w:styleId="afd">
    <w:name w:val="annotation text"/>
    <w:basedOn w:val="a"/>
    <w:link w:val="afe"/>
    <w:uiPriority w:val="99"/>
    <w:semiHidden/>
    <w:unhideWhenUsed/>
    <w:rsid w:val="00FF7A32"/>
  </w:style>
  <w:style w:type="character" w:customStyle="1" w:styleId="afe">
    <w:name w:val="Текст примечания Знак"/>
    <w:basedOn w:val="a1"/>
    <w:link w:val="afd"/>
    <w:uiPriority w:val="99"/>
    <w:semiHidden/>
    <w:rsid w:val="00FF7A32"/>
  </w:style>
  <w:style w:type="paragraph" w:styleId="aff">
    <w:name w:val="annotation subject"/>
    <w:basedOn w:val="afd"/>
    <w:next w:val="afd"/>
    <w:link w:val="aff0"/>
    <w:uiPriority w:val="99"/>
    <w:semiHidden/>
    <w:unhideWhenUsed/>
    <w:rsid w:val="00FF7A32"/>
    <w:rPr>
      <w:b/>
      <w:bCs/>
    </w:rPr>
  </w:style>
  <w:style w:type="character" w:customStyle="1" w:styleId="aff0">
    <w:name w:val="Тема примечания Знак"/>
    <w:basedOn w:val="afe"/>
    <w:link w:val="aff"/>
    <w:uiPriority w:val="99"/>
    <w:semiHidden/>
    <w:rsid w:val="00FF7A32"/>
    <w:rPr>
      <w:b/>
      <w:bCs/>
    </w:rPr>
  </w:style>
  <w:style w:type="paragraph" w:styleId="aff1">
    <w:name w:val="header"/>
    <w:basedOn w:val="a"/>
    <w:link w:val="aff2"/>
    <w:uiPriority w:val="99"/>
    <w:unhideWhenUsed/>
    <w:rsid w:val="00D043D3"/>
    <w:pPr>
      <w:tabs>
        <w:tab w:val="center" w:pos="4844"/>
        <w:tab w:val="right" w:pos="9689"/>
      </w:tabs>
    </w:pPr>
  </w:style>
  <w:style w:type="character" w:customStyle="1" w:styleId="aff2">
    <w:name w:val="Верхний колонтитул Знак"/>
    <w:basedOn w:val="a1"/>
    <w:link w:val="aff1"/>
    <w:uiPriority w:val="99"/>
    <w:rsid w:val="00D043D3"/>
  </w:style>
  <w:style w:type="paragraph" w:styleId="aff3">
    <w:name w:val="footer"/>
    <w:basedOn w:val="a"/>
    <w:link w:val="aff4"/>
    <w:uiPriority w:val="99"/>
    <w:unhideWhenUsed/>
    <w:rsid w:val="00D043D3"/>
    <w:pPr>
      <w:tabs>
        <w:tab w:val="center" w:pos="4844"/>
        <w:tab w:val="right" w:pos="9689"/>
      </w:tabs>
    </w:pPr>
  </w:style>
  <w:style w:type="character" w:customStyle="1" w:styleId="aff4">
    <w:name w:val="Нижний колонтитул Знак"/>
    <w:basedOn w:val="a1"/>
    <w:link w:val="aff3"/>
    <w:uiPriority w:val="99"/>
    <w:rsid w:val="00D043D3"/>
  </w:style>
  <w:style w:type="table" w:customStyle="1" w:styleId="aff5">
    <w:basedOn w:val="TableNormal2"/>
    <w:tblPr>
      <w:tblStyleRowBandSize w:val="1"/>
      <w:tblStyleColBandSize w:val="1"/>
      <w:tblCellMar>
        <w:left w:w="115" w:type="dxa"/>
        <w:right w:w="115" w:type="dxa"/>
      </w:tblCellMar>
    </w:tblPr>
  </w:style>
  <w:style w:type="table" w:styleId="aff6">
    <w:name w:val="Table Grid"/>
    <w:basedOn w:val="a2"/>
    <w:uiPriority w:val="39"/>
    <w:rsid w:val="00AA4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J38ApUtIDWKYBHKixlAS6Er0oQ==">CgMxLjAyCWguMzBqMHpsbDIJaC4zMGowemxsOAByITFQS3AxcTg2OUgtVHhyakRQTlhfX2lRUVBNRzlpbnJYVA==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4900</Words>
  <Characters>2793</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 Anatolyevna Truten</dc:creator>
  <cp:lastModifiedBy>User</cp:lastModifiedBy>
  <cp:revision>2</cp:revision>
  <dcterms:created xsi:type="dcterms:W3CDTF">2024-04-25T07:50:00Z</dcterms:created>
  <dcterms:modified xsi:type="dcterms:W3CDTF">2024-04-25T07:50:00Z</dcterms:modified>
</cp:coreProperties>
</file>