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EB4" w:rsidRDefault="008D1EB4" w:rsidP="008D1EB4">
      <w:pPr>
        <w:spacing w:after="0" w:line="240" w:lineRule="auto"/>
        <w:jc w:val="center"/>
        <w:rPr>
          <w:noProof/>
          <w:lang w:val="en-US" w:eastAsia="uk-UA"/>
        </w:rPr>
      </w:pPr>
    </w:p>
    <w:p w:rsidR="008D1EB4" w:rsidRPr="007B001A" w:rsidRDefault="008D1EB4" w:rsidP="008D1EB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en-US"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внесення на розгляд 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міської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кту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</w:t>
      </w:r>
    </w:p>
    <w:p w:rsidR="00FE1396" w:rsidRDefault="00FB207E" w:rsidP="001B4A46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F52E4">
        <w:rPr>
          <w:rFonts w:ascii="Times New Roman" w:eastAsia="Times New Roman" w:hAnsi="Times New Roman"/>
          <w:sz w:val="28"/>
          <w:szCs w:val="28"/>
          <w:lang w:eastAsia="uk-UA"/>
        </w:rPr>
        <w:t xml:space="preserve">Про </w:t>
      </w:r>
      <w:r w:rsidR="001B4A46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в </w:t>
      </w:r>
      <w:r w:rsidR="001B4A46" w:rsidRPr="001B4A46">
        <w:rPr>
          <w:rFonts w:ascii="Times New Roman" w:eastAsia="Times New Roman" w:hAnsi="Times New Roman"/>
          <w:sz w:val="28"/>
          <w:szCs w:val="28"/>
          <w:lang w:eastAsia="uk-UA"/>
        </w:rPr>
        <w:t>історико-архітектурни</w:t>
      </w:r>
      <w:r w:rsidR="00FE1396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="001B4A46" w:rsidRPr="001B4A4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FB207E" w:rsidRPr="009D15CE" w:rsidRDefault="001B4A46" w:rsidP="001B4A46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>опорни</w:t>
      </w:r>
      <w:r w:rsidR="00FE1396"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 міста</w:t>
      </w:r>
      <w:r w:rsidR="00FE1396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Івано-Франківська</w:t>
      </w:r>
      <w:r w:rsidR="00FB207E" w:rsidRPr="00D27CD6">
        <w:rPr>
          <w:rFonts w:ascii="Times New Roman" w:eastAsia="Times New Roman" w:hAnsi="Times New Roman"/>
          <w:sz w:val="28"/>
          <w:szCs w:val="28"/>
          <w:lang w:eastAsia="uk-UA"/>
        </w:rPr>
        <w:t>»</w:t>
      </w:r>
    </w:p>
    <w:p w:rsidR="00FB207E" w:rsidRPr="00D27CD6" w:rsidRDefault="00FB207E" w:rsidP="00FB20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FB207E" w:rsidRPr="00D27CD6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52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926,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виконавчий комітет міської ради</w:t>
      </w:r>
    </w:p>
    <w:p w:rsidR="00FB207E" w:rsidRPr="00D27CD6" w:rsidRDefault="00FB207E" w:rsidP="00FB207E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вирішив:</w:t>
      </w:r>
    </w:p>
    <w:p w:rsidR="00FB207E" w:rsidRPr="00D27CD6" w:rsidRDefault="00FB207E" w:rsidP="00FB207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E13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1. Внести на розгляд місько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ї ради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проє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proofErr w:type="spellEnd"/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 рішення «</w:t>
      </w:r>
      <w:r w:rsidR="00FE1396" w:rsidRPr="00FE1396">
        <w:rPr>
          <w:rFonts w:ascii="Times New Roman" w:eastAsia="Times New Roman" w:hAnsi="Times New Roman"/>
          <w:sz w:val="28"/>
          <w:szCs w:val="28"/>
          <w:lang w:eastAsia="uk-UA"/>
        </w:rPr>
        <w:t>Про внесення</w:t>
      </w:r>
      <w:r w:rsidR="00FE1396"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 в історико-архітектурний </w:t>
      </w:r>
      <w:r w:rsidR="00FE1396" w:rsidRPr="00FE1396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>» (додається).</w:t>
      </w:r>
    </w:p>
    <w:p w:rsidR="00FB207E" w:rsidRPr="00C44489" w:rsidRDefault="00FB207E" w:rsidP="00FB207E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D27CD6">
        <w:rPr>
          <w:rFonts w:ascii="Times New Roman" w:eastAsia="Times New Roman" w:hAnsi="Times New Roman"/>
          <w:sz w:val="28"/>
          <w:szCs w:val="28"/>
          <w:lang w:eastAsia="uk-UA"/>
        </w:rPr>
        <w:t xml:space="preserve">2. </w:t>
      </w:r>
      <w:r w:rsidRPr="00940CEF">
        <w:rPr>
          <w:rFonts w:ascii="Times New Roman" w:hAnsi="Times New Roman"/>
          <w:sz w:val="28"/>
          <w:szCs w:val="28"/>
        </w:rPr>
        <w:t>Контроль за виконанням рішення покласти на першого заступн</w:t>
      </w:r>
      <w:r>
        <w:rPr>
          <w:rFonts w:ascii="Times New Roman" w:hAnsi="Times New Roman"/>
          <w:sz w:val="28"/>
          <w:szCs w:val="28"/>
        </w:rPr>
        <w:t>ика міського голови В. Сусаніну.</w:t>
      </w: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D27CD6" w:rsidRDefault="00FB207E" w:rsidP="00FB207E">
      <w:pPr>
        <w:spacing w:after="0" w:line="240" w:lineRule="auto"/>
        <w:jc w:val="both"/>
        <w:rPr>
          <w:rFonts w:ascii="Times New Roman" w:eastAsia="Times New Roman" w:hAnsi="Times New Roman"/>
          <w:sz w:val="6"/>
          <w:szCs w:val="6"/>
          <w:lang w:eastAsia="uk-UA"/>
        </w:rPr>
      </w:pPr>
    </w:p>
    <w:p w:rsidR="00450C5F" w:rsidRPr="00FB207E" w:rsidRDefault="00FB207E" w:rsidP="00FB207E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Міський голова</w:t>
      </w:r>
      <w:r w:rsidRPr="00362C6C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p w:rsidR="00450C5F" w:rsidRDefault="00450C5F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C2E7B" w:rsidRDefault="001C2E7B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FB207E" w:rsidRPr="00FB207E" w:rsidRDefault="00FB207E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val="ru-RU" w:eastAsia="uk-UA"/>
        </w:rPr>
      </w:pPr>
    </w:p>
    <w:p w:rsidR="00362C6C" w:rsidRDefault="00362C6C" w:rsidP="00362C6C">
      <w:pPr>
        <w:spacing w:after="0" w:line="240" w:lineRule="auto"/>
        <w:ind w:right="-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</w:r>
      <w:r>
        <w:rPr>
          <w:rFonts w:ascii="Times New Roman" w:eastAsia="Times New Roman" w:hAnsi="Times New Roman"/>
          <w:sz w:val="20"/>
          <w:szCs w:val="28"/>
          <w:lang w:val="ru-RU" w:eastAsia="ru-RU"/>
        </w:rPr>
        <w:tab/>
        <w:t xml:space="preserve">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055F90" w:rsidRDefault="00055F90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26F79" w:rsidRDefault="00A26F79" w:rsidP="00A26F79">
      <w:pPr>
        <w:tabs>
          <w:tab w:val="left" w:pos="6804"/>
        </w:tabs>
        <w:spacing w:after="0" w:line="240" w:lineRule="auto"/>
        <w:ind w:right="2267"/>
        <w:rPr>
          <w:rFonts w:ascii="Times New Roman" w:eastAsia="Times New Roman" w:hAnsi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uk-UA"/>
        </w:rPr>
        <w:lastRenderedPageBreak/>
        <w:t xml:space="preserve">Про внесення змін в </w:t>
      </w: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>історико-архітектурни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450C5F" w:rsidRDefault="00A26F79" w:rsidP="00A26F79">
      <w:pPr>
        <w:tabs>
          <w:tab w:val="left" w:pos="6804"/>
        </w:tabs>
        <w:spacing w:after="0" w:line="240" w:lineRule="auto"/>
        <w:ind w:right="2551"/>
        <w:rPr>
          <w:rFonts w:ascii="Times New Roman" w:eastAsia="Times New Roman" w:hAnsi="Times New Roman"/>
          <w:sz w:val="28"/>
          <w:szCs w:val="28"/>
          <w:lang w:eastAsia="uk-UA"/>
        </w:rPr>
      </w:pP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>опорни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й</w:t>
      </w:r>
      <w:r w:rsidRPr="001B4A46">
        <w:rPr>
          <w:rFonts w:ascii="Times New Roman" w:eastAsia="Times New Roman" w:hAnsi="Times New Roman"/>
          <w:sz w:val="28"/>
          <w:szCs w:val="28"/>
          <w:lang w:eastAsia="uk-UA"/>
        </w:rPr>
        <w:t xml:space="preserve"> план міста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Івано-Франківська</w:t>
      </w:r>
    </w:p>
    <w:p w:rsidR="00E35F4A" w:rsidRPr="009D15CE" w:rsidRDefault="00E35F4A" w:rsidP="00450C5F">
      <w:pPr>
        <w:spacing w:after="0" w:line="240" w:lineRule="auto"/>
        <w:ind w:right="538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Керуючись Законом України «Про регулювання містобудівної діяльності», ст. 26 Закону України «Про місцеве самоврядування в Україні», </w:t>
      </w:r>
      <w:r w:rsidR="00E93EF9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з врахуванням П</w:t>
      </w:r>
      <w:r w:rsidR="003D34AD">
        <w:rPr>
          <w:rFonts w:ascii="Times New Roman" w:eastAsia="Times New Roman" w:hAnsi="Times New Roman"/>
          <w:sz w:val="28"/>
          <w:szCs w:val="28"/>
          <w:lang w:eastAsia="uk-UA"/>
        </w:rPr>
        <w:t>орядку розроблення, оновлення, внесення змін та затвердження містобудівної документації затвердженого постановою Кабінету Міністрів України від 1 вересня 2021 р. № 926</w:t>
      </w: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 xml:space="preserve">, міська рада </w:t>
      </w:r>
    </w:p>
    <w:p w:rsidR="00450C5F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9D15CE">
        <w:rPr>
          <w:rFonts w:ascii="Times New Roman" w:eastAsia="Times New Roman" w:hAnsi="Times New Roman"/>
          <w:sz w:val="28"/>
          <w:szCs w:val="28"/>
          <w:lang w:eastAsia="uk-UA"/>
        </w:rPr>
        <w:t>вирішила:</w:t>
      </w:r>
    </w:p>
    <w:p w:rsidR="00450C5F" w:rsidRPr="009D15CE" w:rsidRDefault="00450C5F" w:rsidP="00450C5F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A4346B" w:rsidRPr="00A4346B" w:rsidRDefault="00A4346B" w:rsidP="00196F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>1.</w:t>
      </w:r>
      <w:r w:rsidRPr="00A4346B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В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нес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ти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змін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у № 1</w:t>
      </w:r>
      <w:r w:rsidR="00196FE3" w:rsidRPr="00196FE3">
        <w:t xml:space="preserve"> 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>змін</w:t>
      </w:r>
      <w:r w:rsidR="003B72E4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196FE3">
        <w:rPr>
          <w:rFonts w:ascii="Times New Roman" w:eastAsia="Times New Roman" w:hAnsi="Times New Roman"/>
          <w:sz w:val="28"/>
          <w:szCs w:val="28"/>
          <w:lang w:eastAsia="uk-UA"/>
        </w:rPr>
        <w:t xml:space="preserve"> в історико-архітектурний </w:t>
      </w:r>
      <w:r w:rsidR="00196FE3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="003B72E4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183CF6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592F23" w:rsidRPr="00592F23" w:rsidRDefault="00592F23" w:rsidP="003B1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2.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Фінансування робіт з </w:t>
      </w:r>
      <w:r w:rsidR="00D40520" w:rsidRPr="00D40520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</w:t>
      </w:r>
      <w:r w:rsidR="003B14F1">
        <w:rPr>
          <w:rFonts w:ascii="Times New Roman" w:eastAsia="Times New Roman" w:hAnsi="Times New Roman"/>
          <w:sz w:val="28"/>
          <w:szCs w:val="28"/>
          <w:lang w:eastAsia="uk-UA"/>
        </w:rPr>
        <w:t xml:space="preserve">в історико-архітектурний </w:t>
      </w:r>
      <w:r w:rsidR="003B14F1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, зазначен</w:t>
      </w:r>
      <w:r w:rsidR="003B14F1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в пункті 1 цього рішення, </w:t>
      </w:r>
      <w:r w:rsidR="006F7806" w:rsidRPr="006F7806">
        <w:rPr>
          <w:rFonts w:ascii="Times New Roman" w:eastAsia="Times New Roman" w:hAnsi="Times New Roman"/>
          <w:sz w:val="28"/>
          <w:szCs w:val="28"/>
          <w:lang w:eastAsia="uk-UA"/>
        </w:rPr>
        <w:t>здійснювати за рахунок коштів міського бюджету.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Департаменту містобудування та архітектури міської ради           (О. Кошик) в установленому порядку: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3.1.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Виступити замовником розроблення містобудівної документації, зазначеної у пункті 1 цього рішення;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3.2.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Підготувати матеріали та укласти трьохсторонній договір             на виконання робіт </w:t>
      </w:r>
      <w:r w:rsidR="002F7A6A"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="002F7A6A" w:rsidRPr="00D40520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</w:t>
      </w:r>
      <w:r w:rsidR="002F7A6A">
        <w:rPr>
          <w:rFonts w:ascii="Times New Roman" w:eastAsia="Times New Roman" w:hAnsi="Times New Roman"/>
          <w:sz w:val="28"/>
          <w:szCs w:val="28"/>
          <w:lang w:eastAsia="uk-UA"/>
        </w:rPr>
        <w:t xml:space="preserve">в історико-архітектурний </w:t>
      </w:r>
      <w:r w:rsidR="002F7A6A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, зазначених в пункті 1 цього рішення;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3.3.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Строк проведення підготовчих процедур із </w:t>
      </w:r>
      <w:r w:rsidR="002F7A6A" w:rsidRPr="00D40520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</w:t>
      </w:r>
      <w:r w:rsidR="002F7A6A">
        <w:rPr>
          <w:rFonts w:ascii="Times New Roman" w:eastAsia="Times New Roman" w:hAnsi="Times New Roman"/>
          <w:sz w:val="28"/>
          <w:szCs w:val="28"/>
          <w:lang w:eastAsia="uk-UA"/>
        </w:rPr>
        <w:t xml:space="preserve">в історико-архітектурний </w:t>
      </w:r>
      <w:r w:rsidR="002F7A6A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складає 6 місяців з дня прийняття цього рішення відповідно до зобов’язань які зазначені в трьохсторонньому договорі, завданні на проектування на </w:t>
      </w:r>
      <w:r w:rsidR="00B72DE7" w:rsidRPr="00D40520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</w:t>
      </w:r>
      <w:r w:rsidR="00B72DE7">
        <w:rPr>
          <w:rFonts w:ascii="Times New Roman" w:eastAsia="Times New Roman" w:hAnsi="Times New Roman"/>
          <w:sz w:val="28"/>
          <w:szCs w:val="28"/>
          <w:lang w:eastAsia="uk-UA"/>
        </w:rPr>
        <w:t xml:space="preserve">в історико-архітектурний </w:t>
      </w:r>
      <w:r w:rsidR="00B72DE7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="00B72DE7"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та календарного плану виконання робіт </w:t>
      </w:r>
      <w:r w:rsidR="009F2A5A">
        <w:rPr>
          <w:rFonts w:ascii="Times New Roman" w:eastAsia="Times New Roman" w:hAnsi="Times New Roman"/>
          <w:sz w:val="28"/>
          <w:szCs w:val="28"/>
          <w:lang w:eastAsia="uk-UA"/>
        </w:rPr>
        <w:t xml:space="preserve">з </w:t>
      </w:r>
      <w:r w:rsidR="00B72DE7" w:rsidRPr="00D40520">
        <w:rPr>
          <w:rFonts w:ascii="Times New Roman" w:eastAsia="Times New Roman" w:hAnsi="Times New Roman"/>
          <w:sz w:val="28"/>
          <w:szCs w:val="28"/>
          <w:lang w:eastAsia="uk-UA"/>
        </w:rPr>
        <w:t xml:space="preserve">внесення змін </w:t>
      </w:r>
      <w:r w:rsidR="00B72DE7">
        <w:rPr>
          <w:rFonts w:ascii="Times New Roman" w:eastAsia="Times New Roman" w:hAnsi="Times New Roman"/>
          <w:sz w:val="28"/>
          <w:szCs w:val="28"/>
          <w:lang w:eastAsia="uk-UA"/>
        </w:rPr>
        <w:t xml:space="preserve">в історико-архітектурний </w:t>
      </w:r>
      <w:r w:rsidR="00B72DE7" w:rsidRPr="00196FE3">
        <w:rPr>
          <w:rFonts w:ascii="Times New Roman" w:eastAsia="Times New Roman" w:hAnsi="Times New Roman"/>
          <w:sz w:val="28"/>
          <w:szCs w:val="28"/>
          <w:lang w:eastAsia="uk-UA"/>
        </w:rPr>
        <w:t>опорний план міста Івано-Франківська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3.4.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Забезпечити оприлюднення розробленої містобудівної документації, зазначеної у пункті 1 цього рішення;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3.5.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>Забезпечити проведення громадських слухань та врахування громадських інтересів під час розроблення містобудівної документації, зазначеної у пункті 1 цього рішення.</w:t>
      </w:r>
    </w:p>
    <w:p w:rsidR="00592F23" w:rsidRPr="00592F23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4.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Секретаріату міської ради (С. Козлов) опублікувати дане рішення в газеті «Західний кур’єр» та оприлюднити на офіційному </w:t>
      </w:r>
      <w:proofErr w:type="spellStart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вебсайті</w:t>
      </w:r>
      <w:proofErr w:type="spellEnd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 xml:space="preserve"> Івано-Франківської міської ради.</w:t>
      </w:r>
    </w:p>
    <w:p w:rsidR="00450C5F" w:rsidRPr="009D15CE" w:rsidRDefault="00592F23" w:rsidP="00592F2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5.</w:t>
      </w:r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Контроль за виконанням рішення покласти на першого заступника міського голови В. Сусаніну та постійну депутатську комісію з питань містобудування, земельних відносин, оренди та приватизації комунального майна (Р. </w:t>
      </w:r>
      <w:proofErr w:type="spellStart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Терешко</w:t>
      </w:r>
      <w:proofErr w:type="spellEnd"/>
      <w:r w:rsidRPr="00592F23">
        <w:rPr>
          <w:rFonts w:ascii="Times New Roman" w:eastAsia="Times New Roman" w:hAnsi="Times New Roman"/>
          <w:sz w:val="28"/>
          <w:szCs w:val="28"/>
          <w:lang w:eastAsia="uk-UA"/>
        </w:rPr>
        <w:t>).</w:t>
      </w:r>
    </w:p>
    <w:p w:rsidR="00450C5F" w:rsidRPr="009D15CE" w:rsidRDefault="00450C5F" w:rsidP="00450C5F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Pr="009D15CE" w:rsidRDefault="00450C5F" w:rsidP="00450C5F">
      <w:pPr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50C5F" w:rsidRDefault="00450C5F" w:rsidP="00450C5F">
      <w:pPr>
        <w:spacing w:line="240" w:lineRule="auto"/>
        <w:ind w:right="-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ab/>
        <w:t>Міський голова</w:t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="009304B7">
        <w:rPr>
          <w:rFonts w:ascii="Times New Roman" w:eastAsia="Times New Roman" w:hAnsi="Times New Roman"/>
          <w:sz w:val="28"/>
          <w:szCs w:val="28"/>
          <w:lang w:eastAsia="uk-UA"/>
        </w:rPr>
        <w:t>Руслан МАРЦІНКІВ</w:t>
      </w:r>
    </w:p>
    <w:sectPr w:rsidR="00450C5F" w:rsidSect="00450C5F">
      <w:pgSz w:w="11906" w:h="16838"/>
      <w:pgMar w:top="1134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16348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" w15:restartNumberingAfterBreak="0">
    <w:nsid w:val="50104C04"/>
    <w:multiLevelType w:val="multilevel"/>
    <w:tmpl w:val="DF50BA4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5F"/>
    <w:rsid w:val="000131BF"/>
    <w:rsid w:val="00031285"/>
    <w:rsid w:val="00055F90"/>
    <w:rsid w:val="00057EBF"/>
    <w:rsid w:val="00075D47"/>
    <w:rsid w:val="000B5C7F"/>
    <w:rsid w:val="000C0A0B"/>
    <w:rsid w:val="0014452A"/>
    <w:rsid w:val="00155AAF"/>
    <w:rsid w:val="00174DC0"/>
    <w:rsid w:val="00183CF6"/>
    <w:rsid w:val="00196FE3"/>
    <w:rsid w:val="001B4A46"/>
    <w:rsid w:val="001C2E7B"/>
    <w:rsid w:val="002023E7"/>
    <w:rsid w:val="00240C61"/>
    <w:rsid w:val="0029576C"/>
    <w:rsid w:val="002B1D81"/>
    <w:rsid w:val="002B5CEE"/>
    <w:rsid w:val="002C76F8"/>
    <w:rsid w:val="002E0D79"/>
    <w:rsid w:val="002F755D"/>
    <w:rsid w:val="002F7A6A"/>
    <w:rsid w:val="0032198E"/>
    <w:rsid w:val="00333393"/>
    <w:rsid w:val="00346C9D"/>
    <w:rsid w:val="00362C6C"/>
    <w:rsid w:val="00374CFC"/>
    <w:rsid w:val="00380D6B"/>
    <w:rsid w:val="0039108A"/>
    <w:rsid w:val="003A6B0D"/>
    <w:rsid w:val="003B14F1"/>
    <w:rsid w:val="003B4100"/>
    <w:rsid w:val="003B47B8"/>
    <w:rsid w:val="003B72E4"/>
    <w:rsid w:val="003D34AD"/>
    <w:rsid w:val="00432893"/>
    <w:rsid w:val="00450C5F"/>
    <w:rsid w:val="004731A7"/>
    <w:rsid w:val="0048139C"/>
    <w:rsid w:val="004D1052"/>
    <w:rsid w:val="004E2CBB"/>
    <w:rsid w:val="005503AA"/>
    <w:rsid w:val="00592F23"/>
    <w:rsid w:val="005F7193"/>
    <w:rsid w:val="006354EE"/>
    <w:rsid w:val="006C774B"/>
    <w:rsid w:val="006F2B46"/>
    <w:rsid w:val="006F7806"/>
    <w:rsid w:val="00700194"/>
    <w:rsid w:val="007059A8"/>
    <w:rsid w:val="007570B4"/>
    <w:rsid w:val="007678A0"/>
    <w:rsid w:val="007A75A0"/>
    <w:rsid w:val="007B226F"/>
    <w:rsid w:val="007E5594"/>
    <w:rsid w:val="00801095"/>
    <w:rsid w:val="00814208"/>
    <w:rsid w:val="0082562C"/>
    <w:rsid w:val="00832F18"/>
    <w:rsid w:val="00846578"/>
    <w:rsid w:val="0085556B"/>
    <w:rsid w:val="008A5F49"/>
    <w:rsid w:val="008C2275"/>
    <w:rsid w:val="008D1EB4"/>
    <w:rsid w:val="008D483E"/>
    <w:rsid w:val="008E57C7"/>
    <w:rsid w:val="00902E02"/>
    <w:rsid w:val="00907AA9"/>
    <w:rsid w:val="009304B7"/>
    <w:rsid w:val="00971099"/>
    <w:rsid w:val="00986F67"/>
    <w:rsid w:val="009875F4"/>
    <w:rsid w:val="009D68A7"/>
    <w:rsid w:val="009F2A5A"/>
    <w:rsid w:val="00A01201"/>
    <w:rsid w:val="00A26F79"/>
    <w:rsid w:val="00A336CA"/>
    <w:rsid w:val="00A4346B"/>
    <w:rsid w:val="00A64F1F"/>
    <w:rsid w:val="00A773DD"/>
    <w:rsid w:val="00AB7AA0"/>
    <w:rsid w:val="00AC70C7"/>
    <w:rsid w:val="00AF0A94"/>
    <w:rsid w:val="00B514B4"/>
    <w:rsid w:val="00B72DE7"/>
    <w:rsid w:val="00B87B3D"/>
    <w:rsid w:val="00C005CA"/>
    <w:rsid w:val="00C72396"/>
    <w:rsid w:val="00CF52E4"/>
    <w:rsid w:val="00CF7884"/>
    <w:rsid w:val="00D3182B"/>
    <w:rsid w:val="00D40520"/>
    <w:rsid w:val="00DE7EF8"/>
    <w:rsid w:val="00E00863"/>
    <w:rsid w:val="00E037B1"/>
    <w:rsid w:val="00E35F4A"/>
    <w:rsid w:val="00E63F45"/>
    <w:rsid w:val="00E91166"/>
    <w:rsid w:val="00E93EF9"/>
    <w:rsid w:val="00F162AF"/>
    <w:rsid w:val="00F1651B"/>
    <w:rsid w:val="00F31595"/>
    <w:rsid w:val="00F345B6"/>
    <w:rsid w:val="00F50943"/>
    <w:rsid w:val="00F57422"/>
    <w:rsid w:val="00F76FA0"/>
    <w:rsid w:val="00FB207E"/>
    <w:rsid w:val="00FE1396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2DAA2B-21A5-495B-9858-CE65D2AF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C5F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84">
    <w:name w:val="rvps84"/>
    <w:basedOn w:val="a"/>
    <w:rsid w:val="00F315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F31595"/>
  </w:style>
  <w:style w:type="paragraph" w:customStyle="1" w:styleId="rvps10">
    <w:name w:val="rvps10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1C2E7B"/>
  </w:style>
  <w:style w:type="paragraph" w:customStyle="1" w:styleId="rvps9">
    <w:name w:val="rvps9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1C2E7B"/>
  </w:style>
  <w:style w:type="paragraph" w:customStyle="1" w:styleId="rvps11">
    <w:name w:val="rvps11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2">
    <w:name w:val="rvps12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3">
    <w:name w:val="rvps13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1C2E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rvts11">
    <w:name w:val="rvts11"/>
    <w:basedOn w:val="a0"/>
    <w:rsid w:val="001C2E7B"/>
  </w:style>
  <w:style w:type="paragraph" w:styleId="a3">
    <w:name w:val="List Paragraph"/>
    <w:basedOn w:val="a"/>
    <w:uiPriority w:val="34"/>
    <w:qFormat/>
    <w:rsid w:val="004731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62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2C6C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1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3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5319C-B152-452E-B18C-72A2E645C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2109</Words>
  <Characters>1203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2021-11-23T07:58:00Z</cp:lastPrinted>
  <dcterms:created xsi:type="dcterms:W3CDTF">2024-04-25T08:02:00Z</dcterms:created>
  <dcterms:modified xsi:type="dcterms:W3CDTF">2024-04-25T08:02:00Z</dcterms:modified>
</cp:coreProperties>
</file>