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CB4" w:rsidRDefault="00F55CB4">
      <w:pPr>
        <w:rPr>
          <w:lang w:val="uk-UA"/>
        </w:rPr>
      </w:pPr>
      <w:bookmarkStart w:id="0" w:name="_GoBack"/>
      <w:bookmarkEnd w:id="0"/>
    </w:p>
    <w:p w:rsidR="0098118B" w:rsidRDefault="0098118B">
      <w:pPr>
        <w:rPr>
          <w:lang w:val="uk-UA"/>
        </w:rPr>
      </w:pPr>
    </w:p>
    <w:p w:rsidR="0098118B" w:rsidRDefault="0098118B">
      <w:pPr>
        <w:rPr>
          <w:lang w:val="uk-UA"/>
        </w:rPr>
      </w:pPr>
    </w:p>
    <w:p w:rsidR="0098118B" w:rsidRDefault="0098118B">
      <w:pPr>
        <w:rPr>
          <w:rFonts w:ascii="Times New Roman" w:hAnsi="Times New Roman" w:cs="Times New Roman"/>
          <w:sz w:val="40"/>
          <w:lang w:val="uk-UA"/>
        </w:rPr>
      </w:pPr>
    </w:p>
    <w:p w:rsidR="00202D97" w:rsidRDefault="00202D97">
      <w:pPr>
        <w:rPr>
          <w:rFonts w:ascii="Times New Roman" w:hAnsi="Times New Roman" w:cs="Times New Roman"/>
          <w:sz w:val="40"/>
          <w:lang w:val="uk-UA"/>
        </w:rPr>
      </w:pPr>
    </w:p>
    <w:p w:rsidR="00202D97" w:rsidRPr="00202D97" w:rsidRDefault="00202D97">
      <w:pPr>
        <w:rPr>
          <w:rFonts w:ascii="Times New Roman" w:hAnsi="Times New Roman" w:cs="Times New Roman"/>
          <w:sz w:val="40"/>
          <w:lang w:val="uk-UA"/>
        </w:rPr>
      </w:pPr>
    </w:p>
    <w:p w:rsidR="0098118B" w:rsidRPr="00202D97" w:rsidRDefault="00210F71" w:rsidP="00202D97">
      <w:pPr>
        <w:jc w:val="center"/>
        <w:rPr>
          <w:rFonts w:ascii="Times New Roman" w:hAnsi="Times New Roman" w:cs="Times New Roman"/>
          <w:b/>
          <w:sz w:val="52"/>
          <w:lang w:val="uk-UA"/>
        </w:rPr>
      </w:pPr>
      <w:r>
        <w:rPr>
          <w:rFonts w:ascii="Times New Roman" w:hAnsi="Times New Roman" w:cs="Times New Roman"/>
          <w:b/>
          <w:sz w:val="52"/>
          <w:lang w:val="uk-UA"/>
        </w:rPr>
        <w:t>ЗВІТ</w:t>
      </w:r>
    </w:p>
    <w:p w:rsidR="00202D97" w:rsidRPr="00202D97" w:rsidRDefault="00202D97" w:rsidP="00202D97">
      <w:pPr>
        <w:jc w:val="center"/>
        <w:rPr>
          <w:rFonts w:ascii="Times New Roman" w:hAnsi="Times New Roman" w:cs="Times New Roman"/>
          <w:b/>
          <w:sz w:val="52"/>
          <w:lang w:val="uk-UA"/>
        </w:rPr>
      </w:pPr>
      <w:r w:rsidRPr="00202D97">
        <w:rPr>
          <w:rFonts w:ascii="Times New Roman" w:hAnsi="Times New Roman" w:cs="Times New Roman"/>
          <w:b/>
          <w:sz w:val="52"/>
          <w:lang w:val="uk-UA"/>
        </w:rPr>
        <w:t>комунального підприємства</w:t>
      </w:r>
    </w:p>
    <w:p w:rsidR="00202D97" w:rsidRPr="00202D97" w:rsidRDefault="00202D97" w:rsidP="00202D97">
      <w:pPr>
        <w:jc w:val="center"/>
        <w:rPr>
          <w:rFonts w:ascii="Times New Roman" w:hAnsi="Times New Roman" w:cs="Times New Roman"/>
          <w:b/>
          <w:sz w:val="52"/>
          <w:lang w:val="uk-UA"/>
        </w:rPr>
      </w:pPr>
      <w:r w:rsidRPr="00202D97">
        <w:rPr>
          <w:rFonts w:ascii="Times New Roman" w:hAnsi="Times New Roman" w:cs="Times New Roman"/>
          <w:b/>
          <w:sz w:val="52"/>
          <w:lang w:val="uk-UA"/>
        </w:rPr>
        <w:t>«Івано-Франківськводоекотехпром»</w:t>
      </w:r>
    </w:p>
    <w:p w:rsidR="00202D97" w:rsidRDefault="00210F71" w:rsidP="00202D97">
      <w:pPr>
        <w:jc w:val="center"/>
        <w:rPr>
          <w:rFonts w:ascii="Times New Roman" w:hAnsi="Times New Roman" w:cs="Times New Roman"/>
          <w:b/>
          <w:sz w:val="52"/>
          <w:lang w:val="uk-UA"/>
        </w:rPr>
      </w:pPr>
      <w:r>
        <w:rPr>
          <w:rFonts w:ascii="Times New Roman" w:hAnsi="Times New Roman" w:cs="Times New Roman"/>
          <w:b/>
          <w:sz w:val="52"/>
          <w:lang w:val="uk-UA"/>
        </w:rPr>
        <w:t>з</w:t>
      </w:r>
      <w:r w:rsidR="00202D97" w:rsidRPr="00202D97">
        <w:rPr>
          <w:rFonts w:ascii="Times New Roman" w:hAnsi="Times New Roman" w:cs="Times New Roman"/>
          <w:b/>
          <w:sz w:val="52"/>
          <w:lang w:val="uk-UA"/>
        </w:rPr>
        <w:t>а 202</w:t>
      </w:r>
      <w:r w:rsidR="00D56E20">
        <w:rPr>
          <w:rFonts w:ascii="Times New Roman" w:hAnsi="Times New Roman" w:cs="Times New Roman"/>
          <w:b/>
          <w:sz w:val="52"/>
          <w:lang w:val="uk-UA"/>
        </w:rPr>
        <w:t>3</w:t>
      </w:r>
      <w:r w:rsidR="00202D97" w:rsidRPr="00202D97">
        <w:rPr>
          <w:rFonts w:ascii="Times New Roman" w:hAnsi="Times New Roman" w:cs="Times New Roman"/>
          <w:b/>
          <w:sz w:val="52"/>
          <w:lang w:val="uk-UA"/>
        </w:rPr>
        <w:t xml:space="preserve"> рік</w:t>
      </w: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52"/>
          <w:lang w:val="uk-UA"/>
        </w:rPr>
      </w:pPr>
    </w:p>
    <w:p w:rsidR="001A7AD5" w:rsidRDefault="001A7AD5" w:rsidP="00202D97">
      <w:pPr>
        <w:jc w:val="center"/>
        <w:rPr>
          <w:rFonts w:ascii="Times New Roman" w:hAnsi="Times New Roman" w:cs="Times New Roman"/>
          <w:b/>
          <w:sz w:val="28"/>
          <w:lang w:val="uk-UA"/>
        </w:rPr>
      </w:pPr>
      <w:r>
        <w:rPr>
          <w:rFonts w:ascii="Times New Roman" w:hAnsi="Times New Roman" w:cs="Times New Roman"/>
          <w:b/>
          <w:sz w:val="28"/>
          <w:lang w:val="uk-UA"/>
        </w:rPr>
        <w:t>м. Івано-Франківськ</w:t>
      </w:r>
    </w:p>
    <w:p w:rsidR="001A7AD5" w:rsidRDefault="001A7AD5" w:rsidP="00202D97">
      <w:pPr>
        <w:jc w:val="center"/>
        <w:rPr>
          <w:rFonts w:ascii="Times New Roman" w:hAnsi="Times New Roman" w:cs="Times New Roman"/>
          <w:b/>
          <w:sz w:val="28"/>
          <w:lang w:val="uk-UA"/>
        </w:rPr>
      </w:pPr>
      <w:r>
        <w:rPr>
          <w:rFonts w:ascii="Times New Roman" w:hAnsi="Times New Roman" w:cs="Times New Roman"/>
          <w:b/>
          <w:sz w:val="28"/>
          <w:lang w:val="uk-UA"/>
        </w:rPr>
        <w:t>202</w:t>
      </w:r>
      <w:r w:rsidR="00D56E20">
        <w:rPr>
          <w:rFonts w:ascii="Times New Roman" w:hAnsi="Times New Roman" w:cs="Times New Roman"/>
          <w:b/>
          <w:sz w:val="28"/>
          <w:lang w:val="uk-UA"/>
        </w:rPr>
        <w:t>4</w:t>
      </w:r>
      <w:r>
        <w:rPr>
          <w:rFonts w:ascii="Times New Roman" w:hAnsi="Times New Roman" w:cs="Times New Roman"/>
          <w:b/>
          <w:sz w:val="28"/>
          <w:lang w:val="uk-UA"/>
        </w:rPr>
        <w:t xml:space="preserve"> рік</w:t>
      </w:r>
    </w:p>
    <w:p w:rsidR="00B25D80" w:rsidRDefault="00B25D80" w:rsidP="00202D97">
      <w:pPr>
        <w:jc w:val="center"/>
        <w:rPr>
          <w:rFonts w:ascii="Times New Roman" w:hAnsi="Times New Roman" w:cs="Times New Roman"/>
          <w:b/>
          <w:sz w:val="28"/>
          <w:lang w:val="uk-UA"/>
        </w:rPr>
      </w:pPr>
    </w:p>
    <w:p w:rsidR="00210F71" w:rsidRPr="00210F71" w:rsidRDefault="00210F71" w:rsidP="00210F71">
      <w:pPr>
        <w:tabs>
          <w:tab w:val="left" w:pos="567"/>
        </w:tabs>
        <w:ind w:firstLine="567"/>
        <w:jc w:val="both"/>
        <w:rPr>
          <w:rFonts w:ascii="Times New Roman" w:hAnsi="Times New Roman" w:cs="Times New Roman"/>
          <w:b/>
          <w:sz w:val="28"/>
          <w:lang w:val="uk-UA"/>
        </w:rPr>
      </w:pPr>
      <w:r w:rsidRPr="00210F71">
        <w:rPr>
          <w:rFonts w:ascii="Times New Roman" w:hAnsi="Times New Roman" w:cs="Times New Roman"/>
          <w:b/>
          <w:sz w:val="28"/>
          <w:lang w:val="uk-UA"/>
        </w:rPr>
        <w:lastRenderedPageBreak/>
        <w:t>Розділ 1. Діяльність підприємства</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Основними видами діяльності КП «Івано-Франківськводоекотехпром» є:</w:t>
      </w:r>
    </w:p>
    <w:p w:rsidR="00210F71" w:rsidRPr="00210F71" w:rsidRDefault="00210F71" w:rsidP="00070D8B">
      <w:pPr>
        <w:numPr>
          <w:ilvl w:val="0"/>
          <w:numId w:val="20"/>
        </w:num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Забір, очищення та постачання води; </w:t>
      </w:r>
    </w:p>
    <w:p w:rsidR="00210F71" w:rsidRPr="00210F71" w:rsidRDefault="00210F71" w:rsidP="00070D8B">
      <w:pPr>
        <w:numPr>
          <w:ilvl w:val="0"/>
          <w:numId w:val="20"/>
        </w:num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Каналізація, відведення й очищення стічних вод. </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 202</w:t>
      </w:r>
      <w:r w:rsidR="00D56E20">
        <w:rPr>
          <w:rFonts w:ascii="Times New Roman" w:hAnsi="Times New Roman" w:cs="Times New Roman"/>
          <w:sz w:val="28"/>
          <w:szCs w:val="28"/>
          <w:lang w:val="uk-UA"/>
        </w:rPr>
        <w:t>3</w:t>
      </w:r>
      <w:r w:rsidRPr="00210F71">
        <w:rPr>
          <w:rFonts w:ascii="Times New Roman" w:hAnsi="Times New Roman" w:cs="Times New Roman"/>
          <w:sz w:val="28"/>
          <w:szCs w:val="28"/>
          <w:lang w:val="uk-UA"/>
        </w:rPr>
        <w:t xml:space="preserve"> рік підприємством було реалізовано води споживачам 9</w:t>
      </w:r>
      <w:r w:rsidR="00D56E20">
        <w:rPr>
          <w:rFonts w:ascii="Times New Roman" w:hAnsi="Times New Roman" w:cs="Times New Roman"/>
          <w:sz w:val="28"/>
          <w:szCs w:val="28"/>
          <w:lang w:val="uk-UA"/>
        </w:rPr>
        <w:t> 879,61</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 xml:space="preserve">3 </w:t>
      </w:r>
      <w:r w:rsidRPr="00210F71">
        <w:rPr>
          <w:rFonts w:ascii="Times New Roman" w:hAnsi="Times New Roman" w:cs="Times New Roman"/>
          <w:sz w:val="28"/>
          <w:szCs w:val="28"/>
          <w:lang w:val="uk-UA"/>
        </w:rPr>
        <w:t xml:space="preserve">(менше плану на </w:t>
      </w:r>
      <w:r w:rsidR="00D56E20">
        <w:rPr>
          <w:rFonts w:ascii="Times New Roman" w:hAnsi="Times New Roman" w:cs="Times New Roman"/>
          <w:sz w:val="28"/>
          <w:szCs w:val="28"/>
          <w:lang w:val="uk-UA"/>
        </w:rPr>
        <w:t>999,5</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в т.ч. населенню 7</w:t>
      </w:r>
      <w:r w:rsidR="00D56E20">
        <w:rPr>
          <w:rFonts w:ascii="Times New Roman" w:hAnsi="Times New Roman" w:cs="Times New Roman"/>
          <w:sz w:val="28"/>
          <w:szCs w:val="28"/>
          <w:lang w:val="uk-UA"/>
        </w:rPr>
        <w:t> 757,02</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що становить 7</w:t>
      </w:r>
      <w:r w:rsidR="00D56E20">
        <w:rPr>
          <w:rFonts w:ascii="Times New Roman" w:hAnsi="Times New Roman" w:cs="Times New Roman"/>
          <w:sz w:val="28"/>
          <w:szCs w:val="28"/>
          <w:lang w:val="uk-UA"/>
        </w:rPr>
        <w:t>9</w:t>
      </w:r>
      <w:r w:rsidRPr="00210F71">
        <w:rPr>
          <w:rFonts w:ascii="Times New Roman" w:hAnsi="Times New Roman" w:cs="Times New Roman"/>
          <w:sz w:val="28"/>
          <w:szCs w:val="28"/>
          <w:lang w:val="uk-UA"/>
        </w:rPr>
        <w:t>% від загального обсягу, відведено стічних вод 10</w:t>
      </w:r>
      <w:r w:rsidR="00D56E20">
        <w:rPr>
          <w:rFonts w:ascii="Times New Roman" w:hAnsi="Times New Roman" w:cs="Times New Roman"/>
          <w:sz w:val="28"/>
          <w:szCs w:val="28"/>
          <w:lang w:val="uk-UA"/>
        </w:rPr>
        <w:t> 869,23</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 xml:space="preserve">3 </w:t>
      </w:r>
      <w:r w:rsidRPr="00210F71">
        <w:rPr>
          <w:rFonts w:ascii="Times New Roman" w:hAnsi="Times New Roman" w:cs="Times New Roman"/>
          <w:sz w:val="28"/>
          <w:szCs w:val="28"/>
          <w:lang w:val="uk-UA"/>
        </w:rPr>
        <w:t>(</w:t>
      </w:r>
      <w:r w:rsidR="00D56E20">
        <w:rPr>
          <w:rFonts w:ascii="Times New Roman" w:hAnsi="Times New Roman" w:cs="Times New Roman"/>
          <w:sz w:val="28"/>
          <w:szCs w:val="28"/>
          <w:lang w:val="uk-UA"/>
        </w:rPr>
        <w:t>більше</w:t>
      </w:r>
      <w:r w:rsidRPr="00210F71">
        <w:rPr>
          <w:rFonts w:ascii="Times New Roman" w:hAnsi="Times New Roman" w:cs="Times New Roman"/>
          <w:sz w:val="28"/>
          <w:szCs w:val="28"/>
          <w:lang w:val="uk-UA"/>
        </w:rPr>
        <w:t xml:space="preserve"> плану на </w:t>
      </w:r>
      <w:r w:rsidR="00D56E20">
        <w:rPr>
          <w:rFonts w:ascii="Times New Roman" w:hAnsi="Times New Roman" w:cs="Times New Roman"/>
          <w:sz w:val="28"/>
          <w:szCs w:val="28"/>
          <w:lang w:val="uk-UA"/>
        </w:rPr>
        <w:t>26,55</w:t>
      </w:r>
      <w:r w:rsidRPr="00210F71">
        <w:rPr>
          <w:rFonts w:ascii="Times New Roman" w:hAnsi="Times New Roman" w:cs="Times New Roman"/>
          <w:sz w:val="28"/>
          <w:szCs w:val="28"/>
          <w:lang w:val="uk-UA"/>
        </w:rPr>
        <w:t xml:space="preserve"> 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в т.ч. населенню 7</w:t>
      </w:r>
      <w:r w:rsidR="00D56E20">
        <w:rPr>
          <w:rFonts w:ascii="Times New Roman" w:hAnsi="Times New Roman" w:cs="Times New Roman"/>
          <w:sz w:val="28"/>
          <w:szCs w:val="28"/>
          <w:lang w:val="uk-UA"/>
        </w:rPr>
        <w:t xml:space="preserve"> 923,86 </w:t>
      </w:r>
      <w:r w:rsidRPr="00210F71">
        <w:rPr>
          <w:rFonts w:ascii="Times New Roman" w:hAnsi="Times New Roman" w:cs="Times New Roman"/>
          <w:sz w:val="28"/>
          <w:szCs w:val="28"/>
          <w:lang w:val="uk-UA"/>
        </w:rPr>
        <w:t>тис.м</w:t>
      </w:r>
      <w:r w:rsidRPr="00210F71">
        <w:rPr>
          <w:rFonts w:ascii="Times New Roman" w:hAnsi="Times New Roman" w:cs="Times New Roman"/>
          <w:sz w:val="28"/>
          <w:szCs w:val="28"/>
          <w:vertAlign w:val="superscript"/>
          <w:lang w:val="uk-UA"/>
        </w:rPr>
        <w:t>3</w:t>
      </w:r>
      <w:r w:rsidRPr="00210F71">
        <w:rPr>
          <w:rFonts w:ascii="Times New Roman" w:hAnsi="Times New Roman" w:cs="Times New Roman"/>
          <w:sz w:val="28"/>
          <w:szCs w:val="28"/>
          <w:lang w:val="uk-UA"/>
        </w:rPr>
        <w:t>, або 7</w:t>
      </w:r>
      <w:r w:rsidR="00D56E20">
        <w:rPr>
          <w:rFonts w:ascii="Times New Roman" w:hAnsi="Times New Roman" w:cs="Times New Roman"/>
          <w:sz w:val="28"/>
          <w:szCs w:val="28"/>
          <w:lang w:val="uk-UA"/>
        </w:rPr>
        <w:t>3</w:t>
      </w:r>
      <w:r w:rsidRPr="00210F71">
        <w:rPr>
          <w:rFonts w:ascii="Times New Roman" w:hAnsi="Times New Roman" w:cs="Times New Roman"/>
          <w:sz w:val="28"/>
          <w:szCs w:val="28"/>
          <w:lang w:val="uk-UA"/>
        </w:rPr>
        <w:t>%.</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Послуга </w:t>
      </w:r>
      <w:r w:rsidR="00AC267E">
        <w:rPr>
          <w:rFonts w:ascii="Times New Roman" w:hAnsi="Times New Roman" w:cs="Times New Roman"/>
          <w:sz w:val="28"/>
          <w:szCs w:val="28"/>
          <w:lang w:val="uk-UA"/>
        </w:rPr>
        <w:t xml:space="preserve">комунального </w:t>
      </w:r>
      <w:r w:rsidRPr="00210F71">
        <w:rPr>
          <w:rFonts w:ascii="Times New Roman" w:hAnsi="Times New Roman" w:cs="Times New Roman"/>
          <w:sz w:val="28"/>
          <w:szCs w:val="28"/>
          <w:lang w:val="uk-UA"/>
        </w:rPr>
        <w:t xml:space="preserve">підприємства щосекунди є життєво необхідною для комфортного проживання жителів міста та роботи підприємств і організацій, тому попит на неї існує завжди. </w:t>
      </w:r>
    </w:p>
    <w:p w:rsidR="00210F71" w:rsidRP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 xml:space="preserve">Розділ 2. Баланс підприємства </w:t>
      </w:r>
    </w:p>
    <w:p w:rsidR="00210F71" w:rsidRPr="00210F71" w:rsidRDefault="00210F71" w:rsidP="00070D8B">
      <w:pPr>
        <w:spacing w:after="0" w:line="240" w:lineRule="auto"/>
        <w:ind w:firstLine="54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Активи підприємства на кінець звітного періоду становлять  5</w:t>
      </w:r>
      <w:r w:rsidR="00D56E20">
        <w:rPr>
          <w:rFonts w:ascii="Times New Roman" w:hAnsi="Times New Roman" w:cs="Times New Roman"/>
          <w:sz w:val="28"/>
          <w:szCs w:val="28"/>
          <w:lang w:val="uk-UA"/>
        </w:rPr>
        <w:t>63 202</w:t>
      </w:r>
      <w:r w:rsidRPr="00210F71">
        <w:rPr>
          <w:rFonts w:ascii="Times New Roman" w:hAnsi="Times New Roman" w:cs="Times New Roman"/>
          <w:sz w:val="28"/>
          <w:szCs w:val="28"/>
          <w:lang w:val="uk-UA"/>
        </w:rPr>
        <w:t xml:space="preserve"> тис. грн., зокрема: </w:t>
      </w:r>
    </w:p>
    <w:p w:rsidR="00210F71" w:rsidRPr="00210F71" w:rsidRDefault="00210F71" w:rsidP="00070D8B">
      <w:pPr>
        <w:numPr>
          <w:ilvl w:val="0"/>
          <w:numId w:val="21"/>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Необоротні активи становлять  </w:t>
      </w:r>
      <w:r w:rsidR="00D56E20">
        <w:rPr>
          <w:rFonts w:ascii="Times New Roman" w:hAnsi="Times New Roman" w:cs="Times New Roman"/>
          <w:sz w:val="28"/>
          <w:szCs w:val="28"/>
          <w:lang w:val="uk-UA"/>
        </w:rPr>
        <w:t>452 538</w:t>
      </w:r>
      <w:r w:rsidRPr="00210F71">
        <w:rPr>
          <w:rFonts w:ascii="Times New Roman" w:hAnsi="Times New Roman" w:cs="Times New Roman"/>
          <w:sz w:val="28"/>
          <w:szCs w:val="28"/>
          <w:lang w:val="uk-UA"/>
        </w:rPr>
        <w:t xml:space="preserve"> тис. грн., з них:</w:t>
      </w:r>
    </w:p>
    <w:p w:rsidR="00210F71" w:rsidRPr="00210F71" w:rsidRDefault="00210F71" w:rsidP="00070D8B">
      <w:pPr>
        <w:numPr>
          <w:ilvl w:val="0"/>
          <w:numId w:val="20"/>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 основні засоби </w:t>
      </w:r>
      <w:r w:rsidR="00D56E20">
        <w:rPr>
          <w:rFonts w:ascii="Times New Roman" w:hAnsi="Times New Roman" w:cs="Times New Roman"/>
          <w:sz w:val="28"/>
          <w:szCs w:val="28"/>
          <w:lang w:val="uk-UA"/>
        </w:rPr>
        <w:t>401 800</w:t>
      </w:r>
      <w:r w:rsidRPr="00210F71">
        <w:rPr>
          <w:rFonts w:ascii="Times New Roman" w:hAnsi="Times New Roman" w:cs="Times New Roman"/>
          <w:sz w:val="28"/>
          <w:szCs w:val="28"/>
          <w:lang w:val="uk-UA"/>
        </w:rPr>
        <w:t xml:space="preserve"> тис. грн. що на </w:t>
      </w:r>
      <w:r w:rsidR="00D56E20">
        <w:rPr>
          <w:rFonts w:ascii="Times New Roman" w:hAnsi="Times New Roman" w:cs="Times New Roman"/>
          <w:sz w:val="28"/>
          <w:szCs w:val="28"/>
          <w:lang w:val="uk-UA"/>
        </w:rPr>
        <w:t>31 853</w:t>
      </w:r>
      <w:r w:rsidRPr="00210F71">
        <w:rPr>
          <w:rFonts w:ascii="Times New Roman" w:hAnsi="Times New Roman" w:cs="Times New Roman"/>
          <w:sz w:val="28"/>
          <w:szCs w:val="28"/>
          <w:lang w:val="uk-UA"/>
        </w:rPr>
        <w:t xml:space="preserve"> тис. грн. більше ніж на початок звітного періоду; </w:t>
      </w:r>
    </w:p>
    <w:p w:rsidR="00210F71" w:rsidRPr="00210F71" w:rsidRDefault="00210F71" w:rsidP="00070D8B">
      <w:pPr>
        <w:numPr>
          <w:ilvl w:val="0"/>
          <w:numId w:val="20"/>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незавершені капітальні інвестиції становлять  </w:t>
      </w:r>
      <w:r w:rsidR="00D56E20">
        <w:rPr>
          <w:rFonts w:ascii="Times New Roman" w:hAnsi="Times New Roman" w:cs="Times New Roman"/>
          <w:sz w:val="28"/>
          <w:szCs w:val="28"/>
          <w:lang w:val="uk-UA"/>
        </w:rPr>
        <w:t>50 651</w:t>
      </w:r>
      <w:r w:rsidRPr="00210F71">
        <w:rPr>
          <w:rFonts w:ascii="Times New Roman" w:hAnsi="Times New Roman" w:cs="Times New Roman"/>
          <w:sz w:val="28"/>
          <w:szCs w:val="28"/>
          <w:lang w:val="uk-UA"/>
        </w:rPr>
        <w:t xml:space="preserve"> тис. грн.;</w:t>
      </w:r>
    </w:p>
    <w:p w:rsidR="00210F71" w:rsidRPr="00210F71" w:rsidRDefault="00210F71" w:rsidP="00070D8B">
      <w:pPr>
        <w:numPr>
          <w:ilvl w:val="0"/>
          <w:numId w:val="21"/>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Оборотні активи становлять </w:t>
      </w:r>
      <w:r w:rsidR="004C3EE2">
        <w:rPr>
          <w:rFonts w:ascii="Times New Roman" w:hAnsi="Times New Roman" w:cs="Times New Roman"/>
          <w:sz w:val="28"/>
          <w:szCs w:val="28"/>
          <w:lang w:val="uk-UA"/>
        </w:rPr>
        <w:t>110 664</w:t>
      </w:r>
      <w:r w:rsidRPr="00210F71">
        <w:rPr>
          <w:rFonts w:ascii="Times New Roman" w:hAnsi="Times New Roman" w:cs="Times New Roman"/>
          <w:sz w:val="28"/>
          <w:szCs w:val="28"/>
          <w:lang w:val="uk-UA"/>
        </w:rPr>
        <w:t xml:space="preserve"> тис. грн., з них:</w:t>
      </w:r>
    </w:p>
    <w:p w:rsidR="00210F71" w:rsidRPr="00210F71" w:rsidRDefault="00210F71" w:rsidP="00070D8B">
      <w:pPr>
        <w:numPr>
          <w:ilvl w:val="0"/>
          <w:numId w:val="20"/>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дебіторська заборгованість </w:t>
      </w:r>
      <w:r w:rsidR="004C3EE2">
        <w:rPr>
          <w:rFonts w:ascii="Times New Roman" w:hAnsi="Times New Roman" w:cs="Times New Roman"/>
          <w:sz w:val="28"/>
          <w:szCs w:val="28"/>
          <w:lang w:val="uk-UA"/>
        </w:rPr>
        <w:t>84 068</w:t>
      </w:r>
      <w:r w:rsidRPr="00210F71">
        <w:rPr>
          <w:rFonts w:ascii="Times New Roman" w:hAnsi="Times New Roman" w:cs="Times New Roman"/>
          <w:sz w:val="28"/>
          <w:szCs w:val="28"/>
          <w:lang w:val="uk-UA"/>
        </w:rPr>
        <w:t xml:space="preserve"> тис. грн. що на </w:t>
      </w:r>
      <w:r w:rsidR="004C3EE2">
        <w:rPr>
          <w:rFonts w:ascii="Times New Roman" w:hAnsi="Times New Roman" w:cs="Times New Roman"/>
          <w:sz w:val="28"/>
          <w:szCs w:val="28"/>
          <w:lang w:val="uk-UA"/>
        </w:rPr>
        <w:t>4 066</w:t>
      </w:r>
      <w:r w:rsidRPr="00210F71">
        <w:rPr>
          <w:rFonts w:ascii="Times New Roman" w:hAnsi="Times New Roman" w:cs="Times New Roman"/>
          <w:sz w:val="28"/>
          <w:szCs w:val="28"/>
          <w:lang w:val="uk-UA"/>
        </w:rPr>
        <w:t xml:space="preserve"> тис. грн. більше ніж на початок звітного періоду; </w:t>
      </w:r>
    </w:p>
    <w:p w:rsidR="00210F71" w:rsidRPr="00210F71" w:rsidRDefault="00210F71" w:rsidP="00070D8B">
      <w:pPr>
        <w:numPr>
          <w:ilvl w:val="0"/>
          <w:numId w:val="20"/>
        </w:numPr>
        <w:spacing w:after="0" w:line="240" w:lineRule="auto"/>
        <w:ind w:left="567" w:hanging="2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гроші та їх еквівалент становлять  </w:t>
      </w:r>
      <w:r w:rsidR="004C3EE2">
        <w:rPr>
          <w:rFonts w:ascii="Times New Roman" w:hAnsi="Times New Roman" w:cs="Times New Roman"/>
          <w:sz w:val="28"/>
          <w:szCs w:val="28"/>
          <w:lang w:val="uk-UA"/>
        </w:rPr>
        <w:t xml:space="preserve">2 248 </w:t>
      </w:r>
      <w:r w:rsidRPr="00210F71">
        <w:rPr>
          <w:rFonts w:ascii="Times New Roman" w:hAnsi="Times New Roman" w:cs="Times New Roman"/>
          <w:sz w:val="28"/>
          <w:szCs w:val="28"/>
          <w:lang w:val="uk-UA"/>
        </w:rPr>
        <w:t xml:space="preserve">тис. грн. що на </w:t>
      </w:r>
      <w:r w:rsidR="004C3EE2">
        <w:rPr>
          <w:rFonts w:ascii="Times New Roman" w:hAnsi="Times New Roman" w:cs="Times New Roman"/>
          <w:sz w:val="28"/>
          <w:szCs w:val="28"/>
          <w:lang w:val="uk-UA"/>
        </w:rPr>
        <w:t>4 693</w:t>
      </w:r>
      <w:r w:rsidRPr="00210F71">
        <w:rPr>
          <w:rFonts w:ascii="Times New Roman" w:hAnsi="Times New Roman" w:cs="Times New Roman"/>
          <w:sz w:val="28"/>
          <w:szCs w:val="28"/>
          <w:lang w:val="uk-UA"/>
        </w:rPr>
        <w:t xml:space="preserve"> тис. грн. </w:t>
      </w:r>
      <w:r w:rsidR="004C3EE2">
        <w:rPr>
          <w:rFonts w:ascii="Times New Roman" w:hAnsi="Times New Roman" w:cs="Times New Roman"/>
          <w:sz w:val="28"/>
          <w:szCs w:val="28"/>
          <w:lang w:val="uk-UA"/>
        </w:rPr>
        <w:t>менше</w:t>
      </w:r>
      <w:r w:rsidRPr="00210F71">
        <w:rPr>
          <w:rFonts w:ascii="Times New Roman" w:hAnsi="Times New Roman" w:cs="Times New Roman"/>
          <w:sz w:val="28"/>
          <w:szCs w:val="28"/>
          <w:lang w:val="uk-UA"/>
        </w:rPr>
        <w:t xml:space="preserve"> ніж на початок звітного періоду.</w:t>
      </w:r>
    </w:p>
    <w:p w:rsidR="00210F71" w:rsidRPr="00210F71" w:rsidRDefault="00210F71" w:rsidP="00070D8B">
      <w:pPr>
        <w:spacing w:after="0" w:line="240" w:lineRule="auto"/>
        <w:jc w:val="both"/>
        <w:rPr>
          <w:rFonts w:ascii="Times New Roman" w:hAnsi="Times New Roman" w:cs="Times New Roman"/>
          <w:sz w:val="28"/>
          <w:szCs w:val="28"/>
          <w:lang w:val="uk-UA"/>
        </w:rPr>
      </w:pPr>
    </w:p>
    <w:p w:rsidR="00210F71" w:rsidRPr="00210F71" w:rsidRDefault="00210F71" w:rsidP="00070D8B">
      <w:pPr>
        <w:spacing w:after="0" w:line="240" w:lineRule="auto"/>
        <w:ind w:firstLine="54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Пасиви підприємства на кінець звітного періоду становлять  </w:t>
      </w:r>
      <w:r w:rsidR="004C3EE2">
        <w:rPr>
          <w:rFonts w:ascii="Times New Roman" w:hAnsi="Times New Roman" w:cs="Times New Roman"/>
          <w:sz w:val="28"/>
          <w:szCs w:val="28"/>
          <w:lang w:val="uk-UA"/>
        </w:rPr>
        <w:t>563 202</w:t>
      </w:r>
      <w:r w:rsidRPr="00210F71">
        <w:rPr>
          <w:rFonts w:ascii="Times New Roman" w:hAnsi="Times New Roman" w:cs="Times New Roman"/>
          <w:sz w:val="28"/>
          <w:szCs w:val="28"/>
          <w:lang w:val="uk-UA"/>
        </w:rPr>
        <w:t xml:space="preserve">  тис. грн., зокрема: </w:t>
      </w:r>
    </w:p>
    <w:p w:rsidR="00210F71" w:rsidRPr="00210F71" w:rsidRDefault="00210F71" w:rsidP="00070D8B">
      <w:pPr>
        <w:numPr>
          <w:ilvl w:val="0"/>
          <w:numId w:val="22"/>
        </w:numPr>
        <w:spacing w:after="0" w:line="240" w:lineRule="auto"/>
        <w:ind w:left="567"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Власний капітал становить </w:t>
      </w:r>
      <w:r w:rsidR="004C3EE2">
        <w:rPr>
          <w:rFonts w:ascii="Times New Roman" w:hAnsi="Times New Roman" w:cs="Times New Roman"/>
          <w:sz w:val="28"/>
          <w:szCs w:val="28"/>
          <w:lang w:val="uk-UA"/>
        </w:rPr>
        <w:t>261 561</w:t>
      </w:r>
      <w:r w:rsidRPr="00210F71">
        <w:rPr>
          <w:rFonts w:ascii="Times New Roman" w:hAnsi="Times New Roman" w:cs="Times New Roman"/>
          <w:sz w:val="28"/>
          <w:szCs w:val="28"/>
          <w:lang w:val="uk-UA"/>
        </w:rPr>
        <w:t xml:space="preserve"> тис. грн., що на </w:t>
      </w:r>
      <w:r w:rsidR="004C3EE2">
        <w:rPr>
          <w:rFonts w:ascii="Times New Roman" w:hAnsi="Times New Roman" w:cs="Times New Roman"/>
          <w:sz w:val="28"/>
          <w:szCs w:val="28"/>
          <w:lang w:val="uk-UA"/>
        </w:rPr>
        <w:t>53 979</w:t>
      </w:r>
      <w:r w:rsidRPr="00210F71">
        <w:rPr>
          <w:rFonts w:ascii="Times New Roman" w:hAnsi="Times New Roman" w:cs="Times New Roman"/>
          <w:sz w:val="28"/>
          <w:szCs w:val="28"/>
          <w:lang w:val="uk-UA"/>
        </w:rPr>
        <w:t xml:space="preserve"> тис. грн. більше ніж на початок звітного періоду; </w:t>
      </w:r>
    </w:p>
    <w:p w:rsidR="00210F71" w:rsidRPr="00951F94" w:rsidRDefault="00210F71" w:rsidP="00070D8B">
      <w:pPr>
        <w:numPr>
          <w:ilvl w:val="0"/>
          <w:numId w:val="22"/>
        </w:numPr>
        <w:spacing w:after="0" w:line="240" w:lineRule="auto"/>
        <w:ind w:left="567" w:firstLine="0"/>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 Довгострокові зобов’язання і забезпечення (довгострокові кредити </w:t>
      </w:r>
      <w:r w:rsidRPr="00951F94">
        <w:rPr>
          <w:rFonts w:ascii="Times New Roman" w:hAnsi="Times New Roman" w:cs="Times New Roman"/>
          <w:sz w:val="28"/>
          <w:szCs w:val="28"/>
          <w:lang w:val="uk-UA"/>
        </w:rPr>
        <w:t xml:space="preserve">банків) становлять </w:t>
      </w:r>
      <w:r w:rsidR="004C3EE2" w:rsidRPr="00951F94">
        <w:rPr>
          <w:rFonts w:ascii="Times New Roman" w:hAnsi="Times New Roman" w:cs="Times New Roman"/>
          <w:sz w:val="28"/>
          <w:szCs w:val="28"/>
          <w:lang w:val="uk-UA"/>
        </w:rPr>
        <w:t xml:space="preserve">201 816 </w:t>
      </w:r>
      <w:r w:rsidRPr="00951F94">
        <w:rPr>
          <w:rFonts w:ascii="Times New Roman" w:hAnsi="Times New Roman" w:cs="Times New Roman"/>
          <w:sz w:val="28"/>
          <w:szCs w:val="28"/>
          <w:lang w:val="uk-UA"/>
        </w:rPr>
        <w:t xml:space="preserve"> тис. грн., що на </w:t>
      </w:r>
      <w:r w:rsidR="004C3EE2" w:rsidRPr="00951F94">
        <w:rPr>
          <w:rFonts w:ascii="Times New Roman" w:hAnsi="Times New Roman" w:cs="Times New Roman"/>
          <w:sz w:val="28"/>
          <w:szCs w:val="28"/>
          <w:lang w:val="uk-UA"/>
        </w:rPr>
        <w:t>19 672</w:t>
      </w:r>
      <w:r w:rsidRPr="00951F94">
        <w:rPr>
          <w:rFonts w:ascii="Times New Roman" w:hAnsi="Times New Roman" w:cs="Times New Roman"/>
          <w:sz w:val="28"/>
          <w:szCs w:val="28"/>
          <w:lang w:val="uk-UA"/>
        </w:rPr>
        <w:t xml:space="preserve"> тис. грн. </w:t>
      </w:r>
      <w:r w:rsidR="004C3EE2" w:rsidRPr="00951F94">
        <w:rPr>
          <w:rFonts w:ascii="Times New Roman" w:hAnsi="Times New Roman" w:cs="Times New Roman"/>
          <w:sz w:val="28"/>
          <w:szCs w:val="28"/>
          <w:lang w:val="uk-UA"/>
        </w:rPr>
        <w:t>менше</w:t>
      </w:r>
      <w:r w:rsidRPr="00951F94">
        <w:rPr>
          <w:rFonts w:ascii="Times New Roman" w:hAnsi="Times New Roman" w:cs="Times New Roman"/>
          <w:sz w:val="28"/>
          <w:szCs w:val="28"/>
          <w:lang w:val="uk-UA"/>
        </w:rPr>
        <w:t xml:space="preserve"> ніж на початок звітного періоду у зв’язку із зміною курсу долара США; </w:t>
      </w:r>
    </w:p>
    <w:p w:rsidR="00210F71" w:rsidRPr="00951F94" w:rsidRDefault="00210F71" w:rsidP="00070D8B">
      <w:pPr>
        <w:numPr>
          <w:ilvl w:val="0"/>
          <w:numId w:val="22"/>
        </w:numPr>
        <w:spacing w:after="0" w:line="240" w:lineRule="auto"/>
        <w:ind w:left="567" w:firstLine="0"/>
        <w:jc w:val="both"/>
        <w:rPr>
          <w:rFonts w:ascii="Times New Roman" w:hAnsi="Times New Roman" w:cs="Times New Roman"/>
          <w:sz w:val="28"/>
          <w:szCs w:val="28"/>
          <w:lang w:val="uk-UA"/>
        </w:rPr>
      </w:pPr>
      <w:r w:rsidRPr="00951F94">
        <w:rPr>
          <w:rFonts w:ascii="Times New Roman" w:hAnsi="Times New Roman" w:cs="Times New Roman"/>
          <w:sz w:val="28"/>
          <w:szCs w:val="28"/>
          <w:lang w:val="uk-UA"/>
        </w:rPr>
        <w:t xml:space="preserve">Поточні зобов’язання становлять </w:t>
      </w:r>
      <w:r w:rsidR="004C3EE2" w:rsidRPr="00951F94">
        <w:rPr>
          <w:rFonts w:ascii="Times New Roman" w:hAnsi="Times New Roman" w:cs="Times New Roman"/>
          <w:sz w:val="28"/>
          <w:szCs w:val="28"/>
          <w:lang w:val="uk-UA"/>
        </w:rPr>
        <w:t>99 825</w:t>
      </w:r>
      <w:r w:rsidRPr="00951F94">
        <w:rPr>
          <w:rFonts w:ascii="Times New Roman" w:hAnsi="Times New Roman" w:cs="Times New Roman"/>
          <w:sz w:val="28"/>
          <w:szCs w:val="28"/>
          <w:lang w:val="uk-UA"/>
        </w:rPr>
        <w:t xml:space="preserve"> тис. грн., що на </w:t>
      </w:r>
      <w:r w:rsidR="004C3EE2" w:rsidRPr="00951F94">
        <w:rPr>
          <w:rFonts w:ascii="Times New Roman" w:hAnsi="Times New Roman" w:cs="Times New Roman"/>
          <w:sz w:val="28"/>
          <w:szCs w:val="28"/>
          <w:lang w:val="uk-UA"/>
        </w:rPr>
        <w:t xml:space="preserve">5 053 </w:t>
      </w:r>
      <w:r w:rsidRPr="00951F94">
        <w:rPr>
          <w:rFonts w:ascii="Times New Roman" w:hAnsi="Times New Roman" w:cs="Times New Roman"/>
          <w:sz w:val="28"/>
          <w:szCs w:val="28"/>
          <w:lang w:val="uk-UA"/>
        </w:rPr>
        <w:t>тис. грн. більше ніж на початок звітного періоду, з них:</w:t>
      </w:r>
    </w:p>
    <w:p w:rsidR="00210F71" w:rsidRPr="00951F94" w:rsidRDefault="00210F71" w:rsidP="00070D8B">
      <w:pPr>
        <w:numPr>
          <w:ilvl w:val="0"/>
          <w:numId w:val="20"/>
        </w:numPr>
        <w:spacing w:after="0" w:line="240" w:lineRule="auto"/>
        <w:ind w:left="567" w:firstLine="0"/>
        <w:jc w:val="both"/>
        <w:rPr>
          <w:rFonts w:ascii="Times New Roman" w:hAnsi="Times New Roman" w:cs="Times New Roman"/>
          <w:sz w:val="28"/>
          <w:szCs w:val="28"/>
          <w:lang w:val="uk-UA"/>
        </w:rPr>
      </w:pPr>
      <w:r w:rsidRPr="00951F94">
        <w:rPr>
          <w:rFonts w:ascii="Times New Roman" w:hAnsi="Times New Roman" w:cs="Times New Roman"/>
          <w:sz w:val="28"/>
          <w:szCs w:val="28"/>
          <w:lang w:val="uk-UA"/>
        </w:rPr>
        <w:t xml:space="preserve">кредиторська заборгованість </w:t>
      </w:r>
      <w:r w:rsidR="003A7354" w:rsidRPr="00951F94">
        <w:rPr>
          <w:rFonts w:ascii="Times New Roman" w:hAnsi="Times New Roman" w:cs="Times New Roman"/>
          <w:sz w:val="28"/>
          <w:szCs w:val="28"/>
          <w:lang w:val="uk-UA"/>
        </w:rPr>
        <w:t>інші поточні зобов’язання</w:t>
      </w:r>
      <w:r w:rsidRPr="00951F94">
        <w:rPr>
          <w:rFonts w:ascii="Times New Roman" w:hAnsi="Times New Roman" w:cs="Times New Roman"/>
          <w:sz w:val="28"/>
          <w:szCs w:val="28"/>
          <w:lang w:val="uk-UA"/>
        </w:rPr>
        <w:t xml:space="preserve"> становить</w:t>
      </w:r>
      <w:r w:rsidR="00951F94" w:rsidRPr="00951F94">
        <w:rPr>
          <w:rFonts w:ascii="Times New Roman" w:hAnsi="Times New Roman" w:cs="Times New Roman"/>
          <w:sz w:val="28"/>
          <w:szCs w:val="28"/>
          <w:lang w:val="uk-UA"/>
        </w:rPr>
        <w:t xml:space="preserve">           62 708</w:t>
      </w:r>
      <w:r w:rsidRPr="00951F94">
        <w:rPr>
          <w:rFonts w:ascii="Times New Roman" w:hAnsi="Times New Roman" w:cs="Times New Roman"/>
          <w:sz w:val="28"/>
          <w:szCs w:val="28"/>
          <w:lang w:val="uk-UA"/>
        </w:rPr>
        <w:t xml:space="preserve"> тис. грн. (в тому числі заборгованість за електроенергію на 01.01.202</w:t>
      </w:r>
      <w:r w:rsidR="003A7354" w:rsidRPr="00951F94">
        <w:rPr>
          <w:rFonts w:ascii="Times New Roman" w:hAnsi="Times New Roman" w:cs="Times New Roman"/>
          <w:sz w:val="28"/>
          <w:szCs w:val="28"/>
          <w:lang w:val="uk-UA"/>
        </w:rPr>
        <w:t>4</w:t>
      </w:r>
      <w:r w:rsidRPr="00951F94">
        <w:rPr>
          <w:rFonts w:ascii="Times New Roman" w:hAnsi="Times New Roman" w:cs="Times New Roman"/>
          <w:sz w:val="28"/>
          <w:szCs w:val="28"/>
          <w:lang w:val="uk-UA"/>
        </w:rPr>
        <w:t xml:space="preserve"> рік становить </w:t>
      </w:r>
      <w:r w:rsidR="00951F94" w:rsidRPr="00951F94">
        <w:rPr>
          <w:rFonts w:ascii="Times New Roman" w:hAnsi="Times New Roman" w:cs="Times New Roman"/>
          <w:sz w:val="28"/>
          <w:szCs w:val="28"/>
          <w:lang w:val="uk-UA"/>
        </w:rPr>
        <w:t>16 592</w:t>
      </w:r>
      <w:r w:rsidRPr="00951F94">
        <w:rPr>
          <w:rFonts w:ascii="Times New Roman" w:hAnsi="Times New Roman" w:cs="Times New Roman"/>
          <w:sz w:val="28"/>
          <w:szCs w:val="28"/>
          <w:lang w:val="uk-UA"/>
        </w:rPr>
        <w:t xml:space="preserve"> тис. грн.), що на </w:t>
      </w:r>
      <w:r w:rsidR="00951F94" w:rsidRPr="00951F94">
        <w:rPr>
          <w:rFonts w:ascii="Times New Roman" w:hAnsi="Times New Roman" w:cs="Times New Roman"/>
          <w:sz w:val="28"/>
          <w:szCs w:val="28"/>
          <w:lang w:val="uk-UA"/>
        </w:rPr>
        <w:t>18 113</w:t>
      </w:r>
      <w:r w:rsidRPr="00951F94">
        <w:rPr>
          <w:rFonts w:ascii="Times New Roman" w:hAnsi="Times New Roman" w:cs="Times New Roman"/>
          <w:sz w:val="28"/>
          <w:szCs w:val="28"/>
          <w:lang w:val="uk-UA"/>
        </w:rPr>
        <w:t xml:space="preserve"> тис. грн. більше ніж на початок звітного періоду (в тому числі заборгованість за електроенергію зросла на </w:t>
      </w:r>
      <w:r w:rsidR="00951F94" w:rsidRPr="00951F94">
        <w:rPr>
          <w:rFonts w:ascii="Times New Roman" w:hAnsi="Times New Roman" w:cs="Times New Roman"/>
          <w:sz w:val="28"/>
          <w:szCs w:val="28"/>
          <w:lang w:val="uk-UA"/>
        </w:rPr>
        <w:t>8 166</w:t>
      </w:r>
      <w:r w:rsidRPr="00951F94">
        <w:rPr>
          <w:rFonts w:ascii="Times New Roman" w:hAnsi="Times New Roman" w:cs="Times New Roman"/>
          <w:sz w:val="28"/>
          <w:szCs w:val="28"/>
          <w:lang w:val="uk-UA"/>
        </w:rPr>
        <w:t xml:space="preserve"> тис. грн.).</w:t>
      </w:r>
    </w:p>
    <w:p w:rsidR="00B25D80" w:rsidRDefault="00B25D80" w:rsidP="00070D8B">
      <w:pPr>
        <w:spacing w:after="0" w:line="240" w:lineRule="auto"/>
        <w:ind w:firstLine="567"/>
        <w:rPr>
          <w:rFonts w:ascii="Times New Roman" w:hAnsi="Times New Roman" w:cs="Times New Roman"/>
          <w:b/>
          <w:sz w:val="28"/>
          <w:szCs w:val="28"/>
          <w:lang w:val="uk-UA"/>
        </w:rPr>
      </w:pPr>
    </w:p>
    <w:p w:rsidR="00210F71" w:rsidRP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lastRenderedPageBreak/>
        <w:t>Розділ 3. Дохід</w:t>
      </w:r>
    </w:p>
    <w:p w:rsidR="00210F71" w:rsidRPr="00210F71" w:rsidRDefault="00210F71" w:rsidP="00070D8B">
      <w:pPr>
        <w:spacing w:after="0" w:line="240" w:lineRule="auto"/>
        <w:ind w:firstLine="567"/>
        <w:jc w:val="both"/>
        <w:rPr>
          <w:rFonts w:ascii="Times New Roman" w:hAnsi="Times New Roman" w:cs="Times New Roman"/>
          <w:b/>
          <w:i/>
          <w:sz w:val="28"/>
          <w:szCs w:val="28"/>
          <w:lang w:val="uk-UA"/>
        </w:rPr>
      </w:pPr>
      <w:r w:rsidRPr="00210F71">
        <w:rPr>
          <w:rFonts w:ascii="Times New Roman" w:hAnsi="Times New Roman" w:cs="Times New Roman"/>
          <w:bCs/>
          <w:sz w:val="28"/>
          <w:szCs w:val="28"/>
          <w:lang w:val="uk-UA"/>
        </w:rPr>
        <w:t>3.1</w:t>
      </w:r>
      <w:r w:rsidRPr="00210F71">
        <w:rPr>
          <w:rFonts w:ascii="Times New Roman" w:hAnsi="Times New Roman" w:cs="Times New Roman"/>
          <w:b/>
          <w:sz w:val="28"/>
          <w:szCs w:val="28"/>
          <w:lang w:val="uk-UA"/>
        </w:rPr>
        <w:t xml:space="preserve"> </w:t>
      </w:r>
      <w:r w:rsidRPr="00210F71">
        <w:rPr>
          <w:rFonts w:ascii="Times New Roman" w:hAnsi="Times New Roman" w:cs="Times New Roman"/>
          <w:bCs/>
          <w:sz w:val="28"/>
          <w:szCs w:val="28"/>
          <w:lang w:val="uk-UA"/>
        </w:rPr>
        <w:t>Дохід від ліцензованої діяльності</w:t>
      </w:r>
      <w:r w:rsidRPr="00210F71">
        <w:rPr>
          <w:rFonts w:ascii="Times New Roman" w:hAnsi="Times New Roman" w:cs="Times New Roman"/>
          <w:b/>
          <w:i/>
          <w:sz w:val="28"/>
          <w:szCs w:val="28"/>
          <w:lang w:val="uk-UA"/>
        </w:rPr>
        <w:t xml:space="preserve">  </w:t>
      </w:r>
    </w:p>
    <w:p w:rsidR="00210F71" w:rsidRPr="00210F71" w:rsidRDefault="00210F71" w:rsidP="00070D8B">
      <w:pPr>
        <w:spacing w:after="0" w:line="240" w:lineRule="auto"/>
        <w:ind w:firstLine="567"/>
        <w:jc w:val="both"/>
        <w:rPr>
          <w:rFonts w:ascii="Times New Roman" w:hAnsi="Times New Roman" w:cs="Times New Roman"/>
          <w:strike/>
          <w:sz w:val="28"/>
          <w:szCs w:val="28"/>
          <w:lang w:val="uk-UA"/>
        </w:rPr>
      </w:pPr>
      <w:r w:rsidRPr="00210F71">
        <w:rPr>
          <w:rFonts w:ascii="Times New Roman" w:hAnsi="Times New Roman" w:cs="Times New Roman"/>
          <w:bCs/>
          <w:sz w:val="28"/>
          <w:szCs w:val="28"/>
          <w:lang w:val="uk-UA"/>
        </w:rPr>
        <w:t xml:space="preserve">Відповідно до положень чинного законодавства України, економіка життєдіяльності підприємства залежить від тарифної політики. </w:t>
      </w:r>
      <w:r w:rsidRPr="00210F71">
        <w:rPr>
          <w:rFonts w:ascii="Times New Roman" w:hAnsi="Times New Roman" w:cs="Times New Roman"/>
          <w:sz w:val="28"/>
          <w:szCs w:val="28"/>
          <w:lang w:val="uk-UA"/>
        </w:rPr>
        <w:t xml:space="preserve">Законом України «Про державне регулювання у сфері комунальних послуг» тарифи на послуги з централізованого водопостачання та централізованого водовідведення для КП «Івано-Франківськводоекотехпром» затверджує та встановлює Національна комісія, що здійснює державне регулювання у сферах енергетики та комунальних послуг (далі - НКРЕКП). </w:t>
      </w: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rPr>
        <w:tab/>
      </w:r>
      <w:r w:rsidRPr="00210F71">
        <w:rPr>
          <w:rFonts w:ascii="Times New Roman" w:hAnsi="Times New Roman" w:cs="Times New Roman"/>
          <w:color w:val="000000"/>
          <w:sz w:val="28"/>
          <w:szCs w:val="28"/>
          <w:lang w:val="uk-UA" w:eastAsia="uk-UA"/>
        </w:rPr>
        <w:t xml:space="preserve">Методологія формування тарифів </w:t>
      </w:r>
      <w:r w:rsidRPr="00210F71">
        <w:rPr>
          <w:rFonts w:ascii="Times New Roman" w:hAnsi="Times New Roman" w:cs="Times New Roman"/>
          <w:sz w:val="28"/>
          <w:szCs w:val="28"/>
          <w:lang w:val="uk-UA"/>
        </w:rPr>
        <w:t>на надання послуг централізованого водопостачання та  централізованого водовідведення здійснюється,  виходячи  із збільшення фактичних витрат на надання послуг, у відповідності до Постанови НКРЕКП № 302 від 10.03.2016 року «Про затвердження Порядку формування тарифів на централізоване водопостачання та централізоване водовідведення» (із змінами), Постанови НКРЕКП № 364 від 24.03.2016 року «Про затвердження Процедури встановлення тарифів на централізоване водопостачання та централізоване водовідведення» (із змінами),</w:t>
      </w:r>
      <w:r w:rsidRPr="00210F71">
        <w:rPr>
          <w:rFonts w:ascii="Times New Roman" w:hAnsi="Times New Roman" w:cs="Times New Roman"/>
          <w:sz w:val="28"/>
          <w:szCs w:val="28"/>
          <w:lang w:val="uk-UA" w:eastAsia="uk-UA"/>
        </w:rPr>
        <w:t xml:space="preserve"> Закону України «Про житлово-комунальні  послуги»,   Закону   України  «Про  ціни   та ціноутворення», Закону України «Про місцеве самоврядування в Україні», тощо.</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Законом України «Про житлово-комунальні послуги» визначено, що державна політика у сфері житлово-комунальних послуг ґрунтується перш за все на забезпеченні раціонального використання наявних ресурсів та сталого розвитку населених пунктів України, а також </w:t>
      </w:r>
      <w:bookmarkStart w:id="1" w:name="n30"/>
      <w:bookmarkStart w:id="2" w:name="n31"/>
      <w:bookmarkStart w:id="3" w:name="n32"/>
      <w:bookmarkEnd w:id="1"/>
      <w:bookmarkEnd w:id="2"/>
      <w:bookmarkEnd w:id="3"/>
      <w:r w:rsidRPr="00210F71">
        <w:rPr>
          <w:rFonts w:ascii="Times New Roman" w:hAnsi="Times New Roman" w:cs="Times New Roman"/>
          <w:sz w:val="28"/>
          <w:szCs w:val="28"/>
          <w:lang w:val="uk-UA"/>
        </w:rPr>
        <w:t xml:space="preserve">регулювання цін/тарифів на житлово-комунальні послуги у випадках, визначених законом, з урахуванням досягнутого рівня соціально-економічного розвитку, природних особливостей регіону та технічних можливостей. </w:t>
      </w: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ab/>
        <w:t>Розрахунки чинних тарифів введених в дію з 01.01. 2022 року здійснено на основі фактичних витрат  2020 року та затверджено Постановою НКРЕКП «Про встановлення тарифів на централізоване водопостачання та централізоване водовідведення КП  «Івано-Франківськводоекотехпром» від 22.12.2021 № 2880, а саме:</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а) на централізоване водопостачання:</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споживачам, які є суб’єктами господарювання у сфері централізованого водопостачання та водовідведення – 4,18 грн. за 1куб.м (без податку на додану вартість);</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споживачам, які не є суб’єктами господарювання у сфері централізованого водопостачання та водовідведення – 10,79 грн. за 1куб.м (без податку на додану вартість);</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б) на централізоване водовідведення:</w:t>
      </w:r>
    </w:p>
    <w:p w:rsidR="00210F71" w:rsidRPr="00210F71" w:rsidRDefault="00210F71" w:rsidP="00070D8B">
      <w:pPr>
        <w:spacing w:after="0" w:line="240" w:lineRule="auto"/>
        <w:ind w:left="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lastRenderedPageBreak/>
        <w:t>- споживачам, які є суб’єктами господарювання у сфері централізованого водопостачання та водовідведення – 3,24 грн. за 1куб.м (без податку на додану вартість);</w:t>
      </w:r>
    </w:p>
    <w:p w:rsidR="00210F71" w:rsidRPr="00210F71" w:rsidRDefault="00210F71" w:rsidP="00070D8B">
      <w:pPr>
        <w:spacing w:after="0" w:line="240" w:lineRule="auto"/>
        <w:ind w:left="567"/>
        <w:jc w:val="both"/>
        <w:rPr>
          <w:rFonts w:ascii="Times New Roman" w:hAnsi="Times New Roman" w:cs="Times New Roman"/>
          <w:b/>
          <w:bCs/>
          <w:sz w:val="28"/>
          <w:szCs w:val="28"/>
          <w:lang w:val="uk-UA"/>
        </w:rPr>
      </w:pPr>
      <w:r w:rsidRPr="00210F71">
        <w:rPr>
          <w:rFonts w:ascii="Times New Roman" w:hAnsi="Times New Roman" w:cs="Times New Roman"/>
          <w:sz w:val="28"/>
          <w:szCs w:val="28"/>
          <w:lang w:val="uk-UA"/>
        </w:rPr>
        <w:t>- споживачам, які не є суб’єктами господарювання у сфері централізованого водопостачання та водовідведення – 12,74 грн. за 1куб.м (без податку на додану вартість).</w:t>
      </w:r>
    </w:p>
    <w:p w:rsidR="00210F71" w:rsidRPr="00210F71" w:rsidRDefault="00210F71" w:rsidP="00070D8B">
      <w:pPr>
        <w:spacing w:after="0" w:line="240" w:lineRule="auto"/>
        <w:ind w:firstLine="567"/>
        <w:jc w:val="both"/>
        <w:rPr>
          <w:rFonts w:ascii="Times New Roman" w:hAnsi="Times New Roman" w:cs="Times New Roman"/>
          <w:sz w:val="28"/>
          <w:szCs w:val="28"/>
        </w:rPr>
      </w:pPr>
      <w:r w:rsidRPr="00210F71">
        <w:rPr>
          <w:rFonts w:ascii="Times New Roman" w:hAnsi="Times New Roman" w:cs="Times New Roman"/>
          <w:sz w:val="28"/>
          <w:szCs w:val="28"/>
          <w:lang w:val="uk-UA"/>
        </w:rPr>
        <w:t>Дохід від основної діяльності</w:t>
      </w:r>
      <w:r w:rsidRPr="00210F71">
        <w:rPr>
          <w:rFonts w:ascii="Times New Roman" w:hAnsi="Times New Roman" w:cs="Times New Roman"/>
          <w:sz w:val="28"/>
          <w:szCs w:val="28"/>
        </w:rPr>
        <w:t xml:space="preserve"> залежить від обсягів наданих послуг та вартості цих послуг. </w:t>
      </w:r>
    </w:p>
    <w:p w:rsidR="000D3FD0" w:rsidRDefault="000D3FD0" w:rsidP="00070D8B">
      <w:pPr>
        <w:pStyle w:val="4"/>
        <w:numPr>
          <w:ilvl w:val="0"/>
          <w:numId w:val="0"/>
        </w:numPr>
        <w:spacing w:before="0" w:after="0"/>
        <w:ind w:firstLine="567"/>
        <w:rPr>
          <w:rFonts w:ascii="Times New Roman" w:hAnsi="Times New Roman" w:cs="Times New Roman"/>
          <w:sz w:val="28"/>
          <w:szCs w:val="28"/>
        </w:rPr>
      </w:pPr>
      <w:r w:rsidRPr="000D3FD0">
        <w:rPr>
          <w:rFonts w:ascii="Times New Roman" w:hAnsi="Times New Roman" w:cs="Times New Roman"/>
          <w:sz w:val="28"/>
          <w:szCs w:val="28"/>
          <w:lang w:eastAsia="uk-UA"/>
        </w:rPr>
        <w:drawing>
          <wp:inline distT="0" distB="0" distL="0" distR="0">
            <wp:extent cx="5686425" cy="4048125"/>
            <wp:effectExtent l="19050" t="0" r="9525"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D3FD0" w:rsidRDefault="000D3FD0" w:rsidP="00070D8B">
      <w:pPr>
        <w:pStyle w:val="4"/>
        <w:numPr>
          <w:ilvl w:val="0"/>
          <w:numId w:val="0"/>
        </w:numPr>
        <w:spacing w:before="0" w:after="0"/>
        <w:ind w:firstLine="567"/>
        <w:rPr>
          <w:rFonts w:ascii="Times New Roman" w:hAnsi="Times New Roman" w:cs="Times New Roman"/>
          <w:sz w:val="28"/>
          <w:szCs w:val="28"/>
        </w:rPr>
      </w:pPr>
    </w:p>
    <w:p w:rsidR="000D3FD0" w:rsidRDefault="000D3FD0" w:rsidP="00070D8B">
      <w:pPr>
        <w:pStyle w:val="4"/>
        <w:numPr>
          <w:ilvl w:val="0"/>
          <w:numId w:val="0"/>
        </w:numPr>
        <w:spacing w:before="0" w:after="0"/>
        <w:ind w:firstLine="567"/>
        <w:rPr>
          <w:rFonts w:ascii="Times New Roman" w:hAnsi="Times New Roman" w:cs="Times New Roman"/>
          <w:sz w:val="28"/>
          <w:szCs w:val="28"/>
        </w:rPr>
      </w:pPr>
    </w:p>
    <w:p w:rsidR="00210F71" w:rsidRDefault="00210F71" w:rsidP="00070D8B">
      <w:pPr>
        <w:pStyle w:val="4"/>
        <w:numPr>
          <w:ilvl w:val="0"/>
          <w:numId w:val="0"/>
        </w:numPr>
        <w:spacing w:before="0" w:after="0"/>
        <w:ind w:firstLine="567"/>
        <w:rPr>
          <w:rFonts w:ascii="Times New Roman" w:hAnsi="Times New Roman" w:cs="Times New Roman"/>
          <w:sz w:val="28"/>
          <w:szCs w:val="28"/>
        </w:rPr>
      </w:pPr>
      <w:r w:rsidRPr="00210F71">
        <w:rPr>
          <w:rFonts w:ascii="Times New Roman" w:hAnsi="Times New Roman" w:cs="Times New Roman"/>
          <w:sz w:val="28"/>
          <w:szCs w:val="28"/>
        </w:rPr>
        <w:t xml:space="preserve">Дохід від основної діяльності  </w:t>
      </w:r>
      <w:r w:rsidRPr="0052248C">
        <w:rPr>
          <w:rFonts w:ascii="Times New Roman" w:hAnsi="Times New Roman" w:cs="Times New Roman"/>
          <w:color w:val="auto"/>
          <w:sz w:val="28"/>
          <w:szCs w:val="28"/>
        </w:rPr>
        <w:t xml:space="preserve">складає </w:t>
      </w:r>
      <w:r w:rsidR="004C3EE2">
        <w:rPr>
          <w:rFonts w:ascii="Times New Roman" w:hAnsi="Times New Roman" w:cs="Times New Roman"/>
          <w:color w:val="auto"/>
          <w:sz w:val="28"/>
          <w:szCs w:val="28"/>
        </w:rPr>
        <w:t>243 332,43</w:t>
      </w:r>
      <w:r w:rsidRPr="0052248C">
        <w:rPr>
          <w:rFonts w:ascii="Times New Roman" w:hAnsi="Times New Roman" w:cs="Times New Roman"/>
          <w:color w:val="auto"/>
          <w:sz w:val="28"/>
          <w:szCs w:val="28"/>
        </w:rPr>
        <w:t xml:space="preserve"> тис. грн., що менше від запланованої суми на суму </w:t>
      </w:r>
      <w:r w:rsidR="004C3EE2">
        <w:rPr>
          <w:rFonts w:ascii="Times New Roman" w:hAnsi="Times New Roman" w:cs="Times New Roman"/>
          <w:color w:val="auto"/>
          <w:sz w:val="28"/>
          <w:szCs w:val="28"/>
        </w:rPr>
        <w:t>11 345,32</w:t>
      </w:r>
      <w:r w:rsidRPr="0052248C">
        <w:rPr>
          <w:rFonts w:ascii="Times New Roman" w:hAnsi="Times New Roman" w:cs="Times New Roman"/>
          <w:color w:val="auto"/>
          <w:sz w:val="28"/>
          <w:szCs w:val="28"/>
        </w:rPr>
        <w:t xml:space="preserve"> тис. грн. або </w:t>
      </w:r>
      <w:r w:rsidR="00D31F17">
        <w:rPr>
          <w:rFonts w:ascii="Times New Roman" w:hAnsi="Times New Roman" w:cs="Times New Roman"/>
          <w:color w:val="auto"/>
          <w:sz w:val="28"/>
          <w:szCs w:val="28"/>
        </w:rPr>
        <w:t>96</w:t>
      </w:r>
      <w:r w:rsidRPr="0052248C">
        <w:rPr>
          <w:rFonts w:ascii="Times New Roman" w:hAnsi="Times New Roman" w:cs="Times New Roman"/>
          <w:color w:val="auto"/>
          <w:sz w:val="28"/>
          <w:szCs w:val="28"/>
        </w:rPr>
        <w:t>% через</w:t>
      </w:r>
      <w:r w:rsidRPr="00210F71">
        <w:rPr>
          <w:rFonts w:ascii="Times New Roman" w:hAnsi="Times New Roman" w:cs="Times New Roman"/>
          <w:sz w:val="28"/>
          <w:szCs w:val="28"/>
        </w:rPr>
        <w:t xml:space="preserve"> зменшення обсягів використаних споживачами послуг централізованого водопостачання та централізованого водовідведення. </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Отримано доходу від централізованого водопостачання </w:t>
      </w:r>
      <w:r w:rsidR="00D31F17">
        <w:rPr>
          <w:rFonts w:ascii="Times New Roman" w:hAnsi="Times New Roman" w:cs="Times New Roman"/>
          <w:sz w:val="28"/>
          <w:szCs w:val="28"/>
          <w:lang w:val="uk-UA"/>
        </w:rPr>
        <w:t>106 027,76</w:t>
      </w:r>
      <w:r w:rsidRPr="00210F71">
        <w:rPr>
          <w:rFonts w:ascii="Times New Roman" w:hAnsi="Times New Roman" w:cs="Times New Roman"/>
          <w:sz w:val="28"/>
          <w:szCs w:val="28"/>
          <w:lang w:val="uk-UA"/>
        </w:rPr>
        <w:t xml:space="preserve"> тис. грн. або </w:t>
      </w:r>
      <w:r w:rsidR="00D31F17">
        <w:rPr>
          <w:rFonts w:ascii="Times New Roman" w:hAnsi="Times New Roman" w:cs="Times New Roman"/>
          <w:sz w:val="28"/>
          <w:szCs w:val="28"/>
          <w:lang w:val="uk-UA"/>
        </w:rPr>
        <w:t xml:space="preserve">44 </w:t>
      </w:r>
      <w:r w:rsidRPr="00210F71">
        <w:rPr>
          <w:rFonts w:ascii="Times New Roman" w:hAnsi="Times New Roman" w:cs="Times New Roman"/>
          <w:i/>
          <w:sz w:val="28"/>
          <w:szCs w:val="28"/>
          <w:lang w:val="uk-UA"/>
        </w:rPr>
        <w:t>%</w:t>
      </w:r>
      <w:r w:rsidRPr="00210F71">
        <w:rPr>
          <w:rFonts w:ascii="Times New Roman" w:hAnsi="Times New Roman" w:cs="Times New Roman"/>
          <w:sz w:val="28"/>
          <w:szCs w:val="28"/>
          <w:lang w:val="uk-UA"/>
        </w:rPr>
        <w:t xml:space="preserve"> від загального доходу основної діяльності, </w:t>
      </w:r>
      <w:r w:rsidRPr="00210F71">
        <w:rPr>
          <w:rFonts w:ascii="Times New Roman" w:hAnsi="Times New Roman" w:cs="Times New Roman"/>
          <w:sz w:val="28"/>
          <w:szCs w:val="28"/>
        </w:rPr>
        <w:t xml:space="preserve">в т.ч. від населення </w:t>
      </w:r>
      <w:r w:rsidR="00D31F17">
        <w:rPr>
          <w:rFonts w:ascii="Times New Roman" w:hAnsi="Times New Roman" w:cs="Times New Roman"/>
          <w:sz w:val="28"/>
          <w:szCs w:val="28"/>
          <w:lang w:val="uk-UA"/>
        </w:rPr>
        <w:t>83 698,28</w:t>
      </w:r>
      <w:r w:rsidRPr="00210F71">
        <w:rPr>
          <w:rFonts w:ascii="Times New Roman" w:hAnsi="Times New Roman" w:cs="Times New Roman"/>
          <w:sz w:val="28"/>
          <w:szCs w:val="28"/>
        </w:rPr>
        <w:t xml:space="preserve"> тис.</w:t>
      </w:r>
      <w:r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rPr>
        <w:t>грн</w:t>
      </w:r>
      <w:r w:rsidRPr="00210F71">
        <w:rPr>
          <w:rFonts w:ascii="Times New Roman" w:hAnsi="Times New Roman" w:cs="Times New Roman"/>
          <w:sz w:val="28"/>
          <w:szCs w:val="28"/>
          <w:lang w:val="uk-UA"/>
        </w:rPr>
        <w:t>., що займає</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79</w:t>
      </w:r>
      <w:r w:rsidRPr="00210F71">
        <w:rPr>
          <w:rFonts w:ascii="Times New Roman" w:hAnsi="Times New Roman" w:cs="Times New Roman"/>
          <w:sz w:val="28"/>
          <w:szCs w:val="28"/>
        </w:rPr>
        <w:t>% в доход</w:t>
      </w:r>
      <w:r w:rsidRPr="00210F71">
        <w:rPr>
          <w:rFonts w:ascii="Times New Roman" w:hAnsi="Times New Roman" w:cs="Times New Roman"/>
          <w:sz w:val="28"/>
          <w:szCs w:val="28"/>
          <w:lang w:val="uk-UA"/>
        </w:rPr>
        <w:t>ах</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 xml:space="preserve">від централізованого водопостачання. </w:t>
      </w:r>
    </w:p>
    <w:p w:rsid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Отримано доходу від централізованого водовідведення 13</w:t>
      </w:r>
      <w:r w:rsidR="00D31F17">
        <w:rPr>
          <w:rFonts w:ascii="Times New Roman" w:hAnsi="Times New Roman" w:cs="Times New Roman"/>
          <w:sz w:val="28"/>
          <w:szCs w:val="28"/>
          <w:lang w:val="uk-UA"/>
        </w:rPr>
        <w:t xml:space="preserve">7 304,66 </w:t>
      </w:r>
      <w:r w:rsidRPr="00210F71">
        <w:rPr>
          <w:rFonts w:ascii="Times New Roman" w:hAnsi="Times New Roman" w:cs="Times New Roman"/>
          <w:sz w:val="28"/>
          <w:szCs w:val="28"/>
          <w:lang w:val="uk-UA"/>
        </w:rPr>
        <w:t xml:space="preserve">тис. грн. або </w:t>
      </w:r>
      <w:r w:rsidR="00D31F17">
        <w:rPr>
          <w:rFonts w:ascii="Times New Roman" w:hAnsi="Times New Roman" w:cs="Times New Roman"/>
          <w:sz w:val="28"/>
          <w:szCs w:val="28"/>
          <w:lang w:val="uk-UA"/>
        </w:rPr>
        <w:t xml:space="preserve">56 </w:t>
      </w:r>
      <w:r w:rsidRPr="00210F71">
        <w:rPr>
          <w:rFonts w:ascii="Times New Roman" w:hAnsi="Times New Roman" w:cs="Times New Roman"/>
          <w:i/>
          <w:sz w:val="28"/>
          <w:szCs w:val="28"/>
          <w:lang w:val="uk-UA"/>
        </w:rPr>
        <w:t>%</w:t>
      </w:r>
      <w:r w:rsidRPr="00210F71">
        <w:rPr>
          <w:rFonts w:ascii="Times New Roman" w:hAnsi="Times New Roman" w:cs="Times New Roman"/>
          <w:sz w:val="28"/>
          <w:szCs w:val="28"/>
          <w:lang w:val="uk-UA"/>
        </w:rPr>
        <w:t xml:space="preserve"> від загального доходу основної діяльності, </w:t>
      </w:r>
      <w:r w:rsidRPr="00210F71">
        <w:rPr>
          <w:rFonts w:ascii="Times New Roman" w:hAnsi="Times New Roman" w:cs="Times New Roman"/>
          <w:sz w:val="28"/>
          <w:szCs w:val="28"/>
        </w:rPr>
        <w:t xml:space="preserve">в т.ч. від населення </w:t>
      </w:r>
      <w:r w:rsidR="00D31F17">
        <w:rPr>
          <w:rFonts w:ascii="Times New Roman" w:hAnsi="Times New Roman" w:cs="Times New Roman"/>
          <w:sz w:val="28"/>
          <w:szCs w:val="28"/>
          <w:lang w:val="uk-UA"/>
        </w:rPr>
        <w:lastRenderedPageBreak/>
        <w:t>100 950,03</w:t>
      </w:r>
      <w:r w:rsidRPr="00210F71">
        <w:rPr>
          <w:rFonts w:ascii="Times New Roman" w:hAnsi="Times New Roman" w:cs="Times New Roman"/>
          <w:sz w:val="28"/>
          <w:szCs w:val="28"/>
        </w:rPr>
        <w:t xml:space="preserve"> тис.</w:t>
      </w:r>
      <w:r w:rsidRPr="00210F71">
        <w:rPr>
          <w:rFonts w:ascii="Times New Roman" w:hAnsi="Times New Roman" w:cs="Times New Roman"/>
          <w:sz w:val="28"/>
          <w:szCs w:val="28"/>
          <w:lang w:val="uk-UA"/>
        </w:rPr>
        <w:t xml:space="preserve"> </w:t>
      </w:r>
      <w:r w:rsidRPr="00210F71">
        <w:rPr>
          <w:rFonts w:ascii="Times New Roman" w:hAnsi="Times New Roman" w:cs="Times New Roman"/>
          <w:sz w:val="28"/>
          <w:szCs w:val="28"/>
        </w:rPr>
        <w:t>грн</w:t>
      </w:r>
      <w:r w:rsidRPr="00210F71">
        <w:rPr>
          <w:rFonts w:ascii="Times New Roman" w:hAnsi="Times New Roman" w:cs="Times New Roman"/>
          <w:sz w:val="28"/>
          <w:szCs w:val="28"/>
          <w:lang w:val="uk-UA"/>
        </w:rPr>
        <w:t>., що займає</w:t>
      </w:r>
      <w:r w:rsidRPr="00210F71">
        <w:rPr>
          <w:rFonts w:ascii="Times New Roman" w:hAnsi="Times New Roman" w:cs="Times New Roman"/>
          <w:sz w:val="28"/>
          <w:szCs w:val="28"/>
        </w:rPr>
        <w:t xml:space="preserve"> </w:t>
      </w:r>
      <w:r w:rsidR="00D31F17">
        <w:rPr>
          <w:rFonts w:ascii="Times New Roman" w:hAnsi="Times New Roman" w:cs="Times New Roman"/>
          <w:sz w:val="28"/>
          <w:szCs w:val="28"/>
          <w:lang w:val="uk-UA"/>
        </w:rPr>
        <w:t>74</w:t>
      </w:r>
      <w:r w:rsidRPr="00210F71">
        <w:rPr>
          <w:rFonts w:ascii="Times New Roman" w:hAnsi="Times New Roman" w:cs="Times New Roman"/>
          <w:sz w:val="28"/>
          <w:szCs w:val="28"/>
        </w:rPr>
        <w:t>% в доход</w:t>
      </w:r>
      <w:r w:rsidRPr="00210F71">
        <w:rPr>
          <w:rFonts w:ascii="Times New Roman" w:hAnsi="Times New Roman" w:cs="Times New Roman"/>
          <w:sz w:val="28"/>
          <w:szCs w:val="28"/>
          <w:lang w:val="uk-UA"/>
        </w:rPr>
        <w:t>ах</w:t>
      </w:r>
      <w:r w:rsidRPr="00210F71">
        <w:rPr>
          <w:rFonts w:ascii="Times New Roman" w:hAnsi="Times New Roman" w:cs="Times New Roman"/>
          <w:sz w:val="28"/>
          <w:szCs w:val="28"/>
        </w:rPr>
        <w:t xml:space="preserve"> </w:t>
      </w:r>
      <w:r w:rsidRPr="00210F71">
        <w:rPr>
          <w:rFonts w:ascii="Times New Roman" w:hAnsi="Times New Roman" w:cs="Times New Roman"/>
          <w:sz w:val="28"/>
          <w:szCs w:val="28"/>
          <w:lang w:val="uk-UA"/>
        </w:rPr>
        <w:t xml:space="preserve">від централізованого водовідведення. </w:t>
      </w:r>
    </w:p>
    <w:p w:rsidR="002E3EDC" w:rsidRDefault="002E3EDC" w:rsidP="00141F92">
      <w:pPr>
        <w:tabs>
          <w:tab w:val="left" w:pos="567"/>
        </w:tabs>
        <w:spacing w:after="0" w:line="24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Динаміка планових</w:t>
      </w:r>
      <w:r w:rsidR="00141F92">
        <w:rPr>
          <w:rFonts w:ascii="Times New Roman" w:hAnsi="Times New Roman" w:cs="Times New Roman"/>
          <w:sz w:val="28"/>
          <w:szCs w:val="28"/>
          <w:lang w:val="uk-UA"/>
        </w:rPr>
        <w:t xml:space="preserve"> доходів, нарахування на</w:t>
      </w:r>
      <w:r>
        <w:rPr>
          <w:rFonts w:ascii="Times New Roman" w:hAnsi="Times New Roman" w:cs="Times New Roman"/>
          <w:sz w:val="28"/>
          <w:szCs w:val="28"/>
          <w:lang w:val="uk-UA"/>
        </w:rPr>
        <w:t xml:space="preserve"> фактичн</w:t>
      </w:r>
      <w:r w:rsidR="00141F92">
        <w:rPr>
          <w:rFonts w:ascii="Times New Roman" w:hAnsi="Times New Roman" w:cs="Times New Roman"/>
          <w:sz w:val="28"/>
          <w:szCs w:val="28"/>
          <w:lang w:val="uk-UA"/>
        </w:rPr>
        <w:t>і обсяги</w:t>
      </w:r>
      <w:r>
        <w:rPr>
          <w:rFonts w:ascii="Times New Roman" w:hAnsi="Times New Roman" w:cs="Times New Roman"/>
          <w:sz w:val="28"/>
          <w:szCs w:val="28"/>
          <w:lang w:val="uk-UA"/>
        </w:rPr>
        <w:t xml:space="preserve"> </w:t>
      </w:r>
      <w:r w:rsidR="00141F92">
        <w:rPr>
          <w:rFonts w:ascii="Times New Roman" w:hAnsi="Times New Roman" w:cs="Times New Roman"/>
          <w:sz w:val="28"/>
          <w:szCs w:val="28"/>
          <w:lang w:val="uk-UA"/>
        </w:rPr>
        <w:t>та оплата за послуги</w:t>
      </w:r>
      <w:r>
        <w:rPr>
          <w:rFonts w:ascii="Times New Roman" w:hAnsi="Times New Roman" w:cs="Times New Roman"/>
          <w:sz w:val="28"/>
          <w:szCs w:val="28"/>
          <w:lang w:val="uk-UA"/>
        </w:rPr>
        <w:t xml:space="preserve"> централізованого водопостачанн</w:t>
      </w:r>
      <w:r w:rsidRPr="00210F71">
        <w:rPr>
          <w:rFonts w:ascii="Times New Roman" w:hAnsi="Times New Roman" w:cs="Times New Roman"/>
          <w:sz w:val="28"/>
          <w:szCs w:val="28"/>
          <w:lang w:val="uk-UA"/>
        </w:rPr>
        <w:t xml:space="preserve">я </w:t>
      </w:r>
      <w:r>
        <w:rPr>
          <w:rFonts w:ascii="Times New Roman" w:hAnsi="Times New Roman" w:cs="Times New Roman"/>
          <w:sz w:val="28"/>
          <w:szCs w:val="28"/>
          <w:lang w:val="uk-UA"/>
        </w:rPr>
        <w:t xml:space="preserve">та </w:t>
      </w:r>
      <w:r w:rsidRPr="00210F71">
        <w:rPr>
          <w:rFonts w:ascii="Times New Roman" w:hAnsi="Times New Roman" w:cs="Times New Roman"/>
          <w:sz w:val="28"/>
          <w:szCs w:val="28"/>
          <w:lang w:val="uk-UA"/>
        </w:rPr>
        <w:t>централізованого водовідведення</w:t>
      </w:r>
      <w:r w:rsidR="009F3FF1">
        <w:rPr>
          <w:rFonts w:ascii="Times New Roman" w:hAnsi="Times New Roman" w:cs="Times New Roman"/>
          <w:sz w:val="28"/>
          <w:szCs w:val="28"/>
          <w:lang w:val="uk-UA"/>
        </w:rPr>
        <w:t xml:space="preserve"> за 202</w:t>
      </w:r>
      <w:r w:rsidR="00D31F17">
        <w:rPr>
          <w:rFonts w:ascii="Times New Roman" w:hAnsi="Times New Roman" w:cs="Times New Roman"/>
          <w:sz w:val="28"/>
          <w:szCs w:val="28"/>
          <w:lang w:val="uk-UA"/>
        </w:rPr>
        <w:t>3</w:t>
      </w:r>
      <w:r w:rsidR="009F3FF1">
        <w:rPr>
          <w:rFonts w:ascii="Times New Roman" w:hAnsi="Times New Roman" w:cs="Times New Roman"/>
          <w:sz w:val="28"/>
          <w:szCs w:val="28"/>
          <w:lang w:val="uk-UA"/>
        </w:rPr>
        <w:t xml:space="preserve"> рік</w:t>
      </w:r>
    </w:p>
    <w:p w:rsidR="009F3FF1" w:rsidRDefault="009F3FF1" w:rsidP="002E3EDC">
      <w:pPr>
        <w:tabs>
          <w:tab w:val="left" w:pos="567"/>
        </w:tabs>
        <w:spacing w:after="0" w:line="240" w:lineRule="auto"/>
        <w:ind w:firstLine="567"/>
        <w:jc w:val="center"/>
        <w:rPr>
          <w:rFonts w:ascii="Times New Roman" w:hAnsi="Times New Roman" w:cs="Times New Roman"/>
          <w:sz w:val="28"/>
          <w:szCs w:val="28"/>
          <w:lang w:val="uk-UA"/>
        </w:rPr>
      </w:pPr>
      <w:r w:rsidRPr="009F3FF1">
        <w:rPr>
          <w:rFonts w:ascii="Times New Roman" w:hAnsi="Times New Roman" w:cs="Times New Roman"/>
          <w:noProof/>
          <w:sz w:val="28"/>
          <w:szCs w:val="28"/>
          <w:lang w:val="uk-UA" w:eastAsia="uk-UA"/>
        </w:rPr>
        <w:drawing>
          <wp:inline distT="0" distB="0" distL="0" distR="0">
            <wp:extent cx="5832648" cy="5760640"/>
            <wp:effectExtent l="19050" t="0" r="15702" b="0"/>
            <wp:docPr id="6"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F3FF1" w:rsidRDefault="009F3FF1" w:rsidP="002E3EDC">
      <w:pPr>
        <w:tabs>
          <w:tab w:val="left" w:pos="567"/>
        </w:tabs>
        <w:spacing w:after="0" w:line="240" w:lineRule="auto"/>
        <w:ind w:firstLine="567"/>
        <w:jc w:val="center"/>
        <w:rPr>
          <w:rFonts w:ascii="Times New Roman" w:hAnsi="Times New Roman" w:cs="Times New Roman"/>
          <w:sz w:val="28"/>
          <w:szCs w:val="28"/>
          <w:lang w:val="uk-UA"/>
        </w:rPr>
      </w:pPr>
    </w:p>
    <w:p w:rsidR="008B09C5" w:rsidRDefault="008B09C5" w:rsidP="00070D8B">
      <w:pPr>
        <w:tabs>
          <w:tab w:val="left" w:pos="567"/>
        </w:tabs>
        <w:spacing w:after="0" w:line="240" w:lineRule="auto"/>
        <w:ind w:firstLine="567"/>
        <w:jc w:val="both"/>
        <w:rPr>
          <w:rFonts w:ascii="Times New Roman" w:hAnsi="Times New Roman" w:cs="Times New Roman"/>
          <w:sz w:val="28"/>
          <w:szCs w:val="28"/>
          <w:lang w:val="uk-UA"/>
        </w:rPr>
      </w:pPr>
    </w:p>
    <w:p w:rsidR="00210F71" w:rsidRPr="00951F94" w:rsidRDefault="00210F71" w:rsidP="00070D8B">
      <w:pPr>
        <w:spacing w:after="0" w:line="240" w:lineRule="auto"/>
        <w:ind w:firstLine="567"/>
        <w:jc w:val="both"/>
        <w:rPr>
          <w:rFonts w:ascii="Times New Roman" w:hAnsi="Times New Roman" w:cs="Times New Roman"/>
          <w:b/>
          <w:i/>
          <w:sz w:val="28"/>
          <w:szCs w:val="28"/>
          <w:lang w:val="uk-UA"/>
        </w:rPr>
      </w:pPr>
      <w:r w:rsidRPr="00951F94">
        <w:rPr>
          <w:rFonts w:ascii="Times New Roman" w:hAnsi="Times New Roman" w:cs="Times New Roman"/>
          <w:bCs/>
          <w:sz w:val="28"/>
          <w:szCs w:val="28"/>
          <w:lang w:val="uk-UA"/>
        </w:rPr>
        <w:t>3.2</w:t>
      </w:r>
      <w:r w:rsidRPr="00951F94">
        <w:rPr>
          <w:rFonts w:ascii="Times New Roman" w:hAnsi="Times New Roman" w:cs="Times New Roman"/>
          <w:b/>
          <w:sz w:val="28"/>
          <w:szCs w:val="28"/>
          <w:lang w:val="uk-UA"/>
        </w:rPr>
        <w:t xml:space="preserve"> </w:t>
      </w:r>
      <w:r w:rsidRPr="00951F94">
        <w:rPr>
          <w:rFonts w:ascii="Times New Roman" w:hAnsi="Times New Roman" w:cs="Times New Roman"/>
          <w:bCs/>
          <w:sz w:val="28"/>
          <w:szCs w:val="28"/>
          <w:lang w:val="uk-UA"/>
        </w:rPr>
        <w:t>Дохід від не ліцензованої діяльності</w:t>
      </w:r>
      <w:r w:rsidRPr="00951F94">
        <w:rPr>
          <w:rFonts w:ascii="Times New Roman" w:hAnsi="Times New Roman" w:cs="Times New Roman"/>
          <w:b/>
          <w:i/>
          <w:sz w:val="28"/>
          <w:szCs w:val="28"/>
          <w:lang w:val="uk-UA"/>
        </w:rPr>
        <w:t xml:space="preserve">  </w:t>
      </w:r>
    </w:p>
    <w:p w:rsidR="00210F71" w:rsidRPr="00210F71" w:rsidRDefault="00210F71" w:rsidP="00070D8B">
      <w:pPr>
        <w:spacing w:after="0" w:line="240" w:lineRule="auto"/>
        <w:ind w:firstLine="567"/>
        <w:jc w:val="both"/>
        <w:rPr>
          <w:rFonts w:ascii="Times New Roman" w:hAnsi="Times New Roman" w:cs="Times New Roman"/>
          <w:sz w:val="28"/>
          <w:szCs w:val="28"/>
          <w:shd w:val="clear" w:color="auto" w:fill="FFFFFF"/>
          <w:lang w:val="uk-UA"/>
        </w:rPr>
      </w:pPr>
      <w:r w:rsidRPr="00951F94">
        <w:rPr>
          <w:rFonts w:ascii="Times New Roman" w:hAnsi="Times New Roman" w:cs="Times New Roman"/>
          <w:sz w:val="28"/>
          <w:szCs w:val="28"/>
          <w:bdr w:val="none" w:sz="0" w:space="0" w:color="auto" w:frame="1"/>
          <w:lang w:val="uk-UA" w:eastAsia="uk-UA"/>
        </w:rPr>
        <w:t>Відповідно до Постанови Національної комісії, що здійснює державне регулювання у сфері комунальних послуг № 2880 від 22.12.2021 року,            КП «</w:t>
      </w:r>
      <w:r w:rsidRPr="00951F94">
        <w:rPr>
          <w:rFonts w:ascii="Times New Roman" w:hAnsi="Times New Roman" w:cs="Times New Roman"/>
          <w:sz w:val="28"/>
          <w:szCs w:val="28"/>
          <w:lang w:val="uk-UA"/>
        </w:rPr>
        <w:t>Івано-Франківськводоекотехпром</w:t>
      </w:r>
      <w:r w:rsidRPr="00951F94">
        <w:rPr>
          <w:rFonts w:ascii="Times New Roman" w:hAnsi="Times New Roman" w:cs="Times New Roman"/>
          <w:sz w:val="28"/>
          <w:szCs w:val="28"/>
          <w:bdr w:val="none" w:sz="0" w:space="0" w:color="auto" w:frame="1"/>
          <w:lang w:val="uk-UA" w:eastAsia="uk-UA"/>
        </w:rPr>
        <w:t xml:space="preserve">», </w:t>
      </w:r>
      <w:r w:rsidRPr="00951F94">
        <w:rPr>
          <w:rFonts w:ascii="Times New Roman" w:hAnsi="Times New Roman" w:cs="Times New Roman"/>
          <w:sz w:val="28"/>
          <w:szCs w:val="28"/>
          <w:u w:val="single"/>
          <w:bdr w:val="none" w:sz="0" w:space="0" w:color="auto" w:frame="1"/>
          <w:lang w:val="uk-UA" w:eastAsia="uk-UA"/>
        </w:rPr>
        <w:t xml:space="preserve">не отримує дохід за </w:t>
      </w:r>
      <w:r w:rsidR="00951F94">
        <w:rPr>
          <w:rFonts w:ascii="Times New Roman" w:hAnsi="Times New Roman" w:cs="Times New Roman"/>
          <w:sz w:val="28"/>
          <w:szCs w:val="28"/>
          <w:u w:val="single"/>
          <w:bdr w:val="none" w:sz="0" w:space="0" w:color="auto" w:frame="1"/>
          <w:lang w:val="uk-UA" w:eastAsia="uk-UA"/>
        </w:rPr>
        <w:t xml:space="preserve">чинним </w:t>
      </w:r>
      <w:r w:rsidRPr="00951F94">
        <w:rPr>
          <w:rFonts w:ascii="Times New Roman" w:hAnsi="Times New Roman" w:cs="Times New Roman"/>
          <w:sz w:val="28"/>
          <w:szCs w:val="28"/>
          <w:u w:val="single"/>
          <w:bdr w:val="none" w:sz="0" w:space="0" w:color="auto" w:frame="1"/>
          <w:lang w:val="uk-UA" w:eastAsia="uk-UA"/>
        </w:rPr>
        <w:t xml:space="preserve">тарифом </w:t>
      </w:r>
      <w:r w:rsidRPr="00210F71">
        <w:rPr>
          <w:rFonts w:ascii="Times New Roman" w:hAnsi="Times New Roman" w:cs="Times New Roman"/>
          <w:sz w:val="28"/>
          <w:szCs w:val="28"/>
          <w:bdr w:val="none" w:sz="0" w:space="0" w:color="auto" w:frame="1"/>
          <w:lang w:val="uk-UA" w:eastAsia="uk-UA"/>
        </w:rPr>
        <w:t xml:space="preserve"> </w:t>
      </w:r>
      <w:r w:rsidRPr="00210F71">
        <w:rPr>
          <w:rFonts w:ascii="Times New Roman" w:hAnsi="Times New Roman" w:cs="Times New Roman"/>
          <w:sz w:val="28"/>
          <w:szCs w:val="28"/>
          <w:bdr w:val="none" w:sz="0" w:space="0" w:color="auto" w:frame="1"/>
          <w:lang w:val="uk-UA" w:eastAsia="uk-UA"/>
        </w:rPr>
        <w:lastRenderedPageBreak/>
        <w:t>на</w:t>
      </w:r>
      <w:r w:rsidRPr="00210F71">
        <w:rPr>
          <w:rFonts w:ascii="Times New Roman" w:hAnsi="Times New Roman" w:cs="Times New Roman"/>
          <w:sz w:val="28"/>
          <w:szCs w:val="28"/>
          <w:shd w:val="clear" w:color="auto" w:fill="FFFFFF"/>
          <w:lang w:val="uk-UA"/>
        </w:rPr>
        <w:t xml:space="preserve"> послугу, що передбачає щомісячно забезпечити споживачу абонентський супровід.</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 метою попередження порушення державної дисципліни цін суб’єкт господарювання звернувся 11.01.2022 року №75.2.3/14 до Головного управління Держпродспоживслужби та отримав роз’яснення 27.01.2022 року, що плата за абонентське обслуговування не є комунальною послугою і регулюється державою тільки її граничний розмір.</w:t>
      </w:r>
    </w:p>
    <w:p w:rsidR="00210F71" w:rsidRPr="00210F71" w:rsidRDefault="00210F71" w:rsidP="00070D8B">
      <w:pPr>
        <w:spacing w:after="0" w:line="240" w:lineRule="auto"/>
        <w:ind w:firstLine="567"/>
        <w:jc w:val="both"/>
        <w:rPr>
          <w:rFonts w:ascii="Times New Roman" w:hAnsi="Times New Roman" w:cs="Times New Roman"/>
          <w:i/>
          <w:sz w:val="28"/>
          <w:szCs w:val="28"/>
          <w:lang w:val="uk-UA"/>
        </w:rPr>
      </w:pPr>
      <w:r w:rsidRPr="00210F71">
        <w:rPr>
          <w:rFonts w:ascii="Times New Roman" w:hAnsi="Times New Roman" w:cs="Times New Roman"/>
          <w:sz w:val="28"/>
          <w:szCs w:val="28"/>
          <w:lang w:val="uk-UA"/>
        </w:rPr>
        <w:t>Відносини між суб’єктом господарювання, що провадить господарську діяльність з централізованого водопостачання та/або централізованого водовідведення та споживачем за індивідуальним договором, який отримує або має намір отримувати послуги з централізованого водопостачання та централізованого водовідведення, регулюються Правилами № 690 (02.02.2022 року зміни постанова №85 укладання індивідуального договору про надання комунальної послуги, в т.ч. публічного договору приєднання (текст якого розміщено на веб-сайті підприємства).</w:t>
      </w:r>
    </w:p>
    <w:p w:rsidR="00210F71" w:rsidRPr="00210F71" w:rsidRDefault="00210F71" w:rsidP="00070D8B">
      <w:pPr>
        <w:pStyle w:val="aa"/>
        <w:spacing w:after="0" w:line="240" w:lineRule="auto"/>
        <w:ind w:left="0" w:firstLine="567"/>
        <w:jc w:val="both"/>
        <w:rPr>
          <w:rFonts w:ascii="Times New Roman" w:hAnsi="Times New Roman" w:cs="Times New Roman"/>
          <w:sz w:val="28"/>
          <w:szCs w:val="28"/>
          <w:shd w:val="clear" w:color="auto" w:fill="FFFFFF"/>
          <w:lang w:val="uk-UA"/>
        </w:rPr>
      </w:pPr>
      <w:r w:rsidRPr="00210F71">
        <w:rPr>
          <w:rFonts w:ascii="Times New Roman" w:hAnsi="Times New Roman" w:cs="Times New Roman"/>
          <w:sz w:val="28"/>
          <w:szCs w:val="28"/>
          <w:shd w:val="clear" w:color="auto" w:fill="FFFFFF"/>
          <w:lang w:val="uk-UA"/>
        </w:rPr>
        <w:t xml:space="preserve">Відповідно до п. 11 статті 1 </w:t>
      </w:r>
      <w:r w:rsidRPr="00210F71">
        <w:rPr>
          <w:rStyle w:val="rvts9"/>
          <w:rFonts w:ascii="Times New Roman" w:hAnsi="Times New Roman" w:cs="Times New Roman"/>
          <w:bCs/>
          <w:sz w:val="28"/>
          <w:szCs w:val="28"/>
          <w:lang w:val="uk-UA"/>
        </w:rPr>
        <w:t>визначено, що</w:t>
      </w:r>
      <w:r w:rsidRPr="00210F71">
        <w:rPr>
          <w:rFonts w:ascii="Times New Roman" w:hAnsi="Times New Roman" w:cs="Times New Roman"/>
          <w:sz w:val="28"/>
          <w:szCs w:val="28"/>
          <w:shd w:val="clear" w:color="auto" w:fill="FFFFFF"/>
          <w:lang w:val="uk-UA"/>
        </w:rPr>
        <w:t xml:space="preserve"> плата за абонентське обслуговування - платіж, який споживач сплачує виконавцю комунальної послуги за індивідуальним договором про надання комунальних послуг, що включає витрати виконавця, пов’язані з укладенням договору про надання комунальної послуги, здійсненням розподілу обсягу спожитих послуг між споживачами, нарахуванням та стягненням плати за спожиті комунальні послуги, обслуговуванням та заміною вузлів комерційного обліку води. </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Розмір плати за абонентське обслуговування не може перевищувати граничний, який визначається згідно постанови Кабінету Міністрів України    № 808 від 21.08.2019 в редакції від 07.09.2021 та станом на 01.01.2023 року становить 38,07 грн. по кожній послузі окремо (38,07+38,07=76,14грн.).</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Наказом по підприємству від 23.02.2022 №75-01/52А встановлено та введено в дію з 01.04.2022 року розмір плати за абонентське обслуговування із розрахунку на одного абонента/місяць, в залежності від наявності у будівлі споживача вузла комерційного обліку:</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1) за наявності вузла комерційного обліку води:</w:t>
      </w:r>
    </w:p>
    <w:p w:rsidR="00210F71" w:rsidRPr="00210F71" w:rsidRDefault="00210F71" w:rsidP="00070D8B">
      <w:pPr>
        <w:tabs>
          <w:tab w:val="left" w:pos="284"/>
        </w:tabs>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водопостачання для мешканців багатоквартирних будинків – 10,673 гривень без ПДВ на місяць;</w:t>
      </w:r>
    </w:p>
    <w:p w:rsidR="00210F71" w:rsidRPr="00210F71" w:rsidRDefault="00210F71" w:rsidP="00070D8B">
      <w:pPr>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водовідведення – 9,887 гривень без ПДВ на місяць.</w:t>
      </w: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2) без вузла комерційного обліку води:</w:t>
      </w:r>
    </w:p>
    <w:p w:rsidR="00210F71" w:rsidRPr="00210F71" w:rsidRDefault="00210F71" w:rsidP="00070D8B">
      <w:pPr>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водопостачання – 8,424 гривень без ПДВ на місяць;</w:t>
      </w:r>
    </w:p>
    <w:p w:rsidR="00210F71" w:rsidRDefault="00210F71" w:rsidP="00070D8B">
      <w:pPr>
        <w:spacing w:after="0" w:line="240" w:lineRule="auto"/>
        <w:jc w:val="both"/>
        <w:rPr>
          <w:rFonts w:ascii="Times New Roman" w:hAnsi="Times New Roman" w:cs="Times New Roman"/>
          <w:sz w:val="28"/>
          <w:szCs w:val="28"/>
          <w:lang w:val="uk-UA" w:eastAsia="uk-UA"/>
        </w:rPr>
      </w:pPr>
      <w:r w:rsidRPr="00210F71">
        <w:rPr>
          <w:rFonts w:ascii="Times New Roman" w:hAnsi="Times New Roman" w:cs="Times New Roman"/>
          <w:sz w:val="28"/>
          <w:szCs w:val="28"/>
          <w:lang w:val="uk-UA" w:eastAsia="uk-UA"/>
        </w:rPr>
        <w:t>–    на послугу з централізованого водовідведення – 8,425 гривень без ПДВ на місяць.</w:t>
      </w:r>
    </w:p>
    <w:p w:rsidR="00F17E5F" w:rsidRDefault="00210F71" w:rsidP="00F17E5F">
      <w:pPr>
        <w:spacing w:after="0" w:line="240" w:lineRule="auto"/>
        <w:ind w:firstLine="708"/>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lastRenderedPageBreak/>
        <w:t xml:space="preserve">Дохід від не ліцензованих видів діяльності складає </w:t>
      </w:r>
      <w:r w:rsidR="00951F94">
        <w:rPr>
          <w:rFonts w:ascii="Times New Roman" w:hAnsi="Times New Roman" w:cs="Times New Roman"/>
          <w:sz w:val="28"/>
          <w:szCs w:val="28"/>
          <w:lang w:val="uk-UA"/>
        </w:rPr>
        <w:t>38 931,34</w:t>
      </w:r>
      <w:r w:rsidRPr="00210F71">
        <w:rPr>
          <w:rFonts w:ascii="Times New Roman" w:hAnsi="Times New Roman" w:cs="Times New Roman"/>
          <w:sz w:val="28"/>
          <w:szCs w:val="28"/>
          <w:lang w:val="uk-UA"/>
        </w:rPr>
        <w:t xml:space="preserve"> тис. грн., </w:t>
      </w:r>
      <w:r w:rsidR="00F17E5F">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з них:  </w:t>
      </w:r>
    </w:p>
    <w:p w:rsidR="00210F71" w:rsidRDefault="00F17E5F" w:rsidP="00F17E5F">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210F71">
        <w:rPr>
          <w:rFonts w:ascii="Times New Roman" w:hAnsi="Times New Roman" w:cs="Times New Roman"/>
          <w:sz w:val="28"/>
          <w:szCs w:val="28"/>
          <w:lang w:val="uk-UA"/>
        </w:rPr>
        <w:t xml:space="preserve"> </w:t>
      </w:r>
      <w:r w:rsidR="00210F71" w:rsidRPr="00210F71">
        <w:rPr>
          <w:rFonts w:ascii="Times New Roman" w:hAnsi="Times New Roman" w:cs="Times New Roman"/>
          <w:sz w:val="28"/>
          <w:szCs w:val="28"/>
          <w:lang w:val="uk-UA"/>
        </w:rPr>
        <w:t xml:space="preserve">плати за абонентське обслуговування складає </w:t>
      </w:r>
      <w:r w:rsidR="00951F94">
        <w:rPr>
          <w:rFonts w:ascii="Times New Roman" w:hAnsi="Times New Roman" w:cs="Times New Roman"/>
          <w:sz w:val="28"/>
          <w:szCs w:val="28"/>
          <w:lang w:val="uk-UA"/>
        </w:rPr>
        <w:t>21</w:t>
      </w:r>
      <w:r w:rsidR="00951F94">
        <w:rPr>
          <w:rFonts w:ascii="Times New Roman" w:hAnsi="Times New Roman" w:cs="Times New Roman"/>
          <w:sz w:val="28"/>
          <w:szCs w:val="28"/>
        </w:rPr>
        <w:t> </w:t>
      </w:r>
      <w:r w:rsidR="00951F94">
        <w:rPr>
          <w:rFonts w:ascii="Times New Roman" w:hAnsi="Times New Roman" w:cs="Times New Roman"/>
          <w:sz w:val="28"/>
          <w:szCs w:val="28"/>
          <w:lang w:val="uk-UA"/>
        </w:rPr>
        <w:t>257,69</w:t>
      </w:r>
      <w:r w:rsidR="00210F71" w:rsidRPr="00210F71">
        <w:rPr>
          <w:rFonts w:ascii="Times New Roman" w:hAnsi="Times New Roman" w:cs="Times New Roman"/>
          <w:sz w:val="28"/>
          <w:szCs w:val="28"/>
          <w:lang w:val="uk-UA"/>
        </w:rPr>
        <w:t xml:space="preserve"> тис. грн., або </w:t>
      </w:r>
      <w:r w:rsidR="00951F94">
        <w:rPr>
          <w:rFonts w:ascii="Times New Roman" w:hAnsi="Times New Roman" w:cs="Times New Roman"/>
          <w:sz w:val="28"/>
          <w:szCs w:val="28"/>
          <w:lang w:val="uk-UA"/>
        </w:rPr>
        <w:t>5</w:t>
      </w:r>
      <w:r w:rsidR="009C5412">
        <w:rPr>
          <w:rFonts w:ascii="Times New Roman" w:hAnsi="Times New Roman" w:cs="Times New Roman"/>
          <w:sz w:val="28"/>
          <w:szCs w:val="28"/>
          <w:lang w:val="uk-UA"/>
        </w:rPr>
        <w:t>4</w:t>
      </w:r>
      <w:r w:rsidR="00210F71" w:rsidRPr="00210F71">
        <w:rPr>
          <w:rFonts w:ascii="Times New Roman" w:hAnsi="Times New Roman" w:cs="Times New Roman"/>
          <w:sz w:val="28"/>
          <w:szCs w:val="28"/>
          <w:lang w:val="uk-UA"/>
        </w:rPr>
        <w:t>% від загального доходу не ліцензованої діяльності;</w:t>
      </w:r>
    </w:p>
    <w:p w:rsidR="00210F71" w:rsidRDefault="00210F71" w:rsidP="00070D8B">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210F71">
        <w:rPr>
          <w:rFonts w:ascii="Times New Roman" w:hAnsi="Times New Roman" w:cs="Times New Roman"/>
          <w:sz w:val="28"/>
          <w:szCs w:val="28"/>
          <w:lang w:val="uk-UA"/>
        </w:rPr>
        <w:t xml:space="preserve">діяльність у сфері інжинірингу (проектні роботи та технічні умови) складає </w:t>
      </w:r>
      <w:r w:rsidR="00F17E5F">
        <w:rPr>
          <w:rFonts w:ascii="Times New Roman" w:hAnsi="Times New Roman" w:cs="Times New Roman"/>
          <w:sz w:val="28"/>
          <w:szCs w:val="28"/>
          <w:lang w:val="uk-UA"/>
        </w:rPr>
        <w:t xml:space="preserve">          </w:t>
      </w:r>
      <w:r w:rsidR="00CD59C5">
        <w:rPr>
          <w:rFonts w:ascii="Times New Roman" w:hAnsi="Times New Roman" w:cs="Times New Roman"/>
          <w:sz w:val="28"/>
          <w:szCs w:val="28"/>
          <w:lang w:val="uk-UA"/>
        </w:rPr>
        <w:t>1 623,69</w:t>
      </w:r>
      <w:r w:rsidRPr="00210F71">
        <w:rPr>
          <w:rFonts w:ascii="Times New Roman" w:hAnsi="Times New Roman" w:cs="Times New Roman"/>
          <w:sz w:val="28"/>
          <w:szCs w:val="28"/>
          <w:lang w:val="uk-UA"/>
        </w:rPr>
        <w:t xml:space="preserve"> тис. грн., або </w:t>
      </w:r>
      <w:r w:rsidR="00CD59C5">
        <w:rPr>
          <w:rFonts w:ascii="Times New Roman" w:hAnsi="Times New Roman" w:cs="Times New Roman"/>
          <w:sz w:val="28"/>
          <w:szCs w:val="28"/>
          <w:lang w:val="uk-UA"/>
        </w:rPr>
        <w:t>4</w:t>
      </w:r>
      <w:r w:rsidRPr="00210F71">
        <w:rPr>
          <w:rFonts w:ascii="Times New Roman" w:hAnsi="Times New Roman" w:cs="Times New Roman"/>
          <w:sz w:val="28"/>
          <w:szCs w:val="28"/>
          <w:lang w:val="uk-UA"/>
        </w:rPr>
        <w:t>,</w:t>
      </w:r>
      <w:r w:rsidR="00CD59C5">
        <w:rPr>
          <w:rFonts w:ascii="Times New Roman" w:hAnsi="Times New Roman" w:cs="Times New Roman"/>
          <w:sz w:val="28"/>
          <w:szCs w:val="28"/>
          <w:lang w:val="uk-UA"/>
        </w:rPr>
        <w:t xml:space="preserve">1 </w:t>
      </w:r>
      <w:r w:rsidRPr="00210F71">
        <w:rPr>
          <w:rFonts w:ascii="Times New Roman" w:hAnsi="Times New Roman" w:cs="Times New Roman"/>
          <w:sz w:val="28"/>
          <w:szCs w:val="28"/>
          <w:lang w:val="uk-UA"/>
        </w:rPr>
        <w:t>% від загального доходу не ліцензованої діяльності;</w:t>
      </w:r>
    </w:p>
    <w:p w:rsidR="00210F71" w:rsidRPr="00210F71" w:rsidRDefault="00210F71" w:rsidP="00070D8B">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210F71">
        <w:rPr>
          <w:rFonts w:ascii="Times New Roman" w:hAnsi="Times New Roman" w:cs="Times New Roman"/>
          <w:sz w:val="28"/>
          <w:szCs w:val="28"/>
        </w:rPr>
        <w:t xml:space="preserve">ремонт і технічне обслуговування (послуги повірки приладів обліку води) складає </w:t>
      </w:r>
      <w:r w:rsidR="00CD59C5">
        <w:rPr>
          <w:rFonts w:ascii="Times New Roman" w:hAnsi="Times New Roman" w:cs="Times New Roman"/>
          <w:sz w:val="28"/>
          <w:szCs w:val="28"/>
          <w:lang w:val="uk-UA"/>
        </w:rPr>
        <w:t>277</w:t>
      </w:r>
      <w:r w:rsidRPr="00210F71">
        <w:rPr>
          <w:rFonts w:ascii="Times New Roman" w:hAnsi="Times New Roman" w:cs="Times New Roman"/>
          <w:sz w:val="28"/>
          <w:szCs w:val="28"/>
        </w:rPr>
        <w:t>,</w:t>
      </w:r>
      <w:r w:rsidR="00CD59C5">
        <w:rPr>
          <w:rFonts w:ascii="Times New Roman" w:hAnsi="Times New Roman" w:cs="Times New Roman"/>
          <w:sz w:val="28"/>
          <w:szCs w:val="28"/>
          <w:lang w:val="uk-UA"/>
        </w:rPr>
        <w:t>82</w:t>
      </w:r>
      <w:r w:rsidRPr="00210F71">
        <w:rPr>
          <w:rFonts w:ascii="Times New Roman" w:hAnsi="Times New Roman" w:cs="Times New Roman"/>
          <w:sz w:val="28"/>
          <w:szCs w:val="28"/>
        </w:rPr>
        <w:t xml:space="preserve"> тис. грн., або 0,7% від загального доходу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технічне випробування та дослідження (хіміко-бактеріологічний аналіз води) складає </w:t>
      </w:r>
      <w:r w:rsidR="00BE081A">
        <w:rPr>
          <w:rFonts w:ascii="Times New Roman" w:hAnsi="Times New Roman" w:cs="Times New Roman"/>
          <w:sz w:val="28"/>
          <w:szCs w:val="28"/>
        </w:rPr>
        <w:t>1 008,57</w:t>
      </w:r>
      <w:r w:rsidRPr="00210F71">
        <w:rPr>
          <w:rFonts w:ascii="Times New Roman" w:hAnsi="Times New Roman" w:cs="Times New Roman"/>
          <w:sz w:val="28"/>
          <w:szCs w:val="28"/>
        </w:rPr>
        <w:t xml:space="preserve"> тис. грн., або </w:t>
      </w:r>
      <w:r w:rsidR="00BE081A">
        <w:rPr>
          <w:rFonts w:ascii="Times New Roman" w:hAnsi="Times New Roman" w:cs="Times New Roman"/>
          <w:sz w:val="28"/>
          <w:szCs w:val="28"/>
        </w:rPr>
        <w:t>2</w:t>
      </w:r>
      <w:r w:rsidRPr="00210F71">
        <w:rPr>
          <w:rFonts w:ascii="Times New Roman" w:hAnsi="Times New Roman" w:cs="Times New Roman"/>
          <w:sz w:val="28"/>
          <w:szCs w:val="28"/>
        </w:rPr>
        <w:t>,</w:t>
      </w:r>
      <w:r w:rsidR="009C5412">
        <w:rPr>
          <w:rFonts w:ascii="Times New Roman" w:hAnsi="Times New Roman" w:cs="Times New Roman"/>
          <w:sz w:val="28"/>
          <w:szCs w:val="28"/>
        </w:rPr>
        <w:t>5</w:t>
      </w:r>
      <w:r w:rsidRPr="00210F71">
        <w:rPr>
          <w:rFonts w:ascii="Times New Roman" w:hAnsi="Times New Roman" w:cs="Times New Roman"/>
          <w:sz w:val="28"/>
          <w:szCs w:val="28"/>
        </w:rPr>
        <w:t>% від загального доходу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монтаж водопровідних систем (послуги з врізки, включення та відключення водопровідно-каналізаційних мереж) складає </w:t>
      </w:r>
      <w:r w:rsidR="009C5412">
        <w:rPr>
          <w:rFonts w:ascii="Times New Roman" w:hAnsi="Times New Roman" w:cs="Times New Roman"/>
          <w:sz w:val="28"/>
          <w:szCs w:val="28"/>
        </w:rPr>
        <w:t>3</w:t>
      </w:r>
      <w:r w:rsidRPr="00210F71">
        <w:rPr>
          <w:rFonts w:ascii="Times New Roman" w:hAnsi="Times New Roman" w:cs="Times New Roman"/>
          <w:sz w:val="28"/>
          <w:szCs w:val="28"/>
        </w:rPr>
        <w:t> </w:t>
      </w:r>
      <w:r w:rsidR="009C5412">
        <w:rPr>
          <w:rFonts w:ascii="Times New Roman" w:hAnsi="Times New Roman" w:cs="Times New Roman"/>
          <w:sz w:val="28"/>
          <w:szCs w:val="28"/>
        </w:rPr>
        <w:t>601</w:t>
      </w:r>
      <w:r w:rsidRPr="00210F71">
        <w:rPr>
          <w:rFonts w:ascii="Times New Roman" w:hAnsi="Times New Roman" w:cs="Times New Roman"/>
          <w:sz w:val="28"/>
          <w:szCs w:val="28"/>
        </w:rPr>
        <w:t>,</w:t>
      </w:r>
      <w:r w:rsidR="009C5412">
        <w:rPr>
          <w:rFonts w:ascii="Times New Roman" w:hAnsi="Times New Roman" w:cs="Times New Roman"/>
          <w:sz w:val="28"/>
          <w:szCs w:val="28"/>
        </w:rPr>
        <w:t>93</w:t>
      </w:r>
      <w:r w:rsidRPr="00210F71">
        <w:rPr>
          <w:rFonts w:ascii="Times New Roman" w:hAnsi="Times New Roman" w:cs="Times New Roman"/>
          <w:sz w:val="28"/>
          <w:szCs w:val="28"/>
        </w:rPr>
        <w:t xml:space="preserve"> тис. грн., або </w:t>
      </w:r>
      <w:r w:rsidR="009C5412">
        <w:rPr>
          <w:rFonts w:ascii="Times New Roman" w:hAnsi="Times New Roman" w:cs="Times New Roman"/>
          <w:sz w:val="28"/>
          <w:szCs w:val="28"/>
        </w:rPr>
        <w:t>9</w:t>
      </w:r>
      <w:r w:rsidRPr="00210F71">
        <w:rPr>
          <w:rFonts w:ascii="Times New Roman" w:hAnsi="Times New Roman" w:cs="Times New Roman"/>
          <w:sz w:val="28"/>
          <w:szCs w:val="28"/>
        </w:rPr>
        <w:t>,</w:t>
      </w:r>
      <w:r w:rsidR="009C5412">
        <w:rPr>
          <w:rFonts w:ascii="Times New Roman" w:hAnsi="Times New Roman" w:cs="Times New Roman"/>
          <w:sz w:val="28"/>
          <w:szCs w:val="28"/>
        </w:rPr>
        <w:t>3</w:t>
      </w:r>
      <w:r w:rsidRPr="00210F71">
        <w:rPr>
          <w:rFonts w:ascii="Times New Roman" w:hAnsi="Times New Roman" w:cs="Times New Roman"/>
          <w:sz w:val="28"/>
          <w:szCs w:val="28"/>
        </w:rPr>
        <w:t>% від загального доходу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послуги кафе складає 52</w:t>
      </w:r>
      <w:r w:rsidR="009C5412">
        <w:rPr>
          <w:rFonts w:ascii="Times New Roman" w:hAnsi="Times New Roman" w:cs="Times New Roman"/>
          <w:sz w:val="28"/>
          <w:szCs w:val="28"/>
        </w:rPr>
        <w:t>6</w:t>
      </w:r>
      <w:r w:rsidRPr="00210F71">
        <w:rPr>
          <w:rFonts w:ascii="Times New Roman" w:hAnsi="Times New Roman" w:cs="Times New Roman"/>
          <w:sz w:val="28"/>
          <w:szCs w:val="28"/>
        </w:rPr>
        <w:t>,</w:t>
      </w:r>
      <w:r w:rsidR="009C5412">
        <w:rPr>
          <w:rFonts w:ascii="Times New Roman" w:hAnsi="Times New Roman" w:cs="Times New Roman"/>
          <w:sz w:val="28"/>
          <w:szCs w:val="28"/>
        </w:rPr>
        <w:t>79</w:t>
      </w:r>
      <w:r w:rsidRPr="00210F71">
        <w:rPr>
          <w:rFonts w:ascii="Times New Roman" w:hAnsi="Times New Roman" w:cs="Times New Roman"/>
          <w:sz w:val="28"/>
          <w:szCs w:val="28"/>
        </w:rPr>
        <w:t xml:space="preserve">  тис. грн., або  1,</w:t>
      </w:r>
      <w:r w:rsidR="009C5412">
        <w:rPr>
          <w:rFonts w:ascii="Times New Roman" w:hAnsi="Times New Roman" w:cs="Times New Roman"/>
          <w:sz w:val="28"/>
          <w:szCs w:val="28"/>
        </w:rPr>
        <w:t>4</w:t>
      </w:r>
      <w:r w:rsidRPr="00210F71">
        <w:rPr>
          <w:rFonts w:ascii="Times New Roman" w:hAnsi="Times New Roman" w:cs="Times New Roman"/>
          <w:sz w:val="28"/>
          <w:szCs w:val="28"/>
        </w:rPr>
        <w:t>% від загального доходу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каналізація, відведення і очищення стічних вод (послуги з чистки, каналізації та гранично допустимі концентрації) складає </w:t>
      </w:r>
      <w:r w:rsidR="009C5412">
        <w:rPr>
          <w:rFonts w:ascii="Times New Roman" w:hAnsi="Times New Roman" w:cs="Times New Roman"/>
          <w:sz w:val="28"/>
          <w:szCs w:val="28"/>
        </w:rPr>
        <w:t>10</w:t>
      </w:r>
      <w:r w:rsidRPr="00210F71">
        <w:rPr>
          <w:rFonts w:ascii="Times New Roman" w:hAnsi="Times New Roman" w:cs="Times New Roman"/>
          <w:sz w:val="28"/>
          <w:szCs w:val="28"/>
        </w:rPr>
        <w:t> </w:t>
      </w:r>
      <w:r w:rsidR="009C5412">
        <w:rPr>
          <w:rFonts w:ascii="Times New Roman" w:hAnsi="Times New Roman" w:cs="Times New Roman"/>
          <w:sz w:val="28"/>
          <w:szCs w:val="28"/>
        </w:rPr>
        <w:t>575</w:t>
      </w:r>
      <w:r w:rsidRPr="00210F71">
        <w:rPr>
          <w:rFonts w:ascii="Times New Roman" w:hAnsi="Times New Roman" w:cs="Times New Roman"/>
          <w:sz w:val="28"/>
          <w:szCs w:val="28"/>
        </w:rPr>
        <w:t>,</w:t>
      </w:r>
      <w:r w:rsidR="009C5412">
        <w:rPr>
          <w:rFonts w:ascii="Times New Roman" w:hAnsi="Times New Roman" w:cs="Times New Roman"/>
          <w:sz w:val="28"/>
          <w:szCs w:val="28"/>
        </w:rPr>
        <w:t>85</w:t>
      </w:r>
      <w:r w:rsidRPr="00210F71">
        <w:rPr>
          <w:rFonts w:ascii="Times New Roman" w:hAnsi="Times New Roman" w:cs="Times New Roman"/>
          <w:sz w:val="28"/>
          <w:szCs w:val="28"/>
        </w:rPr>
        <w:t xml:space="preserve"> тис. грн., або 2</w:t>
      </w:r>
      <w:r w:rsidR="009C5412">
        <w:rPr>
          <w:rFonts w:ascii="Times New Roman" w:hAnsi="Times New Roman" w:cs="Times New Roman"/>
          <w:sz w:val="28"/>
          <w:szCs w:val="28"/>
        </w:rPr>
        <w:t>7</w:t>
      </w:r>
      <w:r w:rsidRPr="00210F71">
        <w:rPr>
          <w:rFonts w:ascii="Times New Roman" w:hAnsi="Times New Roman" w:cs="Times New Roman"/>
          <w:sz w:val="28"/>
          <w:szCs w:val="28"/>
        </w:rPr>
        <w:t>,</w:t>
      </w:r>
      <w:r w:rsidR="009C5412">
        <w:rPr>
          <w:rFonts w:ascii="Times New Roman" w:hAnsi="Times New Roman" w:cs="Times New Roman"/>
          <w:sz w:val="28"/>
          <w:szCs w:val="28"/>
        </w:rPr>
        <w:t>1</w:t>
      </w:r>
      <w:r w:rsidRPr="00210F71">
        <w:rPr>
          <w:rFonts w:ascii="Times New Roman" w:hAnsi="Times New Roman" w:cs="Times New Roman"/>
          <w:sz w:val="28"/>
          <w:szCs w:val="28"/>
        </w:rPr>
        <w:t>% від загального доходу не ліцензованої діяльності.</w:t>
      </w:r>
    </w:p>
    <w:p w:rsidR="00210F71" w:rsidRPr="00210F71" w:rsidRDefault="00210F71" w:rsidP="00070D8B">
      <w:pPr>
        <w:spacing w:after="0" w:line="240" w:lineRule="auto"/>
        <w:ind w:firstLine="567"/>
        <w:jc w:val="both"/>
        <w:rPr>
          <w:rFonts w:ascii="Times New Roman" w:hAnsi="Times New Roman" w:cs="Times New Roman"/>
          <w:i/>
          <w:sz w:val="28"/>
          <w:szCs w:val="28"/>
          <w:u w:val="single"/>
          <w:lang w:val="uk-UA"/>
        </w:rPr>
      </w:pPr>
      <w:r w:rsidRPr="00210F71">
        <w:rPr>
          <w:rFonts w:ascii="Times New Roman" w:hAnsi="Times New Roman" w:cs="Times New Roman"/>
          <w:bCs/>
          <w:sz w:val="28"/>
          <w:szCs w:val="28"/>
          <w:lang w:val="uk-UA"/>
        </w:rPr>
        <w:t>3.3</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Інші операційні доходи становлять 5</w:t>
      </w:r>
      <w:r w:rsidR="00F17E5F">
        <w:rPr>
          <w:rFonts w:ascii="Times New Roman" w:hAnsi="Times New Roman" w:cs="Times New Roman"/>
          <w:sz w:val="28"/>
          <w:szCs w:val="28"/>
          <w:lang w:val="uk-UA"/>
        </w:rPr>
        <w:t> 986,0</w:t>
      </w:r>
      <w:r w:rsidRPr="00210F71">
        <w:rPr>
          <w:rFonts w:ascii="Times New Roman" w:hAnsi="Times New Roman" w:cs="Times New Roman"/>
          <w:sz w:val="28"/>
          <w:szCs w:val="28"/>
          <w:lang w:val="uk-UA"/>
        </w:rPr>
        <w:t xml:space="preserve"> тис. грн.</w:t>
      </w:r>
      <w:r w:rsidRPr="00210F71">
        <w:rPr>
          <w:rFonts w:ascii="Times New Roman" w:hAnsi="Times New Roman" w:cs="Times New Roman"/>
          <w:i/>
          <w:sz w:val="28"/>
          <w:szCs w:val="28"/>
          <w:lang w:val="uk-UA"/>
        </w:rPr>
        <w:t xml:space="preserve"> </w:t>
      </w:r>
    </w:p>
    <w:p w:rsidR="00210F71" w:rsidRPr="00210F71" w:rsidRDefault="00210F71" w:rsidP="00070D8B">
      <w:pPr>
        <w:tabs>
          <w:tab w:val="left" w:pos="567"/>
        </w:tabs>
        <w:spacing w:after="0" w:line="240" w:lineRule="auto"/>
        <w:ind w:firstLine="567"/>
        <w:jc w:val="both"/>
        <w:rPr>
          <w:rFonts w:ascii="Times New Roman" w:hAnsi="Times New Roman" w:cs="Times New Roman"/>
          <w:i/>
          <w:sz w:val="28"/>
          <w:szCs w:val="28"/>
          <w:u w:val="single"/>
          <w:lang w:val="uk-UA"/>
        </w:rPr>
      </w:pPr>
      <w:r w:rsidRPr="00210F71">
        <w:rPr>
          <w:rFonts w:ascii="Times New Roman" w:hAnsi="Times New Roman" w:cs="Times New Roman"/>
          <w:bCs/>
          <w:sz w:val="28"/>
          <w:szCs w:val="28"/>
          <w:lang w:val="uk-UA"/>
        </w:rPr>
        <w:t>3.4</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 xml:space="preserve">Інші фінансові доходи становлять </w:t>
      </w:r>
      <w:r w:rsidR="00F17E5F">
        <w:rPr>
          <w:rFonts w:ascii="Times New Roman" w:hAnsi="Times New Roman" w:cs="Times New Roman"/>
          <w:sz w:val="28"/>
          <w:szCs w:val="28"/>
          <w:lang w:val="uk-UA"/>
        </w:rPr>
        <w:t>123,0</w:t>
      </w:r>
      <w:r w:rsidRPr="00210F71">
        <w:rPr>
          <w:rFonts w:ascii="Times New Roman" w:hAnsi="Times New Roman" w:cs="Times New Roman"/>
          <w:sz w:val="28"/>
          <w:szCs w:val="28"/>
          <w:lang w:val="uk-UA"/>
        </w:rPr>
        <w:t xml:space="preserve"> тис. грн.</w:t>
      </w:r>
      <w:r w:rsidRPr="00210F71">
        <w:rPr>
          <w:rFonts w:ascii="Times New Roman" w:hAnsi="Times New Roman" w:cs="Times New Roman"/>
          <w:i/>
          <w:sz w:val="28"/>
          <w:szCs w:val="28"/>
          <w:lang w:val="uk-UA"/>
        </w:rPr>
        <w:t xml:space="preserve"> </w:t>
      </w:r>
    </w:p>
    <w:p w:rsidR="00210F71" w:rsidRPr="00210F71" w:rsidRDefault="00210F71" w:rsidP="00070D8B">
      <w:pPr>
        <w:tabs>
          <w:tab w:val="left" w:pos="567"/>
        </w:tabs>
        <w:spacing w:after="0" w:line="240" w:lineRule="auto"/>
        <w:ind w:firstLine="567"/>
        <w:jc w:val="both"/>
        <w:rPr>
          <w:rFonts w:ascii="Times New Roman" w:hAnsi="Times New Roman" w:cs="Times New Roman"/>
          <w:i/>
          <w:sz w:val="28"/>
          <w:szCs w:val="28"/>
          <w:u w:val="single"/>
          <w:lang w:val="uk-UA"/>
        </w:rPr>
      </w:pPr>
      <w:r w:rsidRPr="00210F71">
        <w:rPr>
          <w:rFonts w:ascii="Times New Roman" w:hAnsi="Times New Roman" w:cs="Times New Roman"/>
          <w:bCs/>
          <w:sz w:val="28"/>
          <w:szCs w:val="28"/>
          <w:lang w:val="uk-UA"/>
        </w:rPr>
        <w:t>3.5</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 xml:space="preserve">Інші доходи становлять </w:t>
      </w:r>
      <w:r w:rsidR="00F17E5F">
        <w:rPr>
          <w:rFonts w:ascii="Times New Roman" w:hAnsi="Times New Roman" w:cs="Times New Roman"/>
          <w:sz w:val="28"/>
          <w:szCs w:val="28"/>
          <w:lang w:val="uk-UA"/>
        </w:rPr>
        <w:t>24 633,0</w:t>
      </w:r>
      <w:r w:rsidRPr="00210F71">
        <w:rPr>
          <w:rFonts w:ascii="Times New Roman" w:hAnsi="Times New Roman" w:cs="Times New Roman"/>
          <w:sz w:val="28"/>
          <w:szCs w:val="28"/>
          <w:lang w:val="uk-UA"/>
        </w:rPr>
        <w:t xml:space="preserve"> тис. грн.</w:t>
      </w:r>
      <w:r w:rsidRPr="00210F71">
        <w:rPr>
          <w:rFonts w:ascii="Times New Roman" w:hAnsi="Times New Roman" w:cs="Times New Roman"/>
          <w:i/>
          <w:sz w:val="28"/>
          <w:szCs w:val="28"/>
          <w:lang w:val="uk-UA"/>
        </w:rPr>
        <w:t xml:space="preserve"> </w:t>
      </w:r>
    </w:p>
    <w:p w:rsidR="000D3FD0" w:rsidRDefault="000D3FD0" w:rsidP="00070D8B">
      <w:pPr>
        <w:spacing w:after="0" w:line="240" w:lineRule="auto"/>
        <w:ind w:firstLine="567"/>
        <w:rPr>
          <w:rFonts w:ascii="Times New Roman" w:hAnsi="Times New Roman" w:cs="Times New Roman"/>
          <w:b/>
          <w:sz w:val="28"/>
          <w:szCs w:val="28"/>
          <w:lang w:val="uk-UA"/>
        </w:rPr>
      </w:pPr>
    </w:p>
    <w:p w:rsidR="00210F71" w:rsidRP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4. Витрати</w:t>
      </w:r>
    </w:p>
    <w:p w:rsidR="00210F71" w:rsidRPr="00210F71" w:rsidRDefault="00210F71" w:rsidP="00070D8B">
      <w:pPr>
        <w:pStyle w:val="af2"/>
        <w:spacing w:after="0" w:line="240" w:lineRule="auto"/>
        <w:ind w:left="0"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Підприємство працює в межах отриманих коштів та використовує їх згідно запланованих обсягів робіт на матеріали, електроенергію, своєчасну виплату заробітної плати та ліквідацію аварійних ситуацій. </w:t>
      </w:r>
    </w:p>
    <w:p w:rsidR="000D3FD0" w:rsidRPr="00B00977" w:rsidRDefault="000D3FD0" w:rsidP="000D3FD0">
      <w:pPr>
        <w:spacing w:after="0" w:line="240" w:lineRule="auto"/>
        <w:ind w:firstLine="567"/>
        <w:jc w:val="both"/>
        <w:rPr>
          <w:rFonts w:ascii="Times New Roman" w:hAnsi="Times New Roman" w:cs="Times New Roman"/>
          <w:b/>
          <w:i/>
          <w:sz w:val="28"/>
          <w:szCs w:val="28"/>
          <w:lang w:val="uk-UA"/>
        </w:rPr>
      </w:pPr>
      <w:r w:rsidRPr="00210F71">
        <w:rPr>
          <w:rFonts w:ascii="Times New Roman" w:hAnsi="Times New Roman" w:cs="Times New Roman"/>
          <w:bCs/>
          <w:sz w:val="28"/>
          <w:szCs w:val="28"/>
          <w:lang w:val="uk-UA"/>
        </w:rPr>
        <w:t>4.1</w:t>
      </w:r>
      <w:r w:rsidRPr="00210F71">
        <w:rPr>
          <w:rFonts w:ascii="Times New Roman" w:hAnsi="Times New Roman" w:cs="Times New Roman"/>
          <w:b/>
          <w:sz w:val="28"/>
          <w:szCs w:val="28"/>
          <w:lang w:val="uk-UA"/>
        </w:rPr>
        <w:t xml:space="preserve"> </w:t>
      </w:r>
      <w:r w:rsidRPr="00210F71">
        <w:rPr>
          <w:rFonts w:ascii="Times New Roman" w:hAnsi="Times New Roman" w:cs="Times New Roman"/>
          <w:bCs/>
          <w:sz w:val="28"/>
          <w:szCs w:val="28"/>
          <w:lang w:val="uk-UA"/>
        </w:rPr>
        <w:t xml:space="preserve">Витрати від ліцензованої </w:t>
      </w:r>
      <w:r w:rsidRPr="00B00977">
        <w:rPr>
          <w:rFonts w:ascii="Times New Roman" w:hAnsi="Times New Roman" w:cs="Times New Roman"/>
          <w:bCs/>
          <w:sz w:val="28"/>
          <w:szCs w:val="28"/>
          <w:lang w:val="uk-UA"/>
        </w:rPr>
        <w:t>діяльності</w:t>
      </w:r>
      <w:r w:rsidRPr="00B00977">
        <w:rPr>
          <w:rFonts w:ascii="Times New Roman" w:hAnsi="Times New Roman" w:cs="Times New Roman"/>
          <w:b/>
          <w:i/>
          <w:sz w:val="28"/>
          <w:szCs w:val="28"/>
          <w:lang w:val="uk-UA"/>
        </w:rPr>
        <w:t xml:space="preserve">  </w:t>
      </w:r>
    </w:p>
    <w:p w:rsidR="000D3FD0" w:rsidRDefault="000D3FD0" w:rsidP="000D3FD0">
      <w:pPr>
        <w:pStyle w:val="4"/>
        <w:numPr>
          <w:ilvl w:val="0"/>
          <w:numId w:val="0"/>
        </w:numPr>
        <w:spacing w:before="0" w:after="0"/>
        <w:ind w:firstLine="567"/>
        <w:rPr>
          <w:rFonts w:ascii="Times New Roman" w:hAnsi="Times New Roman" w:cs="Times New Roman"/>
          <w:sz w:val="28"/>
          <w:szCs w:val="28"/>
        </w:rPr>
      </w:pPr>
      <w:r w:rsidRPr="00B00977">
        <w:rPr>
          <w:rFonts w:ascii="Times New Roman" w:hAnsi="Times New Roman" w:cs="Times New Roman"/>
          <w:color w:val="auto"/>
          <w:sz w:val="28"/>
          <w:szCs w:val="28"/>
        </w:rPr>
        <w:t xml:space="preserve">Витрати від основної діяльності  складає </w:t>
      </w:r>
      <w:r w:rsidR="00F17E5F">
        <w:rPr>
          <w:rFonts w:ascii="Times New Roman" w:hAnsi="Times New Roman" w:cs="Times New Roman"/>
          <w:color w:val="auto"/>
          <w:sz w:val="28"/>
          <w:szCs w:val="28"/>
        </w:rPr>
        <w:t>268 107,9</w:t>
      </w:r>
      <w:r w:rsidRPr="00B00977">
        <w:rPr>
          <w:rFonts w:ascii="Times New Roman" w:hAnsi="Times New Roman" w:cs="Times New Roman"/>
          <w:color w:val="auto"/>
          <w:sz w:val="28"/>
          <w:szCs w:val="28"/>
        </w:rPr>
        <w:t xml:space="preserve"> тис</w:t>
      </w:r>
      <w:r w:rsidRPr="00210F71">
        <w:rPr>
          <w:rFonts w:ascii="Times New Roman" w:hAnsi="Times New Roman" w:cs="Times New Roman"/>
          <w:sz w:val="28"/>
          <w:szCs w:val="28"/>
        </w:rPr>
        <w:t xml:space="preserve">. грн., що більше від запланованої суми на суму </w:t>
      </w:r>
      <w:r w:rsidR="002E5238">
        <w:rPr>
          <w:rFonts w:ascii="Times New Roman" w:hAnsi="Times New Roman" w:cs="Times New Roman"/>
          <w:sz w:val="28"/>
          <w:szCs w:val="28"/>
        </w:rPr>
        <w:t>47 147,97</w:t>
      </w:r>
      <w:r w:rsidRPr="00210F71">
        <w:rPr>
          <w:rFonts w:ascii="Times New Roman" w:hAnsi="Times New Roman" w:cs="Times New Roman"/>
          <w:sz w:val="28"/>
          <w:szCs w:val="28"/>
        </w:rPr>
        <w:t xml:space="preserve"> тис. грн., що  на </w:t>
      </w:r>
      <w:r w:rsidR="002E5238">
        <w:rPr>
          <w:rFonts w:ascii="Times New Roman" w:hAnsi="Times New Roman" w:cs="Times New Roman"/>
          <w:sz w:val="28"/>
          <w:szCs w:val="28"/>
        </w:rPr>
        <w:t>21</w:t>
      </w:r>
      <w:r w:rsidRPr="00210F71">
        <w:rPr>
          <w:rFonts w:ascii="Times New Roman" w:hAnsi="Times New Roman" w:cs="Times New Roman"/>
          <w:sz w:val="28"/>
          <w:szCs w:val="28"/>
        </w:rPr>
        <w:t xml:space="preserve"> % більше від запланованої собівартості. </w:t>
      </w:r>
    </w:p>
    <w:p w:rsidR="00210F71" w:rsidRPr="00AC267E" w:rsidRDefault="00210F71" w:rsidP="00B00977">
      <w:pPr>
        <w:pStyle w:val="af2"/>
        <w:spacing w:after="0" w:line="240" w:lineRule="auto"/>
        <w:ind w:left="0" w:firstLine="567"/>
        <w:jc w:val="both"/>
        <w:rPr>
          <w:rFonts w:ascii="Times New Roman" w:hAnsi="Times New Roman" w:cs="Times New Roman"/>
          <w:sz w:val="28"/>
          <w:szCs w:val="28"/>
          <w:lang w:val="uk-UA"/>
        </w:rPr>
      </w:pPr>
      <w:r w:rsidRPr="00AC267E">
        <w:rPr>
          <w:rFonts w:ascii="Times New Roman" w:hAnsi="Times New Roman" w:cs="Times New Roman"/>
          <w:sz w:val="28"/>
          <w:szCs w:val="28"/>
          <w:lang w:val="uk-UA"/>
        </w:rPr>
        <w:t xml:space="preserve">Витрати централізованого водопостачання </w:t>
      </w:r>
      <w:r w:rsidR="002E5238">
        <w:rPr>
          <w:rFonts w:ascii="Times New Roman" w:hAnsi="Times New Roman" w:cs="Times New Roman"/>
          <w:sz w:val="28"/>
          <w:szCs w:val="28"/>
          <w:lang w:val="uk-UA"/>
        </w:rPr>
        <w:t>135 597,16</w:t>
      </w:r>
      <w:r w:rsidRPr="00AC267E">
        <w:rPr>
          <w:rFonts w:ascii="Times New Roman" w:hAnsi="Times New Roman" w:cs="Times New Roman"/>
          <w:sz w:val="28"/>
          <w:szCs w:val="28"/>
          <w:lang w:val="uk-UA"/>
        </w:rPr>
        <w:t xml:space="preserve"> тис. грн. або 5</w:t>
      </w:r>
      <w:r w:rsidR="002E5238">
        <w:rPr>
          <w:rFonts w:ascii="Times New Roman" w:hAnsi="Times New Roman" w:cs="Times New Roman"/>
          <w:sz w:val="28"/>
          <w:szCs w:val="28"/>
          <w:lang w:val="uk-UA"/>
        </w:rPr>
        <w:t>1</w:t>
      </w:r>
      <w:r w:rsidRPr="00AC267E">
        <w:rPr>
          <w:rFonts w:ascii="Times New Roman" w:hAnsi="Times New Roman" w:cs="Times New Roman"/>
          <w:sz w:val="28"/>
          <w:szCs w:val="28"/>
          <w:lang w:val="uk-UA"/>
        </w:rPr>
        <w:t xml:space="preserve">% від загального собівартості. Фактична собівартість за </w:t>
      </w:r>
      <w:smartTag w:uri="urn:schemas-microsoft-com:office:smarttags" w:element="metricconverter">
        <w:smartTagPr>
          <w:attr w:name="ProductID" w:val="1 м3"/>
        </w:smartTagPr>
        <w:r w:rsidRPr="00AC267E">
          <w:rPr>
            <w:rFonts w:ascii="Times New Roman" w:hAnsi="Times New Roman" w:cs="Times New Roman"/>
            <w:sz w:val="28"/>
            <w:szCs w:val="28"/>
            <w:lang w:val="uk-UA"/>
          </w:rPr>
          <w:t>1 м</w:t>
        </w:r>
        <w:r w:rsidRPr="00AC267E">
          <w:rPr>
            <w:rFonts w:ascii="Times New Roman" w:hAnsi="Times New Roman" w:cs="Times New Roman"/>
            <w:sz w:val="28"/>
            <w:szCs w:val="28"/>
            <w:vertAlign w:val="superscript"/>
            <w:lang w:val="uk-UA"/>
          </w:rPr>
          <w:t>3</w:t>
        </w:r>
      </w:smartTag>
      <w:r w:rsidRPr="00AC267E">
        <w:rPr>
          <w:rFonts w:ascii="Times New Roman" w:hAnsi="Times New Roman" w:cs="Times New Roman"/>
          <w:sz w:val="28"/>
          <w:szCs w:val="28"/>
          <w:lang w:val="uk-UA"/>
        </w:rPr>
        <w:t xml:space="preserve"> централізованого водопостачання становить </w:t>
      </w:r>
      <w:r w:rsidR="002E5238">
        <w:rPr>
          <w:rFonts w:ascii="Times New Roman" w:hAnsi="Times New Roman" w:cs="Times New Roman"/>
          <w:sz w:val="28"/>
          <w:szCs w:val="28"/>
          <w:lang w:val="uk-UA"/>
        </w:rPr>
        <w:t>13,73</w:t>
      </w:r>
      <w:r w:rsidRPr="00AC267E">
        <w:rPr>
          <w:rFonts w:ascii="Times New Roman" w:hAnsi="Times New Roman" w:cs="Times New Roman"/>
          <w:sz w:val="28"/>
          <w:szCs w:val="28"/>
          <w:lang w:val="uk-UA"/>
        </w:rPr>
        <w:t xml:space="preserve"> грн.  (рівень відшкодування тарифом </w:t>
      </w:r>
      <w:r w:rsidR="002E5238">
        <w:rPr>
          <w:rFonts w:ascii="Times New Roman" w:hAnsi="Times New Roman" w:cs="Times New Roman"/>
          <w:sz w:val="28"/>
          <w:szCs w:val="28"/>
          <w:lang w:val="uk-UA"/>
        </w:rPr>
        <w:t>78</w:t>
      </w:r>
      <w:r w:rsidRPr="00AC267E">
        <w:rPr>
          <w:rFonts w:ascii="Times New Roman" w:hAnsi="Times New Roman" w:cs="Times New Roman"/>
          <w:sz w:val="28"/>
          <w:szCs w:val="28"/>
          <w:lang w:val="uk-UA"/>
        </w:rPr>
        <w:t>%). За підсумками 202</w:t>
      </w:r>
      <w:r w:rsidR="002E5238">
        <w:rPr>
          <w:rFonts w:ascii="Times New Roman" w:hAnsi="Times New Roman" w:cs="Times New Roman"/>
          <w:sz w:val="28"/>
          <w:szCs w:val="28"/>
          <w:lang w:val="uk-UA"/>
        </w:rPr>
        <w:t>3</w:t>
      </w:r>
      <w:r w:rsidRPr="00AC267E">
        <w:rPr>
          <w:rFonts w:ascii="Times New Roman" w:hAnsi="Times New Roman" w:cs="Times New Roman"/>
          <w:sz w:val="28"/>
          <w:szCs w:val="28"/>
          <w:lang w:val="uk-UA"/>
        </w:rPr>
        <w:t xml:space="preserve"> року збиток по централізованому водопостачанні становить </w:t>
      </w:r>
      <w:r w:rsidR="002E5238">
        <w:rPr>
          <w:rFonts w:ascii="Times New Roman" w:hAnsi="Times New Roman" w:cs="Times New Roman"/>
          <w:sz w:val="28"/>
          <w:szCs w:val="28"/>
          <w:lang w:val="uk-UA"/>
        </w:rPr>
        <w:t>29 569,40</w:t>
      </w:r>
      <w:r w:rsidRPr="00AC267E">
        <w:rPr>
          <w:rFonts w:ascii="Times New Roman" w:hAnsi="Times New Roman" w:cs="Times New Roman"/>
          <w:sz w:val="28"/>
          <w:szCs w:val="28"/>
          <w:lang w:val="uk-UA"/>
        </w:rPr>
        <w:t xml:space="preserve"> тис. грн.</w:t>
      </w:r>
    </w:p>
    <w:p w:rsidR="00210F71" w:rsidRPr="00210F71" w:rsidRDefault="00210F71" w:rsidP="002E3EDC">
      <w:pPr>
        <w:pStyle w:val="af2"/>
        <w:spacing w:after="0" w:line="240" w:lineRule="auto"/>
        <w:ind w:left="0" w:firstLine="567"/>
        <w:jc w:val="both"/>
        <w:rPr>
          <w:rFonts w:ascii="Times New Roman" w:hAnsi="Times New Roman" w:cs="Times New Roman"/>
          <w:sz w:val="28"/>
          <w:szCs w:val="28"/>
        </w:rPr>
      </w:pPr>
      <w:r w:rsidRPr="00AC267E">
        <w:rPr>
          <w:rFonts w:ascii="Times New Roman" w:hAnsi="Times New Roman" w:cs="Times New Roman"/>
          <w:sz w:val="28"/>
          <w:szCs w:val="28"/>
          <w:lang w:val="uk-UA"/>
        </w:rPr>
        <w:t xml:space="preserve">Витрати централізованого водовідведення </w:t>
      </w:r>
      <w:r w:rsidR="002E5238">
        <w:rPr>
          <w:rFonts w:ascii="Times New Roman" w:hAnsi="Times New Roman" w:cs="Times New Roman"/>
          <w:sz w:val="28"/>
          <w:szCs w:val="28"/>
          <w:lang w:val="uk-UA"/>
        </w:rPr>
        <w:t>132 510,75</w:t>
      </w:r>
      <w:r w:rsidRPr="00AC267E">
        <w:rPr>
          <w:rFonts w:ascii="Times New Roman" w:hAnsi="Times New Roman" w:cs="Times New Roman"/>
          <w:sz w:val="28"/>
          <w:szCs w:val="28"/>
          <w:lang w:val="uk-UA"/>
        </w:rPr>
        <w:t xml:space="preserve"> тис. грн. або </w:t>
      </w:r>
      <w:r w:rsidR="002E5238">
        <w:rPr>
          <w:rFonts w:ascii="Times New Roman" w:hAnsi="Times New Roman" w:cs="Times New Roman"/>
          <w:sz w:val="28"/>
          <w:szCs w:val="28"/>
          <w:lang w:val="uk-UA"/>
        </w:rPr>
        <w:t>49</w:t>
      </w:r>
      <w:r w:rsidRPr="00AC267E">
        <w:rPr>
          <w:rFonts w:ascii="Times New Roman" w:hAnsi="Times New Roman" w:cs="Times New Roman"/>
          <w:sz w:val="28"/>
          <w:szCs w:val="28"/>
          <w:lang w:val="uk-UA"/>
        </w:rPr>
        <w:t xml:space="preserve">% від загального собівартості. Фактична собівартість за </w:t>
      </w:r>
      <w:smartTag w:uri="urn:schemas-microsoft-com:office:smarttags" w:element="metricconverter">
        <w:smartTagPr>
          <w:attr w:name="ProductID" w:val="1 м3"/>
        </w:smartTagPr>
        <w:r w:rsidRPr="00AC267E">
          <w:rPr>
            <w:rFonts w:ascii="Times New Roman" w:hAnsi="Times New Roman" w:cs="Times New Roman"/>
            <w:sz w:val="28"/>
            <w:szCs w:val="28"/>
            <w:lang w:val="uk-UA"/>
          </w:rPr>
          <w:t>1 м</w:t>
        </w:r>
        <w:r w:rsidRPr="00AC267E">
          <w:rPr>
            <w:rFonts w:ascii="Times New Roman" w:hAnsi="Times New Roman" w:cs="Times New Roman"/>
            <w:sz w:val="28"/>
            <w:szCs w:val="28"/>
            <w:vertAlign w:val="superscript"/>
            <w:lang w:val="uk-UA"/>
          </w:rPr>
          <w:t>3</w:t>
        </w:r>
      </w:smartTag>
      <w:r w:rsidRPr="00AC267E">
        <w:rPr>
          <w:rFonts w:ascii="Times New Roman" w:hAnsi="Times New Roman" w:cs="Times New Roman"/>
          <w:sz w:val="28"/>
          <w:szCs w:val="28"/>
          <w:lang w:val="uk-UA"/>
        </w:rPr>
        <w:t xml:space="preserve"> централізованого водовідведення становить </w:t>
      </w:r>
      <w:r w:rsidR="002E5238">
        <w:rPr>
          <w:rFonts w:ascii="Times New Roman" w:hAnsi="Times New Roman" w:cs="Times New Roman"/>
          <w:sz w:val="28"/>
          <w:szCs w:val="28"/>
          <w:lang w:val="uk-UA"/>
        </w:rPr>
        <w:t xml:space="preserve">12,19 </w:t>
      </w:r>
      <w:r w:rsidRPr="00AC267E">
        <w:rPr>
          <w:rFonts w:ascii="Times New Roman" w:hAnsi="Times New Roman" w:cs="Times New Roman"/>
          <w:sz w:val="28"/>
          <w:szCs w:val="28"/>
          <w:lang w:val="uk-UA"/>
        </w:rPr>
        <w:t xml:space="preserve"> грн.  (рівень відшкодування тарифом</w:t>
      </w:r>
      <w:r w:rsidRPr="00210F71">
        <w:rPr>
          <w:rFonts w:ascii="Times New Roman" w:hAnsi="Times New Roman" w:cs="Times New Roman"/>
          <w:sz w:val="28"/>
          <w:szCs w:val="28"/>
        </w:rPr>
        <w:t xml:space="preserve"> </w:t>
      </w:r>
      <w:r w:rsidR="002E5238">
        <w:rPr>
          <w:rFonts w:ascii="Times New Roman" w:hAnsi="Times New Roman" w:cs="Times New Roman"/>
          <w:sz w:val="28"/>
          <w:szCs w:val="28"/>
          <w:lang w:val="uk-UA"/>
        </w:rPr>
        <w:t>104</w:t>
      </w:r>
      <w:r w:rsidRPr="00210F71">
        <w:rPr>
          <w:rFonts w:ascii="Times New Roman" w:hAnsi="Times New Roman" w:cs="Times New Roman"/>
          <w:sz w:val="28"/>
          <w:szCs w:val="28"/>
        </w:rPr>
        <w:t xml:space="preserve">%). За </w:t>
      </w:r>
      <w:r w:rsidRPr="00AC267E">
        <w:rPr>
          <w:rFonts w:ascii="Times New Roman" w:hAnsi="Times New Roman" w:cs="Times New Roman"/>
          <w:sz w:val="28"/>
          <w:szCs w:val="28"/>
          <w:lang w:val="uk-UA"/>
        </w:rPr>
        <w:lastRenderedPageBreak/>
        <w:t>підсумками 202</w:t>
      </w:r>
      <w:r w:rsidR="002E5238">
        <w:rPr>
          <w:rFonts w:ascii="Times New Roman" w:hAnsi="Times New Roman" w:cs="Times New Roman"/>
          <w:sz w:val="28"/>
          <w:szCs w:val="28"/>
          <w:lang w:val="uk-UA"/>
        </w:rPr>
        <w:t>3</w:t>
      </w:r>
      <w:r w:rsidRPr="00AC267E">
        <w:rPr>
          <w:rFonts w:ascii="Times New Roman" w:hAnsi="Times New Roman" w:cs="Times New Roman"/>
          <w:sz w:val="28"/>
          <w:szCs w:val="28"/>
          <w:lang w:val="uk-UA"/>
        </w:rPr>
        <w:t xml:space="preserve"> року прибуток по централізованому водовідведенні становить </w:t>
      </w:r>
      <w:r w:rsidR="002E5238">
        <w:rPr>
          <w:rFonts w:ascii="Times New Roman" w:hAnsi="Times New Roman" w:cs="Times New Roman"/>
          <w:sz w:val="28"/>
          <w:szCs w:val="28"/>
          <w:lang w:val="uk-UA"/>
        </w:rPr>
        <w:t>4 793,91</w:t>
      </w:r>
      <w:r w:rsidRPr="00AC267E">
        <w:rPr>
          <w:rFonts w:ascii="Times New Roman" w:hAnsi="Times New Roman" w:cs="Times New Roman"/>
          <w:sz w:val="28"/>
          <w:szCs w:val="28"/>
          <w:lang w:val="uk-UA"/>
        </w:rPr>
        <w:t xml:space="preserve"> тис. грн.</w:t>
      </w:r>
    </w:p>
    <w:p w:rsidR="00210F71" w:rsidRPr="00210F71" w:rsidRDefault="00210F71" w:rsidP="00070D8B">
      <w:pPr>
        <w:spacing w:after="0" w:line="240" w:lineRule="auto"/>
        <w:ind w:firstLine="567"/>
        <w:jc w:val="both"/>
        <w:rPr>
          <w:rFonts w:ascii="Times New Roman" w:hAnsi="Times New Roman" w:cs="Times New Roman"/>
          <w:b/>
          <w:i/>
          <w:sz w:val="28"/>
          <w:szCs w:val="28"/>
          <w:lang w:val="uk-UA"/>
        </w:rPr>
      </w:pPr>
      <w:r w:rsidRPr="00210F71">
        <w:rPr>
          <w:rFonts w:ascii="Times New Roman" w:hAnsi="Times New Roman" w:cs="Times New Roman"/>
          <w:bCs/>
          <w:sz w:val="28"/>
          <w:szCs w:val="28"/>
          <w:lang w:val="uk-UA"/>
        </w:rPr>
        <w:t>4.2</w:t>
      </w:r>
      <w:r w:rsidRPr="00210F71">
        <w:rPr>
          <w:rFonts w:ascii="Times New Roman" w:hAnsi="Times New Roman" w:cs="Times New Roman"/>
          <w:b/>
          <w:sz w:val="28"/>
          <w:szCs w:val="28"/>
          <w:lang w:val="uk-UA"/>
        </w:rPr>
        <w:t xml:space="preserve"> </w:t>
      </w:r>
      <w:r w:rsidRPr="00210F71">
        <w:rPr>
          <w:rFonts w:ascii="Times New Roman" w:hAnsi="Times New Roman" w:cs="Times New Roman"/>
          <w:bCs/>
          <w:sz w:val="28"/>
          <w:szCs w:val="28"/>
          <w:lang w:val="uk-UA"/>
        </w:rPr>
        <w:t>Витрати від не ліцензованої діяльності</w:t>
      </w:r>
      <w:r w:rsidRPr="00210F71">
        <w:rPr>
          <w:rFonts w:ascii="Times New Roman" w:hAnsi="Times New Roman" w:cs="Times New Roman"/>
          <w:b/>
          <w:i/>
          <w:sz w:val="28"/>
          <w:szCs w:val="28"/>
          <w:lang w:val="uk-UA"/>
        </w:rPr>
        <w:t xml:space="preserve">  </w:t>
      </w:r>
    </w:p>
    <w:p w:rsidR="00210F71" w:rsidRPr="00210F71" w:rsidRDefault="009F3FF1" w:rsidP="009F3FF1">
      <w:pPr>
        <w:pStyle w:val="4"/>
        <w:numPr>
          <w:ilvl w:val="0"/>
          <w:numId w:val="0"/>
        </w:numPr>
        <w:tabs>
          <w:tab w:val="left" w:pos="567"/>
        </w:tabs>
        <w:spacing w:before="0" w:after="0"/>
        <w:rPr>
          <w:rFonts w:ascii="Times New Roman" w:hAnsi="Times New Roman" w:cs="Times New Roman"/>
          <w:sz w:val="28"/>
          <w:szCs w:val="28"/>
        </w:rPr>
      </w:pPr>
      <w:r>
        <w:rPr>
          <w:rFonts w:ascii="Times New Roman" w:hAnsi="Times New Roman" w:cs="Times New Roman"/>
          <w:sz w:val="28"/>
          <w:szCs w:val="28"/>
        </w:rPr>
        <w:tab/>
      </w:r>
      <w:r w:rsidR="00210F71" w:rsidRPr="00210F71">
        <w:rPr>
          <w:rFonts w:ascii="Times New Roman" w:hAnsi="Times New Roman" w:cs="Times New Roman"/>
          <w:sz w:val="28"/>
          <w:szCs w:val="28"/>
        </w:rPr>
        <w:t xml:space="preserve">Витрати від не ліцензованих видів діяльності склали  – </w:t>
      </w:r>
      <w:r w:rsidR="002E5238">
        <w:rPr>
          <w:rFonts w:ascii="Times New Roman" w:hAnsi="Times New Roman" w:cs="Times New Roman"/>
          <w:sz w:val="28"/>
          <w:szCs w:val="28"/>
        </w:rPr>
        <w:t>35 866,63</w:t>
      </w:r>
      <w:r w:rsidR="00210F71" w:rsidRPr="00210F71">
        <w:rPr>
          <w:rFonts w:ascii="Times New Roman" w:hAnsi="Times New Roman" w:cs="Times New Roman"/>
          <w:sz w:val="28"/>
          <w:szCs w:val="28"/>
        </w:rPr>
        <w:t xml:space="preserve"> тис. грн., з них:  </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плати за абонентське обслуговування складає  – </w:t>
      </w:r>
      <w:r w:rsidR="002E5238">
        <w:rPr>
          <w:rFonts w:ascii="Times New Roman" w:hAnsi="Times New Roman" w:cs="Times New Roman"/>
          <w:sz w:val="28"/>
          <w:szCs w:val="28"/>
        </w:rPr>
        <w:t>20 876,27</w:t>
      </w:r>
      <w:r w:rsidRPr="00210F71">
        <w:rPr>
          <w:rFonts w:ascii="Times New Roman" w:hAnsi="Times New Roman" w:cs="Times New Roman"/>
          <w:sz w:val="28"/>
          <w:szCs w:val="28"/>
        </w:rPr>
        <w:t xml:space="preserve"> тис. грн., або 5</w:t>
      </w:r>
      <w:r w:rsidR="002E5238">
        <w:rPr>
          <w:rFonts w:ascii="Times New Roman" w:hAnsi="Times New Roman" w:cs="Times New Roman"/>
          <w:sz w:val="28"/>
          <w:szCs w:val="28"/>
        </w:rPr>
        <w:t>8</w:t>
      </w:r>
      <w:r w:rsidRPr="00210F71">
        <w:rPr>
          <w:rFonts w:ascii="Times New Roman" w:hAnsi="Times New Roman" w:cs="Times New Roman"/>
          <w:sz w:val="28"/>
          <w:szCs w:val="28"/>
        </w:rPr>
        <w:t>%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діяльність у сфері інжинірингу (проектні роботи та технічні умови) складає –  </w:t>
      </w:r>
      <w:r w:rsidR="002E5238">
        <w:rPr>
          <w:rFonts w:ascii="Times New Roman" w:hAnsi="Times New Roman" w:cs="Times New Roman"/>
          <w:sz w:val="28"/>
          <w:szCs w:val="28"/>
        </w:rPr>
        <w:t>1 454,87</w:t>
      </w:r>
      <w:r w:rsidRPr="00210F71">
        <w:rPr>
          <w:rFonts w:ascii="Times New Roman" w:hAnsi="Times New Roman" w:cs="Times New Roman"/>
          <w:sz w:val="28"/>
          <w:szCs w:val="28"/>
        </w:rPr>
        <w:t xml:space="preserve"> тис. грн., або </w:t>
      </w:r>
      <w:r w:rsidR="002E5238">
        <w:rPr>
          <w:rFonts w:ascii="Times New Roman" w:hAnsi="Times New Roman" w:cs="Times New Roman"/>
          <w:sz w:val="28"/>
          <w:szCs w:val="28"/>
        </w:rPr>
        <w:t>4</w:t>
      </w:r>
      <w:r w:rsidRPr="00210F71">
        <w:rPr>
          <w:rFonts w:ascii="Times New Roman" w:hAnsi="Times New Roman" w:cs="Times New Roman"/>
          <w:sz w:val="28"/>
          <w:szCs w:val="28"/>
        </w:rPr>
        <w:t>%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ремонт і технічне обслуговування (послуги повірки приладів обліку води) складає  – </w:t>
      </w:r>
      <w:r w:rsidR="002E5238">
        <w:rPr>
          <w:rFonts w:ascii="Times New Roman" w:hAnsi="Times New Roman" w:cs="Times New Roman"/>
          <w:sz w:val="28"/>
          <w:szCs w:val="28"/>
        </w:rPr>
        <w:t>187,91 тис. грн., або 0,5</w:t>
      </w:r>
      <w:r w:rsidRPr="00210F71">
        <w:rPr>
          <w:rFonts w:ascii="Times New Roman" w:hAnsi="Times New Roman" w:cs="Times New Roman"/>
          <w:sz w:val="28"/>
          <w:szCs w:val="28"/>
        </w:rPr>
        <w:t>%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технічне випробування та дослідження (хіміко-бактеріологічний аналіз води) складає –  </w:t>
      </w:r>
      <w:r w:rsidR="002E5238">
        <w:rPr>
          <w:rFonts w:ascii="Times New Roman" w:hAnsi="Times New Roman" w:cs="Times New Roman"/>
          <w:sz w:val="28"/>
          <w:szCs w:val="28"/>
        </w:rPr>
        <w:t>888,58</w:t>
      </w:r>
      <w:r w:rsidRPr="00210F71">
        <w:rPr>
          <w:rFonts w:ascii="Times New Roman" w:hAnsi="Times New Roman" w:cs="Times New Roman"/>
          <w:sz w:val="28"/>
          <w:szCs w:val="28"/>
        </w:rPr>
        <w:t xml:space="preserve">  тис. грн., або </w:t>
      </w:r>
      <w:r w:rsidR="002E5238">
        <w:rPr>
          <w:rFonts w:ascii="Times New Roman" w:hAnsi="Times New Roman" w:cs="Times New Roman"/>
          <w:sz w:val="28"/>
          <w:szCs w:val="28"/>
        </w:rPr>
        <w:t>2,5</w:t>
      </w:r>
      <w:r w:rsidRPr="00210F71">
        <w:rPr>
          <w:rFonts w:ascii="Times New Roman" w:hAnsi="Times New Roman" w:cs="Times New Roman"/>
          <w:sz w:val="28"/>
          <w:szCs w:val="28"/>
        </w:rPr>
        <w:t>%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монтаж водопровідних систем (послуги з врізки, включення та відключення водопровідно-каналізаційних мереж) складає –  </w:t>
      </w:r>
      <w:r w:rsidR="002E5238">
        <w:rPr>
          <w:rFonts w:ascii="Times New Roman" w:hAnsi="Times New Roman" w:cs="Times New Roman"/>
          <w:sz w:val="28"/>
          <w:szCs w:val="28"/>
        </w:rPr>
        <w:t>2 909,4</w:t>
      </w:r>
      <w:r w:rsidRPr="00210F71">
        <w:rPr>
          <w:rFonts w:ascii="Times New Roman" w:hAnsi="Times New Roman" w:cs="Times New Roman"/>
          <w:sz w:val="28"/>
          <w:szCs w:val="28"/>
        </w:rPr>
        <w:t xml:space="preserve"> тис. грн., або </w:t>
      </w:r>
      <w:r w:rsidR="002E5238">
        <w:rPr>
          <w:rFonts w:ascii="Times New Roman" w:hAnsi="Times New Roman" w:cs="Times New Roman"/>
          <w:sz w:val="28"/>
          <w:szCs w:val="28"/>
        </w:rPr>
        <w:t>8,1</w:t>
      </w:r>
      <w:r w:rsidRPr="00210F71">
        <w:rPr>
          <w:rFonts w:ascii="Times New Roman" w:hAnsi="Times New Roman" w:cs="Times New Roman"/>
          <w:sz w:val="28"/>
          <w:szCs w:val="28"/>
        </w:rPr>
        <w:t>%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послуги кафе складає – </w:t>
      </w:r>
      <w:r w:rsidR="002E5238">
        <w:rPr>
          <w:rFonts w:ascii="Times New Roman" w:hAnsi="Times New Roman" w:cs="Times New Roman"/>
          <w:sz w:val="28"/>
          <w:szCs w:val="28"/>
        </w:rPr>
        <w:t>868,11</w:t>
      </w:r>
      <w:r w:rsidRPr="00210F71">
        <w:rPr>
          <w:rFonts w:ascii="Times New Roman" w:hAnsi="Times New Roman" w:cs="Times New Roman"/>
          <w:sz w:val="28"/>
          <w:szCs w:val="28"/>
        </w:rPr>
        <w:t xml:space="preserve">  тис. грн., або </w:t>
      </w:r>
      <w:r w:rsidR="002E5238">
        <w:rPr>
          <w:rFonts w:ascii="Times New Roman" w:hAnsi="Times New Roman" w:cs="Times New Roman"/>
          <w:sz w:val="28"/>
          <w:szCs w:val="28"/>
        </w:rPr>
        <w:t>2,4</w:t>
      </w:r>
      <w:r w:rsidRPr="00210F71">
        <w:rPr>
          <w:rFonts w:ascii="Times New Roman" w:hAnsi="Times New Roman" w:cs="Times New Roman"/>
          <w:sz w:val="28"/>
          <w:szCs w:val="28"/>
        </w:rPr>
        <w:t>% від загальних витрат не ліцензованої діяльності;</w:t>
      </w:r>
    </w:p>
    <w:p w:rsidR="00210F71" w:rsidRPr="00210F71" w:rsidRDefault="00210F71" w:rsidP="00070D8B">
      <w:pPr>
        <w:pStyle w:val="4"/>
        <w:keepLines w:val="0"/>
        <w:numPr>
          <w:ilvl w:val="0"/>
          <w:numId w:val="20"/>
        </w:numPr>
        <w:tabs>
          <w:tab w:val="clear" w:pos="1080"/>
          <w:tab w:val="num" w:pos="0"/>
          <w:tab w:val="left" w:pos="284"/>
        </w:tabs>
        <w:spacing w:before="0" w:after="0"/>
        <w:ind w:left="0" w:firstLine="0"/>
        <w:contextualSpacing w:val="0"/>
        <w:rPr>
          <w:rFonts w:ascii="Times New Roman" w:hAnsi="Times New Roman" w:cs="Times New Roman"/>
          <w:sz w:val="28"/>
          <w:szCs w:val="28"/>
        </w:rPr>
      </w:pPr>
      <w:r w:rsidRPr="00210F71">
        <w:rPr>
          <w:rFonts w:ascii="Times New Roman" w:hAnsi="Times New Roman" w:cs="Times New Roman"/>
          <w:sz w:val="28"/>
          <w:szCs w:val="28"/>
        </w:rPr>
        <w:t xml:space="preserve">каналізація, відведення і очищення стічних вод (послуги з чистки, каналізації та гранично допустимі концентрації) складає –  </w:t>
      </w:r>
      <w:r w:rsidR="006E5ABF">
        <w:rPr>
          <w:rFonts w:ascii="Times New Roman" w:hAnsi="Times New Roman" w:cs="Times New Roman"/>
          <w:sz w:val="28"/>
          <w:szCs w:val="28"/>
        </w:rPr>
        <w:t>8 629,88</w:t>
      </w:r>
      <w:r w:rsidRPr="00210F71">
        <w:rPr>
          <w:rFonts w:ascii="Times New Roman" w:hAnsi="Times New Roman" w:cs="Times New Roman"/>
          <w:sz w:val="28"/>
          <w:szCs w:val="28"/>
        </w:rPr>
        <w:t xml:space="preserve"> тис. грн., або </w:t>
      </w:r>
      <w:r w:rsidR="002E5238">
        <w:rPr>
          <w:rFonts w:ascii="Times New Roman" w:hAnsi="Times New Roman" w:cs="Times New Roman"/>
          <w:sz w:val="28"/>
          <w:szCs w:val="28"/>
        </w:rPr>
        <w:t>24,5</w:t>
      </w:r>
      <w:r w:rsidRPr="00210F71">
        <w:rPr>
          <w:rFonts w:ascii="Times New Roman" w:hAnsi="Times New Roman" w:cs="Times New Roman"/>
          <w:sz w:val="28"/>
          <w:szCs w:val="28"/>
        </w:rPr>
        <w:t>% від загальних витрат не ліцензованої діяльності.</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bCs/>
          <w:sz w:val="28"/>
          <w:szCs w:val="28"/>
          <w:lang w:val="uk-UA"/>
        </w:rPr>
        <w:t>4.3</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 xml:space="preserve">Інші операційні витрати становлять – </w:t>
      </w:r>
      <w:r w:rsidR="006E5ABF">
        <w:rPr>
          <w:rFonts w:ascii="Times New Roman" w:hAnsi="Times New Roman" w:cs="Times New Roman"/>
          <w:sz w:val="28"/>
          <w:szCs w:val="28"/>
          <w:lang w:val="uk-UA"/>
        </w:rPr>
        <w:t>21 494,97</w:t>
      </w:r>
      <w:r w:rsidRPr="00210F71">
        <w:rPr>
          <w:rFonts w:ascii="Times New Roman" w:hAnsi="Times New Roman" w:cs="Times New Roman"/>
          <w:sz w:val="28"/>
          <w:szCs w:val="28"/>
          <w:lang w:val="uk-UA"/>
        </w:rPr>
        <w:t xml:space="preserve"> тис. грн.</w:t>
      </w:r>
      <w:r w:rsidRPr="00210F71">
        <w:rPr>
          <w:rFonts w:ascii="Times New Roman" w:hAnsi="Times New Roman" w:cs="Times New Roman"/>
          <w:i/>
          <w:sz w:val="28"/>
          <w:szCs w:val="28"/>
          <w:lang w:val="uk-UA"/>
        </w:rPr>
        <w:t xml:space="preserve">, </w:t>
      </w:r>
      <w:r w:rsidRPr="00210F71">
        <w:rPr>
          <w:rFonts w:ascii="Times New Roman" w:hAnsi="Times New Roman" w:cs="Times New Roman"/>
          <w:sz w:val="28"/>
          <w:szCs w:val="28"/>
          <w:lang w:val="uk-UA"/>
        </w:rPr>
        <w:t xml:space="preserve">в тому числі курсова різниця становить </w:t>
      </w:r>
      <w:r w:rsidR="008F053E">
        <w:rPr>
          <w:rFonts w:ascii="Times New Roman" w:hAnsi="Times New Roman" w:cs="Times New Roman"/>
          <w:sz w:val="28"/>
          <w:szCs w:val="28"/>
          <w:lang w:val="uk-UA"/>
        </w:rPr>
        <w:t>7 634,34</w:t>
      </w:r>
      <w:r w:rsidRPr="00210F71">
        <w:rPr>
          <w:rFonts w:ascii="Times New Roman" w:hAnsi="Times New Roman" w:cs="Times New Roman"/>
          <w:sz w:val="28"/>
          <w:szCs w:val="28"/>
          <w:lang w:val="uk-UA"/>
        </w:rPr>
        <w:t xml:space="preserve"> тис. грн.</w:t>
      </w:r>
    </w:p>
    <w:p w:rsidR="00210F71" w:rsidRPr="00210F71" w:rsidRDefault="00210F71" w:rsidP="00070D8B">
      <w:pPr>
        <w:tabs>
          <w:tab w:val="left" w:pos="567"/>
        </w:tabs>
        <w:spacing w:after="0" w:line="240" w:lineRule="auto"/>
        <w:ind w:firstLine="567"/>
        <w:jc w:val="both"/>
        <w:rPr>
          <w:rFonts w:ascii="Times New Roman" w:hAnsi="Times New Roman" w:cs="Times New Roman"/>
          <w:i/>
          <w:sz w:val="28"/>
          <w:szCs w:val="28"/>
          <w:u w:val="single"/>
          <w:lang w:val="uk-UA"/>
        </w:rPr>
      </w:pPr>
      <w:r w:rsidRPr="00210F71">
        <w:rPr>
          <w:rFonts w:ascii="Times New Roman" w:hAnsi="Times New Roman" w:cs="Times New Roman"/>
          <w:bCs/>
          <w:sz w:val="28"/>
          <w:szCs w:val="28"/>
          <w:lang w:val="uk-UA"/>
        </w:rPr>
        <w:t>4.4</w:t>
      </w:r>
      <w:r w:rsidRPr="00210F71">
        <w:rPr>
          <w:rFonts w:ascii="Times New Roman" w:hAnsi="Times New Roman" w:cs="Times New Roman"/>
          <w:b/>
          <w:sz w:val="28"/>
          <w:szCs w:val="28"/>
          <w:lang w:val="uk-UA"/>
        </w:rPr>
        <w:t xml:space="preserve"> </w:t>
      </w:r>
      <w:r w:rsidRPr="00210F71">
        <w:rPr>
          <w:rFonts w:ascii="Times New Roman" w:hAnsi="Times New Roman" w:cs="Times New Roman"/>
          <w:sz w:val="28"/>
          <w:szCs w:val="28"/>
          <w:lang w:val="uk-UA"/>
        </w:rPr>
        <w:t xml:space="preserve">Інші витрати становлять –  </w:t>
      </w:r>
      <w:r w:rsidR="008F053E">
        <w:rPr>
          <w:rFonts w:ascii="Times New Roman" w:hAnsi="Times New Roman" w:cs="Times New Roman"/>
          <w:sz w:val="28"/>
          <w:szCs w:val="28"/>
          <w:lang w:val="uk-UA"/>
        </w:rPr>
        <w:t>48,78</w:t>
      </w:r>
      <w:r w:rsidRPr="00210F71">
        <w:rPr>
          <w:rFonts w:ascii="Times New Roman" w:hAnsi="Times New Roman" w:cs="Times New Roman"/>
          <w:sz w:val="28"/>
          <w:szCs w:val="28"/>
          <w:lang w:val="uk-UA"/>
        </w:rPr>
        <w:t xml:space="preserve"> тис. грн.</w:t>
      </w:r>
      <w:r w:rsidRPr="00210F71">
        <w:rPr>
          <w:rFonts w:ascii="Times New Roman" w:hAnsi="Times New Roman" w:cs="Times New Roman"/>
          <w:i/>
          <w:sz w:val="28"/>
          <w:szCs w:val="28"/>
          <w:lang w:val="uk-UA"/>
        </w:rPr>
        <w:t xml:space="preserve"> </w:t>
      </w:r>
    </w:p>
    <w:p w:rsidR="00210F71" w:rsidRPr="00210F71" w:rsidRDefault="00210F71" w:rsidP="008F053E">
      <w:pPr>
        <w:pStyle w:val="af2"/>
        <w:spacing w:after="0" w:line="240" w:lineRule="auto"/>
        <w:ind w:left="0" w:firstLine="567"/>
        <w:jc w:val="both"/>
        <w:rPr>
          <w:rFonts w:ascii="Times New Roman" w:hAnsi="Times New Roman" w:cs="Times New Roman"/>
          <w:sz w:val="28"/>
          <w:szCs w:val="28"/>
        </w:rPr>
      </w:pPr>
      <w:r w:rsidRPr="00210F71">
        <w:rPr>
          <w:rFonts w:ascii="Times New Roman" w:hAnsi="Times New Roman" w:cs="Times New Roman"/>
          <w:sz w:val="28"/>
          <w:szCs w:val="28"/>
        </w:rPr>
        <w:t>Детальний аналіз собівартості реалізованої продукції з причинами та обґрунтуванням відхилень в таблиці «Формування фінансових результатів».</w:t>
      </w:r>
    </w:p>
    <w:p w:rsidR="00FF6B7B" w:rsidRDefault="00FF6B7B" w:rsidP="00070D8B">
      <w:pPr>
        <w:spacing w:after="0" w:line="240" w:lineRule="auto"/>
        <w:ind w:firstLine="567"/>
        <w:jc w:val="both"/>
        <w:rPr>
          <w:rFonts w:ascii="Times New Roman" w:hAnsi="Times New Roman" w:cs="Times New Roman"/>
          <w:b/>
          <w:sz w:val="28"/>
          <w:szCs w:val="28"/>
          <w:lang w:val="uk-UA"/>
        </w:rPr>
      </w:pPr>
    </w:p>
    <w:p w:rsidR="00210F71" w:rsidRPr="00A45EE6" w:rsidRDefault="00210F71" w:rsidP="00070D8B">
      <w:pPr>
        <w:spacing w:after="0" w:line="240" w:lineRule="auto"/>
        <w:ind w:firstLine="567"/>
        <w:jc w:val="both"/>
        <w:rPr>
          <w:rFonts w:ascii="Times New Roman" w:hAnsi="Times New Roman" w:cs="Times New Roman"/>
          <w:b/>
          <w:sz w:val="28"/>
          <w:szCs w:val="28"/>
          <w:lang w:val="uk-UA"/>
        </w:rPr>
      </w:pPr>
      <w:r w:rsidRPr="00A45EE6">
        <w:rPr>
          <w:rFonts w:ascii="Times New Roman" w:hAnsi="Times New Roman" w:cs="Times New Roman"/>
          <w:b/>
          <w:sz w:val="28"/>
          <w:szCs w:val="28"/>
          <w:lang w:val="uk-UA"/>
        </w:rPr>
        <w:t>5. Виконані роботи</w:t>
      </w:r>
    </w:p>
    <w:p w:rsidR="00210F71" w:rsidRPr="00A45EE6" w:rsidRDefault="00210F71" w:rsidP="00070D8B">
      <w:pPr>
        <w:spacing w:after="0" w:line="240" w:lineRule="auto"/>
        <w:ind w:firstLine="567"/>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У 202</w:t>
      </w:r>
      <w:r w:rsidR="008F053E" w:rsidRPr="00A45EE6">
        <w:rPr>
          <w:rFonts w:ascii="Times New Roman" w:hAnsi="Times New Roman" w:cs="Times New Roman"/>
          <w:sz w:val="28"/>
          <w:szCs w:val="28"/>
          <w:lang w:val="uk-UA"/>
        </w:rPr>
        <w:t>3</w:t>
      </w:r>
      <w:r w:rsidRPr="00A45EE6">
        <w:rPr>
          <w:rFonts w:ascii="Times New Roman" w:hAnsi="Times New Roman" w:cs="Times New Roman"/>
          <w:sz w:val="28"/>
          <w:szCs w:val="28"/>
          <w:lang w:val="uk-UA"/>
        </w:rPr>
        <w:t xml:space="preserve"> році для забезпечення безперебійного надання якісних послуг споживачам комунальним підприємством «Івано-Франківськводоекотехпром» було здійснено ряд заходів:</w:t>
      </w:r>
    </w:p>
    <w:p w:rsidR="00A45EE6" w:rsidRPr="00A45EE6" w:rsidRDefault="00A45EE6" w:rsidP="00A45EE6">
      <w:pPr>
        <w:tabs>
          <w:tab w:val="left" w:pos="567"/>
        </w:tabs>
        <w:spacing w:after="0" w:line="240" w:lineRule="auto"/>
        <w:ind w:firstLine="567"/>
        <w:jc w:val="center"/>
        <w:rPr>
          <w:rFonts w:ascii="Times New Roman" w:hAnsi="Times New Roman" w:cs="Times New Roman"/>
          <w:sz w:val="28"/>
          <w:szCs w:val="28"/>
          <w:lang w:val="uk-UA"/>
        </w:rPr>
      </w:pPr>
      <w:r w:rsidRPr="00A45EE6">
        <w:rPr>
          <w:rFonts w:ascii="Times New Roman" w:hAnsi="Times New Roman" w:cs="Times New Roman"/>
          <w:bCs/>
          <w:sz w:val="28"/>
          <w:szCs w:val="28"/>
          <w:lang w:val="uk-UA"/>
        </w:rPr>
        <w:t>Черніївський комплекс водоочисних споруд</w:t>
      </w:r>
      <w:r w:rsidRPr="00A45EE6">
        <w:rPr>
          <w:rFonts w:ascii="Times New Roman" w:hAnsi="Times New Roman" w:cs="Times New Roman"/>
          <w:bCs/>
          <w:sz w:val="28"/>
          <w:szCs w:val="28"/>
        </w:rPr>
        <w:t>:</w:t>
      </w:r>
    </w:p>
    <w:p w:rsidR="00A45EE6" w:rsidRPr="00A45EE6" w:rsidRDefault="00A45EE6" w:rsidP="00A45EE6">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реконструкція ЗРУ – 10 кВ.;</w:t>
      </w:r>
    </w:p>
    <w:p w:rsidR="00A45EE6" w:rsidRPr="00A45EE6" w:rsidRDefault="00A45EE6" w:rsidP="00A45EE6">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відновлення кабельної лінії 10 кВ ВНС I підйому «Берегова»;</w:t>
      </w:r>
    </w:p>
    <w:p w:rsidR="00A45EE6" w:rsidRPr="00A45EE6" w:rsidRDefault="00A45EE6" w:rsidP="00A45EE6">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заміна перехідних містків та сходових маршів на фільтрах, камерах комкоутворення та відстійниках;</w:t>
      </w:r>
    </w:p>
    <w:p w:rsidR="00A45EE6" w:rsidRPr="00A45EE6" w:rsidRDefault="00A45EE6" w:rsidP="00A45EE6">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реконструкція фільтра №11;</w:t>
      </w:r>
    </w:p>
    <w:p w:rsidR="00A45EE6" w:rsidRPr="00A45EE6" w:rsidRDefault="00A45EE6" w:rsidP="00A45EE6">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придбання та заміна насоса дозатора подачі гіпохлориту натрія;</w:t>
      </w:r>
    </w:p>
    <w:p w:rsidR="00A45EE6" w:rsidRPr="00A45EE6" w:rsidRDefault="00A45EE6" w:rsidP="00A45EE6">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lastRenderedPageBreak/>
        <w:t>ремонт направляючих жолобів на горизонтальних відстійниках 1-ї черги;</w:t>
      </w:r>
    </w:p>
    <w:p w:rsidR="00A45EE6" w:rsidRPr="00A45EE6" w:rsidRDefault="00A45EE6" w:rsidP="00A45EE6">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відновлення русла річки на водозаборі р. Бистриця Солотвинська в селі Скобичівка.</w:t>
      </w:r>
    </w:p>
    <w:p w:rsidR="007D2DD5" w:rsidRDefault="007D2DD5" w:rsidP="00202E3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Водопровідні насосні   станції</w:t>
      </w:r>
    </w:p>
    <w:p w:rsidR="00A45EE6" w:rsidRDefault="00A45EE6" w:rsidP="00202E3B">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7D2DD5" w:rsidRPr="00A45EE6">
        <w:rPr>
          <w:rFonts w:ascii="Times New Roman" w:hAnsi="Times New Roman" w:cs="Times New Roman"/>
          <w:sz w:val="28"/>
          <w:szCs w:val="28"/>
          <w:lang w:val="uk-UA"/>
        </w:rPr>
        <w:t>роведено ремонт 15 насосних агрегатів (заміна підшипників, перемотка електродвигуна, заміна торцевого ущільнення, заміна робочого колеса)</w:t>
      </w:r>
      <w:r>
        <w:rPr>
          <w:rFonts w:ascii="Times New Roman" w:hAnsi="Times New Roman" w:cs="Times New Roman"/>
          <w:sz w:val="28"/>
          <w:szCs w:val="28"/>
          <w:lang w:val="uk-UA"/>
        </w:rPr>
        <w:t>;</w:t>
      </w:r>
    </w:p>
    <w:p w:rsidR="00A45EE6" w:rsidRDefault="00A45EE6" w:rsidP="00202E3B">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7D2DD5" w:rsidRPr="00A45EE6">
        <w:rPr>
          <w:rFonts w:ascii="Times New Roman" w:hAnsi="Times New Roman" w:cs="Times New Roman"/>
          <w:sz w:val="28"/>
          <w:szCs w:val="28"/>
          <w:lang w:val="uk-UA"/>
        </w:rPr>
        <w:t>аміна запірної арматури  та ремонт технологічних трубопроводів на ВНС «Каскад», ВНС «Хриплин», ВНС Крайня,1, ВНС Хоткевича,85, ВНС Надрічна, 2, ВНС Набережна,28, ВНС Набережна,42</w:t>
      </w:r>
      <w:r>
        <w:rPr>
          <w:rFonts w:ascii="Times New Roman" w:hAnsi="Times New Roman" w:cs="Times New Roman"/>
          <w:sz w:val="28"/>
          <w:szCs w:val="28"/>
          <w:lang w:val="uk-UA"/>
        </w:rPr>
        <w:t>;</w:t>
      </w:r>
    </w:p>
    <w:p w:rsidR="00A45EE6" w:rsidRDefault="00A45EE6" w:rsidP="00A45EE6">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п</w:t>
      </w:r>
      <w:r w:rsidR="007D2DD5" w:rsidRPr="00A45EE6">
        <w:rPr>
          <w:rFonts w:ascii="Times New Roman" w:hAnsi="Times New Roman" w:cs="Times New Roman"/>
          <w:sz w:val="28"/>
          <w:szCs w:val="28"/>
          <w:lang w:val="uk-UA"/>
        </w:rPr>
        <w:t>роведено ремонт електрообладнання на ВНС ІІІ-го пі</w:t>
      </w:r>
      <w:r w:rsidRPr="00A45EE6">
        <w:rPr>
          <w:rFonts w:ascii="Times New Roman" w:hAnsi="Times New Roman" w:cs="Times New Roman"/>
          <w:sz w:val="28"/>
          <w:szCs w:val="28"/>
          <w:lang w:val="uk-UA"/>
        </w:rPr>
        <w:t>д</w:t>
      </w:r>
      <w:r w:rsidR="007D2DD5" w:rsidRPr="00A45EE6">
        <w:rPr>
          <w:rFonts w:ascii="Times New Roman" w:hAnsi="Times New Roman" w:cs="Times New Roman"/>
          <w:sz w:val="28"/>
          <w:szCs w:val="28"/>
          <w:lang w:val="uk-UA"/>
        </w:rPr>
        <w:t>йому на вул.</w:t>
      </w:r>
      <w:r w:rsidRPr="00A45EE6">
        <w:rPr>
          <w:rFonts w:ascii="Times New Roman" w:hAnsi="Times New Roman" w:cs="Times New Roman"/>
          <w:sz w:val="28"/>
          <w:szCs w:val="28"/>
          <w:lang w:val="uk-UA"/>
        </w:rPr>
        <w:t xml:space="preserve"> </w:t>
      </w:r>
      <w:r w:rsidR="007D2DD5" w:rsidRPr="00A45EE6">
        <w:rPr>
          <w:rFonts w:ascii="Times New Roman" w:hAnsi="Times New Roman" w:cs="Times New Roman"/>
          <w:sz w:val="28"/>
          <w:szCs w:val="28"/>
          <w:lang w:val="uk-UA"/>
        </w:rPr>
        <w:t>Ботанічна, ВНС Хоткевича,46 та встановлено резервне джерело електроживлення на ВНС «Хриплин»</w:t>
      </w:r>
      <w:r w:rsidRPr="00A45EE6">
        <w:rPr>
          <w:rFonts w:ascii="Times New Roman" w:hAnsi="Times New Roman" w:cs="Times New Roman"/>
          <w:sz w:val="28"/>
          <w:szCs w:val="28"/>
          <w:lang w:val="uk-UA"/>
        </w:rPr>
        <w:t>;</w:t>
      </w:r>
    </w:p>
    <w:p w:rsidR="00A45EE6" w:rsidRDefault="00A45EE6" w:rsidP="00A45EE6">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з</w:t>
      </w:r>
      <w:r w:rsidR="007D2DD5" w:rsidRPr="00A45EE6">
        <w:rPr>
          <w:rFonts w:ascii="Times New Roman" w:hAnsi="Times New Roman" w:cs="Times New Roman"/>
          <w:sz w:val="28"/>
          <w:szCs w:val="28"/>
          <w:lang w:val="uk-UA"/>
        </w:rPr>
        <w:t>акуплено та встановлено нові насосні агрегати на ВНС Довженка, 29г-1шт.,  ВНС Набережна,28-1шт., Хоткевича,</w:t>
      </w:r>
      <w:r w:rsidRPr="00A45EE6">
        <w:rPr>
          <w:rFonts w:ascii="Times New Roman" w:hAnsi="Times New Roman" w:cs="Times New Roman"/>
          <w:sz w:val="28"/>
          <w:szCs w:val="28"/>
          <w:lang w:val="uk-UA"/>
        </w:rPr>
        <w:t xml:space="preserve"> </w:t>
      </w:r>
      <w:r w:rsidR="007D2DD5" w:rsidRPr="00A45EE6">
        <w:rPr>
          <w:rFonts w:ascii="Times New Roman" w:hAnsi="Times New Roman" w:cs="Times New Roman"/>
          <w:sz w:val="28"/>
          <w:szCs w:val="28"/>
          <w:lang w:val="uk-UA"/>
        </w:rPr>
        <w:t>46-1шт.</w:t>
      </w:r>
      <w:r w:rsidRPr="00A45EE6">
        <w:rPr>
          <w:rFonts w:ascii="Times New Roman" w:hAnsi="Times New Roman" w:cs="Times New Roman"/>
          <w:sz w:val="28"/>
          <w:szCs w:val="28"/>
          <w:lang w:val="uk-UA"/>
        </w:rPr>
        <w:t>;</w:t>
      </w:r>
    </w:p>
    <w:p w:rsidR="00A45EE6" w:rsidRDefault="00A45EE6" w:rsidP="00A45EE6">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п</w:t>
      </w:r>
      <w:r w:rsidR="007D2DD5" w:rsidRPr="00A45EE6">
        <w:rPr>
          <w:rFonts w:ascii="Times New Roman" w:hAnsi="Times New Roman" w:cs="Times New Roman"/>
          <w:sz w:val="28"/>
          <w:szCs w:val="28"/>
          <w:lang w:val="uk-UA"/>
        </w:rPr>
        <w:t>рийнято на баланс для обслуговування чотири водопровідні насосні станції – ВНС Мельника, 10, ВНС Бастіонна, 1,3,5, с.Крихівці, ВНС Полуботка,18 к.1-7, ВНС Приозерна,24, с.</w:t>
      </w:r>
      <w:r w:rsidRPr="00A45EE6">
        <w:rPr>
          <w:rFonts w:ascii="Times New Roman" w:hAnsi="Times New Roman" w:cs="Times New Roman"/>
          <w:sz w:val="28"/>
          <w:szCs w:val="28"/>
          <w:lang w:val="uk-UA"/>
        </w:rPr>
        <w:t xml:space="preserve"> Крихівці;</w:t>
      </w:r>
    </w:p>
    <w:p w:rsidR="007D2DD5" w:rsidRPr="00A45EE6" w:rsidRDefault="00A45EE6" w:rsidP="00A45EE6">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7D2DD5" w:rsidRPr="00A45EE6">
        <w:rPr>
          <w:rFonts w:ascii="Times New Roman" w:hAnsi="Times New Roman" w:cs="Times New Roman"/>
          <w:sz w:val="28"/>
          <w:szCs w:val="28"/>
          <w:lang w:val="uk-UA"/>
        </w:rPr>
        <w:t>роведено ремонтно-профілактичні роботи згідно з графіком ППР.</w:t>
      </w:r>
    </w:p>
    <w:p w:rsidR="007D2DD5" w:rsidRDefault="00A45EE6" w:rsidP="00A45EE6">
      <w:pPr>
        <w:spacing w:after="0"/>
        <w:jc w:val="center"/>
        <w:rPr>
          <w:rFonts w:ascii="Times New Roman" w:hAnsi="Times New Roman" w:cs="Times New Roman"/>
          <w:sz w:val="28"/>
          <w:szCs w:val="28"/>
          <w:lang w:val="uk-UA"/>
        </w:rPr>
      </w:pPr>
      <w:r>
        <w:rPr>
          <w:rFonts w:ascii="Times New Roman" w:hAnsi="Times New Roman" w:cs="Times New Roman"/>
          <w:sz w:val="28"/>
          <w:szCs w:val="28"/>
          <w:lang w:val="uk-UA"/>
        </w:rPr>
        <w:t>Каналізаційні насосні станції</w:t>
      </w:r>
    </w:p>
    <w:p w:rsidR="00A45EE6" w:rsidRDefault="00A45EE6" w:rsidP="00202E3B">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п</w:t>
      </w:r>
      <w:r w:rsidR="007D2DD5" w:rsidRPr="00A45EE6">
        <w:rPr>
          <w:rFonts w:ascii="Times New Roman" w:hAnsi="Times New Roman" w:cs="Times New Roman"/>
          <w:sz w:val="28"/>
          <w:szCs w:val="28"/>
          <w:lang w:val="uk-UA"/>
        </w:rPr>
        <w:t>роведено ремонт 4-х насосних агрегатів (заміна підшипників, заміна торцевого ущіл</w:t>
      </w:r>
      <w:r w:rsidRPr="00A45EE6">
        <w:rPr>
          <w:rFonts w:ascii="Times New Roman" w:hAnsi="Times New Roman" w:cs="Times New Roman"/>
          <w:sz w:val="28"/>
          <w:szCs w:val="28"/>
          <w:lang w:val="uk-UA"/>
        </w:rPr>
        <w:t>ьнення, заміна робочого колеса);</w:t>
      </w:r>
      <w:r>
        <w:rPr>
          <w:rFonts w:ascii="Times New Roman" w:hAnsi="Times New Roman" w:cs="Times New Roman"/>
          <w:sz w:val="28"/>
          <w:szCs w:val="28"/>
          <w:lang w:val="uk-UA"/>
        </w:rPr>
        <w:t xml:space="preserve"> </w:t>
      </w:r>
    </w:p>
    <w:p w:rsidR="00A45EE6" w:rsidRDefault="00A45EE6" w:rsidP="00202E3B">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з</w:t>
      </w:r>
      <w:r w:rsidR="007D2DD5" w:rsidRPr="00A45EE6">
        <w:rPr>
          <w:rFonts w:ascii="Times New Roman" w:hAnsi="Times New Roman" w:cs="Times New Roman"/>
          <w:sz w:val="28"/>
          <w:szCs w:val="28"/>
          <w:lang w:val="uk-UA"/>
        </w:rPr>
        <w:t>аміна запірної арматури та ремонт технологічних трубопроводів на КНС Тополина, КНС Тисменицька,</w:t>
      </w:r>
      <w:r w:rsidRPr="00A45EE6">
        <w:rPr>
          <w:rFonts w:ascii="Times New Roman" w:hAnsi="Times New Roman" w:cs="Times New Roman"/>
          <w:sz w:val="28"/>
          <w:szCs w:val="28"/>
          <w:lang w:val="uk-UA"/>
        </w:rPr>
        <w:t xml:space="preserve"> </w:t>
      </w:r>
      <w:r w:rsidR="007D2DD5" w:rsidRPr="00A45EE6">
        <w:rPr>
          <w:rFonts w:ascii="Times New Roman" w:hAnsi="Times New Roman" w:cs="Times New Roman"/>
          <w:sz w:val="28"/>
          <w:szCs w:val="28"/>
          <w:lang w:val="uk-UA"/>
        </w:rPr>
        <w:t>248</w:t>
      </w:r>
      <w:r w:rsidRPr="00A45EE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A45EE6" w:rsidRDefault="00A45EE6" w:rsidP="00202E3B">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sidRPr="00A45EE6">
        <w:rPr>
          <w:rFonts w:ascii="Times New Roman" w:hAnsi="Times New Roman" w:cs="Times New Roman"/>
          <w:sz w:val="28"/>
          <w:szCs w:val="28"/>
          <w:lang w:val="uk-UA"/>
        </w:rPr>
        <w:t>п</w:t>
      </w:r>
      <w:r w:rsidR="007D2DD5" w:rsidRPr="00A45EE6">
        <w:rPr>
          <w:rFonts w:ascii="Times New Roman" w:hAnsi="Times New Roman" w:cs="Times New Roman"/>
          <w:sz w:val="28"/>
          <w:szCs w:val="28"/>
          <w:lang w:val="uk-UA"/>
        </w:rPr>
        <w:t>рийнято на баланс для обслуговування КНС Угорники</w:t>
      </w:r>
      <w:r w:rsidRPr="00A45EE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7D2DD5" w:rsidRPr="00A45EE6" w:rsidRDefault="00A45EE6" w:rsidP="00202E3B">
      <w:pPr>
        <w:pStyle w:val="aa"/>
        <w:numPr>
          <w:ilvl w:val="0"/>
          <w:numId w:val="27"/>
        </w:numPr>
        <w:tabs>
          <w:tab w:val="clear" w:pos="720"/>
          <w:tab w:val="num" w:pos="0"/>
          <w:tab w:val="left" w:pos="142"/>
        </w:tabs>
        <w:spacing w:after="0" w:line="24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7D2DD5" w:rsidRPr="00A45EE6">
        <w:rPr>
          <w:rFonts w:ascii="Times New Roman" w:hAnsi="Times New Roman" w:cs="Times New Roman"/>
          <w:sz w:val="28"/>
          <w:szCs w:val="28"/>
          <w:lang w:val="uk-UA"/>
        </w:rPr>
        <w:t>роведено ремонтно-профілактичні роботи згідно з графіком ППР.</w:t>
      </w:r>
    </w:p>
    <w:p w:rsidR="007D2DD5" w:rsidRDefault="007D2DD5" w:rsidP="00070D8B">
      <w:pPr>
        <w:tabs>
          <w:tab w:val="left" w:pos="567"/>
        </w:tabs>
        <w:spacing w:after="0" w:line="240" w:lineRule="auto"/>
        <w:ind w:firstLine="567"/>
        <w:jc w:val="center"/>
        <w:rPr>
          <w:rFonts w:ascii="Times New Roman" w:hAnsi="Times New Roman" w:cs="Times New Roman"/>
          <w:bCs/>
          <w:sz w:val="28"/>
          <w:szCs w:val="28"/>
          <w:highlight w:val="yellow"/>
          <w:lang w:val="uk-UA"/>
        </w:rPr>
      </w:pPr>
    </w:p>
    <w:tbl>
      <w:tblPr>
        <w:tblW w:w="10924" w:type="dxa"/>
        <w:tblInd w:w="-318" w:type="dxa"/>
        <w:tblLook w:val="04A0" w:firstRow="1" w:lastRow="0" w:firstColumn="1" w:lastColumn="0" w:noHBand="0" w:noVBand="1"/>
      </w:tblPr>
      <w:tblGrid>
        <w:gridCol w:w="540"/>
        <w:gridCol w:w="6407"/>
        <w:gridCol w:w="246"/>
        <w:gridCol w:w="1030"/>
        <w:gridCol w:w="875"/>
        <w:gridCol w:w="1251"/>
        <w:gridCol w:w="575"/>
      </w:tblGrid>
      <w:tr w:rsidR="007D2DD5" w:rsidRPr="00206400" w:rsidTr="00A45EE6">
        <w:trPr>
          <w:trHeight w:val="375"/>
        </w:trPr>
        <w:tc>
          <w:tcPr>
            <w:tcW w:w="540" w:type="dxa"/>
            <w:tcBorders>
              <w:top w:val="nil"/>
              <w:left w:val="nil"/>
              <w:bottom w:val="nil"/>
              <w:right w:val="nil"/>
            </w:tcBorders>
            <w:shd w:val="clear" w:color="auto" w:fill="auto"/>
            <w:noWrap/>
            <w:vAlign w:val="bottom"/>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8558" w:type="dxa"/>
            <w:gridSpan w:val="4"/>
            <w:tcBorders>
              <w:top w:val="nil"/>
              <w:left w:val="nil"/>
              <w:bottom w:val="nil"/>
              <w:right w:val="nil"/>
            </w:tcBorders>
            <w:shd w:val="clear" w:color="auto" w:fill="auto"/>
            <w:noWrap/>
            <w:hideMark/>
          </w:tcPr>
          <w:p w:rsidR="007D2DD5" w:rsidRPr="00206400" w:rsidRDefault="007D2DD5" w:rsidP="002C5A90">
            <w:pPr>
              <w:spacing w:after="0" w:line="240" w:lineRule="auto"/>
              <w:jc w:val="center"/>
              <w:rPr>
                <w:rFonts w:ascii="Times New Roman" w:eastAsia="Times New Roman" w:hAnsi="Times New Roman" w:cs="Times New Roman"/>
                <w:bCs/>
                <w:color w:val="000000"/>
                <w:sz w:val="28"/>
                <w:szCs w:val="28"/>
                <w:lang w:val="uk-UA" w:eastAsia="ru-RU"/>
              </w:rPr>
            </w:pPr>
            <w:r w:rsidRPr="00206400">
              <w:rPr>
                <w:rFonts w:ascii="Times New Roman" w:eastAsia="Times New Roman" w:hAnsi="Times New Roman" w:cs="Times New Roman"/>
                <w:bCs/>
                <w:color w:val="000000"/>
                <w:sz w:val="28"/>
                <w:szCs w:val="28"/>
                <w:lang w:val="uk-UA" w:eastAsia="ru-RU"/>
              </w:rPr>
              <w:t>Ремонт водопровідних мереж</w:t>
            </w:r>
          </w:p>
        </w:tc>
        <w:tc>
          <w:tcPr>
            <w:tcW w:w="1826" w:type="dxa"/>
            <w:gridSpan w:val="2"/>
            <w:tcBorders>
              <w:top w:val="nil"/>
              <w:left w:val="nil"/>
              <w:bottom w:val="nil"/>
              <w:right w:val="nil"/>
            </w:tcBorders>
            <w:shd w:val="clear" w:color="auto" w:fill="auto"/>
            <w:noWrap/>
            <w:vAlign w:val="bottom"/>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r>
      <w:tr w:rsidR="007D2DD5" w:rsidRPr="00206400" w:rsidTr="00202E3B">
        <w:trPr>
          <w:gridAfter w:val="1"/>
          <w:wAfter w:w="575" w:type="dxa"/>
          <w:trHeight w:val="665"/>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 п/п</w:t>
            </w:r>
          </w:p>
        </w:tc>
        <w:tc>
          <w:tcPr>
            <w:tcW w:w="6407" w:type="dxa"/>
            <w:tcBorders>
              <w:top w:val="single" w:sz="4" w:space="0" w:color="auto"/>
              <w:left w:val="nil"/>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Назва об’єкту</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 xml:space="preserve">Діаметр труби, мм </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 xml:space="preserve">Довжина водопроводу, </w:t>
            </w:r>
          </w:p>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м</w:t>
            </w:r>
          </w:p>
        </w:tc>
      </w:tr>
      <w:tr w:rsidR="007D2DD5" w:rsidRPr="00206400" w:rsidTr="00202E3B">
        <w:trPr>
          <w:gridAfter w:val="1"/>
          <w:wAfter w:w="575" w:type="dxa"/>
          <w:trHeight w:val="322"/>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1</w:t>
            </w:r>
          </w:p>
        </w:tc>
        <w:tc>
          <w:tcPr>
            <w:tcW w:w="64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Медична (котельня онкодиспансера)</w:t>
            </w:r>
          </w:p>
        </w:tc>
        <w:tc>
          <w:tcPr>
            <w:tcW w:w="127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vMerge w:val="restart"/>
            <w:tcBorders>
              <w:top w:val="single" w:sz="4" w:space="0" w:color="auto"/>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58</w:t>
            </w:r>
          </w:p>
        </w:tc>
      </w:tr>
      <w:tr w:rsidR="007D2DD5" w:rsidRPr="00206400" w:rsidTr="00202E3B">
        <w:trPr>
          <w:gridAfter w:val="1"/>
          <w:wAfter w:w="575" w:type="dxa"/>
          <w:trHeight w:val="276"/>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auto"/>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2126" w:type="dxa"/>
            <w:gridSpan w:val="2"/>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r>
      <w:tr w:rsidR="007D2DD5" w:rsidRPr="00206400" w:rsidTr="00202E3B">
        <w:trPr>
          <w:gridAfter w:val="1"/>
          <w:wAfter w:w="575" w:type="dxa"/>
          <w:trHeight w:val="463"/>
        </w:trPr>
        <w:tc>
          <w:tcPr>
            <w:tcW w:w="540" w:type="dxa"/>
            <w:tcBorders>
              <w:top w:val="nil"/>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val="uk-UA" w:eastAsia="ru-RU"/>
              </w:rPr>
              <w:t>2</w:t>
            </w:r>
          </w:p>
        </w:tc>
        <w:tc>
          <w:tcPr>
            <w:tcW w:w="6407" w:type="dxa"/>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вул.Медична 4 (Геріатричний пансіонат)</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160</w:t>
            </w:r>
          </w:p>
        </w:tc>
      </w:tr>
      <w:tr w:rsidR="007D2DD5" w:rsidRPr="00206400" w:rsidTr="00202E3B">
        <w:trPr>
          <w:gridAfter w:val="1"/>
          <w:wAfter w:w="575" w:type="dxa"/>
          <w:trHeight w:val="187"/>
        </w:trPr>
        <w:tc>
          <w:tcPr>
            <w:tcW w:w="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w:t>
            </w:r>
          </w:p>
        </w:tc>
        <w:tc>
          <w:tcPr>
            <w:tcW w:w="6407" w:type="dxa"/>
            <w:tcBorders>
              <w:top w:val="single" w:sz="4" w:space="0" w:color="auto"/>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Довга-Берегова</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315</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130</w:t>
            </w:r>
          </w:p>
        </w:tc>
      </w:tr>
      <w:tr w:rsidR="007D2DD5" w:rsidRPr="00206400" w:rsidTr="00202E3B">
        <w:trPr>
          <w:gridAfter w:val="1"/>
          <w:wAfter w:w="575" w:type="dxa"/>
          <w:trHeight w:val="192"/>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4</w:t>
            </w:r>
          </w:p>
        </w:tc>
        <w:tc>
          <w:tcPr>
            <w:tcW w:w="640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водопровідного вводу по вул. Берегова 1</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63</w:t>
            </w:r>
          </w:p>
        </w:tc>
        <w:tc>
          <w:tcPr>
            <w:tcW w:w="2126" w:type="dxa"/>
            <w:gridSpan w:val="2"/>
            <w:tcBorders>
              <w:top w:val="single" w:sz="4" w:space="0" w:color="auto"/>
              <w:left w:val="nil"/>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54</w:t>
            </w:r>
          </w:p>
        </w:tc>
      </w:tr>
      <w:tr w:rsidR="007D2DD5" w:rsidRPr="00206400" w:rsidTr="00202E3B">
        <w:trPr>
          <w:gridAfter w:val="1"/>
          <w:wAfter w:w="575" w:type="dxa"/>
          <w:trHeight w:val="195"/>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50</w:t>
            </w:r>
          </w:p>
        </w:tc>
        <w:tc>
          <w:tcPr>
            <w:tcW w:w="2126" w:type="dxa"/>
            <w:gridSpan w:val="2"/>
            <w:tcBorders>
              <w:top w:val="nil"/>
              <w:left w:val="nil"/>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40</w:t>
            </w:r>
          </w:p>
        </w:tc>
      </w:tr>
      <w:tr w:rsidR="007D2DD5" w:rsidRPr="00206400" w:rsidTr="00202E3B">
        <w:trPr>
          <w:gridAfter w:val="1"/>
          <w:wAfter w:w="575" w:type="dxa"/>
          <w:trHeight w:val="144"/>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40</w:t>
            </w:r>
          </w:p>
        </w:tc>
        <w:tc>
          <w:tcPr>
            <w:tcW w:w="2126" w:type="dxa"/>
            <w:gridSpan w:val="2"/>
            <w:tcBorders>
              <w:top w:val="nil"/>
              <w:left w:val="nil"/>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117</w:t>
            </w:r>
          </w:p>
        </w:tc>
      </w:tr>
      <w:tr w:rsidR="007D2DD5" w:rsidRPr="00206400" w:rsidTr="00202E3B">
        <w:trPr>
          <w:gridAfter w:val="1"/>
          <w:wAfter w:w="575" w:type="dxa"/>
          <w:trHeight w:val="330"/>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32</w:t>
            </w:r>
          </w:p>
        </w:tc>
        <w:tc>
          <w:tcPr>
            <w:tcW w:w="2126" w:type="dxa"/>
            <w:gridSpan w:val="2"/>
            <w:tcBorders>
              <w:top w:val="nil"/>
              <w:left w:val="nil"/>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69</w:t>
            </w:r>
          </w:p>
        </w:tc>
      </w:tr>
      <w:tr w:rsidR="007D2DD5" w:rsidRPr="00206400" w:rsidTr="00202E3B">
        <w:trPr>
          <w:gridAfter w:val="1"/>
          <w:wAfter w:w="575" w:type="dxa"/>
          <w:trHeight w:val="157"/>
        </w:trPr>
        <w:tc>
          <w:tcPr>
            <w:tcW w:w="540" w:type="dxa"/>
            <w:vMerge/>
            <w:tcBorders>
              <w:top w:val="nil"/>
              <w:left w:val="single" w:sz="4" w:space="0" w:color="auto"/>
              <w:bottom w:val="single" w:sz="4" w:space="0" w:color="auto"/>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auto"/>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25</w:t>
            </w:r>
          </w:p>
        </w:tc>
        <w:tc>
          <w:tcPr>
            <w:tcW w:w="2126" w:type="dxa"/>
            <w:gridSpan w:val="2"/>
            <w:tcBorders>
              <w:top w:val="nil"/>
              <w:left w:val="nil"/>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15</w:t>
            </w:r>
          </w:p>
        </w:tc>
      </w:tr>
      <w:tr w:rsidR="007D2DD5" w:rsidRPr="00206400" w:rsidTr="00206400">
        <w:trPr>
          <w:gridAfter w:val="1"/>
          <w:wAfter w:w="575" w:type="dxa"/>
          <w:trHeight w:val="356"/>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5</w:t>
            </w:r>
          </w:p>
        </w:tc>
        <w:tc>
          <w:tcPr>
            <w:tcW w:w="6407" w:type="dxa"/>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Північний бульвар</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315</w:t>
            </w:r>
          </w:p>
        </w:tc>
        <w:tc>
          <w:tcPr>
            <w:tcW w:w="2126" w:type="dxa"/>
            <w:gridSpan w:val="2"/>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18</w:t>
            </w:r>
          </w:p>
        </w:tc>
      </w:tr>
      <w:tr w:rsidR="007D2DD5" w:rsidRPr="00206400" w:rsidTr="00206400">
        <w:trPr>
          <w:gridAfter w:val="1"/>
          <w:wAfter w:w="575" w:type="dxa"/>
          <w:trHeight w:val="573"/>
        </w:trPr>
        <w:tc>
          <w:tcPr>
            <w:tcW w:w="540" w:type="dxa"/>
            <w:tcBorders>
              <w:top w:val="single" w:sz="4" w:space="0" w:color="auto"/>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lastRenderedPageBreak/>
              <w:t>6</w:t>
            </w:r>
          </w:p>
        </w:tc>
        <w:tc>
          <w:tcPr>
            <w:tcW w:w="6407" w:type="dxa"/>
            <w:tcBorders>
              <w:top w:val="single" w:sz="4" w:space="0" w:color="auto"/>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водопровідного вводу до котельні позаду будинку № 2 по вул. Північний бульвар</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32</w:t>
            </w:r>
          </w:p>
        </w:tc>
      </w:tr>
      <w:tr w:rsidR="007D2DD5" w:rsidRPr="00206400" w:rsidTr="00206400">
        <w:trPr>
          <w:gridAfter w:val="1"/>
          <w:wAfter w:w="575" w:type="dxa"/>
          <w:trHeight w:val="405"/>
        </w:trPr>
        <w:tc>
          <w:tcPr>
            <w:tcW w:w="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7</w:t>
            </w:r>
          </w:p>
        </w:tc>
        <w:tc>
          <w:tcPr>
            <w:tcW w:w="6407" w:type="dxa"/>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Вічевий майдан</w:t>
            </w:r>
          </w:p>
        </w:tc>
        <w:tc>
          <w:tcPr>
            <w:tcW w:w="1276" w:type="dxa"/>
            <w:gridSpan w:val="2"/>
            <w:tcBorders>
              <w:top w:val="single" w:sz="4" w:space="0" w:color="auto"/>
              <w:left w:val="nil"/>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400</w:t>
            </w:r>
          </w:p>
        </w:tc>
        <w:tc>
          <w:tcPr>
            <w:tcW w:w="2126" w:type="dxa"/>
            <w:gridSpan w:val="2"/>
            <w:tcBorders>
              <w:top w:val="single" w:sz="4" w:space="0" w:color="auto"/>
              <w:left w:val="nil"/>
              <w:bottom w:val="single" w:sz="4" w:space="0" w:color="auto"/>
              <w:right w:val="single" w:sz="4" w:space="0" w:color="auto"/>
            </w:tcBorders>
            <w:shd w:val="clear" w:color="auto" w:fill="auto"/>
            <w:vAlign w:val="bottom"/>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18</w:t>
            </w:r>
          </w:p>
        </w:tc>
      </w:tr>
      <w:tr w:rsidR="007D2DD5" w:rsidRPr="00206400" w:rsidTr="00202E3B">
        <w:trPr>
          <w:gridAfter w:val="1"/>
          <w:wAfter w:w="575" w:type="dxa"/>
          <w:trHeight w:val="431"/>
        </w:trPr>
        <w:tc>
          <w:tcPr>
            <w:tcW w:w="540" w:type="dxa"/>
            <w:tcBorders>
              <w:top w:val="nil"/>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8</w:t>
            </w:r>
          </w:p>
        </w:tc>
        <w:tc>
          <w:tcPr>
            <w:tcW w:w="6407" w:type="dxa"/>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Встановлення пожежного гідранта на перехресті вулиць Крушельницької - Л.Лук'яненка</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24</w:t>
            </w:r>
          </w:p>
        </w:tc>
      </w:tr>
      <w:tr w:rsidR="007D2DD5" w:rsidRPr="00206400" w:rsidTr="00202E3B">
        <w:trPr>
          <w:gridAfter w:val="1"/>
          <w:wAfter w:w="575" w:type="dxa"/>
          <w:trHeight w:val="141"/>
        </w:trPr>
        <w:tc>
          <w:tcPr>
            <w:tcW w:w="540"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9</w:t>
            </w:r>
          </w:p>
        </w:tc>
        <w:tc>
          <w:tcPr>
            <w:tcW w:w="6407"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Сніжна 22 - Довга 26</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62</w:t>
            </w:r>
          </w:p>
        </w:tc>
      </w:tr>
      <w:tr w:rsidR="007D2DD5" w:rsidRPr="00206400" w:rsidTr="00202E3B">
        <w:trPr>
          <w:gridAfter w:val="1"/>
          <w:wAfter w:w="575" w:type="dxa"/>
          <w:trHeight w:val="345"/>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63</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38</w:t>
            </w:r>
          </w:p>
        </w:tc>
      </w:tr>
      <w:tr w:rsidR="007D2DD5" w:rsidRPr="00206400" w:rsidTr="00202E3B">
        <w:trPr>
          <w:gridAfter w:val="1"/>
          <w:wAfter w:w="575" w:type="dxa"/>
          <w:trHeight w:val="330"/>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32</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78</w:t>
            </w:r>
          </w:p>
        </w:tc>
      </w:tr>
      <w:tr w:rsidR="007D2DD5" w:rsidRPr="00206400" w:rsidTr="00202E3B">
        <w:trPr>
          <w:gridAfter w:val="1"/>
          <w:wAfter w:w="575" w:type="dxa"/>
          <w:trHeight w:val="375"/>
        </w:trPr>
        <w:tc>
          <w:tcPr>
            <w:tcW w:w="540"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10</w:t>
            </w:r>
          </w:p>
        </w:tc>
        <w:tc>
          <w:tcPr>
            <w:tcW w:w="6407"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внутрішньоквартального водопроводу поруч житлових будинків №6-8 по вул. Слави Стецько</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118</w:t>
            </w:r>
          </w:p>
        </w:tc>
      </w:tr>
      <w:tr w:rsidR="007D2DD5" w:rsidRPr="00206400" w:rsidTr="00202E3B">
        <w:trPr>
          <w:gridAfter w:val="1"/>
          <w:wAfter w:w="575" w:type="dxa"/>
          <w:trHeight w:val="70"/>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63</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28</w:t>
            </w:r>
          </w:p>
        </w:tc>
      </w:tr>
      <w:tr w:rsidR="007D2DD5" w:rsidRPr="00206400" w:rsidTr="00202E3B">
        <w:trPr>
          <w:gridAfter w:val="1"/>
          <w:wAfter w:w="575" w:type="dxa"/>
          <w:trHeight w:val="193"/>
        </w:trPr>
        <w:tc>
          <w:tcPr>
            <w:tcW w:w="540" w:type="dxa"/>
            <w:tcBorders>
              <w:top w:val="nil"/>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w:t>
            </w:r>
          </w:p>
        </w:tc>
        <w:tc>
          <w:tcPr>
            <w:tcW w:w="6407" w:type="dxa"/>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діаметром 500 мм на вул. Івасюка</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500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52</w:t>
            </w:r>
          </w:p>
        </w:tc>
      </w:tr>
      <w:tr w:rsidR="007D2DD5" w:rsidRPr="00206400" w:rsidTr="00202E3B">
        <w:trPr>
          <w:gridAfter w:val="1"/>
          <w:wAfter w:w="575" w:type="dxa"/>
          <w:trHeight w:val="198"/>
        </w:trPr>
        <w:tc>
          <w:tcPr>
            <w:tcW w:w="540" w:type="dxa"/>
            <w:tcBorders>
              <w:top w:val="nil"/>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12</w:t>
            </w:r>
          </w:p>
        </w:tc>
        <w:tc>
          <w:tcPr>
            <w:tcW w:w="6407" w:type="dxa"/>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діаметром 400 мм по вул. Деповська</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400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256</w:t>
            </w:r>
          </w:p>
        </w:tc>
      </w:tr>
      <w:tr w:rsidR="007D2DD5" w:rsidRPr="00206400" w:rsidTr="00202E3B">
        <w:trPr>
          <w:gridAfter w:val="1"/>
          <w:wAfter w:w="575" w:type="dxa"/>
          <w:trHeight w:val="187"/>
        </w:trPr>
        <w:tc>
          <w:tcPr>
            <w:tcW w:w="540"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A45EE6">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1</w:t>
            </w:r>
            <w:r w:rsidR="00A45EE6" w:rsidRPr="00206400">
              <w:rPr>
                <w:rFonts w:ascii="Times New Roman" w:eastAsia="Times New Roman" w:hAnsi="Times New Roman" w:cs="Times New Roman"/>
                <w:color w:val="000000"/>
                <w:lang w:val="uk-UA" w:eastAsia="ru-RU"/>
              </w:rPr>
              <w:t>3</w:t>
            </w:r>
          </w:p>
        </w:tc>
        <w:tc>
          <w:tcPr>
            <w:tcW w:w="6407"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Нова</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160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102</w:t>
            </w:r>
          </w:p>
        </w:tc>
      </w:tr>
      <w:tr w:rsidR="007D2DD5" w:rsidRPr="00206400" w:rsidTr="00202E3B">
        <w:trPr>
          <w:gridAfter w:val="1"/>
          <w:wAfter w:w="575" w:type="dxa"/>
          <w:trHeight w:val="192"/>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18</w:t>
            </w:r>
          </w:p>
        </w:tc>
      </w:tr>
      <w:tr w:rsidR="007D2DD5" w:rsidRPr="00206400" w:rsidTr="00202E3B">
        <w:trPr>
          <w:gridAfter w:val="1"/>
          <w:wAfter w:w="575" w:type="dxa"/>
          <w:trHeight w:val="192"/>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D2DD5" w:rsidRPr="00206400" w:rsidRDefault="00A45EE6" w:rsidP="004B14F2">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val="uk-UA" w:eastAsia="ru-RU"/>
              </w:rPr>
              <w:t>14</w:t>
            </w:r>
          </w:p>
        </w:tc>
        <w:tc>
          <w:tcPr>
            <w:tcW w:w="640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Набережна 28</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160</w:t>
            </w:r>
          </w:p>
        </w:tc>
        <w:tc>
          <w:tcPr>
            <w:tcW w:w="2126" w:type="dxa"/>
            <w:gridSpan w:val="2"/>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206</w:t>
            </w:r>
          </w:p>
        </w:tc>
      </w:tr>
      <w:tr w:rsidR="007D2DD5" w:rsidRPr="00206400" w:rsidTr="00202E3B">
        <w:trPr>
          <w:gridAfter w:val="1"/>
          <w:wAfter w:w="575" w:type="dxa"/>
          <w:trHeight w:val="360"/>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84</w:t>
            </w:r>
          </w:p>
        </w:tc>
      </w:tr>
      <w:tr w:rsidR="007D2DD5" w:rsidRPr="00206400" w:rsidTr="00202E3B">
        <w:trPr>
          <w:gridAfter w:val="1"/>
          <w:wAfter w:w="575" w:type="dxa"/>
          <w:trHeight w:val="390"/>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63</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46</w:t>
            </w:r>
          </w:p>
        </w:tc>
      </w:tr>
      <w:tr w:rsidR="007D2DD5" w:rsidRPr="00206400" w:rsidTr="00202E3B">
        <w:trPr>
          <w:gridAfter w:val="1"/>
          <w:wAfter w:w="575" w:type="dxa"/>
          <w:trHeight w:val="119"/>
        </w:trPr>
        <w:tc>
          <w:tcPr>
            <w:tcW w:w="540"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A45EE6">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1</w:t>
            </w:r>
            <w:r w:rsidR="00A45EE6" w:rsidRPr="00206400">
              <w:rPr>
                <w:rFonts w:ascii="Times New Roman" w:eastAsia="Times New Roman" w:hAnsi="Times New Roman" w:cs="Times New Roman"/>
                <w:color w:val="000000"/>
                <w:lang w:val="uk-UA" w:eastAsia="ru-RU"/>
              </w:rPr>
              <w:t>5</w:t>
            </w:r>
          </w:p>
        </w:tc>
        <w:tc>
          <w:tcPr>
            <w:tcW w:w="6407" w:type="dxa"/>
            <w:vMerge w:val="restart"/>
            <w:tcBorders>
              <w:top w:val="nil"/>
              <w:left w:val="single" w:sz="4" w:space="0" w:color="auto"/>
              <w:bottom w:val="single" w:sz="4" w:space="0" w:color="000000"/>
              <w:right w:val="single" w:sz="4" w:space="0" w:color="auto"/>
            </w:tcBorders>
            <w:shd w:val="clear" w:color="000000" w:fill="FFFFFF"/>
            <w:hideMark/>
          </w:tcPr>
          <w:p w:rsidR="00A45EE6" w:rsidRPr="00206400" w:rsidRDefault="007D2DD5" w:rsidP="00A45EE6">
            <w:pPr>
              <w:spacing w:after="0" w:line="240" w:lineRule="auto"/>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 xml:space="preserve">Капітальний ремонт мереж водопостачання </w:t>
            </w:r>
          </w:p>
          <w:p w:rsidR="007D2DD5" w:rsidRPr="00206400" w:rsidRDefault="007D2DD5" w:rsidP="00A45EE6">
            <w:pPr>
              <w:spacing w:after="0" w:line="240" w:lineRule="auto"/>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по вул. Промисловій</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12</w:t>
            </w:r>
          </w:p>
        </w:tc>
      </w:tr>
      <w:tr w:rsidR="007D2DD5" w:rsidRPr="00206400" w:rsidTr="00202E3B">
        <w:trPr>
          <w:gridAfter w:val="1"/>
          <w:wAfter w:w="575" w:type="dxa"/>
          <w:trHeight w:val="112"/>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75</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100</w:t>
            </w:r>
          </w:p>
        </w:tc>
      </w:tr>
      <w:tr w:rsidR="007D2DD5" w:rsidRPr="00206400" w:rsidTr="00202E3B">
        <w:trPr>
          <w:gridAfter w:val="1"/>
          <w:wAfter w:w="575" w:type="dxa"/>
          <w:trHeight w:val="216"/>
        </w:trPr>
        <w:tc>
          <w:tcPr>
            <w:tcW w:w="540"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A45EE6">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1</w:t>
            </w:r>
            <w:r w:rsidR="00A45EE6" w:rsidRPr="00206400">
              <w:rPr>
                <w:rFonts w:ascii="Times New Roman" w:eastAsia="Times New Roman" w:hAnsi="Times New Roman" w:cs="Times New Roman"/>
                <w:color w:val="000000"/>
                <w:lang w:val="uk-UA" w:eastAsia="ru-RU"/>
              </w:rPr>
              <w:t>6</w:t>
            </w:r>
          </w:p>
        </w:tc>
        <w:tc>
          <w:tcPr>
            <w:tcW w:w="6407"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Крайківського</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315</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22</w:t>
            </w:r>
          </w:p>
        </w:tc>
      </w:tr>
      <w:tr w:rsidR="007D2DD5" w:rsidRPr="00206400" w:rsidTr="00202E3B">
        <w:trPr>
          <w:gridAfter w:val="1"/>
          <w:wAfter w:w="575" w:type="dxa"/>
          <w:trHeight w:val="249"/>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14</w:t>
            </w:r>
          </w:p>
        </w:tc>
      </w:tr>
      <w:tr w:rsidR="007D2DD5" w:rsidRPr="00206400" w:rsidTr="00202E3B">
        <w:trPr>
          <w:gridAfter w:val="1"/>
          <w:wAfter w:w="575" w:type="dxa"/>
          <w:trHeight w:val="360"/>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63</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14</w:t>
            </w:r>
          </w:p>
        </w:tc>
      </w:tr>
      <w:tr w:rsidR="007D2DD5" w:rsidRPr="00206400" w:rsidTr="00202E3B">
        <w:trPr>
          <w:gridAfter w:val="1"/>
          <w:wAfter w:w="575" w:type="dxa"/>
          <w:trHeight w:val="90"/>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40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35</w:t>
            </w:r>
          </w:p>
        </w:tc>
      </w:tr>
      <w:tr w:rsidR="007D2DD5" w:rsidRPr="00206400" w:rsidTr="00202E3B">
        <w:trPr>
          <w:gridAfter w:val="1"/>
          <w:wAfter w:w="575" w:type="dxa"/>
          <w:trHeight w:val="222"/>
        </w:trPr>
        <w:tc>
          <w:tcPr>
            <w:tcW w:w="540" w:type="dxa"/>
            <w:vMerge/>
            <w:tcBorders>
              <w:top w:val="nil"/>
              <w:left w:val="single" w:sz="4" w:space="0" w:color="auto"/>
              <w:bottom w:val="single" w:sz="4" w:space="0" w:color="auto"/>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auto"/>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32</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10</w:t>
            </w:r>
          </w:p>
        </w:tc>
      </w:tr>
      <w:tr w:rsidR="007D2DD5" w:rsidRPr="00206400" w:rsidTr="00202E3B">
        <w:trPr>
          <w:gridAfter w:val="1"/>
          <w:wAfter w:w="575" w:type="dxa"/>
          <w:trHeight w:val="286"/>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D2DD5" w:rsidRPr="00206400" w:rsidRDefault="007D2DD5" w:rsidP="00A45EE6">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1</w:t>
            </w:r>
            <w:r w:rsidR="00A45EE6" w:rsidRPr="00206400">
              <w:rPr>
                <w:rFonts w:ascii="Times New Roman" w:eastAsia="Times New Roman" w:hAnsi="Times New Roman" w:cs="Times New Roman"/>
                <w:color w:val="000000"/>
                <w:lang w:val="uk-UA" w:eastAsia="ru-RU"/>
              </w:rPr>
              <w:t>7</w:t>
            </w:r>
          </w:p>
        </w:tc>
        <w:tc>
          <w:tcPr>
            <w:tcW w:w="64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Грушевського поруч житлових будинків №1-5</w:t>
            </w: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160</w:t>
            </w:r>
          </w:p>
        </w:tc>
        <w:tc>
          <w:tcPr>
            <w:tcW w:w="2126" w:type="dxa"/>
            <w:gridSpan w:val="2"/>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144</w:t>
            </w:r>
          </w:p>
        </w:tc>
      </w:tr>
      <w:tr w:rsidR="007D2DD5" w:rsidRPr="00206400" w:rsidTr="00202E3B">
        <w:trPr>
          <w:gridAfter w:val="1"/>
          <w:wAfter w:w="575" w:type="dxa"/>
          <w:trHeight w:val="345"/>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single" w:sz="4" w:space="0" w:color="auto"/>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63</w:t>
            </w:r>
          </w:p>
        </w:tc>
        <w:tc>
          <w:tcPr>
            <w:tcW w:w="2126" w:type="dxa"/>
            <w:gridSpan w:val="2"/>
            <w:tcBorders>
              <w:top w:val="single" w:sz="4" w:space="0" w:color="auto"/>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20</w:t>
            </w:r>
          </w:p>
        </w:tc>
      </w:tr>
      <w:tr w:rsidR="007D2DD5" w:rsidRPr="00206400" w:rsidTr="00202E3B">
        <w:trPr>
          <w:gridAfter w:val="1"/>
          <w:wAfter w:w="575" w:type="dxa"/>
          <w:trHeight w:val="212"/>
        </w:trPr>
        <w:tc>
          <w:tcPr>
            <w:tcW w:w="540"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A45EE6">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val="uk-UA" w:eastAsia="ru-RU"/>
              </w:rPr>
              <w:t>1</w:t>
            </w:r>
            <w:r w:rsidR="00A45EE6" w:rsidRPr="00206400">
              <w:rPr>
                <w:rFonts w:ascii="Times New Roman" w:eastAsia="Times New Roman" w:hAnsi="Times New Roman" w:cs="Times New Roman"/>
                <w:color w:val="000000"/>
                <w:lang w:val="uk-UA" w:eastAsia="ru-RU"/>
              </w:rPr>
              <w:t>8</w:t>
            </w:r>
          </w:p>
        </w:tc>
        <w:tc>
          <w:tcPr>
            <w:tcW w:w="6407"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Буковинська 14</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75</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84</w:t>
            </w:r>
          </w:p>
        </w:tc>
      </w:tr>
      <w:tr w:rsidR="007D2DD5" w:rsidRPr="00206400" w:rsidTr="00202E3B">
        <w:trPr>
          <w:gridAfter w:val="1"/>
          <w:wAfter w:w="575" w:type="dxa"/>
          <w:trHeight w:val="193"/>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40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20</w:t>
            </w:r>
          </w:p>
        </w:tc>
      </w:tr>
      <w:tr w:rsidR="007D2DD5" w:rsidRPr="00206400" w:rsidTr="00202E3B">
        <w:trPr>
          <w:gridAfter w:val="1"/>
          <w:wAfter w:w="575" w:type="dxa"/>
          <w:trHeight w:val="317"/>
        </w:trPr>
        <w:tc>
          <w:tcPr>
            <w:tcW w:w="540" w:type="dxa"/>
            <w:tcBorders>
              <w:top w:val="nil"/>
              <w:left w:val="single" w:sz="4" w:space="0" w:color="auto"/>
              <w:bottom w:val="single" w:sz="4" w:space="0" w:color="auto"/>
              <w:right w:val="single" w:sz="4" w:space="0" w:color="auto"/>
            </w:tcBorders>
            <w:shd w:val="clear" w:color="auto" w:fill="auto"/>
            <w:hideMark/>
          </w:tcPr>
          <w:p w:rsidR="007D2DD5" w:rsidRPr="00206400" w:rsidRDefault="00A45EE6" w:rsidP="004B14F2">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val="uk-UA" w:eastAsia="ru-RU"/>
              </w:rPr>
              <w:t>19</w:t>
            </w:r>
          </w:p>
        </w:tc>
        <w:tc>
          <w:tcPr>
            <w:tcW w:w="6407" w:type="dxa"/>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водопровідного вводу до житлових будинків по вул. Берегова 34 А, 34</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59</w:t>
            </w:r>
          </w:p>
        </w:tc>
      </w:tr>
      <w:tr w:rsidR="007D2DD5" w:rsidRPr="00206400" w:rsidTr="00202E3B">
        <w:trPr>
          <w:gridAfter w:val="1"/>
          <w:wAfter w:w="575" w:type="dxa"/>
          <w:trHeight w:val="175"/>
        </w:trPr>
        <w:tc>
          <w:tcPr>
            <w:tcW w:w="540"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A45EE6">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2</w:t>
            </w:r>
            <w:r w:rsidR="00A45EE6" w:rsidRPr="00206400">
              <w:rPr>
                <w:rFonts w:ascii="Times New Roman" w:eastAsia="Times New Roman" w:hAnsi="Times New Roman" w:cs="Times New Roman"/>
                <w:color w:val="000000"/>
                <w:lang w:val="uk-UA" w:eastAsia="ru-RU"/>
              </w:rPr>
              <w:t>0</w:t>
            </w:r>
          </w:p>
        </w:tc>
        <w:tc>
          <w:tcPr>
            <w:tcW w:w="6407"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Заміна водопроводу діаметром 160 мм та уводів по вул. Героїв Пожежників</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160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144</w:t>
            </w:r>
          </w:p>
        </w:tc>
      </w:tr>
      <w:tr w:rsidR="007D2DD5" w:rsidRPr="00206400" w:rsidTr="00202E3B">
        <w:trPr>
          <w:gridAfter w:val="1"/>
          <w:wAfter w:w="575" w:type="dxa"/>
          <w:trHeight w:val="210"/>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50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74</w:t>
            </w:r>
          </w:p>
        </w:tc>
      </w:tr>
      <w:tr w:rsidR="007D2DD5" w:rsidRPr="00206400" w:rsidTr="00202E3B">
        <w:trPr>
          <w:gridAfter w:val="1"/>
          <w:wAfter w:w="575" w:type="dxa"/>
          <w:trHeight w:val="169"/>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32</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30</w:t>
            </w:r>
          </w:p>
        </w:tc>
      </w:tr>
      <w:tr w:rsidR="007D2DD5" w:rsidRPr="00206400" w:rsidTr="00202E3B">
        <w:trPr>
          <w:gridAfter w:val="1"/>
          <w:wAfter w:w="575" w:type="dxa"/>
          <w:trHeight w:val="211"/>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25</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13</w:t>
            </w:r>
          </w:p>
        </w:tc>
      </w:tr>
      <w:tr w:rsidR="007D2DD5" w:rsidRPr="00206400" w:rsidTr="00202E3B">
        <w:trPr>
          <w:gridAfter w:val="1"/>
          <w:wAfter w:w="575" w:type="dxa"/>
          <w:trHeight w:val="154"/>
        </w:trPr>
        <w:tc>
          <w:tcPr>
            <w:tcW w:w="540"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A45EE6" w:rsidP="004B14F2">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val="uk-UA" w:eastAsia="ru-RU"/>
              </w:rPr>
              <w:t>21</w:t>
            </w:r>
          </w:p>
        </w:tc>
        <w:tc>
          <w:tcPr>
            <w:tcW w:w="6407" w:type="dxa"/>
            <w:vMerge w:val="restart"/>
            <w:tcBorders>
              <w:top w:val="nil"/>
              <w:left w:val="single" w:sz="4" w:space="0" w:color="auto"/>
              <w:bottom w:val="single" w:sz="4" w:space="0" w:color="000000"/>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Хоткевича 54</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160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20</w:t>
            </w:r>
          </w:p>
        </w:tc>
      </w:tr>
      <w:tr w:rsidR="007D2DD5" w:rsidRPr="00206400" w:rsidTr="00202E3B">
        <w:trPr>
          <w:gridAfter w:val="1"/>
          <w:wAfter w:w="575" w:type="dxa"/>
          <w:trHeight w:val="299"/>
        </w:trPr>
        <w:tc>
          <w:tcPr>
            <w:tcW w:w="540"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6407" w:type="dxa"/>
            <w:vMerge/>
            <w:tcBorders>
              <w:top w:val="nil"/>
              <w:left w:val="single" w:sz="4" w:space="0" w:color="auto"/>
              <w:bottom w:val="single" w:sz="4" w:space="0" w:color="000000"/>
              <w:right w:val="single" w:sz="4" w:space="0" w:color="auto"/>
            </w:tcBorders>
            <w:vAlign w:val="center"/>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110</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40</w:t>
            </w:r>
          </w:p>
        </w:tc>
      </w:tr>
      <w:tr w:rsidR="007D2DD5" w:rsidRPr="00206400" w:rsidTr="00202E3B">
        <w:trPr>
          <w:gridAfter w:val="1"/>
          <w:wAfter w:w="575" w:type="dxa"/>
          <w:trHeight w:val="307"/>
        </w:trPr>
        <w:tc>
          <w:tcPr>
            <w:tcW w:w="540" w:type="dxa"/>
            <w:tcBorders>
              <w:top w:val="nil"/>
              <w:left w:val="single" w:sz="4" w:space="0" w:color="auto"/>
              <w:bottom w:val="single" w:sz="4" w:space="0" w:color="auto"/>
              <w:right w:val="single" w:sz="4" w:space="0" w:color="auto"/>
            </w:tcBorders>
            <w:shd w:val="clear" w:color="auto" w:fill="auto"/>
            <w:hideMark/>
          </w:tcPr>
          <w:p w:rsidR="007D2DD5" w:rsidRPr="00206400" w:rsidRDefault="00A45EE6" w:rsidP="004B14F2">
            <w:pPr>
              <w:spacing w:after="0" w:line="240" w:lineRule="auto"/>
              <w:jc w:val="center"/>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val="uk-UA" w:eastAsia="ru-RU"/>
              </w:rPr>
              <w:t>22</w:t>
            </w:r>
          </w:p>
        </w:tc>
        <w:tc>
          <w:tcPr>
            <w:tcW w:w="6407" w:type="dxa"/>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Ремонт водопроводу по вул. Північний бульвар 5</w:t>
            </w: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63</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18</w:t>
            </w:r>
          </w:p>
        </w:tc>
      </w:tr>
      <w:tr w:rsidR="007D2DD5" w:rsidRPr="00206400" w:rsidTr="00202E3B">
        <w:trPr>
          <w:gridAfter w:val="1"/>
          <w:wAfter w:w="575" w:type="dxa"/>
          <w:trHeight w:val="237"/>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 </w:t>
            </w:r>
          </w:p>
        </w:tc>
        <w:tc>
          <w:tcPr>
            <w:tcW w:w="6407" w:type="dxa"/>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b/>
                <w:bCs/>
                <w:color w:val="000000"/>
                <w:lang w:val="uk-UA" w:eastAsia="ru-RU"/>
              </w:rPr>
            </w:pPr>
            <w:r w:rsidRPr="00206400">
              <w:rPr>
                <w:rFonts w:ascii="Times New Roman" w:eastAsia="Times New Roman" w:hAnsi="Times New Roman" w:cs="Times New Roman"/>
                <w:b/>
                <w:bCs/>
                <w:color w:val="000000"/>
                <w:lang w:eastAsia="ru-RU"/>
              </w:rPr>
              <w:t xml:space="preserve">Разом </w:t>
            </w:r>
            <w:r w:rsidRPr="00206400">
              <w:rPr>
                <w:rFonts w:ascii="Times New Roman" w:eastAsia="Times New Roman" w:hAnsi="Times New Roman" w:cs="Times New Roman"/>
                <w:b/>
                <w:bCs/>
                <w:color w:val="000000"/>
                <w:lang w:val="uk-UA" w:eastAsia="ru-RU"/>
              </w:rPr>
              <w:t>:</w:t>
            </w:r>
          </w:p>
          <w:p w:rsidR="00202E3B" w:rsidRPr="00206400" w:rsidRDefault="00202E3B" w:rsidP="004B14F2">
            <w:pPr>
              <w:spacing w:after="0" w:line="240" w:lineRule="auto"/>
              <w:rPr>
                <w:rFonts w:ascii="Times New Roman" w:eastAsia="Times New Roman" w:hAnsi="Times New Roman" w:cs="Times New Roman"/>
                <w:b/>
                <w:bCs/>
                <w:color w:val="000000"/>
                <w:lang w:val="uk-UA" w:eastAsia="ru-RU"/>
              </w:rPr>
            </w:pPr>
          </w:p>
        </w:tc>
        <w:tc>
          <w:tcPr>
            <w:tcW w:w="127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eastAsia="ru-RU"/>
              </w:rPr>
            </w:pPr>
            <w:r w:rsidRPr="00206400">
              <w:rPr>
                <w:rFonts w:ascii="Times New Roman" w:eastAsia="Times New Roman" w:hAnsi="Times New Roman" w:cs="Times New Roman"/>
                <w:color w:val="000000"/>
                <w:lang w:eastAsia="ru-RU"/>
              </w:rPr>
              <w:t> </w:t>
            </w:r>
          </w:p>
        </w:tc>
        <w:tc>
          <w:tcPr>
            <w:tcW w:w="2126" w:type="dxa"/>
            <w:gridSpan w:val="2"/>
            <w:tcBorders>
              <w:top w:val="nil"/>
              <w:left w:val="nil"/>
              <w:bottom w:val="single" w:sz="4" w:space="0" w:color="auto"/>
              <w:right w:val="single" w:sz="4" w:space="0" w:color="auto"/>
            </w:tcBorders>
            <w:shd w:val="clear" w:color="auto" w:fill="auto"/>
            <w:hideMark/>
          </w:tcPr>
          <w:p w:rsidR="007D2DD5" w:rsidRPr="00206400" w:rsidRDefault="007D2DD5" w:rsidP="004B14F2">
            <w:pPr>
              <w:spacing w:after="0" w:line="240" w:lineRule="auto"/>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eastAsia="ru-RU"/>
              </w:rPr>
              <w:t> </w:t>
            </w:r>
            <w:r w:rsidRPr="00206400">
              <w:rPr>
                <w:rFonts w:ascii="Times New Roman" w:eastAsia="Times New Roman" w:hAnsi="Times New Roman" w:cs="Times New Roman"/>
                <w:color w:val="000000"/>
                <w:lang w:val="uk-UA" w:eastAsia="ru-RU"/>
              </w:rPr>
              <w:t xml:space="preserve">     2</w:t>
            </w:r>
            <w:r w:rsidR="00A45EE6" w:rsidRPr="00206400">
              <w:rPr>
                <w:rFonts w:ascii="Times New Roman" w:eastAsia="Times New Roman" w:hAnsi="Times New Roman" w:cs="Times New Roman"/>
                <w:color w:val="000000"/>
                <w:lang w:val="uk-UA" w:eastAsia="ru-RU"/>
              </w:rPr>
              <w:t> </w:t>
            </w:r>
            <w:r w:rsidRPr="00206400">
              <w:rPr>
                <w:rFonts w:ascii="Times New Roman" w:eastAsia="Times New Roman" w:hAnsi="Times New Roman" w:cs="Times New Roman"/>
                <w:color w:val="000000"/>
                <w:lang w:val="uk-UA" w:eastAsia="ru-RU"/>
              </w:rPr>
              <w:t>696</w:t>
            </w:r>
            <w:r w:rsidR="00A45EE6" w:rsidRPr="00206400">
              <w:rPr>
                <w:rFonts w:ascii="Times New Roman" w:eastAsia="Times New Roman" w:hAnsi="Times New Roman" w:cs="Times New Roman"/>
                <w:color w:val="000000"/>
                <w:lang w:val="uk-UA" w:eastAsia="ru-RU"/>
              </w:rPr>
              <w:t xml:space="preserve"> </w:t>
            </w:r>
            <w:r w:rsidRPr="00206400">
              <w:rPr>
                <w:rFonts w:ascii="Times New Roman" w:eastAsia="Times New Roman" w:hAnsi="Times New Roman" w:cs="Times New Roman"/>
                <w:color w:val="000000"/>
                <w:lang w:val="uk-UA" w:eastAsia="ru-RU"/>
              </w:rPr>
              <w:t>м.п.</w:t>
            </w:r>
          </w:p>
        </w:tc>
      </w:tr>
      <w:tr w:rsidR="007D2DD5" w:rsidRPr="00206400" w:rsidTr="00202E3B">
        <w:trPr>
          <w:gridAfter w:val="1"/>
          <w:wAfter w:w="575" w:type="dxa"/>
          <w:trHeight w:val="405"/>
        </w:trPr>
        <w:tc>
          <w:tcPr>
            <w:tcW w:w="540" w:type="dxa"/>
            <w:tcBorders>
              <w:top w:val="nil"/>
              <w:left w:val="nil"/>
              <w:bottom w:val="nil"/>
              <w:right w:val="nil"/>
            </w:tcBorders>
            <w:shd w:val="clear" w:color="auto" w:fill="auto"/>
            <w:vAlign w:val="center"/>
            <w:hideMark/>
          </w:tcPr>
          <w:p w:rsidR="007D2DD5" w:rsidRPr="00206400" w:rsidRDefault="007D2DD5" w:rsidP="004B14F2">
            <w:pPr>
              <w:spacing w:after="0" w:line="240" w:lineRule="auto"/>
              <w:rPr>
                <w:rFonts w:ascii="Times New Roman" w:eastAsia="Times New Roman" w:hAnsi="Times New Roman" w:cs="Times New Roman"/>
                <w:color w:val="000000"/>
                <w:lang w:val="uk-UA" w:eastAsia="ru-RU"/>
              </w:rPr>
            </w:pPr>
          </w:p>
        </w:tc>
        <w:tc>
          <w:tcPr>
            <w:tcW w:w="6407" w:type="dxa"/>
            <w:tcBorders>
              <w:top w:val="nil"/>
              <w:left w:val="nil"/>
              <w:bottom w:val="nil"/>
              <w:right w:val="nil"/>
            </w:tcBorders>
            <w:shd w:val="clear" w:color="auto" w:fill="auto"/>
            <w:vAlign w:val="center"/>
            <w:hideMark/>
          </w:tcPr>
          <w:p w:rsidR="007D2DD5" w:rsidRPr="00206400" w:rsidRDefault="007D2DD5" w:rsidP="004B14F2">
            <w:pPr>
              <w:spacing w:after="0" w:line="240" w:lineRule="auto"/>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val="uk-UA" w:eastAsia="ru-RU"/>
              </w:rPr>
              <w:t xml:space="preserve">           </w:t>
            </w:r>
          </w:p>
          <w:p w:rsidR="007D2DD5" w:rsidRPr="00206400" w:rsidRDefault="007D2DD5" w:rsidP="004B14F2">
            <w:pPr>
              <w:spacing w:after="0" w:line="240" w:lineRule="auto"/>
              <w:rPr>
                <w:rFonts w:ascii="Times New Roman" w:eastAsia="Times New Roman" w:hAnsi="Times New Roman" w:cs="Times New Roman"/>
                <w:color w:val="000000"/>
                <w:lang w:val="uk-UA" w:eastAsia="ru-RU"/>
              </w:rPr>
            </w:pPr>
            <w:r w:rsidRPr="00206400">
              <w:rPr>
                <w:rFonts w:ascii="Times New Roman" w:eastAsia="Times New Roman" w:hAnsi="Times New Roman" w:cs="Times New Roman"/>
                <w:color w:val="000000"/>
                <w:lang w:val="uk-UA" w:eastAsia="ru-RU"/>
              </w:rPr>
              <w:t xml:space="preserve">                       </w:t>
            </w:r>
          </w:p>
        </w:tc>
        <w:tc>
          <w:tcPr>
            <w:tcW w:w="246" w:type="dxa"/>
            <w:tcBorders>
              <w:top w:val="nil"/>
              <w:left w:val="nil"/>
              <w:bottom w:val="nil"/>
              <w:right w:val="nil"/>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p>
        </w:tc>
        <w:tc>
          <w:tcPr>
            <w:tcW w:w="3156" w:type="dxa"/>
            <w:gridSpan w:val="3"/>
            <w:tcBorders>
              <w:top w:val="nil"/>
              <w:left w:val="nil"/>
              <w:bottom w:val="nil"/>
              <w:right w:val="nil"/>
            </w:tcBorders>
            <w:shd w:val="clear" w:color="auto" w:fill="auto"/>
            <w:hideMark/>
          </w:tcPr>
          <w:p w:rsidR="007D2DD5" w:rsidRPr="00206400" w:rsidRDefault="007D2DD5" w:rsidP="004B14F2">
            <w:pPr>
              <w:spacing w:after="0" w:line="240" w:lineRule="auto"/>
              <w:jc w:val="center"/>
              <w:rPr>
                <w:rFonts w:ascii="Times New Roman" w:eastAsia="Times New Roman" w:hAnsi="Times New Roman" w:cs="Times New Roman"/>
                <w:color w:val="000000"/>
                <w:lang w:eastAsia="ru-RU"/>
              </w:rPr>
            </w:pPr>
          </w:p>
        </w:tc>
      </w:tr>
    </w:tbl>
    <w:p w:rsidR="00210F71" w:rsidRPr="002C5A90" w:rsidRDefault="00210F71" w:rsidP="00070D8B">
      <w:pPr>
        <w:tabs>
          <w:tab w:val="num" w:pos="0"/>
        </w:tabs>
        <w:spacing w:after="0" w:line="240" w:lineRule="auto"/>
        <w:jc w:val="center"/>
        <w:rPr>
          <w:rFonts w:ascii="Times New Roman" w:hAnsi="Times New Roman" w:cs="Times New Roman"/>
          <w:sz w:val="28"/>
          <w:szCs w:val="28"/>
          <w:lang w:val="uk-UA"/>
        </w:rPr>
      </w:pPr>
      <w:r w:rsidRPr="002C5A90">
        <w:rPr>
          <w:rFonts w:ascii="Times New Roman" w:hAnsi="Times New Roman" w:cs="Times New Roman"/>
          <w:bCs/>
          <w:sz w:val="28"/>
          <w:szCs w:val="28"/>
          <w:lang w:val="uk-UA"/>
        </w:rPr>
        <w:t>В</w:t>
      </w:r>
      <w:r w:rsidRPr="002C5A90">
        <w:rPr>
          <w:rFonts w:ascii="Times New Roman" w:hAnsi="Times New Roman" w:cs="Times New Roman"/>
          <w:bCs/>
          <w:sz w:val="28"/>
          <w:szCs w:val="28"/>
        </w:rPr>
        <w:t>одопровідні мережі:</w:t>
      </w:r>
    </w:p>
    <w:p w:rsidR="00210F71" w:rsidRPr="002C5A90"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lang w:val="uk-UA"/>
        </w:rPr>
        <w:t xml:space="preserve">Усунено витоків на водопровідних мережах методом розкопки – </w:t>
      </w:r>
      <w:r w:rsidR="002C5A90" w:rsidRPr="002C5A90">
        <w:rPr>
          <w:rFonts w:ascii="Times New Roman" w:hAnsi="Times New Roman" w:cs="Times New Roman"/>
          <w:sz w:val="28"/>
          <w:szCs w:val="28"/>
          <w:lang w:val="uk-UA"/>
        </w:rPr>
        <w:t>180</w:t>
      </w:r>
      <w:r w:rsidRPr="002C5A90">
        <w:rPr>
          <w:rFonts w:ascii="Times New Roman" w:hAnsi="Times New Roman" w:cs="Times New Roman"/>
          <w:sz w:val="28"/>
          <w:szCs w:val="28"/>
          <w:lang w:val="uk-UA"/>
        </w:rPr>
        <w:t xml:space="preserve"> шт. </w:t>
      </w:r>
    </w:p>
    <w:p w:rsidR="00210F71" w:rsidRPr="002C5A90"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lang w:val="uk-UA"/>
        </w:rPr>
        <w:t>Усунено витоків без розкопки – 1</w:t>
      </w:r>
      <w:r w:rsidR="00B12916">
        <w:rPr>
          <w:rFonts w:ascii="Times New Roman" w:hAnsi="Times New Roman" w:cs="Times New Roman"/>
          <w:sz w:val="28"/>
          <w:szCs w:val="28"/>
          <w:lang w:val="uk-UA"/>
        </w:rPr>
        <w:t>93</w:t>
      </w:r>
      <w:r w:rsidRPr="002C5A90">
        <w:rPr>
          <w:rFonts w:ascii="Times New Roman" w:hAnsi="Times New Roman" w:cs="Times New Roman"/>
          <w:sz w:val="28"/>
          <w:szCs w:val="28"/>
          <w:lang w:val="uk-UA"/>
        </w:rPr>
        <w:t xml:space="preserve"> шт. </w:t>
      </w:r>
    </w:p>
    <w:p w:rsidR="00210F71" w:rsidRPr="002C5A90"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lang w:val="uk-UA"/>
        </w:rPr>
        <w:lastRenderedPageBreak/>
        <w:t xml:space="preserve">Ремонт запірної арматури – </w:t>
      </w:r>
      <w:r w:rsidR="002C5A90">
        <w:rPr>
          <w:rFonts w:ascii="Times New Roman" w:hAnsi="Times New Roman" w:cs="Times New Roman"/>
          <w:sz w:val="28"/>
          <w:szCs w:val="28"/>
          <w:lang w:val="uk-UA"/>
        </w:rPr>
        <w:t>152</w:t>
      </w:r>
      <w:r w:rsidRPr="002C5A90">
        <w:rPr>
          <w:rFonts w:ascii="Times New Roman" w:hAnsi="Times New Roman" w:cs="Times New Roman"/>
          <w:sz w:val="28"/>
          <w:szCs w:val="28"/>
          <w:lang w:val="uk-UA"/>
        </w:rPr>
        <w:t xml:space="preserve"> шт. </w:t>
      </w:r>
    </w:p>
    <w:p w:rsidR="00210F71" w:rsidRPr="002C5A90"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lang w:val="uk-UA"/>
        </w:rPr>
        <w:t xml:space="preserve">Замінено запірної арматури – </w:t>
      </w:r>
      <w:r w:rsidR="002C5A90">
        <w:rPr>
          <w:rFonts w:ascii="Times New Roman" w:hAnsi="Times New Roman" w:cs="Times New Roman"/>
          <w:sz w:val="28"/>
          <w:szCs w:val="28"/>
          <w:lang w:val="uk-UA"/>
        </w:rPr>
        <w:t>155</w:t>
      </w:r>
      <w:r w:rsidRPr="002C5A90">
        <w:rPr>
          <w:rFonts w:ascii="Times New Roman" w:hAnsi="Times New Roman" w:cs="Times New Roman"/>
          <w:sz w:val="28"/>
          <w:szCs w:val="28"/>
          <w:lang w:val="uk-UA"/>
        </w:rPr>
        <w:t xml:space="preserve"> шт. </w:t>
      </w:r>
    </w:p>
    <w:p w:rsidR="00210F71" w:rsidRPr="002C5A90"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lang w:val="uk-UA"/>
        </w:rPr>
        <w:t xml:space="preserve">Ремонт  пожежних  гідрантів – </w:t>
      </w:r>
      <w:r w:rsidR="002C5A90" w:rsidRPr="002C5A90">
        <w:rPr>
          <w:rFonts w:ascii="Times New Roman" w:hAnsi="Times New Roman" w:cs="Times New Roman"/>
          <w:sz w:val="28"/>
          <w:szCs w:val="28"/>
          <w:lang w:val="uk-UA"/>
        </w:rPr>
        <w:t>331</w:t>
      </w:r>
      <w:r w:rsidRPr="002C5A90">
        <w:rPr>
          <w:rFonts w:ascii="Times New Roman" w:hAnsi="Times New Roman" w:cs="Times New Roman"/>
          <w:sz w:val="28"/>
          <w:szCs w:val="28"/>
          <w:lang w:val="uk-UA"/>
        </w:rPr>
        <w:t xml:space="preserve"> шт.</w:t>
      </w:r>
    </w:p>
    <w:p w:rsidR="00210F71" w:rsidRPr="002C5A90"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rPr>
        <w:t xml:space="preserve">Замінено пожежних гідрантів – </w:t>
      </w:r>
      <w:r w:rsidR="002C5A90" w:rsidRPr="002C5A90">
        <w:rPr>
          <w:rFonts w:ascii="Times New Roman" w:hAnsi="Times New Roman" w:cs="Times New Roman"/>
          <w:sz w:val="28"/>
          <w:szCs w:val="28"/>
          <w:lang w:val="uk-UA"/>
        </w:rPr>
        <w:t>9</w:t>
      </w:r>
      <w:r w:rsidRPr="002C5A90">
        <w:rPr>
          <w:rFonts w:ascii="Times New Roman" w:hAnsi="Times New Roman" w:cs="Times New Roman"/>
          <w:sz w:val="28"/>
          <w:szCs w:val="28"/>
        </w:rPr>
        <w:t xml:space="preserve"> шт.</w:t>
      </w:r>
      <w:r w:rsidRPr="002C5A90">
        <w:rPr>
          <w:rFonts w:ascii="Times New Roman" w:hAnsi="Times New Roman" w:cs="Times New Roman"/>
          <w:sz w:val="28"/>
          <w:szCs w:val="28"/>
          <w:lang w:val="uk-UA"/>
        </w:rPr>
        <w:t xml:space="preserve"> </w:t>
      </w:r>
    </w:p>
    <w:p w:rsidR="00210F71" w:rsidRPr="002C5A90" w:rsidRDefault="00210F71" w:rsidP="00070D8B">
      <w:pPr>
        <w:numPr>
          <w:ilvl w:val="0"/>
          <w:numId w:val="27"/>
        </w:numPr>
        <w:tabs>
          <w:tab w:val="clear" w:pos="72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lang w:val="uk-UA"/>
        </w:rPr>
        <w:t xml:space="preserve">Відремонтовано колодязів – </w:t>
      </w:r>
      <w:r w:rsidR="002C5A90" w:rsidRPr="002C5A90">
        <w:rPr>
          <w:rFonts w:ascii="Times New Roman" w:hAnsi="Times New Roman" w:cs="Times New Roman"/>
          <w:sz w:val="28"/>
          <w:szCs w:val="28"/>
          <w:lang w:val="uk-UA"/>
        </w:rPr>
        <w:t>141 шт., в тому числі із заміною люків 55 шт.</w:t>
      </w:r>
    </w:p>
    <w:p w:rsidR="002C5A90" w:rsidRPr="002C5A90" w:rsidRDefault="00210F71" w:rsidP="00070D8B">
      <w:pPr>
        <w:numPr>
          <w:ilvl w:val="0"/>
          <w:numId w:val="27"/>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lang w:val="uk-UA"/>
        </w:rPr>
        <w:t xml:space="preserve">Встановлено кришок люків – </w:t>
      </w:r>
      <w:r w:rsidR="002C5A90" w:rsidRPr="002C5A90">
        <w:rPr>
          <w:rFonts w:ascii="Times New Roman" w:hAnsi="Times New Roman" w:cs="Times New Roman"/>
          <w:sz w:val="28"/>
          <w:szCs w:val="28"/>
          <w:lang w:val="uk-UA"/>
        </w:rPr>
        <w:t>43</w:t>
      </w:r>
      <w:r w:rsidRPr="002C5A90">
        <w:rPr>
          <w:rFonts w:ascii="Times New Roman" w:hAnsi="Times New Roman" w:cs="Times New Roman"/>
          <w:sz w:val="28"/>
          <w:szCs w:val="28"/>
          <w:lang w:val="uk-UA"/>
        </w:rPr>
        <w:t xml:space="preserve"> шт. </w:t>
      </w:r>
    </w:p>
    <w:p w:rsidR="00210F71" w:rsidRPr="002C5A90" w:rsidRDefault="00210F71" w:rsidP="00070D8B">
      <w:pPr>
        <w:numPr>
          <w:ilvl w:val="0"/>
          <w:numId w:val="27"/>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lang w:val="uk-UA"/>
        </w:rPr>
        <w:t xml:space="preserve">Замінена ділянок  водопроводів – </w:t>
      </w:r>
      <w:r w:rsidR="002C5A90" w:rsidRPr="002C5A90">
        <w:rPr>
          <w:rFonts w:ascii="Times New Roman" w:hAnsi="Times New Roman" w:cs="Times New Roman"/>
          <w:sz w:val="28"/>
          <w:szCs w:val="28"/>
          <w:lang w:val="uk-UA"/>
        </w:rPr>
        <w:t>1 724</w:t>
      </w:r>
      <w:r w:rsidRPr="002C5A90">
        <w:rPr>
          <w:rFonts w:ascii="Times New Roman" w:hAnsi="Times New Roman" w:cs="Times New Roman"/>
          <w:sz w:val="28"/>
          <w:szCs w:val="28"/>
          <w:lang w:val="uk-UA"/>
        </w:rPr>
        <w:t xml:space="preserve"> м.п.</w:t>
      </w:r>
    </w:p>
    <w:p w:rsidR="00210F71" w:rsidRPr="002C5A90" w:rsidRDefault="00210F71" w:rsidP="00070D8B">
      <w:pPr>
        <w:spacing w:after="0" w:line="240" w:lineRule="auto"/>
        <w:ind w:firstLine="567"/>
        <w:jc w:val="center"/>
        <w:rPr>
          <w:rFonts w:ascii="Times New Roman" w:hAnsi="Times New Roman" w:cs="Times New Roman"/>
          <w:sz w:val="28"/>
          <w:szCs w:val="28"/>
          <w:lang w:val="uk-UA"/>
        </w:rPr>
      </w:pPr>
      <w:r w:rsidRPr="002C5A90">
        <w:rPr>
          <w:rFonts w:ascii="Times New Roman" w:hAnsi="Times New Roman" w:cs="Times New Roman"/>
          <w:sz w:val="28"/>
          <w:szCs w:val="28"/>
          <w:lang w:val="uk-UA"/>
        </w:rPr>
        <w:t>Комплекс каналізаційних очисних споруд – станція аерації</w:t>
      </w:r>
    </w:p>
    <w:p w:rsidR="00210F71" w:rsidRPr="002C5A90" w:rsidRDefault="00210F71" w:rsidP="00070D8B">
      <w:pPr>
        <w:numPr>
          <w:ilvl w:val="0"/>
          <w:numId w:val="23"/>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2C5A90">
        <w:rPr>
          <w:rFonts w:ascii="Times New Roman" w:hAnsi="Times New Roman" w:cs="Times New Roman"/>
          <w:sz w:val="28"/>
          <w:szCs w:val="28"/>
          <w:lang w:val="uk-UA"/>
        </w:rPr>
        <w:t xml:space="preserve">Придбання  та встановлення каркасно-тентової конструкції для мультидискового  шнекового  дегідратора </w:t>
      </w:r>
      <w:r w:rsidRPr="002C5A90">
        <w:rPr>
          <w:rFonts w:ascii="Times New Roman" w:hAnsi="Times New Roman" w:cs="Times New Roman"/>
          <w:sz w:val="28"/>
          <w:szCs w:val="28"/>
          <w:lang w:val="en-US"/>
        </w:rPr>
        <w:t>MDQ</w:t>
      </w:r>
      <w:r w:rsidRPr="002C5A90">
        <w:rPr>
          <w:rFonts w:ascii="Times New Roman" w:hAnsi="Times New Roman" w:cs="Times New Roman"/>
          <w:sz w:val="28"/>
          <w:szCs w:val="28"/>
        </w:rPr>
        <w:t xml:space="preserve"> – 452</w:t>
      </w:r>
      <w:r w:rsidRPr="002C5A90">
        <w:rPr>
          <w:rFonts w:ascii="Times New Roman" w:hAnsi="Times New Roman" w:cs="Times New Roman"/>
          <w:sz w:val="28"/>
          <w:szCs w:val="28"/>
          <w:lang w:val="en-US"/>
        </w:rPr>
        <w:t>C</w:t>
      </w:r>
      <w:r w:rsidRPr="002C5A90">
        <w:rPr>
          <w:rFonts w:ascii="Times New Roman" w:hAnsi="Times New Roman" w:cs="Times New Roman"/>
          <w:sz w:val="28"/>
          <w:szCs w:val="28"/>
          <w:lang w:val="uk-UA"/>
        </w:rPr>
        <w:t>;</w:t>
      </w:r>
    </w:p>
    <w:p w:rsidR="002C5A90" w:rsidRPr="003C3D9B" w:rsidRDefault="00210F71" w:rsidP="00070D8B">
      <w:pPr>
        <w:numPr>
          <w:ilvl w:val="0"/>
          <w:numId w:val="23"/>
        </w:numPr>
        <w:tabs>
          <w:tab w:val="clear" w:pos="720"/>
          <w:tab w:val="num" w:pos="0"/>
          <w:tab w:val="left" w:pos="284"/>
        </w:tabs>
        <w:spacing w:after="0" w:line="240" w:lineRule="auto"/>
        <w:ind w:left="0" w:firstLine="0"/>
        <w:jc w:val="both"/>
        <w:rPr>
          <w:rFonts w:ascii="Times New Roman" w:hAnsi="Times New Roman" w:cs="Times New Roman"/>
          <w:sz w:val="28"/>
          <w:szCs w:val="28"/>
          <w:lang w:val="uk-UA"/>
        </w:rPr>
      </w:pPr>
      <w:r w:rsidRPr="003C3D9B">
        <w:rPr>
          <w:rFonts w:ascii="Times New Roman" w:hAnsi="Times New Roman" w:cs="Times New Roman"/>
          <w:sz w:val="28"/>
          <w:szCs w:val="28"/>
          <w:lang w:val="uk-UA"/>
        </w:rPr>
        <w:t xml:space="preserve">Вивезення мулу та ремонт дренажної системи на </w:t>
      </w:r>
      <w:r w:rsidR="002C5A90" w:rsidRPr="003C3D9B">
        <w:rPr>
          <w:rFonts w:ascii="Times New Roman" w:hAnsi="Times New Roman" w:cs="Times New Roman"/>
          <w:sz w:val="28"/>
          <w:szCs w:val="28"/>
          <w:lang w:val="uk-UA"/>
        </w:rPr>
        <w:t>2</w:t>
      </w:r>
      <w:r w:rsidRPr="003C3D9B">
        <w:rPr>
          <w:rFonts w:ascii="Times New Roman" w:hAnsi="Times New Roman" w:cs="Times New Roman"/>
          <w:sz w:val="28"/>
          <w:szCs w:val="28"/>
          <w:lang w:val="uk-UA"/>
        </w:rPr>
        <w:t>-ох мулових картах</w:t>
      </w:r>
      <w:r w:rsidR="002C5A90" w:rsidRPr="003C3D9B">
        <w:rPr>
          <w:rFonts w:ascii="Times New Roman" w:hAnsi="Times New Roman" w:cs="Times New Roman"/>
          <w:sz w:val="28"/>
          <w:szCs w:val="28"/>
          <w:lang w:val="uk-UA"/>
        </w:rPr>
        <w:t>;</w:t>
      </w:r>
    </w:p>
    <w:p w:rsidR="00210F71" w:rsidRPr="001C320F" w:rsidRDefault="002C5A90" w:rsidP="002C5A90">
      <w:pPr>
        <w:numPr>
          <w:ilvl w:val="0"/>
          <w:numId w:val="23"/>
        </w:numPr>
        <w:tabs>
          <w:tab w:val="clear" w:pos="720"/>
          <w:tab w:val="left" w:pos="0"/>
        </w:tabs>
        <w:spacing w:after="0" w:line="240" w:lineRule="auto"/>
        <w:ind w:left="0" w:firstLine="0"/>
        <w:jc w:val="center"/>
        <w:rPr>
          <w:rFonts w:ascii="Times New Roman" w:hAnsi="Times New Roman" w:cs="Times New Roman"/>
          <w:sz w:val="28"/>
          <w:szCs w:val="28"/>
          <w:lang w:val="uk-UA"/>
        </w:rPr>
      </w:pPr>
      <w:r w:rsidRPr="001C320F">
        <w:rPr>
          <w:rFonts w:ascii="Times New Roman" w:hAnsi="Times New Roman" w:cs="Times New Roman"/>
          <w:sz w:val="28"/>
          <w:szCs w:val="28"/>
          <w:lang w:val="uk-UA"/>
        </w:rPr>
        <w:t>Кап. Ремонт із заміною робочих коліс, насосів піскової пульпи – 5 шт.</w:t>
      </w:r>
      <w:r w:rsidRPr="001C320F">
        <w:rPr>
          <w:rFonts w:ascii="Times New Roman" w:hAnsi="Times New Roman" w:cs="Times New Roman"/>
          <w:sz w:val="28"/>
          <w:szCs w:val="28"/>
          <w:lang w:val="uk-UA"/>
        </w:rPr>
        <w:br/>
      </w:r>
      <w:r w:rsidR="00210F71" w:rsidRPr="001C320F">
        <w:rPr>
          <w:rFonts w:ascii="Times New Roman" w:hAnsi="Times New Roman" w:cs="Times New Roman"/>
          <w:bCs/>
          <w:sz w:val="28"/>
          <w:szCs w:val="28"/>
          <w:lang w:val="uk-UA"/>
        </w:rPr>
        <w:t>Каналізаційній мережі</w:t>
      </w:r>
    </w:p>
    <w:p w:rsidR="00210F71" w:rsidRPr="00B12916"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B12916">
        <w:rPr>
          <w:rFonts w:ascii="Times New Roman" w:hAnsi="Times New Roman" w:cs="Times New Roman"/>
          <w:sz w:val="28"/>
          <w:szCs w:val="28"/>
          <w:lang w:val="uk-UA"/>
        </w:rPr>
        <w:t>П</w:t>
      </w:r>
      <w:r w:rsidRPr="00B12916">
        <w:rPr>
          <w:rFonts w:ascii="Times New Roman" w:hAnsi="Times New Roman" w:cs="Times New Roman"/>
          <w:sz w:val="28"/>
          <w:szCs w:val="28"/>
        </w:rPr>
        <w:t>рочист</w:t>
      </w:r>
      <w:r w:rsidRPr="00B12916">
        <w:rPr>
          <w:rFonts w:ascii="Times New Roman" w:hAnsi="Times New Roman" w:cs="Times New Roman"/>
          <w:sz w:val="28"/>
          <w:szCs w:val="28"/>
          <w:lang w:val="uk-UA"/>
        </w:rPr>
        <w:t>ка</w:t>
      </w:r>
      <w:r w:rsidRPr="00B12916">
        <w:rPr>
          <w:rFonts w:ascii="Times New Roman" w:hAnsi="Times New Roman" w:cs="Times New Roman"/>
          <w:sz w:val="28"/>
          <w:szCs w:val="28"/>
        </w:rPr>
        <w:t xml:space="preserve"> засмічень каналізаці</w:t>
      </w:r>
      <w:r w:rsidRPr="00B12916">
        <w:rPr>
          <w:rFonts w:ascii="Times New Roman" w:hAnsi="Times New Roman" w:cs="Times New Roman"/>
          <w:sz w:val="28"/>
          <w:szCs w:val="28"/>
          <w:lang w:val="uk-UA"/>
        </w:rPr>
        <w:t xml:space="preserve">йної мережі </w:t>
      </w:r>
      <w:r w:rsidR="00B12916" w:rsidRPr="00B12916">
        <w:rPr>
          <w:rFonts w:ascii="Times New Roman" w:hAnsi="Times New Roman" w:cs="Times New Roman"/>
          <w:sz w:val="28"/>
          <w:szCs w:val="28"/>
          <w:lang w:val="uk-UA"/>
        </w:rPr>
        <w:t>–</w:t>
      </w:r>
      <w:r w:rsidRPr="00B12916">
        <w:rPr>
          <w:rFonts w:ascii="Times New Roman" w:hAnsi="Times New Roman" w:cs="Times New Roman"/>
          <w:sz w:val="28"/>
          <w:szCs w:val="28"/>
        </w:rPr>
        <w:t xml:space="preserve"> </w:t>
      </w:r>
      <w:r w:rsidR="00B12916" w:rsidRPr="00B12916">
        <w:rPr>
          <w:rFonts w:ascii="Times New Roman" w:hAnsi="Times New Roman" w:cs="Times New Roman"/>
          <w:sz w:val="28"/>
          <w:szCs w:val="28"/>
          <w:lang w:val="uk-UA"/>
        </w:rPr>
        <w:t>2 827</w:t>
      </w:r>
      <w:r w:rsidRPr="00B12916">
        <w:rPr>
          <w:rFonts w:ascii="Times New Roman" w:hAnsi="Times New Roman" w:cs="Times New Roman"/>
          <w:sz w:val="28"/>
          <w:szCs w:val="28"/>
        </w:rPr>
        <w:t xml:space="preserve"> шт.</w:t>
      </w:r>
      <w:r w:rsidRPr="00B12916">
        <w:rPr>
          <w:rFonts w:ascii="Times New Roman" w:hAnsi="Times New Roman" w:cs="Times New Roman"/>
          <w:sz w:val="28"/>
          <w:szCs w:val="28"/>
          <w:lang w:val="uk-UA"/>
        </w:rPr>
        <w:t xml:space="preserve"> </w:t>
      </w:r>
    </w:p>
    <w:p w:rsidR="00210F71" w:rsidRPr="00B12916"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B12916">
        <w:rPr>
          <w:rFonts w:ascii="Times New Roman" w:hAnsi="Times New Roman" w:cs="Times New Roman"/>
          <w:sz w:val="28"/>
          <w:szCs w:val="28"/>
          <w:lang w:val="uk-UA"/>
        </w:rPr>
        <w:t xml:space="preserve">Ремонт  каналізаційних колодязів – </w:t>
      </w:r>
      <w:r w:rsidR="00B12916" w:rsidRPr="00B12916">
        <w:rPr>
          <w:rFonts w:ascii="Times New Roman" w:hAnsi="Times New Roman" w:cs="Times New Roman"/>
          <w:sz w:val="28"/>
          <w:szCs w:val="28"/>
          <w:lang w:val="uk-UA"/>
        </w:rPr>
        <w:t>173</w:t>
      </w:r>
      <w:r w:rsidRPr="00B12916">
        <w:rPr>
          <w:rFonts w:ascii="Times New Roman" w:hAnsi="Times New Roman" w:cs="Times New Roman"/>
          <w:sz w:val="28"/>
          <w:szCs w:val="28"/>
          <w:lang w:val="uk-UA"/>
        </w:rPr>
        <w:t xml:space="preserve"> шт.</w:t>
      </w:r>
      <w:r w:rsidR="00B12916" w:rsidRPr="00B12916">
        <w:rPr>
          <w:rFonts w:ascii="Times New Roman" w:hAnsi="Times New Roman" w:cs="Times New Roman"/>
          <w:sz w:val="28"/>
          <w:szCs w:val="28"/>
          <w:lang w:val="uk-UA"/>
        </w:rPr>
        <w:t>, в т. ч. з заміною плит перекриття 81 шт.</w:t>
      </w:r>
      <w:r w:rsidRPr="00B12916">
        <w:rPr>
          <w:rFonts w:ascii="Times New Roman" w:hAnsi="Times New Roman" w:cs="Times New Roman"/>
          <w:sz w:val="28"/>
          <w:szCs w:val="28"/>
          <w:lang w:val="uk-UA"/>
        </w:rPr>
        <w:t xml:space="preserve"> </w:t>
      </w:r>
      <w:r w:rsidR="00B12916">
        <w:rPr>
          <w:rFonts w:ascii="Times New Roman" w:hAnsi="Times New Roman" w:cs="Times New Roman"/>
          <w:sz w:val="28"/>
          <w:szCs w:val="28"/>
          <w:lang w:val="uk-UA"/>
        </w:rPr>
        <w:t>та каналізаційних кілець 33 шт.</w:t>
      </w:r>
    </w:p>
    <w:p w:rsidR="00210F71" w:rsidRPr="00B12916" w:rsidRDefault="00210F71" w:rsidP="00070D8B">
      <w:pPr>
        <w:tabs>
          <w:tab w:val="left" w:pos="567"/>
        </w:tabs>
        <w:spacing w:after="0" w:line="240" w:lineRule="auto"/>
        <w:jc w:val="both"/>
        <w:rPr>
          <w:rFonts w:ascii="Times New Roman" w:hAnsi="Times New Roman" w:cs="Times New Roman"/>
          <w:sz w:val="28"/>
          <w:szCs w:val="28"/>
          <w:lang w:val="uk-UA"/>
        </w:rPr>
      </w:pPr>
      <w:r w:rsidRPr="00B12916">
        <w:rPr>
          <w:rFonts w:ascii="Times New Roman" w:hAnsi="Times New Roman" w:cs="Times New Roman"/>
          <w:sz w:val="28"/>
          <w:szCs w:val="28"/>
          <w:lang w:val="uk-UA"/>
        </w:rPr>
        <w:t>-   заміна  кришок   люків -</w:t>
      </w:r>
      <w:r w:rsidR="00B12916">
        <w:rPr>
          <w:rFonts w:ascii="Times New Roman" w:hAnsi="Times New Roman" w:cs="Times New Roman"/>
          <w:sz w:val="28"/>
          <w:szCs w:val="28"/>
          <w:lang w:val="uk-UA"/>
        </w:rPr>
        <w:t xml:space="preserve"> 85</w:t>
      </w:r>
      <w:r w:rsidRPr="00B12916">
        <w:rPr>
          <w:rFonts w:ascii="Times New Roman" w:hAnsi="Times New Roman" w:cs="Times New Roman"/>
          <w:sz w:val="28"/>
          <w:szCs w:val="28"/>
          <w:lang w:val="uk-UA"/>
        </w:rPr>
        <w:t xml:space="preserve"> шт.;</w:t>
      </w:r>
    </w:p>
    <w:p w:rsidR="00210F71" w:rsidRPr="001C320F"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1C320F">
        <w:rPr>
          <w:rFonts w:ascii="Times New Roman" w:hAnsi="Times New Roman" w:cs="Times New Roman"/>
          <w:sz w:val="28"/>
          <w:szCs w:val="28"/>
          <w:lang w:val="uk-UA"/>
        </w:rPr>
        <w:t xml:space="preserve">Встановлено люків </w:t>
      </w:r>
      <w:r w:rsidR="00B12916" w:rsidRPr="001C320F">
        <w:rPr>
          <w:rFonts w:ascii="Times New Roman" w:hAnsi="Times New Roman" w:cs="Times New Roman"/>
          <w:sz w:val="28"/>
          <w:szCs w:val="28"/>
          <w:lang w:val="uk-UA"/>
        </w:rPr>
        <w:t>-</w:t>
      </w:r>
      <w:r w:rsidRPr="001C320F">
        <w:rPr>
          <w:rFonts w:ascii="Times New Roman" w:hAnsi="Times New Roman" w:cs="Times New Roman"/>
          <w:sz w:val="28"/>
          <w:szCs w:val="28"/>
          <w:lang w:val="uk-UA"/>
        </w:rPr>
        <w:t xml:space="preserve"> </w:t>
      </w:r>
      <w:r w:rsidR="00B12916" w:rsidRPr="001C320F">
        <w:rPr>
          <w:rFonts w:ascii="Times New Roman" w:hAnsi="Times New Roman" w:cs="Times New Roman"/>
          <w:sz w:val="28"/>
          <w:szCs w:val="28"/>
          <w:lang w:val="uk-UA"/>
        </w:rPr>
        <w:t>120</w:t>
      </w:r>
      <w:r w:rsidRPr="001C320F">
        <w:rPr>
          <w:rFonts w:ascii="Times New Roman" w:hAnsi="Times New Roman" w:cs="Times New Roman"/>
          <w:sz w:val="28"/>
          <w:szCs w:val="28"/>
          <w:lang w:val="uk-UA"/>
        </w:rPr>
        <w:t xml:space="preserve"> шт.</w:t>
      </w:r>
    </w:p>
    <w:p w:rsidR="00210F71" w:rsidRPr="001C320F" w:rsidRDefault="00210F71" w:rsidP="00070D8B">
      <w:pPr>
        <w:numPr>
          <w:ilvl w:val="0"/>
          <w:numId w:val="28"/>
        </w:numPr>
        <w:tabs>
          <w:tab w:val="left" w:pos="284"/>
        </w:tabs>
        <w:spacing w:after="0" w:line="240" w:lineRule="auto"/>
        <w:ind w:left="0" w:firstLine="0"/>
        <w:jc w:val="both"/>
        <w:rPr>
          <w:rFonts w:ascii="Times New Roman" w:hAnsi="Times New Roman" w:cs="Times New Roman"/>
          <w:sz w:val="28"/>
          <w:szCs w:val="28"/>
          <w:lang w:val="uk-UA"/>
        </w:rPr>
      </w:pPr>
      <w:r w:rsidRPr="001C320F">
        <w:rPr>
          <w:rFonts w:ascii="Times New Roman" w:hAnsi="Times New Roman" w:cs="Times New Roman"/>
          <w:sz w:val="28"/>
          <w:szCs w:val="28"/>
          <w:lang w:val="uk-UA"/>
        </w:rPr>
        <w:t xml:space="preserve">Замінено аварійних ділянок трубопроводів  - </w:t>
      </w:r>
      <w:r w:rsidR="00B12916" w:rsidRPr="001C320F">
        <w:rPr>
          <w:rFonts w:ascii="Times New Roman" w:hAnsi="Times New Roman" w:cs="Times New Roman"/>
          <w:sz w:val="28"/>
          <w:szCs w:val="28"/>
          <w:lang w:val="uk-UA"/>
        </w:rPr>
        <w:t>234</w:t>
      </w:r>
      <w:r w:rsidRPr="001C320F">
        <w:rPr>
          <w:rFonts w:ascii="Times New Roman" w:hAnsi="Times New Roman" w:cs="Times New Roman"/>
          <w:sz w:val="28"/>
          <w:szCs w:val="28"/>
          <w:lang w:val="uk-UA"/>
        </w:rPr>
        <w:t xml:space="preserve"> м. п.</w:t>
      </w:r>
    </w:p>
    <w:p w:rsidR="00210F71" w:rsidRPr="001C320F"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1C320F">
        <w:rPr>
          <w:rFonts w:ascii="Times New Roman" w:hAnsi="Times New Roman" w:cs="Times New Roman"/>
          <w:sz w:val="28"/>
          <w:szCs w:val="28"/>
          <w:lang w:val="uk-UA"/>
        </w:rPr>
        <w:t xml:space="preserve">Замінено/встановлено дощоприймачів – </w:t>
      </w:r>
      <w:r w:rsidR="00B12916" w:rsidRPr="001C320F">
        <w:rPr>
          <w:rFonts w:ascii="Times New Roman" w:hAnsi="Times New Roman" w:cs="Times New Roman"/>
          <w:sz w:val="28"/>
          <w:szCs w:val="28"/>
          <w:lang w:val="uk-UA"/>
        </w:rPr>
        <w:t>50</w:t>
      </w:r>
      <w:r w:rsidRPr="001C320F">
        <w:rPr>
          <w:rFonts w:ascii="Times New Roman" w:hAnsi="Times New Roman" w:cs="Times New Roman"/>
          <w:sz w:val="28"/>
          <w:szCs w:val="28"/>
          <w:lang w:val="uk-UA"/>
        </w:rPr>
        <w:t xml:space="preserve"> шт.                                     </w:t>
      </w:r>
    </w:p>
    <w:p w:rsidR="00210F71" w:rsidRPr="001C320F"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1C320F">
        <w:rPr>
          <w:rFonts w:ascii="Times New Roman" w:hAnsi="Times New Roman" w:cs="Times New Roman"/>
          <w:sz w:val="28"/>
          <w:szCs w:val="28"/>
          <w:lang w:val="uk-UA"/>
        </w:rPr>
        <w:t xml:space="preserve">Замінено решіток ( чавунних) – </w:t>
      </w:r>
      <w:r w:rsidR="00B12916" w:rsidRPr="001C320F">
        <w:rPr>
          <w:rFonts w:ascii="Times New Roman" w:hAnsi="Times New Roman" w:cs="Times New Roman"/>
          <w:sz w:val="28"/>
          <w:szCs w:val="28"/>
          <w:lang w:val="uk-UA"/>
        </w:rPr>
        <w:t>6</w:t>
      </w:r>
      <w:r w:rsidRPr="001C320F">
        <w:rPr>
          <w:rFonts w:ascii="Times New Roman" w:hAnsi="Times New Roman" w:cs="Times New Roman"/>
          <w:sz w:val="28"/>
          <w:szCs w:val="28"/>
          <w:lang w:val="uk-UA"/>
        </w:rPr>
        <w:t>0 шт.</w:t>
      </w:r>
      <w:r w:rsidRPr="001C320F">
        <w:rPr>
          <w:rFonts w:ascii="Times New Roman" w:hAnsi="Times New Roman" w:cs="Times New Roman"/>
          <w:sz w:val="28"/>
          <w:szCs w:val="28"/>
        </w:rPr>
        <w:t xml:space="preserve"> </w:t>
      </w:r>
    </w:p>
    <w:p w:rsidR="00210F71" w:rsidRPr="001C320F"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1C320F">
        <w:rPr>
          <w:rFonts w:ascii="Times New Roman" w:hAnsi="Times New Roman" w:cs="Times New Roman"/>
          <w:sz w:val="28"/>
          <w:szCs w:val="28"/>
          <w:lang w:val="uk-UA"/>
        </w:rPr>
        <w:t xml:space="preserve">Встановлено решіток (з профілю) – </w:t>
      </w:r>
      <w:r w:rsidR="00B12916" w:rsidRPr="001C320F">
        <w:rPr>
          <w:rFonts w:ascii="Times New Roman" w:hAnsi="Times New Roman" w:cs="Times New Roman"/>
          <w:sz w:val="28"/>
          <w:szCs w:val="28"/>
          <w:lang w:val="uk-UA"/>
        </w:rPr>
        <w:t xml:space="preserve">25 </w:t>
      </w:r>
      <w:r w:rsidRPr="001C320F">
        <w:rPr>
          <w:rFonts w:ascii="Times New Roman" w:hAnsi="Times New Roman" w:cs="Times New Roman"/>
          <w:sz w:val="28"/>
          <w:szCs w:val="28"/>
          <w:lang w:val="uk-UA"/>
        </w:rPr>
        <w:t>шт.</w:t>
      </w:r>
      <w:r w:rsidRPr="001C320F">
        <w:rPr>
          <w:rFonts w:ascii="Times New Roman" w:hAnsi="Times New Roman" w:cs="Times New Roman"/>
          <w:sz w:val="28"/>
          <w:szCs w:val="28"/>
        </w:rPr>
        <w:t xml:space="preserve"> </w:t>
      </w:r>
    </w:p>
    <w:p w:rsidR="00210F71" w:rsidRPr="001C320F" w:rsidRDefault="00210F71" w:rsidP="00070D8B">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1C320F">
        <w:rPr>
          <w:rFonts w:ascii="Times New Roman" w:hAnsi="Times New Roman" w:cs="Times New Roman"/>
          <w:sz w:val="28"/>
          <w:szCs w:val="28"/>
          <w:lang w:val="uk-UA"/>
        </w:rPr>
        <w:t xml:space="preserve">Замінено дощової мережі – </w:t>
      </w:r>
      <w:r w:rsidR="00B12916" w:rsidRPr="001C320F">
        <w:rPr>
          <w:rFonts w:ascii="Times New Roman" w:hAnsi="Times New Roman" w:cs="Times New Roman"/>
          <w:sz w:val="28"/>
          <w:szCs w:val="28"/>
          <w:lang w:val="uk-UA"/>
        </w:rPr>
        <w:t>212</w:t>
      </w:r>
      <w:r w:rsidRPr="001C320F">
        <w:rPr>
          <w:rFonts w:ascii="Times New Roman" w:hAnsi="Times New Roman" w:cs="Times New Roman"/>
          <w:sz w:val="28"/>
          <w:szCs w:val="28"/>
          <w:lang w:val="uk-UA"/>
        </w:rPr>
        <w:t xml:space="preserve"> м.п.</w:t>
      </w:r>
      <w:r w:rsidRPr="001C320F">
        <w:rPr>
          <w:rFonts w:ascii="Times New Roman" w:hAnsi="Times New Roman" w:cs="Times New Roman"/>
          <w:sz w:val="28"/>
          <w:szCs w:val="28"/>
        </w:rPr>
        <w:t xml:space="preserve"> </w:t>
      </w:r>
    </w:p>
    <w:p w:rsidR="00210F71" w:rsidRPr="001C320F" w:rsidRDefault="00210F71" w:rsidP="001C320F">
      <w:pPr>
        <w:numPr>
          <w:ilvl w:val="0"/>
          <w:numId w:val="29"/>
        </w:numPr>
        <w:tabs>
          <w:tab w:val="left" w:pos="284"/>
        </w:tabs>
        <w:spacing w:after="0" w:line="240" w:lineRule="auto"/>
        <w:ind w:left="0" w:firstLine="0"/>
        <w:jc w:val="both"/>
        <w:rPr>
          <w:rFonts w:ascii="Times New Roman" w:hAnsi="Times New Roman" w:cs="Times New Roman"/>
          <w:sz w:val="28"/>
          <w:szCs w:val="28"/>
          <w:lang w:val="uk-UA"/>
        </w:rPr>
      </w:pPr>
      <w:r w:rsidRPr="001C320F">
        <w:rPr>
          <w:rFonts w:ascii="Times New Roman" w:hAnsi="Times New Roman" w:cs="Times New Roman"/>
          <w:sz w:val="28"/>
          <w:szCs w:val="28"/>
          <w:lang w:val="uk-UA"/>
        </w:rPr>
        <w:t>Почищено решіток та колодязів –</w:t>
      </w:r>
      <w:r w:rsidR="001C320F" w:rsidRPr="001C320F">
        <w:rPr>
          <w:rFonts w:ascii="Times New Roman" w:hAnsi="Times New Roman" w:cs="Times New Roman"/>
          <w:sz w:val="28"/>
          <w:szCs w:val="28"/>
          <w:lang w:val="uk-UA"/>
        </w:rPr>
        <w:t xml:space="preserve"> 3 452</w:t>
      </w:r>
      <w:r w:rsidRPr="001C320F">
        <w:rPr>
          <w:rFonts w:ascii="Times New Roman" w:hAnsi="Times New Roman" w:cs="Times New Roman"/>
          <w:sz w:val="28"/>
          <w:szCs w:val="28"/>
          <w:lang w:val="uk-UA"/>
        </w:rPr>
        <w:t xml:space="preserve"> шт.</w:t>
      </w:r>
      <w:r w:rsidRPr="001C320F">
        <w:rPr>
          <w:rFonts w:ascii="Times New Roman" w:hAnsi="Times New Roman" w:cs="Times New Roman"/>
          <w:sz w:val="28"/>
          <w:szCs w:val="28"/>
        </w:rPr>
        <w:t xml:space="preserve"> </w:t>
      </w:r>
    </w:p>
    <w:p w:rsidR="00210F71" w:rsidRPr="003C3D9B" w:rsidRDefault="00210F71" w:rsidP="00070D8B">
      <w:pPr>
        <w:spacing w:after="0" w:line="240" w:lineRule="auto"/>
        <w:ind w:firstLine="567"/>
        <w:jc w:val="both"/>
        <w:rPr>
          <w:rFonts w:ascii="Times New Roman" w:hAnsi="Times New Roman" w:cs="Times New Roman"/>
          <w:sz w:val="28"/>
          <w:szCs w:val="28"/>
          <w:lang w:val="uk-UA"/>
        </w:rPr>
      </w:pPr>
      <w:r w:rsidRPr="003C3D9B">
        <w:rPr>
          <w:rFonts w:ascii="Times New Roman" w:hAnsi="Times New Roman" w:cs="Times New Roman"/>
          <w:bCs/>
          <w:sz w:val="28"/>
          <w:szCs w:val="28"/>
        </w:rPr>
        <w:t>Реконструкція та капітальний ремонт каналізаційних мереж - 0,</w:t>
      </w:r>
      <w:r w:rsidR="003C3D9B" w:rsidRPr="003C3D9B">
        <w:rPr>
          <w:rFonts w:ascii="Times New Roman" w:hAnsi="Times New Roman" w:cs="Times New Roman"/>
          <w:bCs/>
          <w:sz w:val="28"/>
          <w:szCs w:val="28"/>
          <w:lang w:val="uk-UA"/>
        </w:rPr>
        <w:t>259</w:t>
      </w:r>
      <w:r w:rsidRPr="003C3D9B">
        <w:rPr>
          <w:rFonts w:ascii="Times New Roman" w:hAnsi="Times New Roman" w:cs="Times New Roman"/>
          <w:bCs/>
          <w:sz w:val="28"/>
          <w:szCs w:val="28"/>
        </w:rPr>
        <w:t xml:space="preserve"> км.</w:t>
      </w:r>
    </w:p>
    <w:p w:rsidR="00210F71" w:rsidRPr="003C3D9B"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3C3D9B">
        <w:rPr>
          <w:rFonts w:ascii="Times New Roman" w:hAnsi="Times New Roman" w:cs="Times New Roman"/>
          <w:sz w:val="28"/>
          <w:szCs w:val="28"/>
          <w:lang w:val="uk-UA"/>
        </w:rPr>
        <w:t xml:space="preserve">вул. </w:t>
      </w:r>
      <w:r w:rsidR="003C3D9B">
        <w:rPr>
          <w:rFonts w:ascii="Times New Roman" w:hAnsi="Times New Roman" w:cs="Times New Roman"/>
          <w:sz w:val="28"/>
          <w:szCs w:val="28"/>
          <w:lang w:val="uk-UA"/>
        </w:rPr>
        <w:t>Слави Стецько 3а</w:t>
      </w:r>
      <w:r w:rsidRPr="003C3D9B">
        <w:rPr>
          <w:rFonts w:ascii="Times New Roman" w:hAnsi="Times New Roman" w:cs="Times New Roman"/>
          <w:sz w:val="28"/>
          <w:szCs w:val="28"/>
          <w:lang w:val="uk-UA"/>
        </w:rPr>
        <w:t xml:space="preserve">,  </w:t>
      </w:r>
      <w:r w:rsidR="00314091" w:rsidRPr="003C3D9B">
        <w:rPr>
          <w:rFonts w:ascii="Times New Roman" w:hAnsi="Times New Roman"/>
          <w:sz w:val="28"/>
          <w:szCs w:val="28"/>
          <w:lang w:val="uk-UA"/>
        </w:rPr>
        <w:t>Ø</w:t>
      </w:r>
      <w:r w:rsidR="00314091" w:rsidRPr="003C3D9B">
        <w:rPr>
          <w:rFonts w:ascii="Times New Roman" w:hAnsi="Times New Roman" w:cs="Times New Roman"/>
          <w:sz w:val="28"/>
          <w:szCs w:val="28"/>
          <w:lang w:val="uk-UA"/>
        </w:rPr>
        <w:t xml:space="preserve"> </w:t>
      </w:r>
      <w:r w:rsidRPr="003C3D9B">
        <w:rPr>
          <w:rFonts w:ascii="Times New Roman" w:hAnsi="Times New Roman" w:cs="Times New Roman"/>
          <w:sz w:val="28"/>
          <w:szCs w:val="28"/>
          <w:lang w:val="uk-UA"/>
        </w:rPr>
        <w:t xml:space="preserve">200 мм - </w:t>
      </w:r>
      <w:r w:rsidR="003C3D9B">
        <w:rPr>
          <w:rFonts w:ascii="Times New Roman" w:hAnsi="Times New Roman" w:cs="Times New Roman"/>
          <w:sz w:val="28"/>
          <w:szCs w:val="28"/>
          <w:lang w:val="uk-UA"/>
        </w:rPr>
        <w:t>60</w:t>
      </w:r>
      <w:r w:rsidRPr="003C3D9B">
        <w:rPr>
          <w:rFonts w:ascii="Times New Roman" w:hAnsi="Times New Roman" w:cs="Times New Roman"/>
          <w:sz w:val="28"/>
          <w:szCs w:val="28"/>
          <w:lang w:val="uk-UA"/>
        </w:rPr>
        <w:t xml:space="preserve"> м. п.; </w:t>
      </w:r>
    </w:p>
    <w:p w:rsidR="00210F71" w:rsidRPr="003C3D9B"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3C3D9B">
        <w:rPr>
          <w:rFonts w:ascii="Times New Roman" w:hAnsi="Times New Roman" w:cs="Times New Roman"/>
          <w:sz w:val="28"/>
          <w:szCs w:val="28"/>
        </w:rPr>
        <w:t>вул</w:t>
      </w:r>
      <w:r w:rsidRPr="003C3D9B">
        <w:rPr>
          <w:rFonts w:ascii="Times New Roman" w:hAnsi="Times New Roman" w:cs="Times New Roman"/>
          <w:sz w:val="28"/>
          <w:szCs w:val="28"/>
          <w:lang w:val="uk-UA"/>
        </w:rPr>
        <w:t xml:space="preserve">.  </w:t>
      </w:r>
      <w:r w:rsidR="003C3D9B">
        <w:rPr>
          <w:rFonts w:ascii="Times New Roman" w:hAnsi="Times New Roman" w:cs="Times New Roman"/>
          <w:sz w:val="28"/>
          <w:szCs w:val="28"/>
          <w:lang w:val="uk-UA"/>
        </w:rPr>
        <w:t>Промислова</w:t>
      </w:r>
      <w:r w:rsidR="00314091" w:rsidRPr="003C3D9B">
        <w:rPr>
          <w:rFonts w:ascii="Times New Roman" w:hAnsi="Times New Roman" w:cs="Times New Roman"/>
          <w:sz w:val="28"/>
          <w:szCs w:val="28"/>
          <w:lang w:val="uk-UA"/>
        </w:rPr>
        <w:t xml:space="preserve"> - </w:t>
      </w:r>
      <w:r w:rsidR="00314091" w:rsidRPr="003C3D9B">
        <w:rPr>
          <w:rFonts w:ascii="Times New Roman" w:hAnsi="Times New Roman"/>
          <w:sz w:val="28"/>
          <w:szCs w:val="28"/>
          <w:lang w:val="uk-UA"/>
        </w:rPr>
        <w:t>Ø</w:t>
      </w:r>
      <w:r w:rsidR="00314091" w:rsidRPr="003C3D9B">
        <w:rPr>
          <w:rFonts w:ascii="Times New Roman" w:hAnsi="Times New Roman" w:cs="Times New Roman"/>
          <w:sz w:val="28"/>
          <w:szCs w:val="28"/>
          <w:lang w:val="uk-UA"/>
        </w:rPr>
        <w:t xml:space="preserve"> </w:t>
      </w:r>
      <w:r w:rsidR="003C3D9B">
        <w:rPr>
          <w:rFonts w:ascii="Times New Roman" w:hAnsi="Times New Roman" w:cs="Times New Roman"/>
          <w:sz w:val="28"/>
          <w:szCs w:val="28"/>
          <w:lang w:val="uk-UA"/>
        </w:rPr>
        <w:t>4</w:t>
      </w:r>
      <w:r w:rsidR="00314091" w:rsidRPr="003C3D9B">
        <w:rPr>
          <w:rFonts w:ascii="Times New Roman" w:hAnsi="Times New Roman" w:cs="Times New Roman"/>
          <w:sz w:val="28"/>
          <w:szCs w:val="28"/>
          <w:lang w:val="uk-UA"/>
        </w:rPr>
        <w:t xml:space="preserve">00 мм - </w:t>
      </w:r>
      <w:r w:rsidR="003C3D9B">
        <w:rPr>
          <w:rFonts w:ascii="Times New Roman" w:hAnsi="Times New Roman" w:cs="Times New Roman"/>
          <w:sz w:val="28"/>
          <w:szCs w:val="28"/>
          <w:lang w:val="uk-UA"/>
        </w:rPr>
        <w:t>12</w:t>
      </w:r>
      <w:r w:rsidR="00314091" w:rsidRPr="003C3D9B">
        <w:rPr>
          <w:rFonts w:ascii="Times New Roman" w:hAnsi="Times New Roman" w:cs="Times New Roman"/>
          <w:sz w:val="28"/>
          <w:szCs w:val="28"/>
          <w:lang w:val="uk-UA"/>
        </w:rPr>
        <w:t xml:space="preserve"> м. п.; </w:t>
      </w:r>
      <w:r w:rsidR="00314091" w:rsidRPr="003C3D9B">
        <w:rPr>
          <w:rFonts w:ascii="Times New Roman" w:hAnsi="Times New Roman"/>
          <w:sz w:val="28"/>
          <w:szCs w:val="28"/>
          <w:lang w:val="uk-UA"/>
        </w:rPr>
        <w:t>Ø</w:t>
      </w:r>
      <w:r w:rsidRPr="003C3D9B">
        <w:rPr>
          <w:rFonts w:ascii="Times New Roman" w:hAnsi="Times New Roman" w:cs="Times New Roman"/>
          <w:sz w:val="28"/>
          <w:szCs w:val="28"/>
          <w:lang w:val="uk-UA"/>
        </w:rPr>
        <w:t xml:space="preserve"> 315мм - </w:t>
      </w:r>
      <w:r w:rsidR="003C3D9B">
        <w:rPr>
          <w:rFonts w:ascii="Times New Roman" w:hAnsi="Times New Roman" w:cs="Times New Roman"/>
          <w:sz w:val="28"/>
          <w:szCs w:val="28"/>
          <w:lang w:val="uk-UA"/>
        </w:rPr>
        <w:t>133</w:t>
      </w:r>
      <w:r w:rsidRPr="003C3D9B">
        <w:rPr>
          <w:rFonts w:ascii="Times New Roman" w:hAnsi="Times New Roman" w:cs="Times New Roman"/>
          <w:sz w:val="28"/>
          <w:szCs w:val="28"/>
          <w:lang w:val="uk-UA"/>
        </w:rPr>
        <w:t xml:space="preserve"> м. п.;</w:t>
      </w:r>
      <w:r w:rsidR="003C3D9B">
        <w:rPr>
          <w:rFonts w:ascii="Times New Roman" w:hAnsi="Times New Roman" w:cs="Times New Roman"/>
          <w:sz w:val="28"/>
          <w:szCs w:val="28"/>
          <w:lang w:val="uk-UA"/>
        </w:rPr>
        <w:t xml:space="preserve"> </w:t>
      </w:r>
      <w:r w:rsidR="003C3D9B" w:rsidRPr="003C3D9B">
        <w:rPr>
          <w:rFonts w:ascii="Times New Roman" w:hAnsi="Times New Roman"/>
          <w:sz w:val="28"/>
          <w:szCs w:val="28"/>
          <w:lang w:val="uk-UA"/>
        </w:rPr>
        <w:t>Ø</w:t>
      </w:r>
      <w:r w:rsidR="003C3D9B">
        <w:rPr>
          <w:rFonts w:ascii="Times New Roman" w:hAnsi="Times New Roman" w:cs="Times New Roman"/>
          <w:sz w:val="28"/>
          <w:szCs w:val="28"/>
          <w:lang w:val="uk-UA"/>
        </w:rPr>
        <w:t xml:space="preserve"> 160</w:t>
      </w:r>
      <w:r w:rsidR="003C3D9B" w:rsidRPr="003C3D9B">
        <w:rPr>
          <w:rFonts w:ascii="Times New Roman" w:hAnsi="Times New Roman" w:cs="Times New Roman"/>
          <w:sz w:val="28"/>
          <w:szCs w:val="28"/>
          <w:lang w:val="uk-UA"/>
        </w:rPr>
        <w:t xml:space="preserve">мм - </w:t>
      </w:r>
      <w:r w:rsidR="003C3D9B">
        <w:rPr>
          <w:rFonts w:ascii="Times New Roman" w:hAnsi="Times New Roman" w:cs="Times New Roman"/>
          <w:sz w:val="28"/>
          <w:szCs w:val="28"/>
          <w:lang w:val="uk-UA"/>
        </w:rPr>
        <w:t>12 м. п.</w:t>
      </w:r>
    </w:p>
    <w:p w:rsidR="00210F71" w:rsidRPr="003C3D9B" w:rsidRDefault="00210F71" w:rsidP="003C3D9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3C3D9B">
        <w:rPr>
          <w:rFonts w:ascii="Times New Roman" w:hAnsi="Times New Roman" w:cs="Times New Roman"/>
          <w:sz w:val="28"/>
          <w:szCs w:val="28"/>
        </w:rPr>
        <w:t>вул</w:t>
      </w:r>
      <w:r w:rsidRPr="003C3D9B">
        <w:rPr>
          <w:rFonts w:ascii="Times New Roman" w:hAnsi="Times New Roman" w:cs="Times New Roman"/>
          <w:sz w:val="28"/>
          <w:szCs w:val="28"/>
          <w:lang w:val="uk-UA"/>
        </w:rPr>
        <w:t xml:space="preserve">.  </w:t>
      </w:r>
      <w:r w:rsidR="003C3D9B">
        <w:rPr>
          <w:rFonts w:ascii="Times New Roman" w:hAnsi="Times New Roman" w:cs="Times New Roman"/>
          <w:sz w:val="28"/>
          <w:szCs w:val="28"/>
          <w:lang w:val="uk-UA"/>
        </w:rPr>
        <w:t>Галицька, 115</w:t>
      </w:r>
      <w:r w:rsidR="00314091" w:rsidRPr="003C3D9B">
        <w:rPr>
          <w:rFonts w:ascii="Times New Roman" w:hAnsi="Times New Roman" w:cs="Times New Roman"/>
          <w:sz w:val="28"/>
          <w:szCs w:val="28"/>
          <w:lang w:val="uk-UA"/>
        </w:rPr>
        <w:t xml:space="preserve"> - </w:t>
      </w:r>
      <w:r w:rsidR="00314091" w:rsidRPr="003C3D9B">
        <w:rPr>
          <w:rFonts w:ascii="Times New Roman" w:hAnsi="Times New Roman"/>
          <w:sz w:val="28"/>
          <w:szCs w:val="28"/>
          <w:lang w:val="uk-UA"/>
        </w:rPr>
        <w:t>Ø</w:t>
      </w:r>
      <w:r w:rsidRPr="003C3D9B">
        <w:rPr>
          <w:rFonts w:ascii="Times New Roman" w:hAnsi="Times New Roman" w:cs="Times New Roman"/>
          <w:sz w:val="28"/>
          <w:szCs w:val="28"/>
          <w:lang w:val="uk-UA"/>
        </w:rPr>
        <w:t xml:space="preserve"> 200 мм - </w:t>
      </w:r>
      <w:r w:rsidR="003C3D9B">
        <w:rPr>
          <w:rFonts w:ascii="Times New Roman" w:hAnsi="Times New Roman" w:cs="Times New Roman"/>
          <w:sz w:val="28"/>
          <w:szCs w:val="28"/>
          <w:lang w:val="uk-UA"/>
        </w:rPr>
        <w:t>18</w:t>
      </w:r>
      <w:r w:rsidRPr="003C3D9B">
        <w:rPr>
          <w:rFonts w:ascii="Times New Roman" w:hAnsi="Times New Roman" w:cs="Times New Roman"/>
          <w:sz w:val="28"/>
          <w:szCs w:val="28"/>
          <w:lang w:val="uk-UA"/>
        </w:rPr>
        <w:t xml:space="preserve"> м. п</w:t>
      </w:r>
      <w:r w:rsidR="003C3D9B">
        <w:rPr>
          <w:rFonts w:ascii="Times New Roman" w:hAnsi="Times New Roman" w:cs="Times New Roman"/>
          <w:sz w:val="28"/>
          <w:szCs w:val="28"/>
          <w:lang w:val="uk-UA"/>
        </w:rPr>
        <w:t>.</w:t>
      </w:r>
    </w:p>
    <w:p w:rsidR="00210F71" w:rsidRDefault="00210F71"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3C3D9B">
        <w:rPr>
          <w:rFonts w:ascii="Times New Roman" w:hAnsi="Times New Roman" w:cs="Times New Roman"/>
          <w:sz w:val="28"/>
          <w:szCs w:val="28"/>
        </w:rPr>
        <w:t>вул</w:t>
      </w:r>
      <w:r w:rsidR="00314091" w:rsidRPr="003C3D9B">
        <w:rPr>
          <w:rFonts w:ascii="Times New Roman" w:hAnsi="Times New Roman" w:cs="Times New Roman"/>
          <w:sz w:val="28"/>
          <w:szCs w:val="28"/>
          <w:lang w:val="uk-UA"/>
        </w:rPr>
        <w:t xml:space="preserve">. </w:t>
      </w:r>
      <w:r w:rsidR="003C3D9B">
        <w:rPr>
          <w:rFonts w:ascii="Times New Roman" w:hAnsi="Times New Roman" w:cs="Times New Roman"/>
          <w:sz w:val="28"/>
          <w:szCs w:val="28"/>
          <w:lang w:val="uk-UA"/>
        </w:rPr>
        <w:t>Тичини</w:t>
      </w:r>
      <w:r w:rsidR="00314091" w:rsidRPr="003C3D9B">
        <w:rPr>
          <w:rFonts w:ascii="Times New Roman" w:hAnsi="Times New Roman" w:cs="Times New Roman"/>
          <w:sz w:val="28"/>
          <w:szCs w:val="28"/>
          <w:lang w:val="uk-UA"/>
        </w:rPr>
        <w:t xml:space="preserve">, </w:t>
      </w:r>
      <w:r w:rsidR="003C3D9B">
        <w:rPr>
          <w:rFonts w:ascii="Times New Roman" w:hAnsi="Times New Roman" w:cs="Times New Roman"/>
          <w:sz w:val="28"/>
          <w:szCs w:val="28"/>
          <w:lang w:val="uk-UA"/>
        </w:rPr>
        <w:t>53</w:t>
      </w:r>
      <w:r w:rsidR="00314091" w:rsidRPr="003C3D9B">
        <w:rPr>
          <w:rFonts w:ascii="Times New Roman" w:hAnsi="Times New Roman" w:cs="Times New Roman"/>
          <w:sz w:val="28"/>
          <w:szCs w:val="28"/>
          <w:lang w:val="uk-UA"/>
        </w:rPr>
        <w:t xml:space="preserve"> - </w:t>
      </w:r>
      <w:r w:rsidR="00314091" w:rsidRPr="003C3D9B">
        <w:rPr>
          <w:rFonts w:ascii="Times New Roman" w:hAnsi="Times New Roman"/>
          <w:sz w:val="28"/>
          <w:szCs w:val="28"/>
          <w:lang w:val="uk-UA"/>
        </w:rPr>
        <w:t>Ø</w:t>
      </w:r>
      <w:r w:rsidRPr="003C3D9B">
        <w:rPr>
          <w:rFonts w:ascii="Times New Roman" w:hAnsi="Times New Roman" w:cs="Times New Roman"/>
          <w:sz w:val="28"/>
          <w:szCs w:val="28"/>
          <w:lang w:val="uk-UA"/>
        </w:rPr>
        <w:t xml:space="preserve"> </w:t>
      </w:r>
      <w:r w:rsidR="003C3D9B">
        <w:rPr>
          <w:rFonts w:ascii="Times New Roman" w:hAnsi="Times New Roman" w:cs="Times New Roman"/>
          <w:sz w:val="28"/>
          <w:szCs w:val="28"/>
          <w:lang w:val="uk-UA"/>
        </w:rPr>
        <w:t>200</w:t>
      </w:r>
      <w:r w:rsidRPr="003C3D9B">
        <w:rPr>
          <w:rFonts w:ascii="Times New Roman" w:hAnsi="Times New Roman" w:cs="Times New Roman"/>
          <w:sz w:val="28"/>
          <w:szCs w:val="28"/>
          <w:lang w:val="uk-UA"/>
        </w:rPr>
        <w:t xml:space="preserve">   мм -  </w:t>
      </w:r>
      <w:r w:rsidR="003C3D9B">
        <w:rPr>
          <w:rFonts w:ascii="Times New Roman" w:hAnsi="Times New Roman" w:cs="Times New Roman"/>
          <w:sz w:val="28"/>
          <w:szCs w:val="28"/>
          <w:lang w:val="uk-UA"/>
        </w:rPr>
        <w:t>24</w:t>
      </w:r>
      <w:r w:rsidRPr="003C3D9B">
        <w:rPr>
          <w:rFonts w:ascii="Times New Roman" w:hAnsi="Times New Roman" w:cs="Times New Roman"/>
          <w:sz w:val="28"/>
          <w:szCs w:val="28"/>
          <w:lang w:val="uk-UA"/>
        </w:rPr>
        <w:t xml:space="preserve">  м. п. </w:t>
      </w:r>
    </w:p>
    <w:p w:rsidR="001C320F" w:rsidRDefault="001C320F"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3C3D9B">
        <w:rPr>
          <w:rFonts w:ascii="Times New Roman" w:hAnsi="Times New Roman" w:cs="Times New Roman"/>
          <w:sz w:val="28"/>
          <w:szCs w:val="28"/>
        </w:rPr>
        <w:t>вул</w:t>
      </w:r>
      <w:r w:rsidRPr="003C3D9B">
        <w:rPr>
          <w:rFonts w:ascii="Times New Roman" w:hAnsi="Times New Roman" w:cs="Times New Roman"/>
          <w:sz w:val="28"/>
          <w:szCs w:val="28"/>
          <w:lang w:val="uk-UA"/>
        </w:rPr>
        <w:t xml:space="preserve">. </w:t>
      </w:r>
      <w:r>
        <w:rPr>
          <w:rFonts w:ascii="Times New Roman" w:hAnsi="Times New Roman" w:cs="Times New Roman"/>
          <w:sz w:val="28"/>
          <w:szCs w:val="28"/>
          <w:lang w:val="uk-UA"/>
        </w:rPr>
        <w:t>Незалежності, 29</w:t>
      </w:r>
      <w:r w:rsidRPr="003C3D9B">
        <w:rPr>
          <w:rFonts w:ascii="Times New Roman" w:hAnsi="Times New Roman" w:cs="Times New Roman"/>
          <w:sz w:val="28"/>
          <w:szCs w:val="28"/>
          <w:lang w:val="uk-UA"/>
        </w:rPr>
        <w:t xml:space="preserve"> - </w:t>
      </w:r>
      <w:r w:rsidRPr="003C3D9B">
        <w:rPr>
          <w:rFonts w:ascii="Times New Roman" w:hAnsi="Times New Roman"/>
          <w:sz w:val="28"/>
          <w:szCs w:val="28"/>
          <w:lang w:val="uk-UA"/>
        </w:rPr>
        <w:t>Ø</w:t>
      </w:r>
      <w:r w:rsidRPr="003C3D9B">
        <w:rPr>
          <w:rFonts w:ascii="Times New Roman" w:hAnsi="Times New Roman" w:cs="Times New Roman"/>
          <w:sz w:val="28"/>
          <w:szCs w:val="28"/>
          <w:lang w:val="uk-UA"/>
        </w:rPr>
        <w:t xml:space="preserve"> </w:t>
      </w:r>
      <w:r>
        <w:rPr>
          <w:rFonts w:ascii="Times New Roman" w:hAnsi="Times New Roman" w:cs="Times New Roman"/>
          <w:sz w:val="28"/>
          <w:szCs w:val="28"/>
          <w:lang w:val="uk-UA"/>
        </w:rPr>
        <w:t>160</w:t>
      </w:r>
      <w:r w:rsidRPr="003C3D9B">
        <w:rPr>
          <w:rFonts w:ascii="Times New Roman" w:hAnsi="Times New Roman" w:cs="Times New Roman"/>
          <w:sz w:val="28"/>
          <w:szCs w:val="28"/>
          <w:lang w:val="uk-UA"/>
        </w:rPr>
        <w:t xml:space="preserve">  мм -  </w:t>
      </w:r>
      <w:r>
        <w:rPr>
          <w:rFonts w:ascii="Times New Roman" w:hAnsi="Times New Roman" w:cs="Times New Roman"/>
          <w:sz w:val="28"/>
          <w:szCs w:val="28"/>
          <w:lang w:val="uk-UA"/>
        </w:rPr>
        <w:t>42</w:t>
      </w:r>
      <w:r w:rsidRPr="003C3D9B">
        <w:rPr>
          <w:rFonts w:ascii="Times New Roman" w:hAnsi="Times New Roman" w:cs="Times New Roman"/>
          <w:sz w:val="28"/>
          <w:szCs w:val="28"/>
          <w:lang w:val="uk-UA"/>
        </w:rPr>
        <w:t xml:space="preserve"> м. п.</w:t>
      </w:r>
    </w:p>
    <w:p w:rsidR="001C320F" w:rsidRDefault="001C320F"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3C3D9B">
        <w:rPr>
          <w:rFonts w:ascii="Times New Roman" w:hAnsi="Times New Roman" w:cs="Times New Roman"/>
          <w:sz w:val="28"/>
          <w:szCs w:val="28"/>
        </w:rPr>
        <w:t>вул</w:t>
      </w:r>
      <w:r w:rsidRPr="003C3D9B">
        <w:rPr>
          <w:rFonts w:ascii="Times New Roman" w:hAnsi="Times New Roman" w:cs="Times New Roman"/>
          <w:sz w:val="28"/>
          <w:szCs w:val="28"/>
          <w:lang w:val="uk-UA"/>
        </w:rPr>
        <w:t xml:space="preserve">. </w:t>
      </w:r>
      <w:r>
        <w:rPr>
          <w:rFonts w:ascii="Times New Roman" w:hAnsi="Times New Roman" w:cs="Times New Roman"/>
          <w:sz w:val="28"/>
          <w:szCs w:val="28"/>
          <w:lang w:val="uk-UA"/>
        </w:rPr>
        <w:t>Військових ветеранів, 4</w:t>
      </w:r>
      <w:r w:rsidRPr="003C3D9B">
        <w:rPr>
          <w:rFonts w:ascii="Times New Roman" w:hAnsi="Times New Roman" w:cs="Times New Roman"/>
          <w:sz w:val="28"/>
          <w:szCs w:val="28"/>
          <w:lang w:val="uk-UA"/>
        </w:rPr>
        <w:t xml:space="preserve"> - </w:t>
      </w:r>
      <w:r w:rsidRPr="003C3D9B">
        <w:rPr>
          <w:rFonts w:ascii="Times New Roman" w:hAnsi="Times New Roman"/>
          <w:sz w:val="28"/>
          <w:szCs w:val="28"/>
          <w:lang w:val="uk-UA"/>
        </w:rPr>
        <w:t>Ø</w:t>
      </w:r>
      <w:r w:rsidRPr="003C3D9B">
        <w:rPr>
          <w:rFonts w:ascii="Times New Roman" w:hAnsi="Times New Roman" w:cs="Times New Roman"/>
          <w:sz w:val="28"/>
          <w:szCs w:val="28"/>
          <w:lang w:val="uk-UA"/>
        </w:rPr>
        <w:t xml:space="preserve"> </w:t>
      </w:r>
      <w:r>
        <w:rPr>
          <w:rFonts w:ascii="Times New Roman" w:hAnsi="Times New Roman" w:cs="Times New Roman"/>
          <w:sz w:val="28"/>
          <w:szCs w:val="28"/>
          <w:lang w:val="uk-UA"/>
        </w:rPr>
        <w:t>160</w:t>
      </w:r>
      <w:r w:rsidRPr="003C3D9B">
        <w:rPr>
          <w:rFonts w:ascii="Times New Roman" w:hAnsi="Times New Roman" w:cs="Times New Roman"/>
          <w:sz w:val="28"/>
          <w:szCs w:val="28"/>
          <w:lang w:val="uk-UA"/>
        </w:rPr>
        <w:t xml:space="preserve">   мм -  </w:t>
      </w:r>
      <w:r>
        <w:rPr>
          <w:rFonts w:ascii="Times New Roman" w:hAnsi="Times New Roman" w:cs="Times New Roman"/>
          <w:sz w:val="28"/>
          <w:szCs w:val="28"/>
          <w:lang w:val="uk-UA"/>
        </w:rPr>
        <w:t>30</w:t>
      </w:r>
      <w:r w:rsidRPr="003C3D9B">
        <w:rPr>
          <w:rFonts w:ascii="Times New Roman" w:hAnsi="Times New Roman" w:cs="Times New Roman"/>
          <w:sz w:val="28"/>
          <w:szCs w:val="28"/>
          <w:lang w:val="uk-UA"/>
        </w:rPr>
        <w:t xml:space="preserve"> м. п.</w:t>
      </w:r>
    </w:p>
    <w:p w:rsidR="001C320F" w:rsidRPr="003C3D9B" w:rsidRDefault="001C320F" w:rsidP="00070D8B">
      <w:pPr>
        <w:numPr>
          <w:ilvl w:val="0"/>
          <w:numId w:val="30"/>
        </w:numPr>
        <w:tabs>
          <w:tab w:val="left" w:pos="284"/>
        </w:tabs>
        <w:spacing w:after="0" w:line="240" w:lineRule="auto"/>
        <w:ind w:left="0" w:firstLine="0"/>
        <w:jc w:val="both"/>
        <w:rPr>
          <w:rFonts w:ascii="Times New Roman" w:hAnsi="Times New Roman" w:cs="Times New Roman"/>
          <w:sz w:val="28"/>
          <w:szCs w:val="28"/>
          <w:lang w:val="uk-UA"/>
        </w:rPr>
      </w:pPr>
      <w:r w:rsidRPr="003C3D9B">
        <w:rPr>
          <w:rFonts w:ascii="Times New Roman" w:hAnsi="Times New Roman" w:cs="Times New Roman"/>
          <w:sz w:val="28"/>
          <w:szCs w:val="28"/>
        </w:rPr>
        <w:t>вул</w:t>
      </w:r>
      <w:r w:rsidRPr="003C3D9B">
        <w:rPr>
          <w:rFonts w:ascii="Times New Roman" w:hAnsi="Times New Roman" w:cs="Times New Roman"/>
          <w:sz w:val="28"/>
          <w:szCs w:val="28"/>
          <w:lang w:val="uk-UA"/>
        </w:rPr>
        <w:t xml:space="preserve">. </w:t>
      </w:r>
      <w:r>
        <w:rPr>
          <w:rFonts w:ascii="Times New Roman" w:hAnsi="Times New Roman" w:cs="Times New Roman"/>
          <w:sz w:val="28"/>
          <w:szCs w:val="28"/>
          <w:lang w:val="uk-UA"/>
        </w:rPr>
        <w:t>Хмельницького, 36</w:t>
      </w:r>
      <w:r w:rsidRPr="003C3D9B">
        <w:rPr>
          <w:rFonts w:ascii="Times New Roman" w:hAnsi="Times New Roman" w:cs="Times New Roman"/>
          <w:sz w:val="28"/>
          <w:szCs w:val="28"/>
          <w:lang w:val="uk-UA"/>
        </w:rPr>
        <w:t xml:space="preserve"> - </w:t>
      </w:r>
      <w:r w:rsidRPr="003C3D9B">
        <w:rPr>
          <w:rFonts w:ascii="Times New Roman" w:hAnsi="Times New Roman"/>
          <w:sz w:val="28"/>
          <w:szCs w:val="28"/>
          <w:lang w:val="uk-UA"/>
        </w:rPr>
        <w:t>Ø</w:t>
      </w:r>
      <w:r w:rsidRPr="003C3D9B">
        <w:rPr>
          <w:rFonts w:ascii="Times New Roman" w:hAnsi="Times New Roman" w:cs="Times New Roman"/>
          <w:sz w:val="28"/>
          <w:szCs w:val="28"/>
          <w:lang w:val="uk-UA"/>
        </w:rPr>
        <w:t xml:space="preserve"> </w:t>
      </w:r>
      <w:r>
        <w:rPr>
          <w:rFonts w:ascii="Times New Roman" w:hAnsi="Times New Roman" w:cs="Times New Roman"/>
          <w:sz w:val="28"/>
          <w:szCs w:val="28"/>
          <w:lang w:val="uk-UA"/>
        </w:rPr>
        <w:t>250</w:t>
      </w:r>
      <w:r w:rsidRPr="003C3D9B">
        <w:rPr>
          <w:rFonts w:ascii="Times New Roman" w:hAnsi="Times New Roman" w:cs="Times New Roman"/>
          <w:sz w:val="28"/>
          <w:szCs w:val="28"/>
          <w:lang w:val="uk-UA"/>
        </w:rPr>
        <w:t xml:space="preserve">   мм -  </w:t>
      </w:r>
      <w:r>
        <w:rPr>
          <w:rFonts w:ascii="Times New Roman" w:hAnsi="Times New Roman" w:cs="Times New Roman"/>
          <w:sz w:val="28"/>
          <w:szCs w:val="28"/>
          <w:lang w:val="uk-UA"/>
        </w:rPr>
        <w:t>32</w:t>
      </w:r>
      <w:r w:rsidRPr="003C3D9B">
        <w:rPr>
          <w:rFonts w:ascii="Times New Roman" w:hAnsi="Times New Roman" w:cs="Times New Roman"/>
          <w:sz w:val="28"/>
          <w:szCs w:val="28"/>
          <w:lang w:val="uk-UA"/>
        </w:rPr>
        <w:t xml:space="preserve">  м. п.</w:t>
      </w:r>
    </w:p>
    <w:p w:rsidR="00FF6B7B" w:rsidRPr="008F053E" w:rsidRDefault="00FF6B7B" w:rsidP="00070D8B">
      <w:pPr>
        <w:spacing w:after="0" w:line="240" w:lineRule="auto"/>
        <w:ind w:firstLine="567"/>
        <w:jc w:val="center"/>
        <w:rPr>
          <w:rFonts w:ascii="Times New Roman" w:hAnsi="Times New Roman" w:cs="Times New Roman"/>
          <w:sz w:val="28"/>
          <w:szCs w:val="28"/>
          <w:highlight w:val="yellow"/>
          <w:lang w:val="uk-UA"/>
        </w:rPr>
      </w:pP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Постійно проводиться робота в телефонному режимі та документально по попередженню неплатників про суми заборгованості та даються строки для її погашення. В разі несплати за надані послуги на вказану дату направляються приписи про відключення неплатників від послуг. На злісних неплатників подаються позови до суду.</w:t>
      </w:r>
    </w:p>
    <w:p w:rsidR="00210F71" w:rsidRDefault="00210F71" w:rsidP="00070D8B">
      <w:pPr>
        <w:spacing w:after="0" w:line="240" w:lineRule="auto"/>
        <w:ind w:firstLine="567"/>
        <w:jc w:val="both"/>
        <w:rPr>
          <w:rFonts w:ascii="Times New Roman" w:hAnsi="Times New Roman" w:cs="Times New Roman"/>
          <w:sz w:val="28"/>
          <w:szCs w:val="28"/>
          <w:lang w:val="uk-UA"/>
        </w:rPr>
      </w:pPr>
    </w:p>
    <w:p w:rsidR="001C320F" w:rsidRPr="00210F71" w:rsidRDefault="001C320F" w:rsidP="00070D8B">
      <w:pPr>
        <w:spacing w:after="0" w:line="240" w:lineRule="auto"/>
        <w:ind w:firstLine="567"/>
        <w:jc w:val="both"/>
        <w:rPr>
          <w:rFonts w:ascii="Times New Roman" w:hAnsi="Times New Roman" w:cs="Times New Roman"/>
          <w:sz w:val="28"/>
          <w:szCs w:val="28"/>
          <w:lang w:val="uk-UA"/>
        </w:rPr>
      </w:pPr>
    </w:p>
    <w:p w:rsidR="00210F71" w:rsidRDefault="00210F71" w:rsidP="00070D8B">
      <w:pPr>
        <w:spacing w:after="0" w:line="240" w:lineRule="auto"/>
        <w:ind w:firstLine="567"/>
        <w:jc w:val="both"/>
        <w:rPr>
          <w:rFonts w:ascii="Times New Roman" w:hAnsi="Times New Roman" w:cs="Times New Roman"/>
          <w:b/>
          <w:sz w:val="28"/>
          <w:szCs w:val="28"/>
          <w:lang w:val="uk-UA"/>
        </w:rPr>
      </w:pPr>
      <w:r w:rsidRPr="00210F71">
        <w:rPr>
          <w:rFonts w:ascii="Times New Roman" w:hAnsi="Times New Roman" w:cs="Times New Roman"/>
          <w:b/>
          <w:sz w:val="28"/>
          <w:szCs w:val="28"/>
          <w:lang w:val="uk-UA"/>
        </w:rPr>
        <w:lastRenderedPageBreak/>
        <w:t>Розділ 6. Дебіторська, кредиторська заборгованість</w:t>
      </w:r>
    </w:p>
    <w:p w:rsidR="00210F71" w:rsidRPr="00210F71" w:rsidRDefault="00210F71" w:rsidP="00070D8B">
      <w:pPr>
        <w:tabs>
          <w:tab w:val="left" w:pos="567"/>
        </w:tabs>
        <w:spacing w:after="0" w:line="240" w:lineRule="auto"/>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ab/>
        <w:t>За результатами 202</w:t>
      </w:r>
      <w:r w:rsidR="008F053E">
        <w:rPr>
          <w:rFonts w:ascii="Times New Roman" w:hAnsi="Times New Roman" w:cs="Times New Roman"/>
          <w:sz w:val="28"/>
          <w:szCs w:val="28"/>
          <w:lang w:val="uk-UA"/>
        </w:rPr>
        <w:t>3</w:t>
      </w:r>
      <w:r w:rsidRPr="00210F71">
        <w:rPr>
          <w:rFonts w:ascii="Times New Roman" w:hAnsi="Times New Roman" w:cs="Times New Roman"/>
          <w:sz w:val="28"/>
          <w:szCs w:val="28"/>
          <w:lang w:val="uk-UA"/>
        </w:rPr>
        <w:t xml:space="preserve"> року дебіторська заборгованість від надання послуг з централізованого водопостачання та централізованого водовідведення збільшилася на </w:t>
      </w:r>
      <w:r w:rsidR="00330331">
        <w:rPr>
          <w:rFonts w:ascii="Times New Roman" w:hAnsi="Times New Roman" w:cs="Times New Roman"/>
          <w:sz w:val="28"/>
          <w:szCs w:val="28"/>
          <w:lang w:val="uk-UA"/>
        </w:rPr>
        <w:t>2,0</w:t>
      </w:r>
      <w:r w:rsidRPr="00210F71">
        <w:rPr>
          <w:rFonts w:ascii="Times New Roman" w:hAnsi="Times New Roman" w:cs="Times New Roman"/>
          <w:sz w:val="28"/>
          <w:szCs w:val="28"/>
          <w:lang w:val="uk-UA"/>
        </w:rPr>
        <w:t xml:space="preserve"> млн. грн. та станом на 01.01.202</w:t>
      </w:r>
      <w:r w:rsidR="005214F0">
        <w:rPr>
          <w:rFonts w:ascii="Times New Roman" w:hAnsi="Times New Roman" w:cs="Times New Roman"/>
          <w:sz w:val="28"/>
          <w:szCs w:val="28"/>
          <w:lang w:val="uk-UA"/>
        </w:rPr>
        <w:t>4</w:t>
      </w:r>
      <w:r w:rsidRPr="00210F71">
        <w:rPr>
          <w:rFonts w:ascii="Times New Roman" w:hAnsi="Times New Roman" w:cs="Times New Roman"/>
          <w:sz w:val="28"/>
          <w:szCs w:val="28"/>
          <w:lang w:val="uk-UA"/>
        </w:rPr>
        <w:t xml:space="preserve"> року становить 8</w:t>
      </w:r>
      <w:r w:rsidR="00330331">
        <w:rPr>
          <w:rFonts w:ascii="Times New Roman" w:hAnsi="Times New Roman" w:cs="Times New Roman"/>
          <w:sz w:val="28"/>
          <w:szCs w:val="28"/>
          <w:lang w:val="uk-UA"/>
        </w:rPr>
        <w:t>6</w:t>
      </w:r>
      <w:r w:rsidRPr="00210F71">
        <w:rPr>
          <w:rFonts w:ascii="Times New Roman" w:hAnsi="Times New Roman" w:cs="Times New Roman"/>
          <w:sz w:val="28"/>
          <w:szCs w:val="28"/>
          <w:lang w:val="uk-UA"/>
        </w:rPr>
        <w:t>,3 млн. грн., в тому числі:</w:t>
      </w:r>
    </w:p>
    <w:p w:rsidR="00210F71" w:rsidRPr="00210F71" w:rsidRDefault="00210F71" w:rsidP="00070D8B">
      <w:pPr>
        <w:pStyle w:val="aa"/>
        <w:numPr>
          <w:ilvl w:val="0"/>
          <w:numId w:val="33"/>
        </w:numPr>
        <w:spacing w:after="0" w:line="240" w:lineRule="auto"/>
        <w:ind w:left="0"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заборгованість населення за спожиті послуги за 2022 рік збільшилась на </w:t>
      </w:r>
      <w:r w:rsidR="00330331">
        <w:rPr>
          <w:rFonts w:ascii="Times New Roman" w:hAnsi="Times New Roman" w:cs="Times New Roman"/>
          <w:sz w:val="28"/>
          <w:szCs w:val="28"/>
          <w:lang w:val="uk-UA"/>
        </w:rPr>
        <w:t>3</w:t>
      </w:r>
      <w:r w:rsidRPr="00210F71">
        <w:rPr>
          <w:rFonts w:ascii="Times New Roman" w:hAnsi="Times New Roman" w:cs="Times New Roman"/>
          <w:sz w:val="28"/>
          <w:szCs w:val="28"/>
          <w:lang w:val="uk-UA"/>
        </w:rPr>
        <w:t>,8 млн. грн. та станом на 01.01.202</w:t>
      </w:r>
      <w:r w:rsidR="00330331">
        <w:rPr>
          <w:rFonts w:ascii="Times New Roman" w:hAnsi="Times New Roman" w:cs="Times New Roman"/>
          <w:sz w:val="28"/>
          <w:szCs w:val="28"/>
          <w:lang w:val="uk-UA"/>
        </w:rPr>
        <w:t>4</w:t>
      </w:r>
      <w:r w:rsidRPr="00210F71">
        <w:rPr>
          <w:rFonts w:ascii="Times New Roman" w:hAnsi="Times New Roman" w:cs="Times New Roman"/>
          <w:sz w:val="28"/>
          <w:szCs w:val="28"/>
          <w:lang w:val="uk-UA"/>
        </w:rPr>
        <w:t xml:space="preserve"> становить </w:t>
      </w:r>
      <w:r w:rsidR="00330331">
        <w:rPr>
          <w:rFonts w:ascii="Times New Roman" w:hAnsi="Times New Roman" w:cs="Times New Roman"/>
          <w:sz w:val="28"/>
          <w:szCs w:val="28"/>
          <w:lang w:val="uk-UA"/>
        </w:rPr>
        <w:t>65,0</w:t>
      </w:r>
      <w:r w:rsidRPr="00210F71">
        <w:rPr>
          <w:rFonts w:ascii="Times New Roman" w:hAnsi="Times New Roman" w:cs="Times New Roman"/>
          <w:sz w:val="28"/>
          <w:szCs w:val="28"/>
          <w:lang w:val="uk-UA"/>
        </w:rPr>
        <w:t xml:space="preserve"> млн. грн. Ріст заборгованості відбувалось в тому числі за рахунок певних законодавчих послаблень у сфері житлово-комунального господарства, зокрема на період карантину, воєнного стану не нараховуються штрафи і пеня за несплату житлово-комунальних послуг, забороняється зупиняти надання житлово-комунальних послуг у разі їхньої неоплати або оплати не в повному обсязі.</w:t>
      </w:r>
    </w:p>
    <w:p w:rsidR="00210F71" w:rsidRPr="00210F71" w:rsidRDefault="00210F71" w:rsidP="00070D8B">
      <w:pPr>
        <w:pStyle w:val="aa"/>
        <w:numPr>
          <w:ilvl w:val="0"/>
          <w:numId w:val="33"/>
        </w:numPr>
        <w:spacing w:after="0" w:line="240" w:lineRule="auto"/>
        <w:ind w:left="0"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заборгованість інших споживачів з</w:t>
      </w:r>
      <w:r w:rsidR="00330331">
        <w:rPr>
          <w:rFonts w:ascii="Times New Roman" w:hAnsi="Times New Roman" w:cs="Times New Roman"/>
          <w:sz w:val="28"/>
          <w:szCs w:val="28"/>
          <w:lang w:val="uk-UA"/>
        </w:rPr>
        <w:t>мешилась</w:t>
      </w:r>
      <w:r w:rsidRPr="00210F71">
        <w:rPr>
          <w:rFonts w:ascii="Times New Roman" w:hAnsi="Times New Roman" w:cs="Times New Roman"/>
          <w:sz w:val="28"/>
          <w:szCs w:val="28"/>
          <w:lang w:val="uk-UA"/>
        </w:rPr>
        <w:t xml:space="preserve"> на </w:t>
      </w:r>
      <w:r w:rsidR="00330331">
        <w:rPr>
          <w:rFonts w:ascii="Times New Roman" w:hAnsi="Times New Roman" w:cs="Times New Roman"/>
          <w:sz w:val="28"/>
          <w:szCs w:val="28"/>
          <w:lang w:val="uk-UA"/>
        </w:rPr>
        <w:t xml:space="preserve">2,6 </w:t>
      </w:r>
      <w:r w:rsidRPr="00210F71">
        <w:rPr>
          <w:rFonts w:ascii="Times New Roman" w:hAnsi="Times New Roman" w:cs="Times New Roman"/>
          <w:sz w:val="28"/>
          <w:szCs w:val="28"/>
          <w:lang w:val="uk-UA"/>
        </w:rPr>
        <w:t>млн. грн. та станом на 01.01.202</w:t>
      </w:r>
      <w:r w:rsidR="00330331">
        <w:rPr>
          <w:rFonts w:ascii="Times New Roman" w:hAnsi="Times New Roman" w:cs="Times New Roman"/>
          <w:sz w:val="28"/>
          <w:szCs w:val="28"/>
          <w:lang w:val="uk-UA"/>
        </w:rPr>
        <w:t>4</w:t>
      </w:r>
      <w:r w:rsidRPr="00210F71">
        <w:rPr>
          <w:rFonts w:ascii="Times New Roman" w:hAnsi="Times New Roman" w:cs="Times New Roman"/>
          <w:sz w:val="28"/>
          <w:szCs w:val="28"/>
          <w:lang w:val="uk-UA"/>
        </w:rPr>
        <w:t xml:space="preserve"> становить </w:t>
      </w:r>
      <w:r w:rsidR="00330331">
        <w:rPr>
          <w:rFonts w:ascii="Times New Roman" w:hAnsi="Times New Roman" w:cs="Times New Roman"/>
          <w:sz w:val="28"/>
          <w:szCs w:val="28"/>
          <w:lang w:val="uk-UA"/>
        </w:rPr>
        <w:t>21,4</w:t>
      </w:r>
      <w:r w:rsidRPr="00210F71">
        <w:rPr>
          <w:rFonts w:ascii="Times New Roman" w:hAnsi="Times New Roman" w:cs="Times New Roman"/>
          <w:sz w:val="28"/>
          <w:szCs w:val="28"/>
          <w:lang w:val="uk-UA"/>
        </w:rPr>
        <w:t xml:space="preserve">  млн. грн.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Основними боржниками, крім населення, були та продовжують залишатися підприємства комунальної власності, а саме ТКЕ, заборгованість якого за 202</w:t>
      </w:r>
      <w:r w:rsidR="00330331">
        <w:rPr>
          <w:rFonts w:ascii="Times New Roman" w:hAnsi="Times New Roman" w:cs="Times New Roman"/>
          <w:sz w:val="28"/>
          <w:szCs w:val="28"/>
          <w:lang w:val="uk-UA"/>
        </w:rPr>
        <w:t>3</w:t>
      </w:r>
      <w:r w:rsidRPr="00210F71">
        <w:rPr>
          <w:rFonts w:ascii="Times New Roman" w:hAnsi="Times New Roman" w:cs="Times New Roman"/>
          <w:sz w:val="28"/>
          <w:szCs w:val="28"/>
          <w:lang w:val="uk-UA"/>
        </w:rPr>
        <w:t xml:space="preserve"> рік станом на 01.01.202</w:t>
      </w:r>
      <w:r w:rsidR="00330331">
        <w:rPr>
          <w:rFonts w:ascii="Times New Roman" w:hAnsi="Times New Roman" w:cs="Times New Roman"/>
          <w:sz w:val="28"/>
          <w:szCs w:val="28"/>
          <w:lang w:val="uk-UA"/>
        </w:rPr>
        <w:t>4</w:t>
      </w:r>
      <w:r w:rsidRPr="00210F71">
        <w:rPr>
          <w:rFonts w:ascii="Times New Roman" w:hAnsi="Times New Roman" w:cs="Times New Roman"/>
          <w:sz w:val="28"/>
          <w:szCs w:val="28"/>
          <w:lang w:val="uk-UA"/>
        </w:rPr>
        <w:t xml:space="preserve"> становить </w:t>
      </w:r>
      <w:r w:rsidR="00330331">
        <w:rPr>
          <w:rFonts w:ascii="Times New Roman" w:hAnsi="Times New Roman" w:cs="Times New Roman"/>
          <w:sz w:val="28"/>
          <w:szCs w:val="28"/>
          <w:lang w:val="uk-UA"/>
        </w:rPr>
        <w:t>12,3</w:t>
      </w:r>
      <w:r w:rsidRPr="00210F71">
        <w:rPr>
          <w:rFonts w:ascii="Times New Roman" w:hAnsi="Times New Roman" w:cs="Times New Roman"/>
          <w:sz w:val="28"/>
          <w:szCs w:val="28"/>
          <w:lang w:val="uk-UA"/>
        </w:rPr>
        <w:t xml:space="preserve">  млн. грн.</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Протягом звітного періоду КП «Івано-Франківськводоекотехпром» вживало всіх можливих заходів щодо зменшення дебіторської заборгованості.</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 фізичними особами проводилась роз’яснювальна робота щодо погашення заборгованості та оформлення субсидій, укладання зі споживачами договорів на розстрочку оплати заборгованості, надання матеріалів до суду для стягнення заборгованості та інше.</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З юридичними особами проводилась претензійна робота щодо погашення заборгованості та стягнення заборгованості у судовому порядку.</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Так, за результатами 202</w:t>
      </w:r>
      <w:r w:rsidR="00330331">
        <w:rPr>
          <w:rFonts w:ascii="Times New Roman" w:hAnsi="Times New Roman" w:cs="Times New Roman"/>
          <w:sz w:val="28"/>
          <w:szCs w:val="28"/>
          <w:lang w:val="uk-UA"/>
        </w:rPr>
        <w:t>3</w:t>
      </w:r>
      <w:r w:rsidRPr="00210F71">
        <w:rPr>
          <w:rFonts w:ascii="Times New Roman" w:hAnsi="Times New Roman" w:cs="Times New Roman"/>
          <w:sz w:val="28"/>
          <w:szCs w:val="28"/>
          <w:lang w:val="uk-UA"/>
        </w:rPr>
        <w:t xml:space="preserve"> року до суду було направлено </w:t>
      </w:r>
      <w:r w:rsidR="00330331">
        <w:rPr>
          <w:rFonts w:ascii="Times New Roman" w:hAnsi="Times New Roman" w:cs="Times New Roman"/>
          <w:sz w:val="28"/>
          <w:szCs w:val="28"/>
          <w:lang w:val="uk-UA"/>
        </w:rPr>
        <w:t>280</w:t>
      </w:r>
      <w:r w:rsidRPr="00210F71">
        <w:rPr>
          <w:rFonts w:ascii="Times New Roman" w:hAnsi="Times New Roman" w:cs="Times New Roman"/>
          <w:sz w:val="28"/>
          <w:szCs w:val="28"/>
          <w:lang w:val="uk-UA"/>
        </w:rPr>
        <w:t xml:space="preserve"> позовів по населенню на загальну суму </w:t>
      </w:r>
      <w:r w:rsidR="002D4706">
        <w:rPr>
          <w:rFonts w:ascii="Times New Roman" w:hAnsi="Times New Roman" w:cs="Times New Roman"/>
          <w:sz w:val="28"/>
          <w:szCs w:val="28"/>
          <w:lang w:val="uk-UA"/>
        </w:rPr>
        <w:t>7 331,176</w:t>
      </w:r>
      <w:r w:rsidRPr="00210F71">
        <w:rPr>
          <w:rFonts w:ascii="Times New Roman" w:hAnsi="Times New Roman" w:cs="Times New Roman"/>
          <w:sz w:val="28"/>
          <w:szCs w:val="28"/>
          <w:lang w:val="uk-UA"/>
        </w:rPr>
        <w:t xml:space="preserve">  тис. грн. </w:t>
      </w:r>
    </w:p>
    <w:p w:rsidR="00210F71" w:rsidRPr="00210F71" w:rsidRDefault="00210F71" w:rsidP="00070D8B">
      <w:pPr>
        <w:tabs>
          <w:tab w:val="left" w:pos="567"/>
        </w:tabs>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Фінансове забезпечення є одною з головних складових фінансового механізму діяльності суб’єктів господарювання різного рівня та організаційно-правових форм власності. Основою виробничо-господарської діяльності підприємства  є фінансове забезпечення, тому що фінансові ресурси потрібні для покриття витрат виробництва й обігу, своєчасного виконання фінансових зобов’язань перед державою, банками, формування доходів і прибутків. Ринкові умови господарювання вимагають нових підходів щодо організації фінансового забезпечення діяльності підприємств реального сектору економіки.</w:t>
      </w:r>
    </w:p>
    <w:p w:rsidR="00210F71" w:rsidRPr="00210F71" w:rsidRDefault="00210F71" w:rsidP="00070D8B">
      <w:pPr>
        <w:spacing w:after="0" w:line="240" w:lineRule="auto"/>
        <w:ind w:firstLine="567"/>
        <w:jc w:val="both"/>
        <w:rPr>
          <w:rFonts w:ascii="Times New Roman" w:hAnsi="Times New Roman" w:cs="Times New Roman"/>
          <w:sz w:val="28"/>
          <w:szCs w:val="28"/>
          <w:shd w:val="clear" w:color="auto" w:fill="FFFFFF"/>
          <w:lang w:val="uk-UA"/>
        </w:rPr>
      </w:pPr>
      <w:r w:rsidRPr="00210F71">
        <w:rPr>
          <w:rFonts w:ascii="Times New Roman" w:hAnsi="Times New Roman" w:cs="Times New Roman"/>
          <w:sz w:val="28"/>
          <w:szCs w:val="28"/>
          <w:shd w:val="clear" w:color="auto" w:fill="FFFFFF"/>
          <w:lang w:val="uk-UA"/>
        </w:rPr>
        <w:t>Основними джерелами формування фінансових ресурсів підприємств є </w:t>
      </w:r>
      <w:r w:rsidRPr="00210F71">
        <w:rPr>
          <w:rFonts w:ascii="Times New Roman" w:hAnsi="Times New Roman" w:cs="Times New Roman"/>
          <w:bCs/>
          <w:sz w:val="28"/>
          <w:szCs w:val="28"/>
          <w:shd w:val="clear" w:color="auto" w:fill="FFFFFF"/>
          <w:lang w:val="uk-UA"/>
        </w:rPr>
        <w:t>власні та залучені кошти</w:t>
      </w:r>
      <w:r w:rsidRPr="00210F71">
        <w:rPr>
          <w:rFonts w:ascii="Times New Roman" w:hAnsi="Times New Roman" w:cs="Times New Roman"/>
          <w:sz w:val="28"/>
          <w:szCs w:val="28"/>
          <w:shd w:val="clear" w:color="auto" w:fill="FFFFFF"/>
          <w:lang w:val="uk-UA"/>
        </w:rPr>
        <w:t>. До власних належать: статутний капітал, амортизаційні відрахування, валовий дохід та прибуток. До залучених – отримані кредити.</w:t>
      </w:r>
    </w:p>
    <w:p w:rsidR="00210F71" w:rsidRPr="00210F71" w:rsidRDefault="00210F71" w:rsidP="00070D8B">
      <w:pPr>
        <w:spacing w:after="0" w:line="240" w:lineRule="auto"/>
        <w:ind w:firstLine="567"/>
        <w:jc w:val="both"/>
        <w:rPr>
          <w:rFonts w:ascii="Times New Roman" w:hAnsi="Times New Roman" w:cs="Times New Roman"/>
          <w:sz w:val="28"/>
          <w:szCs w:val="28"/>
          <w:shd w:val="clear" w:color="auto" w:fill="FFFFFF"/>
          <w:lang w:val="uk-UA"/>
        </w:rPr>
      </w:pPr>
      <w:r w:rsidRPr="00210F71">
        <w:rPr>
          <w:rFonts w:ascii="Times New Roman" w:hAnsi="Times New Roman" w:cs="Times New Roman"/>
          <w:sz w:val="28"/>
          <w:szCs w:val="28"/>
          <w:shd w:val="clear" w:color="auto" w:fill="FFFFFF"/>
          <w:lang w:val="uk-UA"/>
        </w:rPr>
        <w:lastRenderedPageBreak/>
        <w:t>Коефіцієнт фінансової стійкості (або сплатоспроможності) за 202</w:t>
      </w:r>
      <w:r w:rsidR="002D4706">
        <w:rPr>
          <w:rFonts w:ascii="Times New Roman" w:hAnsi="Times New Roman" w:cs="Times New Roman"/>
          <w:sz w:val="28"/>
          <w:szCs w:val="28"/>
          <w:shd w:val="clear" w:color="auto" w:fill="FFFFFF"/>
          <w:lang w:val="uk-UA"/>
        </w:rPr>
        <w:t>3</w:t>
      </w:r>
      <w:r w:rsidRPr="00210F71">
        <w:rPr>
          <w:rFonts w:ascii="Times New Roman" w:hAnsi="Times New Roman" w:cs="Times New Roman"/>
          <w:sz w:val="28"/>
          <w:szCs w:val="28"/>
          <w:shd w:val="clear" w:color="auto" w:fill="FFFFFF"/>
          <w:lang w:val="uk-UA"/>
        </w:rPr>
        <w:t xml:space="preserve"> рік становить 0,</w:t>
      </w:r>
      <w:r w:rsidR="002D4706">
        <w:rPr>
          <w:rFonts w:ascii="Times New Roman" w:hAnsi="Times New Roman" w:cs="Times New Roman"/>
          <w:sz w:val="28"/>
          <w:szCs w:val="28"/>
          <w:shd w:val="clear" w:color="auto" w:fill="FFFFFF"/>
          <w:lang w:val="uk-UA"/>
        </w:rPr>
        <w:t>9</w:t>
      </w:r>
      <w:r w:rsidRPr="00210F71">
        <w:rPr>
          <w:rFonts w:ascii="Times New Roman" w:hAnsi="Times New Roman" w:cs="Times New Roman"/>
          <w:sz w:val="28"/>
          <w:szCs w:val="28"/>
          <w:shd w:val="clear" w:color="auto" w:fill="FFFFFF"/>
          <w:lang w:val="uk-UA"/>
        </w:rPr>
        <w:t xml:space="preserve"> (нормативне позитивне значення показника ≥ </w:t>
      </w:r>
      <w:r w:rsidR="002D4706">
        <w:rPr>
          <w:rFonts w:ascii="Times New Roman" w:hAnsi="Times New Roman" w:cs="Times New Roman"/>
          <w:sz w:val="28"/>
          <w:szCs w:val="28"/>
          <w:shd w:val="clear" w:color="auto" w:fill="FFFFFF"/>
          <w:lang w:val="uk-UA"/>
        </w:rPr>
        <w:t>1</w:t>
      </w:r>
      <w:r w:rsidRPr="00210F71">
        <w:rPr>
          <w:rFonts w:ascii="Times New Roman" w:hAnsi="Times New Roman" w:cs="Times New Roman"/>
          <w:sz w:val="28"/>
          <w:szCs w:val="28"/>
          <w:shd w:val="clear" w:color="auto" w:fill="FFFFFF"/>
          <w:lang w:val="uk-UA"/>
        </w:rPr>
        <w:t>). Тобто підприємству не вистачає власних коштів для фінансування діяльності. Також підприємство не володіє достатніми власними коштами для покриття позикових коштів.</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Підприємство на 01.01.202</w:t>
      </w:r>
      <w:r w:rsidR="002D4706">
        <w:rPr>
          <w:rFonts w:ascii="Times New Roman" w:hAnsi="Times New Roman" w:cs="Times New Roman"/>
          <w:sz w:val="28"/>
          <w:szCs w:val="28"/>
          <w:lang w:val="uk-UA"/>
        </w:rPr>
        <w:t>4</w:t>
      </w:r>
      <w:r w:rsidRPr="00210F71">
        <w:rPr>
          <w:rFonts w:ascii="Times New Roman" w:hAnsi="Times New Roman" w:cs="Times New Roman"/>
          <w:sz w:val="28"/>
          <w:szCs w:val="28"/>
          <w:lang w:val="uk-UA"/>
        </w:rPr>
        <w:t xml:space="preserve"> року має протерміновану заборгованість в розмірі </w:t>
      </w:r>
      <w:r w:rsidR="002D4706">
        <w:rPr>
          <w:rFonts w:ascii="Times New Roman" w:hAnsi="Times New Roman" w:cs="Times New Roman"/>
          <w:sz w:val="28"/>
          <w:szCs w:val="28"/>
          <w:lang w:val="uk-UA"/>
        </w:rPr>
        <w:t>99 501,141</w:t>
      </w:r>
      <w:r w:rsidRPr="00210F71">
        <w:rPr>
          <w:rFonts w:ascii="Times New Roman" w:hAnsi="Times New Roman" w:cs="Times New Roman"/>
          <w:sz w:val="28"/>
          <w:szCs w:val="28"/>
          <w:lang w:val="uk-UA"/>
        </w:rPr>
        <w:t xml:space="preserve"> тис. грн., з них:</w:t>
      </w:r>
    </w:p>
    <w:p w:rsidR="00210F71" w:rsidRPr="00210F71" w:rsidRDefault="00210F71" w:rsidP="00070D8B">
      <w:pPr>
        <w:spacing w:after="0" w:line="240" w:lineRule="auto"/>
        <w:ind w:firstLine="567"/>
        <w:jc w:val="both"/>
        <w:rPr>
          <w:rFonts w:ascii="Times New Roman" w:hAnsi="Times New Roman" w:cs="Times New Roman"/>
          <w:color w:val="000000"/>
          <w:sz w:val="28"/>
          <w:szCs w:val="28"/>
          <w:lang w:val="uk-UA" w:eastAsia="uk-UA"/>
        </w:rPr>
      </w:pPr>
      <w:r w:rsidRPr="00577B36">
        <w:rPr>
          <w:rFonts w:ascii="Times New Roman" w:hAnsi="Times New Roman" w:cs="Times New Roman"/>
          <w:sz w:val="28"/>
          <w:szCs w:val="28"/>
          <w:lang w:val="uk-UA"/>
        </w:rPr>
        <w:t>- за Позикою МБРР 2</w:t>
      </w:r>
      <w:r w:rsidR="00577B36" w:rsidRPr="00577B36">
        <w:rPr>
          <w:rFonts w:ascii="Times New Roman" w:hAnsi="Times New Roman" w:cs="Times New Roman"/>
          <w:sz w:val="28"/>
          <w:szCs w:val="28"/>
          <w:lang w:val="uk-UA"/>
        </w:rPr>
        <w:t> 217,778</w:t>
      </w:r>
      <w:r w:rsidRPr="00577B36">
        <w:rPr>
          <w:rFonts w:ascii="Times New Roman" w:hAnsi="Times New Roman" w:cs="Times New Roman"/>
          <w:sz w:val="28"/>
          <w:szCs w:val="28"/>
          <w:lang w:val="uk-UA"/>
        </w:rPr>
        <w:t xml:space="preserve"> доларів США, що за курсом на кінець року (</w:t>
      </w:r>
      <w:r w:rsidR="002D4706" w:rsidRPr="00577B36">
        <w:rPr>
          <w:rFonts w:ascii="Times New Roman" w:hAnsi="Times New Roman" w:cs="Times New Roman"/>
          <w:sz w:val="28"/>
          <w:szCs w:val="28"/>
          <w:lang w:val="uk-UA"/>
        </w:rPr>
        <w:t>37,9824</w:t>
      </w:r>
      <w:r w:rsidRPr="00577B36">
        <w:rPr>
          <w:rFonts w:ascii="Times New Roman" w:hAnsi="Times New Roman" w:cs="Times New Roman"/>
          <w:sz w:val="28"/>
          <w:szCs w:val="28"/>
          <w:lang w:val="uk-UA"/>
        </w:rPr>
        <w:t xml:space="preserve">) становить </w:t>
      </w:r>
      <w:r w:rsidR="00577B36">
        <w:rPr>
          <w:rFonts w:ascii="Times New Roman" w:hAnsi="Times New Roman" w:cs="Times New Roman"/>
          <w:sz w:val="28"/>
          <w:szCs w:val="28"/>
          <w:lang w:val="uk-UA"/>
        </w:rPr>
        <w:t>84 236,53</w:t>
      </w:r>
      <w:r w:rsidRPr="00577B36">
        <w:rPr>
          <w:rFonts w:ascii="Times New Roman" w:hAnsi="Times New Roman" w:cs="Times New Roman"/>
          <w:sz w:val="28"/>
          <w:szCs w:val="28"/>
          <w:lang w:val="uk-UA"/>
        </w:rPr>
        <w:t xml:space="preserve"> тис. грн. (</w:t>
      </w:r>
      <w:r w:rsidRPr="00577B36">
        <w:rPr>
          <w:rFonts w:ascii="Times New Roman" w:hAnsi="Times New Roman" w:cs="Times New Roman"/>
          <w:color w:val="000000"/>
          <w:sz w:val="28"/>
          <w:szCs w:val="28"/>
          <w:lang w:val="uk-UA" w:eastAsia="uk-UA"/>
        </w:rPr>
        <w:t>На протязі 202</w:t>
      </w:r>
      <w:r w:rsidR="002D4706" w:rsidRPr="00577B36">
        <w:rPr>
          <w:rFonts w:ascii="Times New Roman" w:hAnsi="Times New Roman" w:cs="Times New Roman"/>
          <w:color w:val="000000"/>
          <w:sz w:val="28"/>
          <w:szCs w:val="28"/>
          <w:lang w:val="uk-UA" w:eastAsia="uk-UA"/>
        </w:rPr>
        <w:t>3</w:t>
      </w:r>
      <w:r w:rsidRPr="00577B36">
        <w:rPr>
          <w:rFonts w:ascii="Times New Roman" w:hAnsi="Times New Roman" w:cs="Times New Roman"/>
          <w:color w:val="000000"/>
          <w:sz w:val="28"/>
          <w:szCs w:val="28"/>
          <w:lang w:val="uk-UA" w:eastAsia="uk-UA"/>
        </w:rPr>
        <w:t xml:space="preserve"> року фактично підприємство погасило </w:t>
      </w:r>
      <w:r w:rsidR="002D4706" w:rsidRPr="00577B36">
        <w:rPr>
          <w:rFonts w:ascii="Times New Roman" w:hAnsi="Times New Roman" w:cs="Times New Roman"/>
          <w:color w:val="000000"/>
          <w:sz w:val="28"/>
          <w:szCs w:val="28"/>
          <w:lang w:val="uk-UA" w:eastAsia="uk-UA"/>
        </w:rPr>
        <w:t>761,779</w:t>
      </w:r>
      <w:r w:rsidRPr="00577B36">
        <w:rPr>
          <w:rFonts w:ascii="Times New Roman" w:hAnsi="Times New Roman" w:cs="Times New Roman"/>
          <w:color w:val="000000"/>
          <w:sz w:val="28"/>
          <w:szCs w:val="28"/>
          <w:lang w:val="uk-UA" w:eastAsia="uk-UA"/>
        </w:rPr>
        <w:t xml:space="preserve"> тис. доларів США або </w:t>
      </w:r>
      <w:r w:rsidR="002D4706" w:rsidRPr="00577B36">
        <w:rPr>
          <w:rFonts w:ascii="Times New Roman" w:hAnsi="Times New Roman" w:cs="Times New Roman"/>
          <w:color w:val="000000"/>
          <w:sz w:val="28"/>
          <w:szCs w:val="28"/>
          <w:lang w:val="uk-UA" w:eastAsia="uk-UA"/>
        </w:rPr>
        <w:t>27 866,99</w:t>
      </w:r>
      <w:r w:rsidRPr="00577B36">
        <w:rPr>
          <w:rFonts w:ascii="Times New Roman" w:hAnsi="Times New Roman" w:cs="Times New Roman"/>
          <w:color w:val="000000"/>
          <w:sz w:val="28"/>
          <w:szCs w:val="28"/>
          <w:lang w:val="uk-UA" w:eastAsia="uk-UA"/>
        </w:rPr>
        <w:t xml:space="preserve"> тис. грн., частка заборгованості минулих періодів). </w:t>
      </w:r>
      <w:r w:rsidRPr="00577B36">
        <w:rPr>
          <w:rFonts w:ascii="Times New Roman" w:hAnsi="Times New Roman" w:cs="Times New Roman"/>
          <w:sz w:val="28"/>
          <w:szCs w:val="28"/>
          <w:lang w:val="uk-UA"/>
        </w:rPr>
        <w:t>Відповідно до графіка погашення підприємство на 01.01.202</w:t>
      </w:r>
      <w:r w:rsidR="002D4706" w:rsidRPr="00577B36">
        <w:rPr>
          <w:rFonts w:ascii="Times New Roman" w:hAnsi="Times New Roman" w:cs="Times New Roman"/>
          <w:sz w:val="28"/>
          <w:szCs w:val="28"/>
          <w:lang w:val="uk-UA"/>
        </w:rPr>
        <w:t>4</w:t>
      </w:r>
      <w:r w:rsidRPr="00577B36">
        <w:rPr>
          <w:rFonts w:ascii="Times New Roman" w:hAnsi="Times New Roman" w:cs="Times New Roman"/>
          <w:sz w:val="28"/>
          <w:szCs w:val="28"/>
          <w:lang w:val="uk-UA"/>
        </w:rPr>
        <w:t xml:space="preserve"> року мало погасити тіла кредиту по двох субкредитних угодах на суму </w:t>
      </w:r>
      <w:r w:rsidR="00577B36" w:rsidRPr="00577B36">
        <w:rPr>
          <w:rFonts w:ascii="Times New Roman" w:hAnsi="Times New Roman" w:cs="Times New Roman"/>
          <w:sz w:val="28"/>
          <w:szCs w:val="28"/>
          <w:lang w:val="uk-UA"/>
        </w:rPr>
        <w:t>7 746,598</w:t>
      </w:r>
      <w:r w:rsidRPr="00577B36">
        <w:rPr>
          <w:rFonts w:ascii="Times New Roman" w:hAnsi="Times New Roman" w:cs="Times New Roman"/>
          <w:sz w:val="28"/>
          <w:szCs w:val="28"/>
          <w:lang w:val="uk-UA"/>
        </w:rPr>
        <w:t xml:space="preserve"> тис. доларів США, натомість фактично погасило </w:t>
      </w:r>
      <w:r w:rsidR="00577B36" w:rsidRPr="00577B36">
        <w:rPr>
          <w:rFonts w:ascii="Times New Roman" w:hAnsi="Times New Roman" w:cs="Times New Roman"/>
          <w:sz w:val="28"/>
          <w:szCs w:val="28"/>
          <w:lang w:val="uk-UA"/>
        </w:rPr>
        <w:t>5 552,820</w:t>
      </w:r>
      <w:r w:rsidRPr="00577B36">
        <w:rPr>
          <w:rFonts w:ascii="Times New Roman" w:hAnsi="Times New Roman" w:cs="Times New Roman"/>
          <w:sz w:val="28"/>
          <w:szCs w:val="28"/>
          <w:lang w:val="uk-UA"/>
        </w:rPr>
        <w:t xml:space="preserve"> тис. доларів США або </w:t>
      </w:r>
      <w:r w:rsidR="00577B36">
        <w:rPr>
          <w:rFonts w:ascii="Times New Roman" w:hAnsi="Times New Roman" w:cs="Times New Roman"/>
          <w:sz w:val="28"/>
          <w:szCs w:val="28"/>
          <w:lang w:val="uk-UA"/>
        </w:rPr>
        <w:t>72</w:t>
      </w:r>
      <w:r w:rsidRPr="00577B36">
        <w:rPr>
          <w:rFonts w:ascii="Times New Roman" w:hAnsi="Times New Roman" w:cs="Times New Roman"/>
          <w:sz w:val="28"/>
          <w:szCs w:val="28"/>
          <w:lang w:val="uk-UA"/>
        </w:rPr>
        <w:t>%, внаслідок чого</w:t>
      </w:r>
      <w:r w:rsidR="00577B36">
        <w:rPr>
          <w:rFonts w:ascii="Times New Roman" w:hAnsi="Times New Roman" w:cs="Times New Roman"/>
          <w:sz w:val="28"/>
          <w:szCs w:val="28"/>
          <w:lang w:val="uk-UA"/>
        </w:rPr>
        <w:t xml:space="preserve"> протермінована</w:t>
      </w:r>
      <w:r w:rsidRPr="00577B36">
        <w:rPr>
          <w:rFonts w:ascii="Times New Roman" w:hAnsi="Times New Roman" w:cs="Times New Roman"/>
          <w:sz w:val="28"/>
          <w:szCs w:val="28"/>
          <w:lang w:val="uk-UA"/>
        </w:rPr>
        <w:t xml:space="preserve"> заборгованість по тілу кредиту за договорами субкредитування </w:t>
      </w:r>
      <w:r w:rsidR="00577B36" w:rsidRPr="00577B36">
        <w:rPr>
          <w:rFonts w:ascii="Times New Roman" w:hAnsi="Times New Roman" w:cs="Times New Roman"/>
          <w:sz w:val="28"/>
          <w:szCs w:val="28"/>
          <w:lang w:val="uk-UA"/>
        </w:rPr>
        <w:t xml:space="preserve">2 217,778 </w:t>
      </w:r>
      <w:r w:rsidRPr="00577B36">
        <w:rPr>
          <w:rFonts w:ascii="Times New Roman" w:hAnsi="Times New Roman" w:cs="Times New Roman"/>
          <w:sz w:val="28"/>
          <w:szCs w:val="28"/>
          <w:lang w:val="uk-UA"/>
        </w:rPr>
        <w:t>тис. доларів США</w:t>
      </w:r>
      <w:r w:rsidRPr="00577B36">
        <w:rPr>
          <w:rFonts w:ascii="Times New Roman" w:hAnsi="Times New Roman" w:cs="Times New Roman"/>
          <w:color w:val="000000"/>
          <w:sz w:val="28"/>
          <w:szCs w:val="28"/>
          <w:lang w:val="uk-UA" w:eastAsia="uk-UA"/>
        </w:rPr>
        <w:t>.</w:t>
      </w:r>
    </w:p>
    <w:p w:rsidR="00210F71" w:rsidRPr="00210F71" w:rsidRDefault="00210F71" w:rsidP="00070D8B">
      <w:pPr>
        <w:spacing w:after="0" w:line="240" w:lineRule="auto"/>
        <w:ind w:firstLine="567"/>
        <w:jc w:val="both"/>
        <w:rPr>
          <w:rFonts w:ascii="Times New Roman" w:hAnsi="Times New Roman" w:cs="Times New Roman"/>
          <w:color w:val="000000"/>
          <w:sz w:val="28"/>
          <w:szCs w:val="28"/>
          <w:lang w:val="uk-UA" w:eastAsia="uk-UA"/>
        </w:rPr>
      </w:pPr>
      <w:r w:rsidRPr="00210F71">
        <w:rPr>
          <w:rFonts w:ascii="Times New Roman" w:hAnsi="Times New Roman" w:cs="Times New Roman"/>
          <w:color w:val="000000"/>
          <w:sz w:val="28"/>
          <w:szCs w:val="28"/>
          <w:lang w:val="uk-UA" w:eastAsia="uk-UA"/>
        </w:rPr>
        <w:t xml:space="preserve">- відсотки за користування кредитом </w:t>
      </w:r>
      <w:r w:rsidRPr="00210F71">
        <w:rPr>
          <w:rFonts w:ascii="Times New Roman" w:hAnsi="Times New Roman" w:cs="Times New Roman"/>
          <w:sz w:val="28"/>
          <w:szCs w:val="28"/>
          <w:lang w:val="uk-UA"/>
        </w:rPr>
        <w:t xml:space="preserve">становить </w:t>
      </w:r>
      <w:r w:rsidR="00577B36">
        <w:rPr>
          <w:rFonts w:ascii="Times New Roman" w:hAnsi="Times New Roman" w:cs="Times New Roman"/>
          <w:sz w:val="28"/>
          <w:szCs w:val="28"/>
          <w:lang w:val="uk-UA"/>
        </w:rPr>
        <w:t>5 008,625</w:t>
      </w:r>
      <w:r w:rsidRPr="00210F71">
        <w:rPr>
          <w:rFonts w:ascii="Times New Roman" w:hAnsi="Times New Roman" w:cs="Times New Roman"/>
          <w:sz w:val="28"/>
          <w:szCs w:val="28"/>
          <w:lang w:val="uk-UA"/>
        </w:rPr>
        <w:t xml:space="preserve"> тис. грн.</w:t>
      </w:r>
    </w:p>
    <w:p w:rsidR="00210F71" w:rsidRPr="00210F71" w:rsidRDefault="00210F71" w:rsidP="00070D8B">
      <w:pPr>
        <w:spacing w:after="0" w:line="240" w:lineRule="auto"/>
        <w:ind w:firstLine="567"/>
        <w:jc w:val="both"/>
        <w:rPr>
          <w:rFonts w:ascii="Times New Roman" w:hAnsi="Times New Roman" w:cs="Times New Roman"/>
          <w:sz w:val="28"/>
          <w:szCs w:val="28"/>
          <w:lang w:val="uk-UA" w:eastAsia="uk-UA"/>
        </w:rPr>
      </w:pPr>
      <w:r w:rsidRPr="00210F71">
        <w:rPr>
          <w:rFonts w:ascii="Times New Roman" w:hAnsi="Times New Roman" w:cs="Times New Roman"/>
          <w:color w:val="000000"/>
          <w:sz w:val="28"/>
          <w:szCs w:val="28"/>
          <w:lang w:val="uk-UA" w:eastAsia="uk-UA"/>
        </w:rPr>
        <w:t>- в</w:t>
      </w:r>
      <w:r w:rsidRPr="00210F71">
        <w:rPr>
          <w:rFonts w:ascii="Times New Roman" w:hAnsi="Times New Roman" w:cs="Times New Roman"/>
          <w:sz w:val="28"/>
          <w:szCs w:val="28"/>
          <w:lang w:val="uk-UA" w:eastAsia="uk-UA"/>
        </w:rPr>
        <w:t>наслідок невиконання зобов’язань за кредитом Міжнародного банку реконструкції та розвитку КП «Івано-Франківськводоекотехпром» нараховано пеню в загальній сумі 26</w:t>
      </w:r>
      <w:r w:rsidR="00577B36">
        <w:rPr>
          <w:rFonts w:ascii="Times New Roman" w:hAnsi="Times New Roman" w:cs="Times New Roman"/>
          <w:sz w:val="28"/>
          <w:szCs w:val="28"/>
          <w:lang w:val="uk-UA" w:eastAsia="uk-UA"/>
        </w:rPr>
        <w:t> </w:t>
      </w:r>
      <w:r w:rsidRPr="00210F71">
        <w:rPr>
          <w:rFonts w:ascii="Times New Roman" w:hAnsi="Times New Roman" w:cs="Times New Roman"/>
          <w:sz w:val="28"/>
          <w:szCs w:val="28"/>
          <w:lang w:val="uk-UA" w:eastAsia="uk-UA"/>
        </w:rPr>
        <w:t>611</w:t>
      </w:r>
      <w:r w:rsidR="00577B36">
        <w:rPr>
          <w:rFonts w:ascii="Times New Roman" w:hAnsi="Times New Roman" w:cs="Times New Roman"/>
          <w:sz w:val="28"/>
          <w:szCs w:val="28"/>
          <w:lang w:val="uk-UA" w:eastAsia="uk-UA"/>
        </w:rPr>
        <w:t xml:space="preserve">,61 тис. </w:t>
      </w:r>
      <w:r w:rsidRPr="00210F71">
        <w:rPr>
          <w:rFonts w:ascii="Times New Roman" w:hAnsi="Times New Roman" w:cs="Times New Roman"/>
          <w:sz w:val="28"/>
          <w:szCs w:val="28"/>
          <w:lang w:val="uk-UA" w:eastAsia="uk-UA"/>
        </w:rPr>
        <w:t>грн.</w:t>
      </w:r>
      <w:r w:rsidR="00577B36">
        <w:rPr>
          <w:rFonts w:ascii="Times New Roman" w:hAnsi="Times New Roman" w:cs="Times New Roman"/>
          <w:sz w:val="28"/>
          <w:szCs w:val="28"/>
          <w:lang w:val="uk-UA" w:eastAsia="uk-UA"/>
        </w:rPr>
        <w:t xml:space="preserve">, з якої сплачено протягом 2023 року 13 474,75 тис. грн. </w:t>
      </w:r>
    </w:p>
    <w:p w:rsidR="00CA1F07" w:rsidRDefault="00CA1F07" w:rsidP="00070D8B">
      <w:pPr>
        <w:spacing w:after="0" w:line="240" w:lineRule="auto"/>
        <w:ind w:firstLine="567"/>
        <w:rPr>
          <w:rFonts w:ascii="Times New Roman" w:hAnsi="Times New Roman" w:cs="Times New Roman"/>
          <w:b/>
          <w:sz w:val="28"/>
          <w:szCs w:val="28"/>
          <w:lang w:val="uk-UA"/>
        </w:rPr>
      </w:pPr>
    </w:p>
    <w:p w:rsid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7. Заробітна плата, чисельність працівників</w:t>
      </w:r>
    </w:p>
    <w:p w:rsidR="00210F71" w:rsidRPr="00210F71" w:rsidRDefault="00210F71" w:rsidP="00070D8B">
      <w:pPr>
        <w:spacing w:after="0" w:line="240" w:lineRule="auto"/>
        <w:ind w:firstLine="567"/>
        <w:jc w:val="both"/>
        <w:rPr>
          <w:rFonts w:ascii="Times New Roman" w:hAnsi="Times New Roman" w:cs="Times New Roman"/>
          <w:b/>
          <w:color w:val="000000"/>
          <w:sz w:val="28"/>
          <w:szCs w:val="28"/>
          <w:lang w:val="uk-UA"/>
        </w:rPr>
      </w:pPr>
      <w:r w:rsidRPr="00210F71">
        <w:rPr>
          <w:rFonts w:ascii="Times New Roman" w:hAnsi="Times New Roman" w:cs="Times New Roman"/>
          <w:sz w:val="28"/>
          <w:szCs w:val="28"/>
          <w:shd w:val="clear" w:color="auto" w:fill="FFFFFF"/>
          <w:lang w:val="uk-UA"/>
        </w:rPr>
        <w:t>Економічні, правові та організаційні засади оплати праці працівників, які перебувають у трудових відносинах з підприємством спрямовані на забезпечення відтворювальної і стимулюючої функцій заробітної плати.</w:t>
      </w:r>
      <w:r w:rsidRPr="00210F71">
        <w:rPr>
          <w:rFonts w:ascii="Times New Roman" w:hAnsi="Times New Roman" w:cs="Times New Roman"/>
          <w:b/>
          <w:color w:val="000000"/>
          <w:sz w:val="28"/>
          <w:szCs w:val="28"/>
          <w:lang w:val="uk-UA"/>
        </w:rPr>
        <w:t xml:space="preserve">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Заробітна плата диференційована від кваліфікації та складності виконаної роботи та визначена в єдиній сітці міжрозрядних тарифних коефіцієнтів згідно додатку до Колективного договору на 2022 – 2024 роки.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Протягом 202</w:t>
      </w:r>
      <w:r w:rsidR="00CF6F87">
        <w:rPr>
          <w:rFonts w:ascii="Times New Roman" w:hAnsi="Times New Roman" w:cs="Times New Roman"/>
          <w:sz w:val="28"/>
          <w:szCs w:val="28"/>
          <w:lang w:val="uk-UA"/>
        </w:rPr>
        <w:t>3</w:t>
      </w:r>
      <w:r w:rsidRPr="00210F71">
        <w:rPr>
          <w:rFonts w:ascii="Times New Roman" w:hAnsi="Times New Roman" w:cs="Times New Roman"/>
          <w:sz w:val="28"/>
          <w:szCs w:val="28"/>
          <w:lang w:val="uk-UA"/>
        </w:rPr>
        <w:t xml:space="preserve"> року до розрахунку тарифних ставок і посадових окладів робітників, яким відповідно до довідника кваліфікаційних характеристик професій працівників встановлено певний кваліфікаційний розряд, застосовувався прожитковий мінімум для працездатних осіб нижчий ніж затверджений Державним бюджетом України. Оскільки розрахунок заробітної плати здійснюється пропорційно до робітника І розряду, розмір мінімальної заробітної плати наведено в таблиці.</w:t>
      </w:r>
    </w:p>
    <w:tbl>
      <w:tblPr>
        <w:tblW w:w="9644" w:type="dxa"/>
        <w:tblInd w:w="93" w:type="dxa"/>
        <w:tblLook w:val="04A0" w:firstRow="1" w:lastRow="0" w:firstColumn="1" w:lastColumn="0" w:noHBand="0" w:noVBand="1"/>
      </w:tblPr>
      <w:tblGrid>
        <w:gridCol w:w="1682"/>
        <w:gridCol w:w="2327"/>
        <w:gridCol w:w="1588"/>
        <w:gridCol w:w="1971"/>
        <w:gridCol w:w="2076"/>
      </w:tblGrid>
      <w:tr w:rsidR="00210F71" w:rsidRPr="0020482F" w:rsidTr="00071976">
        <w:trPr>
          <w:trHeight w:val="1940"/>
        </w:trPr>
        <w:tc>
          <w:tcPr>
            <w:tcW w:w="16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lastRenderedPageBreak/>
              <w:t>Дата введення в дію штатного розпису</w:t>
            </w:r>
          </w:p>
        </w:tc>
        <w:tc>
          <w:tcPr>
            <w:tcW w:w="2327" w:type="dxa"/>
            <w:tcBorders>
              <w:top w:val="single" w:sz="4" w:space="0" w:color="auto"/>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Дата та номер наказу по підприємству</w:t>
            </w:r>
          </w:p>
        </w:tc>
        <w:tc>
          <w:tcPr>
            <w:tcW w:w="1588" w:type="dxa"/>
            <w:tcBorders>
              <w:top w:val="single" w:sz="4" w:space="0" w:color="auto"/>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lang w:val="uk-UA" w:eastAsia="uk-UA"/>
              </w:rPr>
            </w:pPr>
            <w:r w:rsidRPr="0020482F">
              <w:rPr>
                <w:rFonts w:ascii="Times New Roman" w:hAnsi="Times New Roman" w:cs="Times New Roman"/>
                <w:lang w:val="uk-UA" w:eastAsia="uk-UA"/>
              </w:rPr>
              <w:t>І розряд відповідно до</w:t>
            </w:r>
          </w:p>
          <w:p w:rsidR="00210F71" w:rsidRPr="0020482F" w:rsidRDefault="00210F71" w:rsidP="00070D8B">
            <w:pPr>
              <w:spacing w:after="0" w:line="240" w:lineRule="auto"/>
              <w:jc w:val="center"/>
              <w:rPr>
                <w:rFonts w:ascii="Times New Roman" w:hAnsi="Times New Roman" w:cs="Times New Roman"/>
                <w:lang w:val="uk-UA" w:eastAsia="uk-UA"/>
              </w:rPr>
            </w:pPr>
            <w:r w:rsidRPr="0020482F">
              <w:rPr>
                <w:rFonts w:ascii="Times New Roman" w:hAnsi="Times New Roman" w:cs="Times New Roman"/>
                <w:lang w:val="uk-UA" w:eastAsia="uk-UA"/>
              </w:rPr>
              <w:t>чинного штатного розпису</w:t>
            </w:r>
          </w:p>
        </w:tc>
        <w:tc>
          <w:tcPr>
            <w:tcW w:w="1971" w:type="dxa"/>
            <w:tcBorders>
              <w:top w:val="single" w:sz="4" w:space="0" w:color="auto"/>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Прожитковий мінімум для працездатних осіб, застосований для розрахунку штатного розпису</w:t>
            </w:r>
          </w:p>
        </w:tc>
        <w:tc>
          <w:tcPr>
            <w:tcW w:w="2076" w:type="dxa"/>
            <w:tcBorders>
              <w:top w:val="single" w:sz="4" w:space="0" w:color="auto"/>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Прожитковий мінімум для працездатних осіб відповідно до Закону України «Про державний бюджет» ст.7</w:t>
            </w:r>
          </w:p>
        </w:tc>
      </w:tr>
      <w:tr w:rsidR="00210F71" w:rsidRPr="0020482F" w:rsidTr="006E61AE">
        <w:trPr>
          <w:trHeight w:val="573"/>
        </w:trPr>
        <w:tc>
          <w:tcPr>
            <w:tcW w:w="1682" w:type="dxa"/>
            <w:tcBorders>
              <w:top w:val="nil"/>
              <w:left w:val="single" w:sz="4" w:space="0" w:color="auto"/>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01.06.2022 року</w:t>
            </w:r>
          </w:p>
        </w:tc>
        <w:tc>
          <w:tcPr>
            <w:tcW w:w="2327" w:type="dxa"/>
            <w:tcBorders>
              <w:top w:val="nil"/>
              <w:left w:val="nil"/>
              <w:bottom w:val="single" w:sz="4" w:space="0" w:color="auto"/>
              <w:right w:val="single" w:sz="4" w:space="0" w:color="auto"/>
            </w:tcBorders>
            <w:shd w:val="clear" w:color="auto" w:fill="auto"/>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 xml:space="preserve">від 31.05.2022 року № 75-01/126  </w:t>
            </w:r>
          </w:p>
        </w:tc>
        <w:tc>
          <w:tcPr>
            <w:tcW w:w="1588" w:type="dxa"/>
            <w:tcBorders>
              <w:top w:val="nil"/>
              <w:left w:val="nil"/>
              <w:bottom w:val="single" w:sz="4" w:space="0" w:color="auto"/>
              <w:right w:val="single" w:sz="4" w:space="0" w:color="auto"/>
            </w:tcBorders>
            <w:shd w:val="clear" w:color="auto" w:fill="auto"/>
            <w:noWrap/>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 xml:space="preserve">     7 056   </w:t>
            </w:r>
          </w:p>
        </w:tc>
        <w:tc>
          <w:tcPr>
            <w:tcW w:w="1971" w:type="dxa"/>
            <w:tcBorders>
              <w:top w:val="nil"/>
              <w:left w:val="nil"/>
              <w:bottom w:val="single" w:sz="4" w:space="0" w:color="auto"/>
              <w:right w:val="single" w:sz="4" w:space="0" w:color="auto"/>
            </w:tcBorders>
            <w:shd w:val="clear" w:color="auto" w:fill="auto"/>
            <w:noWrap/>
            <w:vAlign w:val="center"/>
            <w:hideMark/>
          </w:tcPr>
          <w:p w:rsidR="00210F71" w:rsidRPr="0020482F" w:rsidRDefault="00210F71" w:rsidP="00070D8B">
            <w:pPr>
              <w:spacing w:after="0" w:line="240" w:lineRule="auto"/>
              <w:jc w:val="both"/>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 xml:space="preserve">            2 481   </w:t>
            </w:r>
          </w:p>
        </w:tc>
        <w:tc>
          <w:tcPr>
            <w:tcW w:w="2076" w:type="dxa"/>
            <w:tcBorders>
              <w:top w:val="nil"/>
              <w:left w:val="nil"/>
              <w:bottom w:val="single" w:sz="4" w:space="0" w:color="auto"/>
              <w:right w:val="single" w:sz="4" w:space="0" w:color="auto"/>
            </w:tcBorders>
            <w:shd w:val="clear" w:color="auto" w:fill="auto"/>
            <w:noWrap/>
            <w:vAlign w:val="center"/>
            <w:hideMark/>
          </w:tcPr>
          <w:p w:rsidR="00210F71" w:rsidRPr="0020482F" w:rsidRDefault="00210F71" w:rsidP="00070D8B">
            <w:pPr>
              <w:spacing w:after="0" w:line="240" w:lineRule="auto"/>
              <w:jc w:val="center"/>
              <w:rPr>
                <w:rFonts w:ascii="Times New Roman" w:hAnsi="Times New Roman" w:cs="Times New Roman"/>
                <w:color w:val="000000"/>
                <w:lang w:val="uk-UA" w:eastAsia="uk-UA"/>
              </w:rPr>
            </w:pPr>
            <w:r w:rsidRPr="0020482F">
              <w:rPr>
                <w:rFonts w:ascii="Times New Roman" w:hAnsi="Times New Roman" w:cs="Times New Roman"/>
                <w:color w:val="000000"/>
                <w:lang w:val="uk-UA" w:eastAsia="uk-UA"/>
              </w:rPr>
              <w:t>2 481</w:t>
            </w:r>
          </w:p>
        </w:tc>
      </w:tr>
    </w:tbl>
    <w:p w:rsidR="00210F71" w:rsidRPr="00210F71" w:rsidRDefault="00210F71" w:rsidP="00070D8B">
      <w:pPr>
        <w:tabs>
          <w:tab w:val="left" w:pos="567"/>
        </w:tabs>
        <w:spacing w:after="0" w:line="240" w:lineRule="auto"/>
        <w:jc w:val="both"/>
        <w:rPr>
          <w:rFonts w:ascii="Times New Roman" w:hAnsi="Times New Roman" w:cs="Times New Roman"/>
          <w:color w:val="000000"/>
          <w:sz w:val="28"/>
          <w:szCs w:val="28"/>
          <w:lang w:val="uk-UA"/>
        </w:rPr>
      </w:pPr>
      <w:r w:rsidRPr="00210F71">
        <w:rPr>
          <w:rFonts w:ascii="Times New Roman" w:hAnsi="Times New Roman" w:cs="Times New Roman"/>
          <w:sz w:val="28"/>
          <w:szCs w:val="28"/>
          <w:lang w:val="uk-UA"/>
        </w:rPr>
        <w:t xml:space="preserve">         </w:t>
      </w:r>
      <w:r w:rsidRPr="00210F71">
        <w:rPr>
          <w:rFonts w:ascii="Times New Roman" w:hAnsi="Times New Roman" w:cs="Times New Roman"/>
          <w:color w:val="000000"/>
          <w:sz w:val="28"/>
          <w:szCs w:val="28"/>
          <w:lang w:val="uk-UA"/>
        </w:rPr>
        <w:t>Мінімальна заробітна плата відповідно до Закону України «Про державний бюджет» ст.8 з 01.01.202</w:t>
      </w:r>
      <w:r w:rsidR="00CF6F87">
        <w:rPr>
          <w:rFonts w:ascii="Times New Roman" w:hAnsi="Times New Roman" w:cs="Times New Roman"/>
          <w:color w:val="000000"/>
          <w:sz w:val="28"/>
          <w:szCs w:val="28"/>
          <w:lang w:val="uk-UA"/>
        </w:rPr>
        <w:t>3</w:t>
      </w:r>
      <w:r w:rsidRPr="00210F71">
        <w:rPr>
          <w:rFonts w:ascii="Times New Roman" w:hAnsi="Times New Roman" w:cs="Times New Roman"/>
          <w:color w:val="000000"/>
          <w:sz w:val="28"/>
          <w:szCs w:val="28"/>
          <w:lang w:val="uk-UA"/>
        </w:rPr>
        <w:t xml:space="preserve"> року становила 6 </w:t>
      </w:r>
      <w:r w:rsidR="00CF6F87">
        <w:rPr>
          <w:rFonts w:ascii="Times New Roman" w:hAnsi="Times New Roman" w:cs="Times New Roman"/>
          <w:color w:val="000000"/>
          <w:sz w:val="28"/>
          <w:szCs w:val="28"/>
          <w:lang w:val="uk-UA"/>
        </w:rPr>
        <w:t>7</w:t>
      </w:r>
      <w:r w:rsidRPr="00210F71">
        <w:rPr>
          <w:rFonts w:ascii="Times New Roman" w:hAnsi="Times New Roman" w:cs="Times New Roman"/>
          <w:color w:val="000000"/>
          <w:sz w:val="28"/>
          <w:szCs w:val="28"/>
          <w:lang w:val="uk-UA"/>
        </w:rPr>
        <w:t>00,00 грн.</w:t>
      </w:r>
      <w:r w:rsidRPr="00210F71">
        <w:rPr>
          <w:rFonts w:ascii="Times New Roman" w:hAnsi="Times New Roman" w:cs="Times New Roman"/>
          <w:sz w:val="28"/>
          <w:szCs w:val="28"/>
          <w:lang w:val="uk-UA"/>
        </w:rPr>
        <w:t xml:space="preserve"> </w:t>
      </w:r>
    </w:p>
    <w:p w:rsidR="00210F71" w:rsidRPr="00210F71" w:rsidRDefault="00210F71" w:rsidP="00070D8B">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8"/>
          <w:szCs w:val="28"/>
          <w:lang w:val="uk-UA"/>
        </w:rPr>
      </w:pPr>
      <w:r w:rsidRPr="00210F71">
        <w:rPr>
          <w:rFonts w:ascii="Times New Roman" w:hAnsi="Times New Roman" w:cs="Times New Roman"/>
          <w:color w:val="000000"/>
          <w:sz w:val="28"/>
          <w:szCs w:val="28"/>
          <w:lang w:val="uk-UA"/>
        </w:rPr>
        <w:t>Підприємством застосовувалися доплати, надбавки, інші виплати, що стимулюють та мотивують</w:t>
      </w:r>
      <w:r w:rsidRPr="00210F71">
        <w:rPr>
          <w:rFonts w:ascii="Times New Roman" w:hAnsi="Times New Roman" w:cs="Times New Roman"/>
          <w:sz w:val="28"/>
          <w:szCs w:val="28"/>
          <w:lang w:val="uk-UA"/>
        </w:rPr>
        <w:t xml:space="preserve"> підвищення продуктивності праці в залежності від результатів для фахового виконання роботи передбачені в колективному договорі, як додаткова заробітна плата для уникнення плинності кадрів.</w:t>
      </w:r>
      <w:r w:rsidRPr="00210F71">
        <w:rPr>
          <w:rFonts w:ascii="Times New Roman" w:hAnsi="Times New Roman" w:cs="Times New Roman"/>
          <w:color w:val="000000"/>
          <w:sz w:val="28"/>
          <w:szCs w:val="28"/>
          <w:lang w:val="uk-UA"/>
        </w:rPr>
        <w:t xml:space="preserve"> Протягом 202</w:t>
      </w:r>
      <w:r w:rsidR="0056180E">
        <w:rPr>
          <w:rFonts w:ascii="Times New Roman" w:hAnsi="Times New Roman" w:cs="Times New Roman"/>
          <w:color w:val="000000"/>
          <w:sz w:val="28"/>
          <w:szCs w:val="28"/>
          <w:lang w:val="uk-UA"/>
        </w:rPr>
        <w:t>3</w:t>
      </w:r>
      <w:r w:rsidRPr="00210F71">
        <w:rPr>
          <w:rFonts w:ascii="Times New Roman" w:hAnsi="Times New Roman" w:cs="Times New Roman"/>
          <w:color w:val="000000"/>
          <w:sz w:val="28"/>
          <w:szCs w:val="28"/>
          <w:lang w:val="uk-UA"/>
        </w:rPr>
        <w:t xml:space="preserve"> року прийнято </w:t>
      </w:r>
      <w:r w:rsidR="0056180E">
        <w:rPr>
          <w:rFonts w:ascii="Times New Roman" w:hAnsi="Times New Roman" w:cs="Times New Roman"/>
          <w:color w:val="000000"/>
          <w:sz w:val="28"/>
          <w:szCs w:val="28"/>
          <w:lang w:val="uk-UA"/>
        </w:rPr>
        <w:t>67</w:t>
      </w:r>
      <w:r w:rsidRPr="00210F71">
        <w:rPr>
          <w:rFonts w:ascii="Times New Roman" w:hAnsi="Times New Roman" w:cs="Times New Roman"/>
          <w:color w:val="000000"/>
          <w:sz w:val="28"/>
          <w:szCs w:val="28"/>
          <w:lang w:val="uk-UA"/>
        </w:rPr>
        <w:t xml:space="preserve"> осіб</w:t>
      </w:r>
      <w:r w:rsidR="0056180E">
        <w:rPr>
          <w:rFonts w:ascii="Times New Roman" w:hAnsi="Times New Roman" w:cs="Times New Roman"/>
          <w:color w:val="000000"/>
          <w:sz w:val="28"/>
          <w:szCs w:val="28"/>
          <w:lang w:val="uk-UA"/>
        </w:rPr>
        <w:t>, з них 16 жінок</w:t>
      </w:r>
      <w:r w:rsidRPr="00210F71">
        <w:rPr>
          <w:rFonts w:ascii="Times New Roman" w:hAnsi="Times New Roman" w:cs="Times New Roman"/>
          <w:color w:val="000000"/>
          <w:sz w:val="28"/>
          <w:szCs w:val="28"/>
          <w:lang w:val="uk-UA"/>
        </w:rPr>
        <w:t xml:space="preserve">, а звільнилось </w:t>
      </w:r>
      <w:r w:rsidR="0056180E">
        <w:rPr>
          <w:rFonts w:ascii="Times New Roman" w:hAnsi="Times New Roman" w:cs="Times New Roman"/>
          <w:color w:val="000000"/>
          <w:sz w:val="28"/>
          <w:szCs w:val="28"/>
          <w:lang w:val="uk-UA"/>
        </w:rPr>
        <w:t>66</w:t>
      </w:r>
      <w:r w:rsidRPr="00210F71">
        <w:rPr>
          <w:rFonts w:ascii="Times New Roman" w:hAnsi="Times New Roman" w:cs="Times New Roman"/>
          <w:color w:val="000000"/>
          <w:sz w:val="28"/>
          <w:szCs w:val="28"/>
          <w:lang w:val="uk-UA"/>
        </w:rPr>
        <w:t xml:space="preserve"> осіб</w:t>
      </w:r>
      <w:r w:rsidR="0056180E">
        <w:rPr>
          <w:rFonts w:ascii="Times New Roman" w:hAnsi="Times New Roman" w:cs="Times New Roman"/>
          <w:color w:val="000000"/>
          <w:sz w:val="28"/>
          <w:szCs w:val="28"/>
          <w:lang w:val="uk-UA"/>
        </w:rPr>
        <w:t>, з них 17 жінок</w:t>
      </w:r>
      <w:r w:rsidRPr="00210F71">
        <w:rPr>
          <w:rFonts w:ascii="Times New Roman" w:hAnsi="Times New Roman" w:cs="Times New Roman"/>
          <w:color w:val="000000"/>
          <w:sz w:val="28"/>
          <w:szCs w:val="28"/>
          <w:lang w:val="uk-UA"/>
        </w:rPr>
        <w:t xml:space="preserve">. </w:t>
      </w:r>
    </w:p>
    <w:p w:rsidR="00210F71" w:rsidRPr="00210F71" w:rsidRDefault="00210F71" w:rsidP="00070D8B">
      <w:pPr>
        <w:tabs>
          <w:tab w:val="left" w:pos="0"/>
          <w:tab w:val="left" w:pos="567"/>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8"/>
          <w:szCs w:val="28"/>
          <w:lang w:val="uk-UA" w:eastAsia="uk-UA"/>
        </w:rPr>
      </w:pPr>
      <w:r w:rsidRPr="00210F71">
        <w:rPr>
          <w:rStyle w:val="FontStyle18"/>
          <w:sz w:val="28"/>
          <w:szCs w:val="28"/>
          <w:lang w:val="uk-UA" w:eastAsia="uk-UA"/>
        </w:rPr>
        <w:t>Фактичний фонд оплати праці за 202</w:t>
      </w:r>
      <w:r w:rsidR="0056180E">
        <w:rPr>
          <w:rStyle w:val="FontStyle18"/>
          <w:sz w:val="28"/>
          <w:szCs w:val="28"/>
          <w:lang w:val="uk-UA" w:eastAsia="uk-UA"/>
        </w:rPr>
        <w:t>3</w:t>
      </w:r>
      <w:r w:rsidRPr="00210F71">
        <w:rPr>
          <w:rStyle w:val="FontStyle18"/>
          <w:sz w:val="28"/>
          <w:szCs w:val="28"/>
          <w:lang w:val="uk-UA" w:eastAsia="uk-UA"/>
        </w:rPr>
        <w:t xml:space="preserve"> рік становив </w:t>
      </w:r>
      <w:r w:rsidR="0056180E">
        <w:rPr>
          <w:rStyle w:val="FontStyle18"/>
          <w:sz w:val="28"/>
          <w:szCs w:val="28"/>
          <w:lang w:val="uk-UA" w:eastAsia="uk-UA"/>
        </w:rPr>
        <w:t>110 913,39</w:t>
      </w:r>
      <w:r w:rsidRPr="00210F71">
        <w:rPr>
          <w:rStyle w:val="FontStyle18"/>
          <w:sz w:val="28"/>
          <w:szCs w:val="28"/>
          <w:lang w:val="uk-UA" w:eastAsia="uk-UA"/>
        </w:rPr>
        <w:t xml:space="preserve"> тис. грн., заборгованості з виплати заробітної плати немає.</w:t>
      </w:r>
    </w:p>
    <w:p w:rsidR="0056180E" w:rsidRPr="0056180E" w:rsidRDefault="0056180E" w:rsidP="0056180E">
      <w:pPr>
        <w:spacing w:after="0" w:line="240" w:lineRule="auto"/>
        <w:ind w:firstLine="709"/>
        <w:jc w:val="both"/>
        <w:rPr>
          <w:rFonts w:ascii="Times New Roman" w:hAnsi="Times New Roman" w:cs="Times New Roman"/>
          <w:sz w:val="28"/>
          <w:szCs w:val="28"/>
          <w:lang w:val="uk-UA"/>
        </w:rPr>
      </w:pPr>
      <w:r w:rsidRPr="0056180E">
        <w:rPr>
          <w:rFonts w:ascii="Times New Roman" w:hAnsi="Times New Roman" w:cs="Times New Roman"/>
          <w:sz w:val="28"/>
          <w:szCs w:val="28"/>
          <w:lang w:val="uk-UA"/>
        </w:rPr>
        <w:t>Середньооблікова кількість штатних працівників у 2023 році 598 осіб. Кількість працівників (штатних працівників, зовнішніх сумісників та працівників, що працюють за цивільно-правовими договорами) на 01.01.2024 року працює 62</w:t>
      </w:r>
      <w:r w:rsidR="00AA45AE">
        <w:rPr>
          <w:rFonts w:ascii="Times New Roman" w:hAnsi="Times New Roman" w:cs="Times New Roman"/>
          <w:sz w:val="28"/>
          <w:szCs w:val="28"/>
          <w:lang w:val="uk-UA"/>
        </w:rPr>
        <w:t>6</w:t>
      </w:r>
      <w:r w:rsidRPr="0056180E">
        <w:rPr>
          <w:rFonts w:ascii="Times New Roman" w:hAnsi="Times New Roman" w:cs="Times New Roman"/>
          <w:sz w:val="28"/>
          <w:szCs w:val="28"/>
          <w:lang w:val="uk-UA"/>
        </w:rPr>
        <w:t xml:space="preserve"> чол., у тому числі: 4</w:t>
      </w:r>
      <w:r w:rsidR="00AA45AE">
        <w:rPr>
          <w:rFonts w:ascii="Times New Roman" w:hAnsi="Times New Roman" w:cs="Times New Roman"/>
          <w:sz w:val="28"/>
          <w:szCs w:val="28"/>
          <w:lang w:val="uk-UA"/>
        </w:rPr>
        <w:t>51</w:t>
      </w:r>
      <w:r w:rsidRPr="0056180E">
        <w:rPr>
          <w:rFonts w:ascii="Times New Roman" w:hAnsi="Times New Roman" w:cs="Times New Roman"/>
          <w:sz w:val="28"/>
          <w:szCs w:val="28"/>
          <w:lang w:val="uk-UA"/>
        </w:rPr>
        <w:t xml:space="preserve"> чоловіків та 17</w:t>
      </w:r>
      <w:r w:rsidR="00AA45AE">
        <w:rPr>
          <w:rFonts w:ascii="Times New Roman" w:hAnsi="Times New Roman" w:cs="Times New Roman"/>
          <w:sz w:val="28"/>
          <w:szCs w:val="28"/>
          <w:lang w:val="uk-UA"/>
        </w:rPr>
        <w:t>5</w:t>
      </w:r>
      <w:r w:rsidRPr="0056180E">
        <w:rPr>
          <w:rFonts w:ascii="Times New Roman" w:hAnsi="Times New Roman" w:cs="Times New Roman"/>
          <w:sz w:val="28"/>
          <w:szCs w:val="28"/>
          <w:lang w:val="uk-UA"/>
        </w:rPr>
        <w:t xml:space="preserve"> жінки, з них 5 жінок у відпустці для догляду за дитиною, 6</w:t>
      </w:r>
      <w:r w:rsidR="00AA45AE">
        <w:rPr>
          <w:rFonts w:ascii="Times New Roman" w:hAnsi="Times New Roman" w:cs="Times New Roman"/>
          <w:sz w:val="28"/>
          <w:szCs w:val="28"/>
          <w:lang w:val="uk-UA"/>
        </w:rPr>
        <w:t>7</w:t>
      </w:r>
      <w:r w:rsidRPr="0056180E">
        <w:rPr>
          <w:rFonts w:ascii="Times New Roman" w:hAnsi="Times New Roman" w:cs="Times New Roman"/>
          <w:sz w:val="28"/>
          <w:szCs w:val="28"/>
          <w:lang w:val="uk-UA"/>
        </w:rPr>
        <w:t xml:space="preserve"> інвалідів, середній вік працюючих 53 роки.</w:t>
      </w:r>
    </w:p>
    <w:p w:rsidR="0056180E" w:rsidRPr="0056180E" w:rsidRDefault="0056180E" w:rsidP="0056180E">
      <w:pPr>
        <w:spacing w:after="0" w:line="240" w:lineRule="auto"/>
        <w:ind w:firstLine="709"/>
        <w:jc w:val="both"/>
        <w:rPr>
          <w:rFonts w:ascii="Times New Roman" w:hAnsi="Times New Roman" w:cs="Times New Roman"/>
          <w:sz w:val="28"/>
          <w:szCs w:val="28"/>
          <w:lang w:val="uk-UA"/>
        </w:rPr>
      </w:pPr>
      <w:r w:rsidRPr="0056180E">
        <w:rPr>
          <w:rFonts w:ascii="Times New Roman" w:hAnsi="Times New Roman" w:cs="Times New Roman"/>
          <w:sz w:val="28"/>
          <w:szCs w:val="28"/>
          <w:lang w:val="uk-UA"/>
        </w:rPr>
        <w:t>Згідно «Норм обслуговування та нормативів чисельності працівників, зайнятих на роботах з експлуатації мереж, очисних споруд, насосних станцій водопровідно-каналізаційних господарств та допоміжних об’єктів на них», а також враховуючи фінансовий стан підприємства та можливість раціонального використання робочої сили без шкоди для здоров’я та виробництва, штатним розписом передбачений необхідний мінімум працівників – 756 чол.</w:t>
      </w:r>
    </w:p>
    <w:p w:rsidR="00210F71" w:rsidRDefault="00210F71" w:rsidP="00070D8B">
      <w:pPr>
        <w:spacing w:after="0" w:line="240" w:lineRule="auto"/>
        <w:ind w:firstLine="567"/>
        <w:rPr>
          <w:rFonts w:ascii="Times New Roman" w:hAnsi="Times New Roman" w:cs="Times New Roman"/>
          <w:b/>
          <w:sz w:val="28"/>
          <w:szCs w:val="28"/>
          <w:lang w:val="uk-UA"/>
        </w:rPr>
      </w:pPr>
      <w:r w:rsidRPr="00210F71">
        <w:rPr>
          <w:rFonts w:ascii="Times New Roman" w:hAnsi="Times New Roman" w:cs="Times New Roman"/>
          <w:b/>
          <w:sz w:val="28"/>
          <w:szCs w:val="28"/>
          <w:lang w:val="uk-UA"/>
        </w:rPr>
        <w:t>Розділ 8. Сплата податків</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 xml:space="preserve">Податки, збори та обов’язкові платежі до різних бюджетів та державних цільових фондів розраховуються від обсягів фактичної діяльності підприємства і завжди своєчасно і в повному обсязі перераховуються. </w:t>
      </w:r>
    </w:p>
    <w:p w:rsidR="00210F71" w:rsidRPr="00210F71" w:rsidRDefault="00210F71" w:rsidP="00070D8B">
      <w:pPr>
        <w:spacing w:after="0" w:line="240" w:lineRule="auto"/>
        <w:ind w:firstLine="567"/>
        <w:jc w:val="both"/>
        <w:rPr>
          <w:rFonts w:ascii="Times New Roman" w:hAnsi="Times New Roman" w:cs="Times New Roman"/>
          <w:sz w:val="28"/>
          <w:szCs w:val="28"/>
          <w:lang w:val="uk-UA"/>
        </w:rPr>
      </w:pPr>
      <w:r w:rsidRPr="00210F71">
        <w:rPr>
          <w:rFonts w:ascii="Times New Roman" w:hAnsi="Times New Roman" w:cs="Times New Roman"/>
          <w:sz w:val="28"/>
          <w:szCs w:val="28"/>
          <w:lang w:val="uk-UA"/>
        </w:rPr>
        <w:t>Невідповідність між нарахованими та сплаченими сумами до бюджетів виникає через те, що  податки нараховуються в звітному періоді, а термін сплати настає в наступному періоді у терміни визначені податковим законодавством. Протермінованої заборгованості по сплаті податків за 202</w:t>
      </w:r>
      <w:r w:rsidR="0056180E">
        <w:rPr>
          <w:rFonts w:ascii="Times New Roman" w:hAnsi="Times New Roman" w:cs="Times New Roman"/>
          <w:sz w:val="28"/>
          <w:szCs w:val="28"/>
          <w:lang w:val="uk-UA"/>
        </w:rPr>
        <w:t>3</w:t>
      </w:r>
      <w:r w:rsidRPr="00210F71">
        <w:rPr>
          <w:rFonts w:ascii="Times New Roman" w:hAnsi="Times New Roman" w:cs="Times New Roman"/>
          <w:sz w:val="28"/>
          <w:szCs w:val="28"/>
          <w:lang w:val="uk-UA"/>
        </w:rPr>
        <w:t xml:space="preserve"> рік підприємство немає. У 202</w:t>
      </w:r>
      <w:r w:rsidR="0056180E">
        <w:rPr>
          <w:rFonts w:ascii="Times New Roman" w:hAnsi="Times New Roman" w:cs="Times New Roman"/>
          <w:sz w:val="28"/>
          <w:szCs w:val="28"/>
          <w:lang w:val="uk-UA"/>
        </w:rPr>
        <w:t>3</w:t>
      </w:r>
      <w:r w:rsidRPr="00210F71">
        <w:rPr>
          <w:rFonts w:ascii="Times New Roman" w:hAnsi="Times New Roman" w:cs="Times New Roman"/>
          <w:sz w:val="28"/>
          <w:szCs w:val="28"/>
          <w:lang w:val="uk-UA"/>
        </w:rPr>
        <w:t xml:space="preserve"> році нараховано виплат на користь держави </w:t>
      </w:r>
      <w:r w:rsidR="0056180E">
        <w:rPr>
          <w:rFonts w:ascii="Times New Roman" w:hAnsi="Times New Roman" w:cs="Times New Roman"/>
          <w:sz w:val="28"/>
          <w:szCs w:val="28"/>
          <w:lang w:val="uk-UA"/>
        </w:rPr>
        <w:t>101 363,6</w:t>
      </w:r>
      <w:r w:rsidRPr="00210F71">
        <w:rPr>
          <w:rFonts w:ascii="Times New Roman" w:hAnsi="Times New Roman" w:cs="Times New Roman"/>
          <w:sz w:val="28"/>
          <w:szCs w:val="28"/>
          <w:lang w:val="uk-UA"/>
        </w:rPr>
        <w:t xml:space="preserve"> тис. грн.</w:t>
      </w:r>
    </w:p>
    <w:p w:rsidR="00210F71" w:rsidRDefault="00210F71" w:rsidP="00070D8B">
      <w:pPr>
        <w:spacing w:after="0" w:line="240" w:lineRule="auto"/>
        <w:ind w:firstLine="720"/>
        <w:rPr>
          <w:rFonts w:ascii="Times New Roman" w:hAnsi="Times New Roman" w:cs="Times New Roman"/>
          <w:b/>
          <w:sz w:val="28"/>
          <w:szCs w:val="28"/>
          <w:lang w:val="uk-UA"/>
        </w:rPr>
      </w:pPr>
      <w:r w:rsidRPr="00A31297">
        <w:rPr>
          <w:rFonts w:ascii="Times New Roman" w:hAnsi="Times New Roman" w:cs="Times New Roman"/>
          <w:b/>
          <w:sz w:val="28"/>
          <w:szCs w:val="28"/>
          <w:lang w:val="uk-UA"/>
        </w:rPr>
        <w:lastRenderedPageBreak/>
        <w:t xml:space="preserve">Розділ </w:t>
      </w:r>
      <w:r w:rsidR="00A31297" w:rsidRPr="00A31297">
        <w:rPr>
          <w:rFonts w:ascii="Times New Roman" w:hAnsi="Times New Roman" w:cs="Times New Roman"/>
          <w:b/>
          <w:sz w:val="28"/>
          <w:szCs w:val="28"/>
          <w:lang w:val="uk-UA"/>
        </w:rPr>
        <w:t>9</w:t>
      </w:r>
      <w:r w:rsidRPr="00A31297">
        <w:rPr>
          <w:rFonts w:ascii="Times New Roman" w:hAnsi="Times New Roman" w:cs="Times New Roman"/>
          <w:b/>
          <w:sz w:val="28"/>
          <w:szCs w:val="28"/>
          <w:lang w:val="uk-UA"/>
        </w:rPr>
        <w:t>. Проблемні питання та шляхи їх вирішення</w:t>
      </w:r>
    </w:p>
    <w:p w:rsidR="00210F71" w:rsidRPr="00B44422" w:rsidRDefault="008B7FCA" w:rsidP="009F3FF1">
      <w:pPr>
        <w:spacing w:after="0" w:line="240" w:lineRule="auto"/>
        <w:ind w:firstLine="567"/>
        <w:jc w:val="both"/>
        <w:rPr>
          <w:rFonts w:eastAsia="Times New Roman"/>
          <w:sz w:val="28"/>
          <w:szCs w:val="28"/>
          <w:lang w:val="uk-UA" w:eastAsia="uk-UA"/>
        </w:rPr>
      </w:pPr>
      <w:r w:rsidRPr="002853FD">
        <w:rPr>
          <w:rFonts w:ascii="Times New Roman" w:hAnsi="Times New Roman" w:cs="Times New Roman"/>
          <w:color w:val="111111"/>
          <w:sz w:val="28"/>
          <w:szCs w:val="28"/>
          <w:lang w:val="uk-UA"/>
        </w:rPr>
        <w:t>Оцінюючи</w:t>
      </w:r>
      <w:r w:rsidR="00825AA1" w:rsidRPr="002853FD">
        <w:rPr>
          <w:rFonts w:ascii="Times New Roman" w:hAnsi="Times New Roman" w:cs="Times New Roman"/>
          <w:color w:val="111111"/>
          <w:sz w:val="28"/>
          <w:szCs w:val="28"/>
          <w:lang w:val="uk-UA"/>
        </w:rPr>
        <w:t xml:space="preserve"> фінансов</w:t>
      </w:r>
      <w:r w:rsidR="00571BD9" w:rsidRPr="002853FD">
        <w:rPr>
          <w:rFonts w:ascii="Times New Roman" w:hAnsi="Times New Roman" w:cs="Times New Roman"/>
          <w:color w:val="111111"/>
          <w:sz w:val="28"/>
          <w:szCs w:val="28"/>
          <w:lang w:val="uk-UA"/>
        </w:rPr>
        <w:t>і</w:t>
      </w:r>
      <w:r w:rsidR="00825AA1" w:rsidRPr="002853FD">
        <w:rPr>
          <w:rFonts w:ascii="Times New Roman" w:hAnsi="Times New Roman" w:cs="Times New Roman"/>
          <w:color w:val="111111"/>
          <w:sz w:val="28"/>
          <w:szCs w:val="28"/>
          <w:lang w:val="uk-UA"/>
        </w:rPr>
        <w:t xml:space="preserve"> </w:t>
      </w:r>
      <w:r w:rsidR="00AC267E" w:rsidRPr="002853FD">
        <w:rPr>
          <w:rFonts w:ascii="Times New Roman" w:hAnsi="Times New Roman" w:cs="Times New Roman"/>
          <w:color w:val="111111"/>
          <w:sz w:val="28"/>
          <w:szCs w:val="28"/>
          <w:lang w:val="uk-UA"/>
        </w:rPr>
        <w:t>показник</w:t>
      </w:r>
      <w:r w:rsidR="00571BD9" w:rsidRPr="002853FD">
        <w:rPr>
          <w:rFonts w:ascii="Times New Roman" w:hAnsi="Times New Roman" w:cs="Times New Roman"/>
          <w:color w:val="111111"/>
          <w:sz w:val="28"/>
          <w:szCs w:val="28"/>
          <w:lang w:val="uk-UA"/>
        </w:rPr>
        <w:t>и</w:t>
      </w:r>
      <w:r w:rsidR="00383E5A" w:rsidRPr="002853FD">
        <w:rPr>
          <w:rFonts w:ascii="Times New Roman" w:hAnsi="Times New Roman" w:cs="Times New Roman"/>
          <w:color w:val="111111"/>
          <w:sz w:val="28"/>
          <w:szCs w:val="28"/>
          <w:lang w:val="uk-UA"/>
        </w:rPr>
        <w:t xml:space="preserve"> </w:t>
      </w:r>
      <w:r w:rsidR="00383E5A" w:rsidRPr="002853FD">
        <w:rPr>
          <w:rFonts w:ascii="Times New Roman" w:hAnsi="Times New Roman" w:cs="Times New Roman"/>
          <w:sz w:val="28"/>
          <w:szCs w:val="28"/>
          <w:lang w:val="uk-UA"/>
        </w:rPr>
        <w:t xml:space="preserve">стійкості та </w:t>
      </w:r>
      <w:r w:rsidR="00AC267E" w:rsidRPr="002853FD">
        <w:rPr>
          <w:rFonts w:ascii="Times New Roman" w:hAnsi="Times New Roman" w:cs="Times New Roman"/>
          <w:sz w:val="28"/>
          <w:szCs w:val="28"/>
          <w:lang w:val="uk-UA"/>
        </w:rPr>
        <w:t>економічної активності</w:t>
      </w:r>
      <w:r w:rsidR="00571BD9" w:rsidRPr="002853FD">
        <w:rPr>
          <w:rFonts w:ascii="Times New Roman" w:hAnsi="Times New Roman" w:cs="Times New Roman"/>
          <w:sz w:val="28"/>
          <w:szCs w:val="28"/>
          <w:lang w:val="uk-UA"/>
        </w:rPr>
        <w:t xml:space="preserve">, які </w:t>
      </w:r>
      <w:r w:rsidR="00AC267E" w:rsidRPr="002853FD">
        <w:rPr>
          <w:rFonts w:ascii="Times New Roman" w:hAnsi="Times New Roman" w:cs="Times New Roman"/>
          <w:color w:val="111111"/>
          <w:sz w:val="28"/>
          <w:szCs w:val="28"/>
          <w:lang w:val="uk-UA"/>
        </w:rPr>
        <w:t>відображають ефективність роботи підприємства</w:t>
      </w:r>
      <w:r w:rsidRPr="002853FD">
        <w:rPr>
          <w:rFonts w:ascii="Times New Roman" w:hAnsi="Times New Roman" w:cs="Times New Roman"/>
          <w:color w:val="111111"/>
          <w:sz w:val="28"/>
          <w:szCs w:val="28"/>
          <w:lang w:val="uk-UA"/>
        </w:rPr>
        <w:t xml:space="preserve"> </w:t>
      </w:r>
      <w:r w:rsidR="002853FD" w:rsidRPr="002853FD">
        <w:rPr>
          <w:rFonts w:ascii="Times New Roman" w:hAnsi="Times New Roman" w:cs="Times New Roman"/>
          <w:color w:val="111111"/>
          <w:sz w:val="28"/>
          <w:szCs w:val="28"/>
          <w:lang w:val="uk-UA"/>
        </w:rPr>
        <w:t>та вплив кредитного портфеля</w:t>
      </w:r>
      <w:r w:rsidR="00F462C8" w:rsidRPr="00F462C8">
        <w:rPr>
          <w:rFonts w:ascii="Times New Roman" w:hAnsi="Times New Roman" w:cs="Times New Roman"/>
          <w:color w:val="111111"/>
          <w:sz w:val="28"/>
          <w:szCs w:val="28"/>
          <w:lang w:val="uk-UA"/>
        </w:rPr>
        <w:t xml:space="preserve"> </w:t>
      </w:r>
      <w:r w:rsidR="00F462C8" w:rsidRPr="002853FD">
        <w:rPr>
          <w:rFonts w:ascii="Times New Roman" w:hAnsi="Times New Roman" w:cs="Times New Roman"/>
          <w:color w:val="111111"/>
          <w:sz w:val="28"/>
          <w:szCs w:val="28"/>
          <w:lang w:val="uk-UA"/>
        </w:rPr>
        <w:t>для прийняття пріоритетних рішень</w:t>
      </w:r>
      <w:r w:rsidR="00C86622">
        <w:rPr>
          <w:rFonts w:ascii="Times New Roman" w:hAnsi="Times New Roman" w:cs="Times New Roman"/>
          <w:color w:val="111111"/>
          <w:sz w:val="28"/>
          <w:szCs w:val="28"/>
          <w:lang w:val="uk-UA"/>
        </w:rPr>
        <w:t>.</w:t>
      </w:r>
      <w:r w:rsidR="002853FD" w:rsidRPr="002853FD">
        <w:rPr>
          <w:rFonts w:ascii="Times New Roman" w:hAnsi="Times New Roman" w:cs="Times New Roman"/>
          <w:color w:val="111111"/>
          <w:sz w:val="28"/>
          <w:szCs w:val="28"/>
          <w:lang w:val="uk-UA"/>
        </w:rPr>
        <w:t xml:space="preserve"> </w:t>
      </w:r>
      <w:r w:rsidR="00210F71" w:rsidRPr="009F3FF1">
        <w:rPr>
          <w:rFonts w:ascii="Times New Roman" w:eastAsia="Times New Roman" w:hAnsi="Times New Roman" w:cs="Times New Roman"/>
          <w:sz w:val="28"/>
          <w:szCs w:val="28"/>
          <w:lang w:eastAsia="uk-UA"/>
        </w:rPr>
        <w:t xml:space="preserve">Для виконання графіку погашення зобов’язань по субкредитних угодах підприємству необхідно </w:t>
      </w:r>
      <w:r w:rsidR="00B44422">
        <w:rPr>
          <w:rFonts w:ascii="Times New Roman" w:eastAsia="Times New Roman" w:hAnsi="Times New Roman" w:cs="Times New Roman"/>
          <w:sz w:val="28"/>
          <w:szCs w:val="28"/>
          <w:lang w:val="uk-UA" w:eastAsia="uk-UA"/>
        </w:rPr>
        <w:t>вийти на плановий графік погашення.</w:t>
      </w:r>
    </w:p>
    <w:p w:rsidR="002853FD" w:rsidRDefault="002853FD" w:rsidP="00070D8B">
      <w:pPr>
        <w:pStyle w:val="Style2"/>
        <w:widowControl/>
        <w:ind w:firstLine="567"/>
        <w:jc w:val="both"/>
        <w:rPr>
          <w:rFonts w:eastAsia="Times New Roman"/>
          <w:sz w:val="28"/>
          <w:szCs w:val="28"/>
          <w:lang w:eastAsia="uk-UA"/>
        </w:rPr>
      </w:pPr>
      <w:r w:rsidRPr="0020482F">
        <w:rPr>
          <w:sz w:val="28"/>
          <w:szCs w:val="28"/>
        </w:rPr>
        <w:t>КП «Івано-Франківськводоекотехпром»</w:t>
      </w:r>
      <w:r w:rsidRPr="002853FD">
        <w:rPr>
          <w:color w:val="111111"/>
          <w:sz w:val="28"/>
          <w:szCs w:val="28"/>
        </w:rPr>
        <w:t xml:space="preserve"> </w:t>
      </w:r>
      <w:r w:rsidRPr="00210F71">
        <w:rPr>
          <w:rStyle w:val="fontstyle01"/>
          <w:rFonts w:ascii="Times New Roman" w:hAnsi="Times New Roman"/>
        </w:rPr>
        <w:t>опинилося в замкнутому циклі незадовільних фінансових результатів за рахунок диспропорції між вартістю наданих послуг та розміром оплати за них споживачами</w:t>
      </w:r>
      <w:r w:rsidR="00B44422">
        <w:rPr>
          <w:rStyle w:val="fontstyle01"/>
          <w:rFonts w:ascii="Times New Roman" w:hAnsi="Times New Roman"/>
        </w:rPr>
        <w:t>. В</w:t>
      </w:r>
      <w:r w:rsidRPr="00210F71">
        <w:rPr>
          <w:rStyle w:val="fontstyle01"/>
          <w:rFonts w:ascii="Times New Roman" w:hAnsi="Times New Roman"/>
        </w:rPr>
        <w:t>ідсутн</w:t>
      </w:r>
      <w:r w:rsidR="00B44422">
        <w:rPr>
          <w:rStyle w:val="fontstyle01"/>
          <w:rFonts w:ascii="Times New Roman" w:hAnsi="Times New Roman"/>
        </w:rPr>
        <w:t>і</w:t>
      </w:r>
      <w:r w:rsidRPr="00210F71">
        <w:rPr>
          <w:rStyle w:val="fontstyle01"/>
          <w:rFonts w:ascii="Times New Roman" w:hAnsi="Times New Roman"/>
        </w:rPr>
        <w:t>ст</w:t>
      </w:r>
      <w:r w:rsidR="00B44422">
        <w:rPr>
          <w:rStyle w:val="fontstyle01"/>
          <w:rFonts w:ascii="Times New Roman" w:hAnsi="Times New Roman"/>
        </w:rPr>
        <w:t xml:space="preserve">ю </w:t>
      </w:r>
      <w:r w:rsidRPr="00210F71">
        <w:rPr>
          <w:rStyle w:val="fontstyle01"/>
          <w:rFonts w:ascii="Times New Roman" w:hAnsi="Times New Roman"/>
        </w:rPr>
        <w:t>достатньої кількості фінансових ресурсів для своєчасного обслуговування, оновлення, розвитку та модернізації діючих потужностей</w:t>
      </w:r>
      <w:r w:rsidR="00B44422">
        <w:rPr>
          <w:rStyle w:val="fontstyle01"/>
          <w:rFonts w:ascii="Times New Roman" w:hAnsi="Times New Roman"/>
        </w:rPr>
        <w:t xml:space="preserve">, а також </w:t>
      </w:r>
      <w:r w:rsidRPr="00210F71">
        <w:rPr>
          <w:rStyle w:val="fontstyle01"/>
          <w:rFonts w:ascii="Times New Roman" w:hAnsi="Times New Roman"/>
        </w:rPr>
        <w:t xml:space="preserve">вчасної сплати заборгованості за кредитами. </w:t>
      </w:r>
      <w:r w:rsidR="00B44422">
        <w:rPr>
          <w:rFonts w:eastAsia="Times New Roman"/>
          <w:sz w:val="28"/>
          <w:szCs w:val="28"/>
          <w:lang w:eastAsia="uk-UA"/>
        </w:rPr>
        <w:t>У зв’язку із цим</w:t>
      </w:r>
      <w:r w:rsidRPr="00210F71">
        <w:rPr>
          <w:rFonts w:eastAsia="Times New Roman"/>
          <w:sz w:val="28"/>
          <w:szCs w:val="28"/>
          <w:lang w:eastAsia="uk-UA"/>
        </w:rPr>
        <w:t xml:space="preserve"> направлено листа </w:t>
      </w:r>
      <w:r w:rsidR="0056180E">
        <w:rPr>
          <w:rFonts w:eastAsia="Times New Roman"/>
          <w:sz w:val="28"/>
          <w:szCs w:val="28"/>
          <w:lang w:eastAsia="uk-UA"/>
        </w:rPr>
        <w:t xml:space="preserve">           </w:t>
      </w:r>
      <w:r w:rsidRPr="00210F71">
        <w:rPr>
          <w:rFonts w:eastAsia="Times New Roman"/>
          <w:sz w:val="28"/>
          <w:szCs w:val="28"/>
          <w:lang w:eastAsia="uk-UA"/>
        </w:rPr>
        <w:t xml:space="preserve">№ 75.2.3/9184А від 29.12.2022р. до Міністерства фінансів України про внесення змін до графіків погашення запозичень за субкредитними угодами. </w:t>
      </w:r>
    </w:p>
    <w:p w:rsidR="008911A5" w:rsidRDefault="00B44422" w:rsidP="00B44422">
      <w:pPr>
        <w:pStyle w:val="Style2"/>
        <w:widowControl/>
        <w:ind w:firstLine="567"/>
        <w:jc w:val="both"/>
        <w:rPr>
          <w:sz w:val="28"/>
          <w:szCs w:val="28"/>
        </w:rPr>
      </w:pPr>
      <w:r>
        <w:rPr>
          <w:rFonts w:eastAsia="Times New Roman"/>
          <w:sz w:val="28"/>
          <w:szCs w:val="28"/>
          <w:lang w:eastAsia="uk-UA"/>
        </w:rPr>
        <w:t>У зв’язку із не достатньою кількістю</w:t>
      </w:r>
      <w:r w:rsidRPr="00210F71">
        <w:rPr>
          <w:rFonts w:eastAsia="Times New Roman"/>
          <w:sz w:val="28"/>
          <w:szCs w:val="28"/>
          <w:lang w:eastAsia="uk-UA"/>
        </w:rPr>
        <w:t xml:space="preserve"> працівників виробничих професій підприємство не завжди </w:t>
      </w:r>
      <w:r>
        <w:rPr>
          <w:rFonts w:eastAsia="Times New Roman"/>
          <w:sz w:val="28"/>
          <w:szCs w:val="28"/>
          <w:lang w:eastAsia="uk-UA"/>
        </w:rPr>
        <w:t xml:space="preserve">може в </w:t>
      </w:r>
      <w:r w:rsidRPr="00210F71">
        <w:rPr>
          <w:rFonts w:eastAsia="Times New Roman"/>
          <w:sz w:val="28"/>
          <w:szCs w:val="28"/>
          <w:lang w:eastAsia="uk-UA"/>
        </w:rPr>
        <w:t>термін виконати заплановані заходи.</w:t>
      </w:r>
      <w:r>
        <w:rPr>
          <w:rFonts w:eastAsia="Times New Roman"/>
          <w:sz w:val="28"/>
          <w:szCs w:val="28"/>
          <w:lang w:eastAsia="uk-UA"/>
        </w:rPr>
        <w:t xml:space="preserve"> </w:t>
      </w:r>
      <w:r w:rsidRPr="00210F71">
        <w:rPr>
          <w:rFonts w:eastAsia="Times New Roman"/>
          <w:sz w:val="28"/>
          <w:szCs w:val="28"/>
          <w:lang w:eastAsia="uk-UA"/>
        </w:rPr>
        <w:t>Дана ситуація пов’язана з тим</w:t>
      </w:r>
      <w:r>
        <w:rPr>
          <w:rFonts w:eastAsia="Times New Roman"/>
          <w:sz w:val="28"/>
          <w:szCs w:val="28"/>
          <w:lang w:eastAsia="uk-UA"/>
        </w:rPr>
        <w:t xml:space="preserve">, що специфіка роботи підприємства потребує в основному </w:t>
      </w:r>
      <w:r w:rsidR="00430DD4">
        <w:rPr>
          <w:rFonts w:eastAsia="Times New Roman"/>
          <w:sz w:val="28"/>
          <w:szCs w:val="28"/>
          <w:lang w:eastAsia="uk-UA"/>
        </w:rPr>
        <w:t>робітників</w:t>
      </w:r>
      <w:r w:rsidRPr="00210F71">
        <w:rPr>
          <w:rFonts w:eastAsia="Times New Roman"/>
          <w:sz w:val="28"/>
          <w:szCs w:val="28"/>
          <w:lang w:eastAsia="uk-UA"/>
        </w:rPr>
        <w:t xml:space="preserve"> чоловічої статі</w:t>
      </w:r>
      <w:r w:rsidR="00430DD4">
        <w:rPr>
          <w:rFonts w:eastAsia="Times New Roman"/>
          <w:sz w:val="28"/>
          <w:szCs w:val="28"/>
          <w:lang w:eastAsia="uk-UA"/>
        </w:rPr>
        <w:t>. В країні</w:t>
      </w:r>
      <w:r w:rsidRPr="00210F71">
        <w:rPr>
          <w:rFonts w:eastAsia="Times New Roman"/>
          <w:sz w:val="28"/>
          <w:szCs w:val="28"/>
          <w:lang w:eastAsia="uk-UA"/>
        </w:rPr>
        <w:t xml:space="preserve"> у</w:t>
      </w:r>
      <w:r w:rsidR="00430DD4">
        <w:rPr>
          <w:rFonts w:eastAsia="Times New Roman"/>
          <w:sz w:val="28"/>
          <w:szCs w:val="28"/>
          <w:lang w:eastAsia="uk-UA"/>
        </w:rPr>
        <w:t xml:space="preserve"> зв’язку із</w:t>
      </w:r>
      <w:r w:rsidRPr="00210F71">
        <w:rPr>
          <w:rFonts w:eastAsia="Times New Roman"/>
          <w:sz w:val="28"/>
          <w:szCs w:val="28"/>
          <w:lang w:eastAsia="uk-UA"/>
        </w:rPr>
        <w:t xml:space="preserve"> російськ</w:t>
      </w:r>
      <w:r w:rsidR="00430DD4">
        <w:rPr>
          <w:rFonts w:eastAsia="Times New Roman"/>
          <w:sz w:val="28"/>
          <w:szCs w:val="28"/>
          <w:lang w:eastAsia="uk-UA"/>
        </w:rPr>
        <w:t>ою</w:t>
      </w:r>
      <w:r w:rsidRPr="00210F71">
        <w:rPr>
          <w:rFonts w:eastAsia="Times New Roman"/>
          <w:sz w:val="28"/>
          <w:szCs w:val="28"/>
          <w:lang w:eastAsia="uk-UA"/>
        </w:rPr>
        <w:t xml:space="preserve"> агресі</w:t>
      </w:r>
      <w:r w:rsidR="00430DD4">
        <w:rPr>
          <w:rFonts w:eastAsia="Times New Roman"/>
          <w:sz w:val="28"/>
          <w:szCs w:val="28"/>
          <w:lang w:eastAsia="uk-UA"/>
        </w:rPr>
        <w:t>єю</w:t>
      </w:r>
      <w:r w:rsidRPr="00210F71">
        <w:rPr>
          <w:rFonts w:eastAsia="Times New Roman"/>
          <w:sz w:val="28"/>
          <w:szCs w:val="28"/>
          <w:lang w:eastAsia="uk-UA"/>
        </w:rPr>
        <w:t xml:space="preserve"> </w:t>
      </w:r>
      <w:r w:rsidR="00430DD4">
        <w:rPr>
          <w:rFonts w:eastAsia="Times New Roman"/>
          <w:sz w:val="28"/>
          <w:szCs w:val="28"/>
          <w:lang w:eastAsia="uk-UA"/>
        </w:rPr>
        <w:t xml:space="preserve">проходить </w:t>
      </w:r>
      <w:r w:rsidRPr="00210F71">
        <w:rPr>
          <w:rFonts w:eastAsia="Times New Roman"/>
          <w:sz w:val="28"/>
          <w:szCs w:val="28"/>
          <w:lang w:eastAsia="uk-UA"/>
        </w:rPr>
        <w:t>мобілізаці</w:t>
      </w:r>
      <w:r w:rsidR="00430DD4">
        <w:rPr>
          <w:rFonts w:eastAsia="Times New Roman"/>
          <w:sz w:val="28"/>
          <w:szCs w:val="28"/>
          <w:lang w:eastAsia="uk-UA"/>
        </w:rPr>
        <w:t>я, н</w:t>
      </w:r>
      <w:r w:rsidRPr="00210F71">
        <w:rPr>
          <w:rFonts w:eastAsia="Times New Roman"/>
          <w:sz w:val="28"/>
          <w:szCs w:val="28"/>
          <w:lang w:eastAsia="uk-UA"/>
        </w:rPr>
        <w:t>а сьогоднішній день 2</w:t>
      </w:r>
      <w:r w:rsidR="0056180E">
        <w:rPr>
          <w:rFonts w:eastAsia="Times New Roman"/>
          <w:sz w:val="28"/>
          <w:szCs w:val="28"/>
          <w:lang w:eastAsia="uk-UA"/>
        </w:rPr>
        <w:t>2</w:t>
      </w:r>
      <w:r w:rsidRPr="00210F71">
        <w:rPr>
          <w:rFonts w:eastAsia="Times New Roman"/>
          <w:sz w:val="28"/>
          <w:szCs w:val="28"/>
          <w:lang w:eastAsia="uk-UA"/>
        </w:rPr>
        <w:t xml:space="preserve"> </w:t>
      </w:r>
      <w:r w:rsidR="00430DD4">
        <w:rPr>
          <w:rFonts w:eastAsia="Times New Roman"/>
          <w:sz w:val="28"/>
          <w:szCs w:val="28"/>
          <w:lang w:eastAsia="uk-UA"/>
        </w:rPr>
        <w:t>працівники підприємства</w:t>
      </w:r>
      <w:r w:rsidRPr="00210F71">
        <w:rPr>
          <w:rFonts w:eastAsia="Times New Roman"/>
          <w:sz w:val="28"/>
          <w:szCs w:val="28"/>
          <w:lang w:eastAsia="uk-UA"/>
        </w:rPr>
        <w:t xml:space="preserve"> перебувають в </w:t>
      </w:r>
      <w:r>
        <w:rPr>
          <w:rFonts w:eastAsia="Times New Roman"/>
          <w:sz w:val="28"/>
          <w:szCs w:val="28"/>
          <w:lang w:eastAsia="uk-UA"/>
        </w:rPr>
        <w:t>З</w:t>
      </w:r>
      <w:r w:rsidRPr="00210F71">
        <w:rPr>
          <w:rFonts w:eastAsia="Times New Roman"/>
          <w:sz w:val="28"/>
          <w:szCs w:val="28"/>
          <w:lang w:eastAsia="uk-UA"/>
        </w:rPr>
        <w:t xml:space="preserve">СУ та боронять </w:t>
      </w:r>
      <w:r w:rsidR="00430DD4">
        <w:rPr>
          <w:rFonts w:eastAsia="Times New Roman"/>
          <w:sz w:val="28"/>
          <w:szCs w:val="28"/>
          <w:lang w:eastAsia="uk-UA"/>
        </w:rPr>
        <w:t>Україну</w:t>
      </w:r>
      <w:r w:rsidRPr="00210F71">
        <w:rPr>
          <w:rFonts w:eastAsia="Times New Roman"/>
          <w:sz w:val="28"/>
          <w:szCs w:val="28"/>
          <w:lang w:eastAsia="uk-UA"/>
        </w:rPr>
        <w:t>.</w:t>
      </w:r>
      <w:r w:rsidR="00430DD4" w:rsidRPr="00430DD4">
        <w:rPr>
          <w:rFonts w:eastAsia="Times New Roman"/>
          <w:sz w:val="28"/>
          <w:szCs w:val="28"/>
          <w:lang w:eastAsia="uk-UA"/>
        </w:rPr>
        <w:t xml:space="preserve"> </w:t>
      </w:r>
    </w:p>
    <w:p w:rsidR="001C320F" w:rsidRDefault="001C320F" w:rsidP="00070D8B">
      <w:pPr>
        <w:spacing w:after="0" w:line="240" w:lineRule="auto"/>
        <w:rPr>
          <w:rFonts w:ascii="Times New Roman" w:hAnsi="Times New Roman" w:cs="Times New Roman"/>
          <w:b/>
          <w:sz w:val="28"/>
          <w:szCs w:val="28"/>
          <w:lang w:val="uk-UA"/>
        </w:rPr>
      </w:pPr>
    </w:p>
    <w:p w:rsidR="001C320F" w:rsidRDefault="001C320F" w:rsidP="00070D8B">
      <w:pPr>
        <w:spacing w:after="0" w:line="240" w:lineRule="auto"/>
        <w:rPr>
          <w:rFonts w:ascii="Times New Roman" w:hAnsi="Times New Roman" w:cs="Times New Roman"/>
          <w:b/>
          <w:sz w:val="28"/>
          <w:szCs w:val="28"/>
          <w:lang w:val="uk-UA"/>
        </w:rPr>
      </w:pPr>
    </w:p>
    <w:p w:rsidR="001C320F" w:rsidRDefault="001C320F" w:rsidP="00070D8B">
      <w:pPr>
        <w:spacing w:after="0" w:line="240" w:lineRule="auto"/>
        <w:rPr>
          <w:rFonts w:ascii="Times New Roman" w:hAnsi="Times New Roman" w:cs="Times New Roman"/>
          <w:b/>
          <w:sz w:val="28"/>
          <w:szCs w:val="28"/>
          <w:lang w:val="uk-UA"/>
        </w:rPr>
      </w:pPr>
    </w:p>
    <w:p w:rsidR="001C320F" w:rsidRDefault="001C320F" w:rsidP="00070D8B">
      <w:pPr>
        <w:spacing w:after="0" w:line="240" w:lineRule="auto"/>
        <w:rPr>
          <w:rFonts w:ascii="Times New Roman" w:hAnsi="Times New Roman" w:cs="Times New Roman"/>
          <w:b/>
          <w:sz w:val="28"/>
          <w:szCs w:val="28"/>
          <w:lang w:val="uk-UA"/>
        </w:rPr>
      </w:pPr>
    </w:p>
    <w:p w:rsidR="00CA1F07" w:rsidRDefault="000652D9" w:rsidP="00070D8B">
      <w:pPr>
        <w:spacing w:after="0" w:line="240" w:lineRule="auto"/>
        <w:rPr>
          <w:rFonts w:ascii="Times New Roman" w:hAnsi="Times New Roman" w:cs="Times New Roman"/>
          <w:b/>
          <w:sz w:val="28"/>
          <w:szCs w:val="28"/>
          <w:lang w:val="uk-UA"/>
        </w:rPr>
      </w:pPr>
      <w:r w:rsidRPr="000652D9">
        <w:rPr>
          <w:rFonts w:ascii="Times New Roman" w:hAnsi="Times New Roman" w:cs="Times New Roman"/>
          <w:b/>
          <w:sz w:val="28"/>
          <w:szCs w:val="28"/>
          <w:lang w:val="uk-UA"/>
        </w:rPr>
        <w:t xml:space="preserve">Генеральний директор </w:t>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t>Віталій САВЕНКО</w:t>
      </w:r>
    </w:p>
    <w:p w:rsidR="00FF6B7B" w:rsidRDefault="00FF6B7B" w:rsidP="00070D8B">
      <w:pPr>
        <w:spacing w:after="0" w:line="240" w:lineRule="auto"/>
        <w:rPr>
          <w:rFonts w:ascii="Times New Roman" w:hAnsi="Times New Roman" w:cs="Times New Roman"/>
          <w:b/>
          <w:sz w:val="28"/>
          <w:szCs w:val="28"/>
          <w:lang w:val="uk-UA"/>
        </w:rPr>
      </w:pPr>
    </w:p>
    <w:p w:rsidR="00FF6B7B" w:rsidRDefault="00FF6B7B" w:rsidP="00070D8B">
      <w:pPr>
        <w:spacing w:after="0" w:line="240" w:lineRule="auto"/>
        <w:rPr>
          <w:rFonts w:ascii="Times New Roman" w:hAnsi="Times New Roman" w:cs="Times New Roman"/>
          <w:b/>
          <w:sz w:val="28"/>
          <w:szCs w:val="28"/>
          <w:lang w:val="uk-UA"/>
        </w:rPr>
      </w:pPr>
    </w:p>
    <w:p w:rsidR="00FF6B7B" w:rsidRDefault="00FF6B7B" w:rsidP="00070D8B">
      <w:pPr>
        <w:spacing w:after="0" w:line="240" w:lineRule="auto"/>
        <w:rPr>
          <w:rFonts w:ascii="Times New Roman" w:hAnsi="Times New Roman" w:cs="Times New Roman"/>
          <w:b/>
          <w:sz w:val="28"/>
          <w:szCs w:val="28"/>
          <w:lang w:val="uk-UA"/>
        </w:rPr>
      </w:pPr>
    </w:p>
    <w:p w:rsidR="00FF6B7B" w:rsidRDefault="00FF6B7B" w:rsidP="00FF6B7B">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Д</w:t>
      </w:r>
      <w:r w:rsidRPr="000652D9">
        <w:rPr>
          <w:rFonts w:ascii="Times New Roman" w:hAnsi="Times New Roman" w:cs="Times New Roman"/>
          <w:b/>
          <w:sz w:val="28"/>
          <w:szCs w:val="28"/>
          <w:lang w:val="uk-UA"/>
        </w:rPr>
        <w:t>иректор</w:t>
      </w:r>
      <w:r>
        <w:rPr>
          <w:rFonts w:ascii="Times New Roman" w:hAnsi="Times New Roman" w:cs="Times New Roman"/>
          <w:b/>
          <w:sz w:val="28"/>
          <w:szCs w:val="28"/>
          <w:lang w:val="uk-UA"/>
        </w:rPr>
        <w:t xml:space="preserve"> фінансовий</w:t>
      </w:r>
      <w:r w:rsidRPr="000652D9">
        <w:rPr>
          <w:rFonts w:ascii="Times New Roman" w:hAnsi="Times New Roman" w:cs="Times New Roman"/>
          <w:b/>
          <w:sz w:val="28"/>
          <w:szCs w:val="28"/>
          <w:lang w:val="uk-UA"/>
        </w:rPr>
        <w:t xml:space="preserve"> </w:t>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Pr>
          <w:rFonts w:ascii="Times New Roman" w:hAnsi="Times New Roman" w:cs="Times New Roman"/>
          <w:b/>
          <w:sz w:val="28"/>
          <w:szCs w:val="28"/>
          <w:lang w:val="uk-UA"/>
        </w:rPr>
        <w:t>Володимир ЗВАРИЧ</w:t>
      </w:r>
    </w:p>
    <w:p w:rsidR="00FF6B7B" w:rsidRDefault="00FF6B7B" w:rsidP="00FF6B7B">
      <w:pPr>
        <w:spacing w:after="0" w:line="240" w:lineRule="auto"/>
        <w:rPr>
          <w:rFonts w:ascii="Times New Roman" w:hAnsi="Times New Roman" w:cs="Times New Roman"/>
          <w:b/>
          <w:sz w:val="28"/>
          <w:szCs w:val="28"/>
          <w:lang w:val="uk-UA"/>
        </w:rPr>
      </w:pPr>
    </w:p>
    <w:p w:rsidR="00FF6B7B" w:rsidRDefault="00FF6B7B" w:rsidP="00FF6B7B">
      <w:pPr>
        <w:spacing w:after="0" w:line="240" w:lineRule="auto"/>
        <w:rPr>
          <w:rFonts w:ascii="Times New Roman" w:hAnsi="Times New Roman" w:cs="Times New Roman"/>
          <w:b/>
          <w:sz w:val="28"/>
          <w:szCs w:val="28"/>
          <w:lang w:val="uk-UA"/>
        </w:rPr>
      </w:pPr>
    </w:p>
    <w:p w:rsidR="00FF6B7B" w:rsidRDefault="00FF6B7B" w:rsidP="00FF6B7B">
      <w:pPr>
        <w:spacing w:after="0" w:line="240" w:lineRule="auto"/>
        <w:rPr>
          <w:rFonts w:ascii="Times New Roman" w:hAnsi="Times New Roman" w:cs="Times New Roman"/>
          <w:b/>
          <w:sz w:val="28"/>
          <w:szCs w:val="28"/>
          <w:lang w:val="uk-UA"/>
        </w:rPr>
      </w:pPr>
    </w:p>
    <w:p w:rsidR="00FF6B7B" w:rsidRPr="000652D9" w:rsidRDefault="00FF6B7B" w:rsidP="00FF6B7B">
      <w:pPr>
        <w:spacing w:after="0" w:line="240" w:lineRule="auto"/>
        <w:rPr>
          <w:rFonts w:ascii="Times New Roman" w:hAnsi="Times New Roman" w:cs="Times New Roman"/>
          <w:sz w:val="36"/>
          <w:szCs w:val="28"/>
          <w:lang w:val="uk-UA"/>
        </w:rPr>
      </w:pPr>
      <w:r w:rsidRPr="000652D9">
        <w:rPr>
          <w:rFonts w:ascii="Times New Roman" w:hAnsi="Times New Roman" w:cs="Times New Roman"/>
          <w:b/>
          <w:sz w:val="28"/>
          <w:szCs w:val="28"/>
          <w:lang w:val="uk-UA"/>
        </w:rPr>
        <w:t>Г</w:t>
      </w:r>
      <w:r>
        <w:rPr>
          <w:rFonts w:ascii="Times New Roman" w:hAnsi="Times New Roman" w:cs="Times New Roman"/>
          <w:b/>
          <w:sz w:val="28"/>
          <w:szCs w:val="28"/>
          <w:lang w:val="uk-UA"/>
        </w:rPr>
        <w:t>оловний інженер</w:t>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Pr>
          <w:rFonts w:ascii="Times New Roman" w:hAnsi="Times New Roman" w:cs="Times New Roman"/>
          <w:b/>
          <w:sz w:val="28"/>
          <w:szCs w:val="28"/>
          <w:lang w:val="uk-UA"/>
        </w:rPr>
        <w:t xml:space="preserve">  </w:t>
      </w:r>
      <w:r>
        <w:rPr>
          <w:rFonts w:ascii="Times New Roman" w:hAnsi="Times New Roman" w:cs="Times New Roman"/>
          <w:b/>
          <w:sz w:val="28"/>
          <w:szCs w:val="28"/>
          <w:lang w:val="uk-UA"/>
        </w:rPr>
        <w:tab/>
      </w:r>
      <w:r w:rsidRPr="000652D9">
        <w:rPr>
          <w:rFonts w:ascii="Times New Roman" w:hAnsi="Times New Roman" w:cs="Times New Roman"/>
          <w:b/>
          <w:sz w:val="28"/>
          <w:szCs w:val="28"/>
          <w:lang w:val="uk-UA"/>
        </w:rPr>
        <w:tab/>
      </w:r>
      <w:r>
        <w:rPr>
          <w:rFonts w:ascii="Times New Roman" w:hAnsi="Times New Roman" w:cs="Times New Roman"/>
          <w:b/>
          <w:sz w:val="28"/>
          <w:szCs w:val="28"/>
          <w:lang w:val="uk-UA"/>
        </w:rPr>
        <w:t>Микола ВАБІЩЕВІЧ</w:t>
      </w:r>
    </w:p>
    <w:p w:rsidR="00FF6B7B" w:rsidRPr="000652D9" w:rsidRDefault="00FF6B7B" w:rsidP="00FF6B7B">
      <w:pPr>
        <w:spacing w:after="0" w:line="240" w:lineRule="auto"/>
        <w:rPr>
          <w:rFonts w:ascii="Times New Roman" w:hAnsi="Times New Roman" w:cs="Times New Roman"/>
          <w:sz w:val="36"/>
          <w:szCs w:val="28"/>
          <w:lang w:val="uk-UA"/>
        </w:rPr>
      </w:pPr>
    </w:p>
    <w:p w:rsidR="00FF6B7B" w:rsidRPr="000652D9" w:rsidRDefault="00FF6B7B" w:rsidP="00070D8B">
      <w:pPr>
        <w:spacing w:after="0" w:line="240" w:lineRule="auto"/>
        <w:rPr>
          <w:rFonts w:ascii="Times New Roman" w:hAnsi="Times New Roman" w:cs="Times New Roman"/>
          <w:sz w:val="36"/>
          <w:szCs w:val="28"/>
          <w:lang w:val="uk-UA"/>
        </w:rPr>
      </w:pPr>
    </w:p>
    <w:sectPr w:rsidR="00FF6B7B" w:rsidRPr="000652D9" w:rsidSect="00B25D80">
      <w:headerReference w:type="default" r:id="rId10"/>
      <w:footerReference w:type="default" r:id="rId11"/>
      <w:footerReference w:type="first" r:id="rId12"/>
      <w:pgSz w:w="11906" w:h="16838" w:code="9"/>
      <w:pgMar w:top="1134" w:right="567" w:bottom="1134" w:left="1701"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384" w:rsidRDefault="00034384" w:rsidP="0098118B">
      <w:pPr>
        <w:spacing w:after="0" w:line="240" w:lineRule="auto"/>
      </w:pPr>
      <w:r>
        <w:separator/>
      </w:r>
    </w:p>
  </w:endnote>
  <w:endnote w:type="continuationSeparator" w:id="0">
    <w:p w:rsidR="00034384" w:rsidRDefault="00034384" w:rsidP="00981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ato">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F87" w:rsidRDefault="00CF6F87" w:rsidP="00B25D80">
    <w:pPr>
      <w:pStyle w:val="a5"/>
      <w:rPr>
        <w:rFonts w:ascii="Times New Roman" w:hAnsi="Times New Roman" w:cs="Times New Roman"/>
        <w:sz w:val="24"/>
        <w:lang w:val="uk-UA"/>
      </w:rPr>
    </w:pPr>
    <w:r>
      <w:rPr>
        <w:rFonts w:ascii="Times New Roman" w:hAnsi="Times New Roman" w:cs="Times New Roman"/>
        <w:sz w:val="24"/>
        <w:lang w:val="uk-UA"/>
      </w:rPr>
      <w:t>Генеральний директор</w:t>
    </w:r>
  </w:p>
  <w:p w:rsidR="00CF6F87" w:rsidRDefault="00CF6F87" w:rsidP="00B25D80">
    <w:pPr>
      <w:pStyle w:val="a5"/>
      <w:rPr>
        <w:rFonts w:ascii="Times New Roman" w:hAnsi="Times New Roman" w:cs="Times New Roman"/>
        <w:sz w:val="24"/>
        <w:lang w:val="uk-UA"/>
      </w:rPr>
    </w:pPr>
    <w:r>
      <w:rPr>
        <w:rFonts w:ascii="Times New Roman" w:hAnsi="Times New Roman" w:cs="Times New Roman"/>
        <w:sz w:val="24"/>
        <w:lang w:val="uk-UA"/>
      </w:rPr>
      <w:t>КП «Івано-Франківськводоекотехпром»  ___________________________________</w:t>
    </w:r>
  </w:p>
  <w:p w:rsidR="00CF6F87" w:rsidRDefault="00CF6F87" w:rsidP="00B25D80">
    <w:pPr>
      <w:pStyle w:val="a5"/>
      <w:rPr>
        <w:lang w:val="uk-UA"/>
      </w:rPr>
    </w:pPr>
  </w:p>
  <w:p w:rsidR="00CF6F87" w:rsidRPr="00B25D80" w:rsidRDefault="00CF6F87">
    <w:pPr>
      <w:pStyle w:val="a5"/>
      <w:rPr>
        <w:lang w:val="uk-UA"/>
      </w:rPr>
    </w:pPr>
  </w:p>
  <w:p w:rsidR="00CF6F87" w:rsidRDefault="00CF6F8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F87" w:rsidRDefault="00CF6F87" w:rsidP="00B25D80">
    <w:pPr>
      <w:pStyle w:val="a5"/>
      <w:rPr>
        <w:rFonts w:ascii="Times New Roman" w:hAnsi="Times New Roman" w:cs="Times New Roman"/>
        <w:sz w:val="24"/>
        <w:lang w:val="uk-UA"/>
      </w:rPr>
    </w:pPr>
    <w:r>
      <w:rPr>
        <w:rFonts w:ascii="Times New Roman" w:hAnsi="Times New Roman" w:cs="Times New Roman"/>
        <w:sz w:val="24"/>
        <w:lang w:val="uk-UA"/>
      </w:rPr>
      <w:t>Генеральний директор</w:t>
    </w:r>
  </w:p>
  <w:p w:rsidR="00CF6F87" w:rsidRDefault="00CF6F87" w:rsidP="00B25D80">
    <w:pPr>
      <w:pStyle w:val="a5"/>
      <w:rPr>
        <w:rFonts w:ascii="Times New Roman" w:hAnsi="Times New Roman" w:cs="Times New Roman"/>
        <w:sz w:val="24"/>
        <w:lang w:val="uk-UA"/>
      </w:rPr>
    </w:pPr>
    <w:r>
      <w:rPr>
        <w:rFonts w:ascii="Times New Roman" w:hAnsi="Times New Roman" w:cs="Times New Roman"/>
        <w:sz w:val="24"/>
        <w:lang w:val="uk-UA"/>
      </w:rPr>
      <w:t>КП «Івано-Франківськводоекотехпром»  ___________________________________</w:t>
    </w:r>
  </w:p>
  <w:p w:rsidR="00CF6F87" w:rsidRDefault="00CF6F87" w:rsidP="00B25D80">
    <w:pPr>
      <w:pStyle w:val="a5"/>
      <w:rPr>
        <w:lang w:val="uk-UA"/>
      </w:rPr>
    </w:pPr>
  </w:p>
  <w:p w:rsidR="00CF6F87" w:rsidRPr="00B25D80" w:rsidRDefault="00CF6F87">
    <w:pPr>
      <w:pStyle w:val="a5"/>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384" w:rsidRDefault="00034384" w:rsidP="0098118B">
      <w:pPr>
        <w:spacing w:after="0" w:line="240" w:lineRule="auto"/>
      </w:pPr>
      <w:r>
        <w:separator/>
      </w:r>
    </w:p>
  </w:footnote>
  <w:footnote w:type="continuationSeparator" w:id="0">
    <w:p w:rsidR="00034384" w:rsidRDefault="00034384" w:rsidP="009811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5921"/>
      <w:gridCol w:w="1276"/>
      <w:gridCol w:w="1356"/>
    </w:tblGrid>
    <w:tr w:rsidR="00CF6F87" w:rsidTr="00E23114">
      <w:trPr>
        <w:trHeight w:val="253"/>
        <w:jc w:val="center"/>
      </w:trPr>
      <w:tc>
        <w:tcPr>
          <w:tcW w:w="966" w:type="dxa"/>
          <w:vMerge w:val="restart"/>
        </w:tcPr>
        <w:p w:rsidR="00CF6F87" w:rsidRPr="00CE317D" w:rsidRDefault="00CF6F87" w:rsidP="00E23114">
          <w:pPr>
            <w:pStyle w:val="a3"/>
            <w:ind w:left="-108" w:right="-108"/>
            <w:jc w:val="center"/>
          </w:pPr>
          <w:r>
            <w:rPr>
              <w:noProof/>
              <w:lang w:val="uk-UA" w:eastAsia="uk-UA"/>
            </w:rPr>
            <w:drawing>
              <wp:inline distT="0" distB="0" distL="0" distR="0">
                <wp:extent cx="457200" cy="542925"/>
                <wp:effectExtent l="19050" t="0" r="0" b="0"/>
                <wp:docPr id="2" name="Рисунок 2" descr="D:\Мои рисунки\фото\логоти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Мои рисунки\фото\логотип.jpg"/>
                        <pic:cNvPicPr>
                          <a:picLocks noChangeAspect="1" noChangeArrowheads="1"/>
                        </pic:cNvPicPr>
                      </pic:nvPicPr>
                      <pic:blipFill>
                        <a:blip r:embed="rId1"/>
                        <a:srcRect/>
                        <a:stretch>
                          <a:fillRect/>
                        </a:stretch>
                      </pic:blipFill>
                      <pic:spPr bwMode="auto">
                        <a:xfrm>
                          <a:off x="0" y="0"/>
                          <a:ext cx="457200" cy="542925"/>
                        </a:xfrm>
                        <a:prstGeom prst="rect">
                          <a:avLst/>
                        </a:prstGeom>
                        <a:noFill/>
                        <a:ln w="9525">
                          <a:noFill/>
                          <a:miter lim="800000"/>
                          <a:headEnd/>
                          <a:tailEnd/>
                        </a:ln>
                      </pic:spPr>
                    </pic:pic>
                  </a:graphicData>
                </a:graphic>
              </wp:inline>
            </w:drawing>
          </w:r>
        </w:p>
      </w:tc>
      <w:tc>
        <w:tcPr>
          <w:tcW w:w="5921" w:type="dxa"/>
          <w:vAlign w:val="center"/>
        </w:tcPr>
        <w:p w:rsidR="00CF6F87" w:rsidRPr="0098118B" w:rsidRDefault="00CF6F87" w:rsidP="00E23114">
          <w:pPr>
            <w:pStyle w:val="a3"/>
            <w:ind w:left="-108" w:right="-108"/>
            <w:jc w:val="center"/>
            <w:rPr>
              <w:rFonts w:ascii="Times New Roman" w:hAnsi="Times New Roman" w:cs="Times New Roman"/>
              <w:sz w:val="20"/>
              <w:szCs w:val="20"/>
            </w:rPr>
          </w:pPr>
          <w:r w:rsidRPr="0098118B">
            <w:rPr>
              <w:rFonts w:ascii="Times New Roman" w:hAnsi="Times New Roman" w:cs="Times New Roman"/>
              <w:sz w:val="20"/>
              <w:szCs w:val="20"/>
            </w:rPr>
            <w:t>КП «Івано-Франківськводоекотехпром»</w:t>
          </w:r>
        </w:p>
      </w:tc>
      <w:tc>
        <w:tcPr>
          <w:tcW w:w="1276" w:type="dxa"/>
        </w:tcPr>
        <w:p w:rsidR="00CF6F87" w:rsidRPr="0098118B" w:rsidRDefault="00CF6F87" w:rsidP="00E23114">
          <w:pPr>
            <w:pStyle w:val="a9"/>
            <w:rPr>
              <w:rFonts w:ascii="Times New Roman" w:hAnsi="Times New Roman"/>
              <w:sz w:val="20"/>
              <w:szCs w:val="20"/>
              <w:lang w:val="uk-UA"/>
            </w:rPr>
          </w:pPr>
          <w:r w:rsidRPr="0098118B">
            <w:rPr>
              <w:rFonts w:ascii="Times New Roman" w:hAnsi="Times New Roman"/>
              <w:sz w:val="20"/>
              <w:szCs w:val="20"/>
              <w:lang w:val="uk-UA"/>
            </w:rPr>
            <w:t>Редакція 1</w:t>
          </w:r>
        </w:p>
      </w:tc>
      <w:tc>
        <w:tcPr>
          <w:tcW w:w="1356" w:type="dxa"/>
        </w:tcPr>
        <w:p w:rsidR="00CF6F87" w:rsidRPr="0098118B" w:rsidRDefault="00CF6F87" w:rsidP="00E23114">
          <w:pPr>
            <w:pStyle w:val="a9"/>
            <w:rPr>
              <w:rFonts w:ascii="Times New Roman" w:hAnsi="Times New Roman"/>
              <w:sz w:val="20"/>
              <w:szCs w:val="20"/>
              <w:lang w:val="uk-UA"/>
            </w:rPr>
          </w:pPr>
          <w:r w:rsidRPr="0098118B">
            <w:rPr>
              <w:rFonts w:ascii="Times New Roman" w:hAnsi="Times New Roman"/>
              <w:sz w:val="20"/>
              <w:szCs w:val="20"/>
            </w:rPr>
            <w:t>Затв. 20</w:t>
          </w:r>
          <w:r w:rsidRPr="0098118B">
            <w:rPr>
              <w:rFonts w:ascii="Times New Roman" w:hAnsi="Times New Roman"/>
              <w:sz w:val="20"/>
              <w:szCs w:val="20"/>
              <w:lang w:val="uk-UA"/>
            </w:rPr>
            <w:t>22</w:t>
          </w:r>
        </w:p>
      </w:tc>
    </w:tr>
    <w:tr w:rsidR="00CF6F87" w:rsidTr="00E23114">
      <w:trPr>
        <w:trHeight w:val="253"/>
        <w:jc w:val="center"/>
      </w:trPr>
      <w:tc>
        <w:tcPr>
          <w:tcW w:w="966" w:type="dxa"/>
          <w:vMerge/>
        </w:tcPr>
        <w:p w:rsidR="00CF6F87" w:rsidRPr="00CE317D" w:rsidRDefault="00CF6F87" w:rsidP="00E23114">
          <w:pPr>
            <w:pStyle w:val="a3"/>
            <w:ind w:left="-108" w:right="-108"/>
            <w:jc w:val="center"/>
          </w:pPr>
        </w:p>
      </w:tc>
      <w:tc>
        <w:tcPr>
          <w:tcW w:w="5921" w:type="dxa"/>
          <w:vAlign w:val="center"/>
        </w:tcPr>
        <w:p w:rsidR="00CF6F87" w:rsidRPr="0098118B" w:rsidRDefault="00CF6F87" w:rsidP="00E23114">
          <w:pPr>
            <w:pStyle w:val="a3"/>
            <w:ind w:left="-108" w:right="-108"/>
            <w:jc w:val="center"/>
            <w:rPr>
              <w:rFonts w:ascii="Times New Roman" w:hAnsi="Times New Roman" w:cs="Times New Roman"/>
              <w:sz w:val="20"/>
              <w:szCs w:val="20"/>
            </w:rPr>
          </w:pPr>
        </w:p>
      </w:tc>
      <w:tc>
        <w:tcPr>
          <w:tcW w:w="1276" w:type="dxa"/>
        </w:tcPr>
        <w:p w:rsidR="00CF6F87" w:rsidRPr="0098118B" w:rsidRDefault="00CF6F87" w:rsidP="00E23114">
          <w:pPr>
            <w:pStyle w:val="a9"/>
            <w:rPr>
              <w:rFonts w:ascii="Times New Roman" w:hAnsi="Times New Roman"/>
              <w:sz w:val="20"/>
              <w:szCs w:val="20"/>
              <w:lang w:val="uk-UA"/>
            </w:rPr>
          </w:pPr>
          <w:r w:rsidRPr="0098118B">
            <w:rPr>
              <w:rFonts w:ascii="Times New Roman" w:hAnsi="Times New Roman"/>
              <w:sz w:val="20"/>
              <w:szCs w:val="20"/>
            </w:rPr>
            <w:t>Арку</w:t>
          </w:r>
          <w:r w:rsidRPr="0098118B">
            <w:rPr>
              <w:rFonts w:ascii="Times New Roman" w:hAnsi="Times New Roman"/>
              <w:sz w:val="20"/>
              <w:szCs w:val="20"/>
              <w:lang w:val="uk-UA"/>
            </w:rPr>
            <w:t>ш</w:t>
          </w:r>
          <w:r w:rsidR="005475A0" w:rsidRPr="0098118B">
            <w:rPr>
              <w:rFonts w:ascii="Times New Roman" w:hAnsi="Times New Roman"/>
              <w:sz w:val="20"/>
              <w:szCs w:val="20"/>
              <w:lang w:val="uk-UA"/>
            </w:rPr>
            <w:fldChar w:fldCharType="begin"/>
          </w:r>
          <w:r w:rsidRPr="0098118B">
            <w:rPr>
              <w:rFonts w:ascii="Times New Roman" w:hAnsi="Times New Roman"/>
              <w:sz w:val="20"/>
              <w:szCs w:val="20"/>
              <w:lang w:val="uk-UA"/>
            </w:rPr>
            <w:instrText xml:space="preserve"> PAGE   \* MERGEFORMAT </w:instrText>
          </w:r>
          <w:r w:rsidR="005475A0" w:rsidRPr="0098118B">
            <w:rPr>
              <w:rFonts w:ascii="Times New Roman" w:hAnsi="Times New Roman"/>
              <w:sz w:val="20"/>
              <w:szCs w:val="20"/>
              <w:lang w:val="uk-UA"/>
            </w:rPr>
            <w:fldChar w:fldCharType="separate"/>
          </w:r>
          <w:r w:rsidR="006E5452">
            <w:rPr>
              <w:rFonts w:ascii="Times New Roman" w:hAnsi="Times New Roman"/>
              <w:noProof/>
              <w:sz w:val="20"/>
              <w:szCs w:val="20"/>
              <w:lang w:val="uk-UA"/>
            </w:rPr>
            <w:t>2</w:t>
          </w:r>
          <w:r w:rsidR="005475A0" w:rsidRPr="0098118B">
            <w:rPr>
              <w:rFonts w:ascii="Times New Roman" w:hAnsi="Times New Roman"/>
              <w:sz w:val="20"/>
              <w:szCs w:val="20"/>
              <w:lang w:val="uk-UA"/>
            </w:rPr>
            <w:fldChar w:fldCharType="end"/>
          </w:r>
        </w:p>
      </w:tc>
      <w:tc>
        <w:tcPr>
          <w:tcW w:w="1356" w:type="dxa"/>
        </w:tcPr>
        <w:p w:rsidR="00CF6F87" w:rsidRPr="0098118B" w:rsidRDefault="00CF6F87" w:rsidP="00E23114">
          <w:pPr>
            <w:pStyle w:val="a9"/>
            <w:rPr>
              <w:rFonts w:ascii="Times New Roman" w:hAnsi="Times New Roman"/>
              <w:sz w:val="20"/>
              <w:szCs w:val="20"/>
            </w:rPr>
          </w:pPr>
          <w:r w:rsidRPr="0098118B">
            <w:rPr>
              <w:rFonts w:ascii="Times New Roman" w:hAnsi="Times New Roman"/>
              <w:sz w:val="20"/>
              <w:szCs w:val="20"/>
            </w:rPr>
            <w:t>Арку</w:t>
          </w:r>
          <w:r w:rsidRPr="0098118B">
            <w:rPr>
              <w:rFonts w:ascii="Times New Roman" w:hAnsi="Times New Roman"/>
              <w:sz w:val="20"/>
              <w:szCs w:val="20"/>
              <w:lang w:val="uk-UA"/>
            </w:rPr>
            <w:t>ш</w:t>
          </w:r>
          <w:r w:rsidRPr="0098118B">
            <w:rPr>
              <w:rFonts w:ascii="Times New Roman" w:hAnsi="Times New Roman"/>
              <w:sz w:val="20"/>
              <w:szCs w:val="20"/>
            </w:rPr>
            <w:t>ів</w:t>
          </w:r>
          <w:r>
            <w:rPr>
              <w:rFonts w:ascii="Times New Roman" w:hAnsi="Times New Roman"/>
              <w:sz w:val="20"/>
              <w:szCs w:val="20"/>
              <w:lang w:val="uk-UA"/>
            </w:rPr>
            <w:t xml:space="preserve"> 15</w:t>
          </w:r>
        </w:p>
      </w:tc>
    </w:tr>
    <w:tr w:rsidR="00CF6F87" w:rsidTr="00E23114">
      <w:trPr>
        <w:trHeight w:val="270"/>
        <w:jc w:val="center"/>
      </w:trPr>
      <w:tc>
        <w:tcPr>
          <w:tcW w:w="966" w:type="dxa"/>
          <w:vMerge/>
        </w:tcPr>
        <w:p w:rsidR="00CF6F87" w:rsidRPr="00CE317D" w:rsidRDefault="00CF6F87" w:rsidP="00E23114">
          <w:pPr>
            <w:pStyle w:val="a3"/>
            <w:ind w:left="-108" w:right="-108"/>
            <w:jc w:val="center"/>
          </w:pPr>
        </w:p>
      </w:tc>
      <w:tc>
        <w:tcPr>
          <w:tcW w:w="8553" w:type="dxa"/>
          <w:gridSpan w:val="3"/>
          <w:vAlign w:val="center"/>
        </w:tcPr>
        <w:p w:rsidR="00CF6F87" w:rsidRPr="00202D97" w:rsidRDefault="00CF6F87" w:rsidP="00D56E20">
          <w:pPr>
            <w:pStyle w:val="a3"/>
            <w:ind w:left="-108" w:right="-108"/>
            <w:jc w:val="center"/>
            <w:rPr>
              <w:rFonts w:ascii="Times New Roman" w:hAnsi="Times New Roman" w:cs="Times New Roman"/>
              <w:b/>
              <w:sz w:val="20"/>
              <w:szCs w:val="20"/>
              <w:lang w:val="uk-UA"/>
            </w:rPr>
          </w:pPr>
          <w:r>
            <w:rPr>
              <w:rFonts w:ascii="Times New Roman" w:hAnsi="Times New Roman" w:cs="Times New Roman"/>
              <w:b/>
              <w:bCs/>
              <w:sz w:val="20"/>
              <w:szCs w:val="20"/>
              <w:lang w:val="uk-UA"/>
            </w:rPr>
            <w:t>Звіт КП «Івано-Франківськводоекотехпром» за 2023 рік</w:t>
          </w:r>
        </w:p>
      </w:tc>
    </w:tr>
  </w:tbl>
  <w:p w:rsidR="00CF6F87" w:rsidRDefault="00CF6F87" w:rsidP="0098118B">
    <w:pPr>
      <w:pStyle w:val="a3"/>
    </w:pPr>
  </w:p>
  <w:p w:rsidR="00CF6F87" w:rsidRDefault="00CF6F8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B203D"/>
    <w:multiLevelType w:val="hybridMultilevel"/>
    <w:tmpl w:val="185CDE4E"/>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0A1AE66C" w:tentative="1">
      <w:start w:val="1"/>
      <w:numFmt w:val="bullet"/>
      <w:lvlText w:val="●"/>
      <w:lvlJc w:val="left"/>
      <w:pPr>
        <w:tabs>
          <w:tab w:val="num" w:pos="1440"/>
        </w:tabs>
        <w:ind w:left="1440" w:hanging="360"/>
      </w:pPr>
      <w:rPr>
        <w:rFonts w:ascii="Lato" w:hAnsi="Lato" w:hint="default"/>
      </w:rPr>
    </w:lvl>
    <w:lvl w:ilvl="2" w:tplc="4F26D596" w:tentative="1">
      <w:start w:val="1"/>
      <w:numFmt w:val="bullet"/>
      <w:lvlText w:val="●"/>
      <w:lvlJc w:val="left"/>
      <w:pPr>
        <w:tabs>
          <w:tab w:val="num" w:pos="2160"/>
        </w:tabs>
        <w:ind w:left="2160" w:hanging="360"/>
      </w:pPr>
      <w:rPr>
        <w:rFonts w:ascii="Lato" w:hAnsi="Lato" w:hint="default"/>
      </w:rPr>
    </w:lvl>
    <w:lvl w:ilvl="3" w:tplc="69846AB8" w:tentative="1">
      <w:start w:val="1"/>
      <w:numFmt w:val="bullet"/>
      <w:lvlText w:val="●"/>
      <w:lvlJc w:val="left"/>
      <w:pPr>
        <w:tabs>
          <w:tab w:val="num" w:pos="2880"/>
        </w:tabs>
        <w:ind w:left="2880" w:hanging="360"/>
      </w:pPr>
      <w:rPr>
        <w:rFonts w:ascii="Lato" w:hAnsi="Lato" w:hint="default"/>
      </w:rPr>
    </w:lvl>
    <w:lvl w:ilvl="4" w:tplc="732CED86" w:tentative="1">
      <w:start w:val="1"/>
      <w:numFmt w:val="bullet"/>
      <w:lvlText w:val="●"/>
      <w:lvlJc w:val="left"/>
      <w:pPr>
        <w:tabs>
          <w:tab w:val="num" w:pos="3600"/>
        </w:tabs>
        <w:ind w:left="3600" w:hanging="360"/>
      </w:pPr>
      <w:rPr>
        <w:rFonts w:ascii="Lato" w:hAnsi="Lato" w:hint="default"/>
      </w:rPr>
    </w:lvl>
    <w:lvl w:ilvl="5" w:tplc="B80C368A" w:tentative="1">
      <w:start w:val="1"/>
      <w:numFmt w:val="bullet"/>
      <w:lvlText w:val="●"/>
      <w:lvlJc w:val="left"/>
      <w:pPr>
        <w:tabs>
          <w:tab w:val="num" w:pos="4320"/>
        </w:tabs>
        <w:ind w:left="4320" w:hanging="360"/>
      </w:pPr>
      <w:rPr>
        <w:rFonts w:ascii="Lato" w:hAnsi="Lato" w:hint="default"/>
      </w:rPr>
    </w:lvl>
    <w:lvl w:ilvl="6" w:tplc="9BA0C8EE" w:tentative="1">
      <w:start w:val="1"/>
      <w:numFmt w:val="bullet"/>
      <w:lvlText w:val="●"/>
      <w:lvlJc w:val="left"/>
      <w:pPr>
        <w:tabs>
          <w:tab w:val="num" w:pos="5040"/>
        </w:tabs>
        <w:ind w:left="5040" w:hanging="360"/>
      </w:pPr>
      <w:rPr>
        <w:rFonts w:ascii="Lato" w:hAnsi="Lato" w:hint="default"/>
      </w:rPr>
    </w:lvl>
    <w:lvl w:ilvl="7" w:tplc="02EE9FF4" w:tentative="1">
      <w:start w:val="1"/>
      <w:numFmt w:val="bullet"/>
      <w:lvlText w:val="●"/>
      <w:lvlJc w:val="left"/>
      <w:pPr>
        <w:tabs>
          <w:tab w:val="num" w:pos="5760"/>
        </w:tabs>
        <w:ind w:left="5760" w:hanging="360"/>
      </w:pPr>
      <w:rPr>
        <w:rFonts w:ascii="Lato" w:hAnsi="Lato" w:hint="default"/>
      </w:rPr>
    </w:lvl>
    <w:lvl w:ilvl="8" w:tplc="DE4494F2" w:tentative="1">
      <w:start w:val="1"/>
      <w:numFmt w:val="bullet"/>
      <w:lvlText w:val="●"/>
      <w:lvlJc w:val="left"/>
      <w:pPr>
        <w:tabs>
          <w:tab w:val="num" w:pos="6480"/>
        </w:tabs>
        <w:ind w:left="6480" w:hanging="360"/>
      </w:pPr>
      <w:rPr>
        <w:rFonts w:ascii="Lato" w:hAnsi="Lato" w:hint="default"/>
      </w:rPr>
    </w:lvl>
  </w:abstractNum>
  <w:abstractNum w:abstractNumId="1" w15:restartNumberingAfterBreak="0">
    <w:nsid w:val="04986F30"/>
    <w:multiLevelType w:val="multilevel"/>
    <w:tmpl w:val="C7E8A746"/>
    <w:lvl w:ilvl="0">
      <w:start w:val="1"/>
      <w:numFmt w:val="bullet"/>
      <w:lvlText w:val="-"/>
      <w:lvlJc w:val="left"/>
      <w:pPr>
        <w:tabs>
          <w:tab w:val="num" w:pos="720"/>
        </w:tabs>
        <w:ind w:left="720" w:hanging="360"/>
      </w:pPr>
      <w:rPr>
        <w:rFonts w:ascii="Times New Roman" w:eastAsia="Calibri"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3332D"/>
    <w:multiLevelType w:val="hybridMultilevel"/>
    <w:tmpl w:val="8C1815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EFB5EA4"/>
    <w:multiLevelType w:val="hybridMultilevel"/>
    <w:tmpl w:val="F8EE59A0"/>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C712AF34" w:tentative="1">
      <w:start w:val="1"/>
      <w:numFmt w:val="bullet"/>
      <w:lvlText w:val="●"/>
      <w:lvlJc w:val="left"/>
      <w:pPr>
        <w:tabs>
          <w:tab w:val="num" w:pos="1440"/>
        </w:tabs>
        <w:ind w:left="1440" w:hanging="360"/>
      </w:pPr>
      <w:rPr>
        <w:rFonts w:ascii="Lato" w:hAnsi="Lato" w:hint="default"/>
      </w:rPr>
    </w:lvl>
    <w:lvl w:ilvl="2" w:tplc="04C2E1B8" w:tentative="1">
      <w:start w:val="1"/>
      <w:numFmt w:val="bullet"/>
      <w:lvlText w:val="●"/>
      <w:lvlJc w:val="left"/>
      <w:pPr>
        <w:tabs>
          <w:tab w:val="num" w:pos="2160"/>
        </w:tabs>
        <w:ind w:left="2160" w:hanging="360"/>
      </w:pPr>
      <w:rPr>
        <w:rFonts w:ascii="Lato" w:hAnsi="Lato" w:hint="default"/>
      </w:rPr>
    </w:lvl>
    <w:lvl w:ilvl="3" w:tplc="DD14063A" w:tentative="1">
      <w:start w:val="1"/>
      <w:numFmt w:val="bullet"/>
      <w:lvlText w:val="●"/>
      <w:lvlJc w:val="left"/>
      <w:pPr>
        <w:tabs>
          <w:tab w:val="num" w:pos="2880"/>
        </w:tabs>
        <w:ind w:left="2880" w:hanging="360"/>
      </w:pPr>
      <w:rPr>
        <w:rFonts w:ascii="Lato" w:hAnsi="Lato" w:hint="default"/>
      </w:rPr>
    </w:lvl>
    <w:lvl w:ilvl="4" w:tplc="4E662332" w:tentative="1">
      <w:start w:val="1"/>
      <w:numFmt w:val="bullet"/>
      <w:lvlText w:val="●"/>
      <w:lvlJc w:val="left"/>
      <w:pPr>
        <w:tabs>
          <w:tab w:val="num" w:pos="3600"/>
        </w:tabs>
        <w:ind w:left="3600" w:hanging="360"/>
      </w:pPr>
      <w:rPr>
        <w:rFonts w:ascii="Lato" w:hAnsi="Lato" w:hint="default"/>
      </w:rPr>
    </w:lvl>
    <w:lvl w:ilvl="5" w:tplc="79F66AA8" w:tentative="1">
      <w:start w:val="1"/>
      <w:numFmt w:val="bullet"/>
      <w:lvlText w:val="●"/>
      <w:lvlJc w:val="left"/>
      <w:pPr>
        <w:tabs>
          <w:tab w:val="num" w:pos="4320"/>
        </w:tabs>
        <w:ind w:left="4320" w:hanging="360"/>
      </w:pPr>
      <w:rPr>
        <w:rFonts w:ascii="Lato" w:hAnsi="Lato" w:hint="default"/>
      </w:rPr>
    </w:lvl>
    <w:lvl w:ilvl="6" w:tplc="0644AC74" w:tentative="1">
      <w:start w:val="1"/>
      <w:numFmt w:val="bullet"/>
      <w:lvlText w:val="●"/>
      <w:lvlJc w:val="left"/>
      <w:pPr>
        <w:tabs>
          <w:tab w:val="num" w:pos="5040"/>
        </w:tabs>
        <w:ind w:left="5040" w:hanging="360"/>
      </w:pPr>
      <w:rPr>
        <w:rFonts w:ascii="Lato" w:hAnsi="Lato" w:hint="default"/>
      </w:rPr>
    </w:lvl>
    <w:lvl w:ilvl="7" w:tplc="880EFDBE" w:tentative="1">
      <w:start w:val="1"/>
      <w:numFmt w:val="bullet"/>
      <w:lvlText w:val="●"/>
      <w:lvlJc w:val="left"/>
      <w:pPr>
        <w:tabs>
          <w:tab w:val="num" w:pos="5760"/>
        </w:tabs>
        <w:ind w:left="5760" w:hanging="360"/>
      </w:pPr>
      <w:rPr>
        <w:rFonts w:ascii="Lato" w:hAnsi="Lato" w:hint="default"/>
      </w:rPr>
    </w:lvl>
    <w:lvl w:ilvl="8" w:tplc="EB6E694A" w:tentative="1">
      <w:start w:val="1"/>
      <w:numFmt w:val="bullet"/>
      <w:lvlText w:val="●"/>
      <w:lvlJc w:val="left"/>
      <w:pPr>
        <w:tabs>
          <w:tab w:val="num" w:pos="6480"/>
        </w:tabs>
        <w:ind w:left="6480" w:hanging="360"/>
      </w:pPr>
      <w:rPr>
        <w:rFonts w:ascii="Lato" w:hAnsi="Lato" w:hint="default"/>
      </w:rPr>
    </w:lvl>
  </w:abstractNum>
  <w:abstractNum w:abstractNumId="4" w15:restartNumberingAfterBreak="0">
    <w:nsid w:val="15CB3ABA"/>
    <w:multiLevelType w:val="hybridMultilevel"/>
    <w:tmpl w:val="54280C14"/>
    <w:lvl w:ilvl="0" w:tplc="04220001">
      <w:start w:val="1"/>
      <w:numFmt w:val="bullet"/>
      <w:lvlText w:val=""/>
      <w:lvlJc w:val="left"/>
      <w:pPr>
        <w:ind w:left="1222" w:hanging="360"/>
      </w:pPr>
      <w:rPr>
        <w:rFonts w:ascii="Symbol" w:hAnsi="Symbol"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5" w15:restartNumberingAfterBreak="0">
    <w:nsid w:val="16AA3DBE"/>
    <w:multiLevelType w:val="hybridMultilevel"/>
    <w:tmpl w:val="E7BCABFE"/>
    <w:lvl w:ilvl="0" w:tplc="E274286E">
      <w:start w:val="1"/>
      <w:numFmt w:val="bullet"/>
      <w:lvlText w:val="-"/>
      <w:lvlJc w:val="left"/>
      <w:pPr>
        <w:ind w:left="108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15:restartNumberingAfterBreak="0">
    <w:nsid w:val="1B930B5B"/>
    <w:multiLevelType w:val="hybridMultilevel"/>
    <w:tmpl w:val="FE4E8470"/>
    <w:lvl w:ilvl="0" w:tplc="1E062236">
      <w:numFmt w:val="bullet"/>
      <w:lvlText w:val="-"/>
      <w:lvlJc w:val="left"/>
      <w:pPr>
        <w:tabs>
          <w:tab w:val="num" w:pos="502"/>
        </w:tabs>
        <w:ind w:left="502"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3C3F30"/>
    <w:multiLevelType w:val="hybridMultilevel"/>
    <w:tmpl w:val="A4F264F6"/>
    <w:lvl w:ilvl="0" w:tplc="B7D4E930">
      <w:numFmt w:val="bullet"/>
      <w:lvlText w:val="-"/>
      <w:lvlJc w:val="left"/>
      <w:pPr>
        <w:ind w:left="360" w:hanging="142"/>
      </w:pPr>
      <w:rPr>
        <w:rFonts w:ascii="Times New Roman" w:eastAsia="Times New Roman" w:hAnsi="Times New Roman" w:cs="Times New Roman" w:hint="default"/>
        <w:w w:val="100"/>
        <w:sz w:val="28"/>
        <w:szCs w:val="28"/>
        <w:lang w:val="ru-RU" w:eastAsia="ru-RU" w:bidi="ru-RU"/>
      </w:rPr>
    </w:lvl>
    <w:lvl w:ilvl="1" w:tplc="0422000B">
      <w:start w:val="1"/>
      <w:numFmt w:val="bullet"/>
      <w:lvlText w:val=""/>
      <w:lvlJc w:val="left"/>
      <w:pPr>
        <w:ind w:left="926" w:hanging="360"/>
      </w:pPr>
      <w:rPr>
        <w:rFonts w:ascii="Wingdings" w:hAnsi="Wingdings" w:hint="default"/>
        <w:w w:val="100"/>
        <w:sz w:val="28"/>
        <w:szCs w:val="28"/>
        <w:lang w:val="ru-RU" w:eastAsia="ru-RU" w:bidi="ru-RU"/>
      </w:rPr>
    </w:lvl>
    <w:lvl w:ilvl="2" w:tplc="A11C1D08">
      <w:numFmt w:val="bullet"/>
      <w:lvlText w:val="•"/>
      <w:lvlJc w:val="left"/>
      <w:pPr>
        <w:ind w:left="940" w:hanging="360"/>
      </w:pPr>
      <w:rPr>
        <w:rFonts w:hint="default"/>
        <w:lang w:val="ru-RU" w:eastAsia="ru-RU" w:bidi="ru-RU"/>
      </w:rPr>
    </w:lvl>
    <w:lvl w:ilvl="3" w:tplc="3788AEEA">
      <w:numFmt w:val="bullet"/>
      <w:lvlText w:val="•"/>
      <w:lvlJc w:val="left"/>
      <w:pPr>
        <w:ind w:left="2105" w:hanging="360"/>
      </w:pPr>
      <w:rPr>
        <w:rFonts w:hint="default"/>
        <w:lang w:val="ru-RU" w:eastAsia="ru-RU" w:bidi="ru-RU"/>
      </w:rPr>
    </w:lvl>
    <w:lvl w:ilvl="4" w:tplc="B412A56E">
      <w:numFmt w:val="bullet"/>
      <w:lvlText w:val="•"/>
      <w:lvlJc w:val="left"/>
      <w:pPr>
        <w:ind w:left="3271" w:hanging="360"/>
      </w:pPr>
      <w:rPr>
        <w:rFonts w:hint="default"/>
        <w:lang w:val="ru-RU" w:eastAsia="ru-RU" w:bidi="ru-RU"/>
      </w:rPr>
    </w:lvl>
    <w:lvl w:ilvl="5" w:tplc="0BA88E1A">
      <w:numFmt w:val="bullet"/>
      <w:lvlText w:val="•"/>
      <w:lvlJc w:val="left"/>
      <w:pPr>
        <w:ind w:left="4437" w:hanging="360"/>
      </w:pPr>
      <w:rPr>
        <w:rFonts w:hint="default"/>
        <w:lang w:val="ru-RU" w:eastAsia="ru-RU" w:bidi="ru-RU"/>
      </w:rPr>
    </w:lvl>
    <w:lvl w:ilvl="6" w:tplc="F48C3152">
      <w:numFmt w:val="bullet"/>
      <w:lvlText w:val="•"/>
      <w:lvlJc w:val="left"/>
      <w:pPr>
        <w:ind w:left="5603" w:hanging="360"/>
      </w:pPr>
      <w:rPr>
        <w:rFonts w:hint="default"/>
        <w:lang w:val="ru-RU" w:eastAsia="ru-RU" w:bidi="ru-RU"/>
      </w:rPr>
    </w:lvl>
    <w:lvl w:ilvl="7" w:tplc="9B78C41C">
      <w:numFmt w:val="bullet"/>
      <w:lvlText w:val="•"/>
      <w:lvlJc w:val="left"/>
      <w:pPr>
        <w:ind w:left="6769" w:hanging="360"/>
      </w:pPr>
      <w:rPr>
        <w:rFonts w:hint="default"/>
        <w:lang w:val="ru-RU" w:eastAsia="ru-RU" w:bidi="ru-RU"/>
      </w:rPr>
    </w:lvl>
    <w:lvl w:ilvl="8" w:tplc="FEE08C86">
      <w:numFmt w:val="bullet"/>
      <w:lvlText w:val="•"/>
      <w:lvlJc w:val="left"/>
      <w:pPr>
        <w:ind w:left="7934" w:hanging="360"/>
      </w:pPr>
      <w:rPr>
        <w:rFonts w:hint="default"/>
        <w:lang w:val="ru-RU" w:eastAsia="ru-RU" w:bidi="ru-RU"/>
      </w:rPr>
    </w:lvl>
  </w:abstractNum>
  <w:abstractNum w:abstractNumId="8" w15:restartNumberingAfterBreak="0">
    <w:nsid w:val="2A134B05"/>
    <w:multiLevelType w:val="hybridMultilevel"/>
    <w:tmpl w:val="66E250E8"/>
    <w:lvl w:ilvl="0" w:tplc="C3DC76D0">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0B37D7F"/>
    <w:multiLevelType w:val="hybridMultilevel"/>
    <w:tmpl w:val="826A7C94"/>
    <w:lvl w:ilvl="0" w:tplc="E274286E">
      <w:start w:val="1"/>
      <w:numFmt w:val="bullet"/>
      <w:lvlText w:val="-"/>
      <w:lvlJc w:val="left"/>
      <w:pPr>
        <w:tabs>
          <w:tab w:val="num" w:pos="786"/>
        </w:tabs>
        <w:ind w:left="786" w:hanging="360"/>
      </w:pPr>
      <w:rPr>
        <w:rFonts w:ascii="Times New Roman" w:eastAsia="Calibri" w:hAnsi="Times New Roman" w:cs="Times New Roman" w:hint="default"/>
      </w:rPr>
    </w:lvl>
    <w:lvl w:ilvl="1" w:tplc="1E424AD6" w:tentative="1">
      <w:start w:val="1"/>
      <w:numFmt w:val="bullet"/>
      <w:lvlText w:val="●"/>
      <w:lvlJc w:val="left"/>
      <w:pPr>
        <w:tabs>
          <w:tab w:val="num" w:pos="1506"/>
        </w:tabs>
        <w:ind w:left="1506" w:hanging="360"/>
      </w:pPr>
      <w:rPr>
        <w:rFonts w:ascii="Lato" w:hAnsi="Lato" w:hint="default"/>
      </w:rPr>
    </w:lvl>
    <w:lvl w:ilvl="2" w:tplc="6EC84C1A" w:tentative="1">
      <w:start w:val="1"/>
      <w:numFmt w:val="bullet"/>
      <w:lvlText w:val="●"/>
      <w:lvlJc w:val="left"/>
      <w:pPr>
        <w:tabs>
          <w:tab w:val="num" w:pos="2226"/>
        </w:tabs>
        <w:ind w:left="2226" w:hanging="360"/>
      </w:pPr>
      <w:rPr>
        <w:rFonts w:ascii="Lato" w:hAnsi="Lato" w:hint="default"/>
      </w:rPr>
    </w:lvl>
    <w:lvl w:ilvl="3" w:tplc="EAF2F64E" w:tentative="1">
      <w:start w:val="1"/>
      <w:numFmt w:val="bullet"/>
      <w:lvlText w:val="●"/>
      <w:lvlJc w:val="left"/>
      <w:pPr>
        <w:tabs>
          <w:tab w:val="num" w:pos="2946"/>
        </w:tabs>
        <w:ind w:left="2946" w:hanging="360"/>
      </w:pPr>
      <w:rPr>
        <w:rFonts w:ascii="Lato" w:hAnsi="Lato" w:hint="default"/>
      </w:rPr>
    </w:lvl>
    <w:lvl w:ilvl="4" w:tplc="B0E25DE0" w:tentative="1">
      <w:start w:val="1"/>
      <w:numFmt w:val="bullet"/>
      <w:lvlText w:val="●"/>
      <w:lvlJc w:val="left"/>
      <w:pPr>
        <w:tabs>
          <w:tab w:val="num" w:pos="3666"/>
        </w:tabs>
        <w:ind w:left="3666" w:hanging="360"/>
      </w:pPr>
      <w:rPr>
        <w:rFonts w:ascii="Lato" w:hAnsi="Lato" w:hint="default"/>
      </w:rPr>
    </w:lvl>
    <w:lvl w:ilvl="5" w:tplc="BB0A25B2" w:tentative="1">
      <w:start w:val="1"/>
      <w:numFmt w:val="bullet"/>
      <w:lvlText w:val="●"/>
      <w:lvlJc w:val="left"/>
      <w:pPr>
        <w:tabs>
          <w:tab w:val="num" w:pos="4386"/>
        </w:tabs>
        <w:ind w:left="4386" w:hanging="360"/>
      </w:pPr>
      <w:rPr>
        <w:rFonts w:ascii="Lato" w:hAnsi="Lato" w:hint="default"/>
      </w:rPr>
    </w:lvl>
    <w:lvl w:ilvl="6" w:tplc="A93E53BC" w:tentative="1">
      <w:start w:val="1"/>
      <w:numFmt w:val="bullet"/>
      <w:lvlText w:val="●"/>
      <w:lvlJc w:val="left"/>
      <w:pPr>
        <w:tabs>
          <w:tab w:val="num" w:pos="5106"/>
        </w:tabs>
        <w:ind w:left="5106" w:hanging="360"/>
      </w:pPr>
      <w:rPr>
        <w:rFonts w:ascii="Lato" w:hAnsi="Lato" w:hint="default"/>
      </w:rPr>
    </w:lvl>
    <w:lvl w:ilvl="7" w:tplc="A7C839C0" w:tentative="1">
      <w:start w:val="1"/>
      <w:numFmt w:val="bullet"/>
      <w:lvlText w:val="●"/>
      <w:lvlJc w:val="left"/>
      <w:pPr>
        <w:tabs>
          <w:tab w:val="num" w:pos="5826"/>
        </w:tabs>
        <w:ind w:left="5826" w:hanging="360"/>
      </w:pPr>
      <w:rPr>
        <w:rFonts w:ascii="Lato" w:hAnsi="Lato" w:hint="default"/>
      </w:rPr>
    </w:lvl>
    <w:lvl w:ilvl="8" w:tplc="0B948A90" w:tentative="1">
      <w:start w:val="1"/>
      <w:numFmt w:val="bullet"/>
      <w:lvlText w:val="●"/>
      <w:lvlJc w:val="left"/>
      <w:pPr>
        <w:tabs>
          <w:tab w:val="num" w:pos="6546"/>
        </w:tabs>
        <w:ind w:left="6546" w:hanging="360"/>
      </w:pPr>
      <w:rPr>
        <w:rFonts w:ascii="Lato" w:hAnsi="Lato" w:hint="default"/>
      </w:rPr>
    </w:lvl>
  </w:abstractNum>
  <w:abstractNum w:abstractNumId="10" w15:restartNumberingAfterBreak="0">
    <w:nsid w:val="3282715D"/>
    <w:multiLevelType w:val="multilevel"/>
    <w:tmpl w:val="08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371E453A"/>
    <w:multiLevelType w:val="hybridMultilevel"/>
    <w:tmpl w:val="90B6386A"/>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E272CAAC" w:tentative="1">
      <w:start w:val="1"/>
      <w:numFmt w:val="bullet"/>
      <w:lvlText w:val="●"/>
      <w:lvlJc w:val="left"/>
      <w:pPr>
        <w:tabs>
          <w:tab w:val="num" w:pos="1440"/>
        </w:tabs>
        <w:ind w:left="1440" w:hanging="360"/>
      </w:pPr>
      <w:rPr>
        <w:rFonts w:ascii="Lato" w:hAnsi="Lato" w:hint="default"/>
      </w:rPr>
    </w:lvl>
    <w:lvl w:ilvl="2" w:tplc="B0FA158A" w:tentative="1">
      <w:start w:val="1"/>
      <w:numFmt w:val="bullet"/>
      <w:lvlText w:val="●"/>
      <w:lvlJc w:val="left"/>
      <w:pPr>
        <w:tabs>
          <w:tab w:val="num" w:pos="2160"/>
        </w:tabs>
        <w:ind w:left="2160" w:hanging="360"/>
      </w:pPr>
      <w:rPr>
        <w:rFonts w:ascii="Lato" w:hAnsi="Lato" w:hint="default"/>
      </w:rPr>
    </w:lvl>
    <w:lvl w:ilvl="3" w:tplc="D600563C" w:tentative="1">
      <w:start w:val="1"/>
      <w:numFmt w:val="bullet"/>
      <w:lvlText w:val="●"/>
      <w:lvlJc w:val="left"/>
      <w:pPr>
        <w:tabs>
          <w:tab w:val="num" w:pos="2880"/>
        </w:tabs>
        <w:ind w:left="2880" w:hanging="360"/>
      </w:pPr>
      <w:rPr>
        <w:rFonts w:ascii="Lato" w:hAnsi="Lato" w:hint="default"/>
      </w:rPr>
    </w:lvl>
    <w:lvl w:ilvl="4" w:tplc="D6D40514" w:tentative="1">
      <w:start w:val="1"/>
      <w:numFmt w:val="bullet"/>
      <w:lvlText w:val="●"/>
      <w:lvlJc w:val="left"/>
      <w:pPr>
        <w:tabs>
          <w:tab w:val="num" w:pos="3600"/>
        </w:tabs>
        <w:ind w:left="3600" w:hanging="360"/>
      </w:pPr>
      <w:rPr>
        <w:rFonts w:ascii="Lato" w:hAnsi="Lato" w:hint="default"/>
      </w:rPr>
    </w:lvl>
    <w:lvl w:ilvl="5" w:tplc="417A6C72" w:tentative="1">
      <w:start w:val="1"/>
      <w:numFmt w:val="bullet"/>
      <w:lvlText w:val="●"/>
      <w:lvlJc w:val="left"/>
      <w:pPr>
        <w:tabs>
          <w:tab w:val="num" w:pos="4320"/>
        </w:tabs>
        <w:ind w:left="4320" w:hanging="360"/>
      </w:pPr>
      <w:rPr>
        <w:rFonts w:ascii="Lato" w:hAnsi="Lato" w:hint="default"/>
      </w:rPr>
    </w:lvl>
    <w:lvl w:ilvl="6" w:tplc="F3A6B19E" w:tentative="1">
      <w:start w:val="1"/>
      <w:numFmt w:val="bullet"/>
      <w:lvlText w:val="●"/>
      <w:lvlJc w:val="left"/>
      <w:pPr>
        <w:tabs>
          <w:tab w:val="num" w:pos="5040"/>
        </w:tabs>
        <w:ind w:left="5040" w:hanging="360"/>
      </w:pPr>
      <w:rPr>
        <w:rFonts w:ascii="Lato" w:hAnsi="Lato" w:hint="default"/>
      </w:rPr>
    </w:lvl>
    <w:lvl w:ilvl="7" w:tplc="844A9EF0" w:tentative="1">
      <w:start w:val="1"/>
      <w:numFmt w:val="bullet"/>
      <w:lvlText w:val="●"/>
      <w:lvlJc w:val="left"/>
      <w:pPr>
        <w:tabs>
          <w:tab w:val="num" w:pos="5760"/>
        </w:tabs>
        <w:ind w:left="5760" w:hanging="360"/>
      </w:pPr>
      <w:rPr>
        <w:rFonts w:ascii="Lato" w:hAnsi="Lato" w:hint="default"/>
      </w:rPr>
    </w:lvl>
    <w:lvl w:ilvl="8" w:tplc="C8F2A548" w:tentative="1">
      <w:start w:val="1"/>
      <w:numFmt w:val="bullet"/>
      <w:lvlText w:val="●"/>
      <w:lvlJc w:val="left"/>
      <w:pPr>
        <w:tabs>
          <w:tab w:val="num" w:pos="6480"/>
        </w:tabs>
        <w:ind w:left="6480" w:hanging="360"/>
      </w:pPr>
      <w:rPr>
        <w:rFonts w:ascii="Lato" w:hAnsi="Lato" w:hint="default"/>
      </w:rPr>
    </w:lvl>
  </w:abstractNum>
  <w:abstractNum w:abstractNumId="12" w15:restartNumberingAfterBreak="0">
    <w:nsid w:val="388471F0"/>
    <w:multiLevelType w:val="hybridMultilevel"/>
    <w:tmpl w:val="D8B4EC42"/>
    <w:lvl w:ilvl="0" w:tplc="5BA433DA">
      <w:numFmt w:val="bullet"/>
      <w:lvlText w:val="-"/>
      <w:lvlJc w:val="left"/>
      <w:pPr>
        <w:ind w:left="382" w:hanging="164"/>
      </w:pPr>
      <w:rPr>
        <w:rFonts w:ascii="Times New Roman" w:eastAsia="Times New Roman" w:hAnsi="Times New Roman" w:cs="Times New Roman" w:hint="default"/>
        <w:i/>
        <w:w w:val="100"/>
        <w:sz w:val="28"/>
        <w:szCs w:val="28"/>
        <w:lang w:val="ru-RU" w:eastAsia="ru-RU" w:bidi="ru-RU"/>
      </w:rPr>
    </w:lvl>
    <w:lvl w:ilvl="1" w:tplc="0422000B">
      <w:start w:val="1"/>
      <w:numFmt w:val="bullet"/>
      <w:lvlText w:val=""/>
      <w:lvlJc w:val="left"/>
      <w:pPr>
        <w:ind w:left="938" w:hanging="360"/>
      </w:pPr>
      <w:rPr>
        <w:rFonts w:ascii="Wingdings" w:hAnsi="Wingdings" w:hint="default"/>
        <w:w w:val="100"/>
        <w:sz w:val="28"/>
        <w:szCs w:val="28"/>
        <w:lang w:val="ru-RU" w:eastAsia="ru-RU" w:bidi="ru-RU"/>
      </w:rPr>
    </w:lvl>
    <w:lvl w:ilvl="2" w:tplc="9CECA6C6">
      <w:numFmt w:val="bullet"/>
      <w:lvlText w:val="•"/>
      <w:lvlJc w:val="left"/>
      <w:pPr>
        <w:ind w:left="1976" w:hanging="360"/>
      </w:pPr>
      <w:rPr>
        <w:rFonts w:hint="default"/>
        <w:lang w:val="ru-RU" w:eastAsia="ru-RU" w:bidi="ru-RU"/>
      </w:rPr>
    </w:lvl>
    <w:lvl w:ilvl="3" w:tplc="A31AB70A">
      <w:numFmt w:val="bullet"/>
      <w:lvlText w:val="•"/>
      <w:lvlJc w:val="left"/>
      <w:pPr>
        <w:ind w:left="3012" w:hanging="360"/>
      </w:pPr>
      <w:rPr>
        <w:rFonts w:hint="default"/>
        <w:lang w:val="ru-RU" w:eastAsia="ru-RU" w:bidi="ru-RU"/>
      </w:rPr>
    </w:lvl>
    <w:lvl w:ilvl="4" w:tplc="6D827210">
      <w:numFmt w:val="bullet"/>
      <w:lvlText w:val="•"/>
      <w:lvlJc w:val="left"/>
      <w:pPr>
        <w:ind w:left="4048" w:hanging="360"/>
      </w:pPr>
      <w:rPr>
        <w:rFonts w:hint="default"/>
        <w:lang w:val="ru-RU" w:eastAsia="ru-RU" w:bidi="ru-RU"/>
      </w:rPr>
    </w:lvl>
    <w:lvl w:ilvl="5" w:tplc="3222AE9A">
      <w:numFmt w:val="bullet"/>
      <w:lvlText w:val="•"/>
      <w:lvlJc w:val="left"/>
      <w:pPr>
        <w:ind w:left="5085" w:hanging="360"/>
      </w:pPr>
      <w:rPr>
        <w:rFonts w:hint="default"/>
        <w:lang w:val="ru-RU" w:eastAsia="ru-RU" w:bidi="ru-RU"/>
      </w:rPr>
    </w:lvl>
    <w:lvl w:ilvl="6" w:tplc="EA62623A">
      <w:numFmt w:val="bullet"/>
      <w:lvlText w:val="•"/>
      <w:lvlJc w:val="left"/>
      <w:pPr>
        <w:ind w:left="6121" w:hanging="360"/>
      </w:pPr>
      <w:rPr>
        <w:rFonts w:hint="default"/>
        <w:lang w:val="ru-RU" w:eastAsia="ru-RU" w:bidi="ru-RU"/>
      </w:rPr>
    </w:lvl>
    <w:lvl w:ilvl="7" w:tplc="DDF0FBE6">
      <w:numFmt w:val="bullet"/>
      <w:lvlText w:val="•"/>
      <w:lvlJc w:val="left"/>
      <w:pPr>
        <w:ind w:left="7157" w:hanging="360"/>
      </w:pPr>
      <w:rPr>
        <w:rFonts w:hint="default"/>
        <w:lang w:val="ru-RU" w:eastAsia="ru-RU" w:bidi="ru-RU"/>
      </w:rPr>
    </w:lvl>
    <w:lvl w:ilvl="8" w:tplc="5A6092F6">
      <w:numFmt w:val="bullet"/>
      <w:lvlText w:val="•"/>
      <w:lvlJc w:val="left"/>
      <w:pPr>
        <w:ind w:left="8193" w:hanging="360"/>
      </w:pPr>
      <w:rPr>
        <w:rFonts w:hint="default"/>
        <w:lang w:val="ru-RU" w:eastAsia="ru-RU" w:bidi="ru-RU"/>
      </w:rPr>
    </w:lvl>
  </w:abstractNum>
  <w:abstractNum w:abstractNumId="13" w15:restartNumberingAfterBreak="0">
    <w:nsid w:val="3C1700D0"/>
    <w:multiLevelType w:val="hybridMultilevel"/>
    <w:tmpl w:val="D6E8177A"/>
    <w:lvl w:ilvl="0" w:tplc="1B8AC4EC">
      <w:numFmt w:val="bullet"/>
      <w:lvlText w:val="-"/>
      <w:lvlJc w:val="left"/>
      <w:pPr>
        <w:ind w:left="218" w:hanging="425"/>
      </w:pPr>
      <w:rPr>
        <w:rFonts w:ascii="Arial" w:eastAsia="Arial" w:hAnsi="Arial" w:cs="Arial" w:hint="default"/>
        <w:w w:val="100"/>
        <w:sz w:val="28"/>
        <w:szCs w:val="28"/>
        <w:lang w:val="ru-RU" w:eastAsia="ru-RU" w:bidi="ru-RU"/>
      </w:rPr>
    </w:lvl>
    <w:lvl w:ilvl="1" w:tplc="0A501588">
      <w:numFmt w:val="bullet"/>
      <w:lvlText w:val="•"/>
      <w:lvlJc w:val="left"/>
      <w:pPr>
        <w:ind w:left="1224" w:hanging="425"/>
      </w:pPr>
      <w:rPr>
        <w:rFonts w:hint="default"/>
        <w:lang w:val="ru-RU" w:eastAsia="ru-RU" w:bidi="ru-RU"/>
      </w:rPr>
    </w:lvl>
    <w:lvl w:ilvl="2" w:tplc="459AA54A">
      <w:numFmt w:val="bullet"/>
      <w:lvlText w:val="•"/>
      <w:lvlJc w:val="left"/>
      <w:pPr>
        <w:ind w:left="2229" w:hanging="425"/>
      </w:pPr>
      <w:rPr>
        <w:rFonts w:hint="default"/>
        <w:lang w:val="ru-RU" w:eastAsia="ru-RU" w:bidi="ru-RU"/>
      </w:rPr>
    </w:lvl>
    <w:lvl w:ilvl="3" w:tplc="AB44CA8A">
      <w:numFmt w:val="bullet"/>
      <w:lvlText w:val="•"/>
      <w:lvlJc w:val="left"/>
      <w:pPr>
        <w:ind w:left="3233" w:hanging="425"/>
      </w:pPr>
      <w:rPr>
        <w:rFonts w:hint="default"/>
        <w:lang w:val="ru-RU" w:eastAsia="ru-RU" w:bidi="ru-RU"/>
      </w:rPr>
    </w:lvl>
    <w:lvl w:ilvl="4" w:tplc="86FC18C2">
      <w:numFmt w:val="bullet"/>
      <w:lvlText w:val="•"/>
      <w:lvlJc w:val="left"/>
      <w:pPr>
        <w:ind w:left="4238" w:hanging="425"/>
      </w:pPr>
      <w:rPr>
        <w:rFonts w:hint="default"/>
        <w:lang w:val="ru-RU" w:eastAsia="ru-RU" w:bidi="ru-RU"/>
      </w:rPr>
    </w:lvl>
    <w:lvl w:ilvl="5" w:tplc="3B965550">
      <w:numFmt w:val="bullet"/>
      <w:lvlText w:val="•"/>
      <w:lvlJc w:val="left"/>
      <w:pPr>
        <w:ind w:left="5243" w:hanging="425"/>
      </w:pPr>
      <w:rPr>
        <w:rFonts w:hint="default"/>
        <w:lang w:val="ru-RU" w:eastAsia="ru-RU" w:bidi="ru-RU"/>
      </w:rPr>
    </w:lvl>
    <w:lvl w:ilvl="6" w:tplc="3796F816">
      <w:numFmt w:val="bullet"/>
      <w:lvlText w:val="•"/>
      <w:lvlJc w:val="left"/>
      <w:pPr>
        <w:ind w:left="6247" w:hanging="425"/>
      </w:pPr>
      <w:rPr>
        <w:rFonts w:hint="default"/>
        <w:lang w:val="ru-RU" w:eastAsia="ru-RU" w:bidi="ru-RU"/>
      </w:rPr>
    </w:lvl>
    <w:lvl w:ilvl="7" w:tplc="0B9499B2">
      <w:numFmt w:val="bullet"/>
      <w:lvlText w:val="•"/>
      <w:lvlJc w:val="left"/>
      <w:pPr>
        <w:ind w:left="7252" w:hanging="425"/>
      </w:pPr>
      <w:rPr>
        <w:rFonts w:hint="default"/>
        <w:lang w:val="ru-RU" w:eastAsia="ru-RU" w:bidi="ru-RU"/>
      </w:rPr>
    </w:lvl>
    <w:lvl w:ilvl="8" w:tplc="F056B216">
      <w:numFmt w:val="bullet"/>
      <w:lvlText w:val="•"/>
      <w:lvlJc w:val="left"/>
      <w:pPr>
        <w:ind w:left="8257" w:hanging="425"/>
      </w:pPr>
      <w:rPr>
        <w:rFonts w:hint="default"/>
        <w:lang w:val="ru-RU" w:eastAsia="ru-RU" w:bidi="ru-RU"/>
      </w:rPr>
    </w:lvl>
  </w:abstractNum>
  <w:abstractNum w:abstractNumId="14" w15:restartNumberingAfterBreak="0">
    <w:nsid w:val="3EA451FD"/>
    <w:multiLevelType w:val="hybridMultilevel"/>
    <w:tmpl w:val="76C27A82"/>
    <w:lvl w:ilvl="0" w:tplc="0422000D">
      <w:start w:val="1"/>
      <w:numFmt w:val="bullet"/>
      <w:lvlText w:val=""/>
      <w:lvlJc w:val="left"/>
      <w:pPr>
        <w:ind w:left="1222" w:hanging="360"/>
      </w:pPr>
      <w:rPr>
        <w:rFonts w:ascii="Wingdings" w:hAnsi="Wingdings"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15" w15:restartNumberingAfterBreak="0">
    <w:nsid w:val="42FB5936"/>
    <w:multiLevelType w:val="hybridMultilevel"/>
    <w:tmpl w:val="FF68D51E"/>
    <w:lvl w:ilvl="0" w:tplc="0422000F">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6" w15:restartNumberingAfterBreak="0">
    <w:nsid w:val="488B3C73"/>
    <w:multiLevelType w:val="hybridMultilevel"/>
    <w:tmpl w:val="B198874C"/>
    <w:lvl w:ilvl="0" w:tplc="AF0E4DC0">
      <w:start w:val="8"/>
      <w:numFmt w:val="bullet"/>
      <w:lvlText w:val="-"/>
      <w:lvlJc w:val="left"/>
      <w:pPr>
        <w:tabs>
          <w:tab w:val="num" w:pos="720"/>
        </w:tabs>
        <w:ind w:left="720" w:hanging="360"/>
      </w:pPr>
      <w:rPr>
        <w:rFonts w:ascii="Times New Roman" w:eastAsia="Times New Roman" w:hAnsi="Times New Roman" w:hint="default"/>
      </w:rPr>
    </w:lvl>
    <w:lvl w:ilvl="1" w:tplc="7BA01176" w:tentative="1">
      <w:start w:val="1"/>
      <w:numFmt w:val="bullet"/>
      <w:lvlText w:val=""/>
      <w:lvlJc w:val="left"/>
      <w:pPr>
        <w:tabs>
          <w:tab w:val="num" w:pos="1440"/>
        </w:tabs>
        <w:ind w:left="1440" w:hanging="360"/>
      </w:pPr>
      <w:rPr>
        <w:rFonts w:ascii="Wingdings" w:hAnsi="Wingdings" w:hint="default"/>
      </w:rPr>
    </w:lvl>
    <w:lvl w:ilvl="2" w:tplc="1B226AB0" w:tentative="1">
      <w:start w:val="1"/>
      <w:numFmt w:val="bullet"/>
      <w:lvlText w:val=""/>
      <w:lvlJc w:val="left"/>
      <w:pPr>
        <w:tabs>
          <w:tab w:val="num" w:pos="2160"/>
        </w:tabs>
        <w:ind w:left="2160" w:hanging="360"/>
      </w:pPr>
      <w:rPr>
        <w:rFonts w:ascii="Wingdings" w:hAnsi="Wingdings" w:hint="default"/>
      </w:rPr>
    </w:lvl>
    <w:lvl w:ilvl="3" w:tplc="4A82CFC2" w:tentative="1">
      <w:start w:val="1"/>
      <w:numFmt w:val="bullet"/>
      <w:lvlText w:val=""/>
      <w:lvlJc w:val="left"/>
      <w:pPr>
        <w:tabs>
          <w:tab w:val="num" w:pos="2880"/>
        </w:tabs>
        <w:ind w:left="2880" w:hanging="360"/>
      </w:pPr>
      <w:rPr>
        <w:rFonts w:ascii="Wingdings" w:hAnsi="Wingdings" w:hint="default"/>
      </w:rPr>
    </w:lvl>
    <w:lvl w:ilvl="4" w:tplc="EAB4BAC0" w:tentative="1">
      <w:start w:val="1"/>
      <w:numFmt w:val="bullet"/>
      <w:lvlText w:val=""/>
      <w:lvlJc w:val="left"/>
      <w:pPr>
        <w:tabs>
          <w:tab w:val="num" w:pos="3600"/>
        </w:tabs>
        <w:ind w:left="3600" w:hanging="360"/>
      </w:pPr>
      <w:rPr>
        <w:rFonts w:ascii="Wingdings" w:hAnsi="Wingdings" w:hint="default"/>
      </w:rPr>
    </w:lvl>
    <w:lvl w:ilvl="5" w:tplc="CE809298" w:tentative="1">
      <w:start w:val="1"/>
      <w:numFmt w:val="bullet"/>
      <w:lvlText w:val=""/>
      <w:lvlJc w:val="left"/>
      <w:pPr>
        <w:tabs>
          <w:tab w:val="num" w:pos="4320"/>
        </w:tabs>
        <w:ind w:left="4320" w:hanging="360"/>
      </w:pPr>
      <w:rPr>
        <w:rFonts w:ascii="Wingdings" w:hAnsi="Wingdings" w:hint="default"/>
      </w:rPr>
    </w:lvl>
    <w:lvl w:ilvl="6" w:tplc="7C16EC22" w:tentative="1">
      <w:start w:val="1"/>
      <w:numFmt w:val="bullet"/>
      <w:lvlText w:val=""/>
      <w:lvlJc w:val="left"/>
      <w:pPr>
        <w:tabs>
          <w:tab w:val="num" w:pos="5040"/>
        </w:tabs>
        <w:ind w:left="5040" w:hanging="360"/>
      </w:pPr>
      <w:rPr>
        <w:rFonts w:ascii="Wingdings" w:hAnsi="Wingdings" w:hint="default"/>
      </w:rPr>
    </w:lvl>
    <w:lvl w:ilvl="7" w:tplc="58CE537C" w:tentative="1">
      <w:start w:val="1"/>
      <w:numFmt w:val="bullet"/>
      <w:lvlText w:val=""/>
      <w:lvlJc w:val="left"/>
      <w:pPr>
        <w:tabs>
          <w:tab w:val="num" w:pos="5760"/>
        </w:tabs>
        <w:ind w:left="5760" w:hanging="360"/>
      </w:pPr>
      <w:rPr>
        <w:rFonts w:ascii="Wingdings" w:hAnsi="Wingdings" w:hint="default"/>
      </w:rPr>
    </w:lvl>
    <w:lvl w:ilvl="8" w:tplc="40543BE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F1156A"/>
    <w:multiLevelType w:val="hybridMultilevel"/>
    <w:tmpl w:val="828E2A86"/>
    <w:lvl w:ilvl="0" w:tplc="B3C2C8D8">
      <w:start w:val="1"/>
      <w:numFmt w:val="decimal"/>
      <w:lvlText w:val="%1."/>
      <w:lvlJc w:val="left"/>
      <w:pPr>
        <w:ind w:left="569" w:hanging="351"/>
      </w:pPr>
      <w:rPr>
        <w:rFonts w:ascii="Times New Roman" w:eastAsia="Times New Roman" w:hAnsi="Times New Roman" w:cs="Times New Roman" w:hint="default"/>
        <w:b/>
        <w:bCs/>
        <w:w w:val="100"/>
        <w:sz w:val="28"/>
        <w:szCs w:val="28"/>
        <w:lang w:val="ru-RU" w:eastAsia="ru-RU" w:bidi="ru-RU"/>
      </w:rPr>
    </w:lvl>
    <w:lvl w:ilvl="1" w:tplc="C44A005E">
      <w:start w:val="1"/>
      <w:numFmt w:val="decimal"/>
      <w:lvlText w:val="%2."/>
      <w:lvlJc w:val="left"/>
      <w:pPr>
        <w:ind w:left="218" w:hanging="850"/>
      </w:pPr>
      <w:rPr>
        <w:rFonts w:ascii="Times New Roman" w:eastAsia="Times New Roman" w:hAnsi="Times New Roman" w:cs="Times New Roman" w:hint="default"/>
        <w:b/>
        <w:bCs/>
        <w:i/>
        <w:spacing w:val="0"/>
        <w:w w:val="100"/>
        <w:sz w:val="28"/>
        <w:szCs w:val="28"/>
        <w:lang w:val="ru-RU" w:eastAsia="ru-RU" w:bidi="ru-RU"/>
      </w:rPr>
    </w:lvl>
    <w:lvl w:ilvl="2" w:tplc="6986D764">
      <w:numFmt w:val="bullet"/>
      <w:lvlText w:val="•"/>
      <w:lvlJc w:val="left"/>
      <w:pPr>
        <w:ind w:left="1638" w:hanging="850"/>
      </w:pPr>
      <w:rPr>
        <w:rFonts w:hint="default"/>
        <w:lang w:val="ru-RU" w:eastAsia="ru-RU" w:bidi="ru-RU"/>
      </w:rPr>
    </w:lvl>
    <w:lvl w:ilvl="3" w:tplc="B530A9CE">
      <w:numFmt w:val="bullet"/>
      <w:lvlText w:val="•"/>
      <w:lvlJc w:val="left"/>
      <w:pPr>
        <w:ind w:left="2716" w:hanging="850"/>
      </w:pPr>
      <w:rPr>
        <w:rFonts w:hint="default"/>
        <w:lang w:val="ru-RU" w:eastAsia="ru-RU" w:bidi="ru-RU"/>
      </w:rPr>
    </w:lvl>
    <w:lvl w:ilvl="4" w:tplc="BDF6F714">
      <w:numFmt w:val="bullet"/>
      <w:lvlText w:val="•"/>
      <w:lvlJc w:val="left"/>
      <w:pPr>
        <w:ind w:left="3795" w:hanging="850"/>
      </w:pPr>
      <w:rPr>
        <w:rFonts w:hint="default"/>
        <w:lang w:val="ru-RU" w:eastAsia="ru-RU" w:bidi="ru-RU"/>
      </w:rPr>
    </w:lvl>
    <w:lvl w:ilvl="5" w:tplc="711A7918">
      <w:numFmt w:val="bullet"/>
      <w:lvlText w:val="•"/>
      <w:lvlJc w:val="left"/>
      <w:pPr>
        <w:ind w:left="4873" w:hanging="850"/>
      </w:pPr>
      <w:rPr>
        <w:rFonts w:hint="default"/>
        <w:lang w:val="ru-RU" w:eastAsia="ru-RU" w:bidi="ru-RU"/>
      </w:rPr>
    </w:lvl>
    <w:lvl w:ilvl="6" w:tplc="21CC10EE">
      <w:numFmt w:val="bullet"/>
      <w:lvlText w:val="•"/>
      <w:lvlJc w:val="left"/>
      <w:pPr>
        <w:ind w:left="5952" w:hanging="850"/>
      </w:pPr>
      <w:rPr>
        <w:rFonts w:hint="default"/>
        <w:lang w:val="ru-RU" w:eastAsia="ru-RU" w:bidi="ru-RU"/>
      </w:rPr>
    </w:lvl>
    <w:lvl w:ilvl="7" w:tplc="001A5350">
      <w:numFmt w:val="bullet"/>
      <w:lvlText w:val="•"/>
      <w:lvlJc w:val="left"/>
      <w:pPr>
        <w:ind w:left="7030" w:hanging="850"/>
      </w:pPr>
      <w:rPr>
        <w:rFonts w:hint="default"/>
        <w:lang w:val="ru-RU" w:eastAsia="ru-RU" w:bidi="ru-RU"/>
      </w:rPr>
    </w:lvl>
    <w:lvl w:ilvl="8" w:tplc="9D4A9EBA">
      <w:numFmt w:val="bullet"/>
      <w:lvlText w:val="•"/>
      <w:lvlJc w:val="left"/>
      <w:pPr>
        <w:ind w:left="8109" w:hanging="850"/>
      </w:pPr>
      <w:rPr>
        <w:rFonts w:hint="default"/>
        <w:lang w:val="ru-RU" w:eastAsia="ru-RU" w:bidi="ru-RU"/>
      </w:rPr>
    </w:lvl>
  </w:abstractNum>
  <w:abstractNum w:abstractNumId="18" w15:restartNumberingAfterBreak="0">
    <w:nsid w:val="4FF52B6A"/>
    <w:multiLevelType w:val="hybridMultilevel"/>
    <w:tmpl w:val="D1B6A86E"/>
    <w:lvl w:ilvl="0" w:tplc="4EFC8B06">
      <w:start w:val="4"/>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648" w:hanging="360"/>
      </w:pPr>
      <w:rPr>
        <w:rFonts w:ascii="Courier New" w:hAnsi="Courier New" w:cs="Courier New" w:hint="default"/>
      </w:rPr>
    </w:lvl>
    <w:lvl w:ilvl="2" w:tplc="04220005" w:tentative="1">
      <w:start w:val="1"/>
      <w:numFmt w:val="bullet"/>
      <w:lvlText w:val=""/>
      <w:lvlJc w:val="left"/>
      <w:pPr>
        <w:ind w:left="2368" w:hanging="360"/>
      </w:pPr>
      <w:rPr>
        <w:rFonts w:ascii="Wingdings" w:hAnsi="Wingdings" w:hint="default"/>
      </w:rPr>
    </w:lvl>
    <w:lvl w:ilvl="3" w:tplc="04220001" w:tentative="1">
      <w:start w:val="1"/>
      <w:numFmt w:val="bullet"/>
      <w:lvlText w:val=""/>
      <w:lvlJc w:val="left"/>
      <w:pPr>
        <w:ind w:left="3088" w:hanging="360"/>
      </w:pPr>
      <w:rPr>
        <w:rFonts w:ascii="Symbol" w:hAnsi="Symbol" w:hint="default"/>
      </w:rPr>
    </w:lvl>
    <w:lvl w:ilvl="4" w:tplc="04220003" w:tentative="1">
      <w:start w:val="1"/>
      <w:numFmt w:val="bullet"/>
      <w:lvlText w:val="o"/>
      <w:lvlJc w:val="left"/>
      <w:pPr>
        <w:ind w:left="3808" w:hanging="360"/>
      </w:pPr>
      <w:rPr>
        <w:rFonts w:ascii="Courier New" w:hAnsi="Courier New" w:cs="Courier New" w:hint="default"/>
      </w:rPr>
    </w:lvl>
    <w:lvl w:ilvl="5" w:tplc="04220005" w:tentative="1">
      <w:start w:val="1"/>
      <w:numFmt w:val="bullet"/>
      <w:lvlText w:val=""/>
      <w:lvlJc w:val="left"/>
      <w:pPr>
        <w:ind w:left="4528" w:hanging="360"/>
      </w:pPr>
      <w:rPr>
        <w:rFonts w:ascii="Wingdings" w:hAnsi="Wingdings" w:hint="default"/>
      </w:rPr>
    </w:lvl>
    <w:lvl w:ilvl="6" w:tplc="04220001" w:tentative="1">
      <w:start w:val="1"/>
      <w:numFmt w:val="bullet"/>
      <w:lvlText w:val=""/>
      <w:lvlJc w:val="left"/>
      <w:pPr>
        <w:ind w:left="5248" w:hanging="360"/>
      </w:pPr>
      <w:rPr>
        <w:rFonts w:ascii="Symbol" w:hAnsi="Symbol" w:hint="default"/>
      </w:rPr>
    </w:lvl>
    <w:lvl w:ilvl="7" w:tplc="04220003" w:tentative="1">
      <w:start w:val="1"/>
      <w:numFmt w:val="bullet"/>
      <w:lvlText w:val="o"/>
      <w:lvlJc w:val="left"/>
      <w:pPr>
        <w:ind w:left="5968" w:hanging="360"/>
      </w:pPr>
      <w:rPr>
        <w:rFonts w:ascii="Courier New" w:hAnsi="Courier New" w:cs="Courier New" w:hint="default"/>
      </w:rPr>
    </w:lvl>
    <w:lvl w:ilvl="8" w:tplc="04220005" w:tentative="1">
      <w:start w:val="1"/>
      <w:numFmt w:val="bullet"/>
      <w:lvlText w:val=""/>
      <w:lvlJc w:val="left"/>
      <w:pPr>
        <w:ind w:left="6688" w:hanging="360"/>
      </w:pPr>
      <w:rPr>
        <w:rFonts w:ascii="Wingdings" w:hAnsi="Wingdings" w:hint="default"/>
      </w:rPr>
    </w:lvl>
  </w:abstractNum>
  <w:abstractNum w:abstractNumId="19" w15:restartNumberingAfterBreak="0">
    <w:nsid w:val="514A5C03"/>
    <w:multiLevelType w:val="hybridMultilevel"/>
    <w:tmpl w:val="49164D78"/>
    <w:lvl w:ilvl="0" w:tplc="4596041C">
      <w:numFmt w:val="bullet"/>
      <w:lvlText w:val=""/>
      <w:lvlJc w:val="left"/>
      <w:pPr>
        <w:ind w:left="938" w:hanging="360"/>
      </w:pPr>
      <w:rPr>
        <w:rFonts w:ascii="Wingdings" w:eastAsia="Wingdings" w:hAnsi="Wingdings" w:cs="Wingdings" w:hint="default"/>
        <w:w w:val="100"/>
        <w:sz w:val="28"/>
        <w:szCs w:val="28"/>
        <w:lang w:val="ru-RU" w:eastAsia="ru-RU" w:bidi="ru-RU"/>
      </w:rPr>
    </w:lvl>
    <w:lvl w:ilvl="1" w:tplc="2844475A">
      <w:numFmt w:val="bullet"/>
      <w:lvlText w:val="-"/>
      <w:lvlJc w:val="left"/>
      <w:pPr>
        <w:ind w:left="1351" w:hanging="425"/>
      </w:pPr>
      <w:rPr>
        <w:rFonts w:ascii="Times New Roman" w:eastAsia="Times New Roman" w:hAnsi="Times New Roman" w:cs="Times New Roman" w:hint="default"/>
        <w:w w:val="100"/>
        <w:sz w:val="28"/>
        <w:szCs w:val="28"/>
        <w:lang w:val="ru-RU" w:eastAsia="ru-RU" w:bidi="ru-RU"/>
      </w:rPr>
    </w:lvl>
    <w:lvl w:ilvl="2" w:tplc="99C2187A">
      <w:numFmt w:val="bullet"/>
      <w:lvlText w:val="•"/>
      <w:lvlJc w:val="left"/>
      <w:pPr>
        <w:ind w:left="2349" w:hanging="425"/>
      </w:pPr>
      <w:rPr>
        <w:rFonts w:hint="default"/>
        <w:lang w:val="ru-RU" w:eastAsia="ru-RU" w:bidi="ru-RU"/>
      </w:rPr>
    </w:lvl>
    <w:lvl w:ilvl="3" w:tplc="75C20F56">
      <w:numFmt w:val="bullet"/>
      <w:lvlText w:val="•"/>
      <w:lvlJc w:val="left"/>
      <w:pPr>
        <w:ind w:left="3339" w:hanging="425"/>
      </w:pPr>
      <w:rPr>
        <w:rFonts w:hint="default"/>
        <w:lang w:val="ru-RU" w:eastAsia="ru-RU" w:bidi="ru-RU"/>
      </w:rPr>
    </w:lvl>
    <w:lvl w:ilvl="4" w:tplc="DAF0BA02">
      <w:numFmt w:val="bullet"/>
      <w:lvlText w:val="•"/>
      <w:lvlJc w:val="left"/>
      <w:pPr>
        <w:ind w:left="4328" w:hanging="425"/>
      </w:pPr>
      <w:rPr>
        <w:rFonts w:hint="default"/>
        <w:lang w:val="ru-RU" w:eastAsia="ru-RU" w:bidi="ru-RU"/>
      </w:rPr>
    </w:lvl>
    <w:lvl w:ilvl="5" w:tplc="82D8387C">
      <w:numFmt w:val="bullet"/>
      <w:lvlText w:val="•"/>
      <w:lvlJc w:val="left"/>
      <w:pPr>
        <w:ind w:left="5318" w:hanging="425"/>
      </w:pPr>
      <w:rPr>
        <w:rFonts w:hint="default"/>
        <w:lang w:val="ru-RU" w:eastAsia="ru-RU" w:bidi="ru-RU"/>
      </w:rPr>
    </w:lvl>
    <w:lvl w:ilvl="6" w:tplc="5DC6D918">
      <w:numFmt w:val="bullet"/>
      <w:lvlText w:val="•"/>
      <w:lvlJc w:val="left"/>
      <w:pPr>
        <w:ind w:left="6308" w:hanging="425"/>
      </w:pPr>
      <w:rPr>
        <w:rFonts w:hint="default"/>
        <w:lang w:val="ru-RU" w:eastAsia="ru-RU" w:bidi="ru-RU"/>
      </w:rPr>
    </w:lvl>
    <w:lvl w:ilvl="7" w:tplc="13A64A6A">
      <w:numFmt w:val="bullet"/>
      <w:lvlText w:val="•"/>
      <w:lvlJc w:val="left"/>
      <w:pPr>
        <w:ind w:left="7297" w:hanging="425"/>
      </w:pPr>
      <w:rPr>
        <w:rFonts w:hint="default"/>
        <w:lang w:val="ru-RU" w:eastAsia="ru-RU" w:bidi="ru-RU"/>
      </w:rPr>
    </w:lvl>
    <w:lvl w:ilvl="8" w:tplc="1FBA89EC">
      <w:numFmt w:val="bullet"/>
      <w:lvlText w:val="•"/>
      <w:lvlJc w:val="left"/>
      <w:pPr>
        <w:ind w:left="8287" w:hanging="425"/>
      </w:pPr>
      <w:rPr>
        <w:rFonts w:hint="default"/>
        <w:lang w:val="ru-RU" w:eastAsia="ru-RU" w:bidi="ru-RU"/>
      </w:rPr>
    </w:lvl>
  </w:abstractNum>
  <w:abstractNum w:abstractNumId="20" w15:restartNumberingAfterBreak="0">
    <w:nsid w:val="534B318B"/>
    <w:multiLevelType w:val="hybridMultilevel"/>
    <w:tmpl w:val="B46663BA"/>
    <w:lvl w:ilvl="0" w:tplc="419E9ABA">
      <w:numFmt w:val="bullet"/>
      <w:lvlText w:val="-"/>
      <w:lvlJc w:val="left"/>
      <w:pPr>
        <w:ind w:left="926" w:hanging="281"/>
      </w:pPr>
      <w:rPr>
        <w:rFonts w:ascii="Times New Roman" w:eastAsia="Times New Roman" w:hAnsi="Times New Roman" w:cs="Times New Roman" w:hint="default"/>
        <w:w w:val="100"/>
        <w:sz w:val="28"/>
        <w:szCs w:val="28"/>
        <w:lang w:val="ru-RU" w:eastAsia="ru-RU" w:bidi="ru-RU"/>
      </w:rPr>
    </w:lvl>
    <w:lvl w:ilvl="1" w:tplc="3D926EDC">
      <w:numFmt w:val="bullet"/>
      <w:lvlText w:val="•"/>
      <w:lvlJc w:val="left"/>
      <w:pPr>
        <w:ind w:left="1854" w:hanging="281"/>
      </w:pPr>
      <w:rPr>
        <w:rFonts w:hint="default"/>
        <w:lang w:val="ru-RU" w:eastAsia="ru-RU" w:bidi="ru-RU"/>
      </w:rPr>
    </w:lvl>
    <w:lvl w:ilvl="2" w:tplc="90F8F040">
      <w:numFmt w:val="bullet"/>
      <w:lvlText w:val="•"/>
      <w:lvlJc w:val="left"/>
      <w:pPr>
        <w:ind w:left="2789" w:hanging="281"/>
      </w:pPr>
      <w:rPr>
        <w:rFonts w:hint="default"/>
        <w:lang w:val="ru-RU" w:eastAsia="ru-RU" w:bidi="ru-RU"/>
      </w:rPr>
    </w:lvl>
    <w:lvl w:ilvl="3" w:tplc="6A12992C">
      <w:numFmt w:val="bullet"/>
      <w:lvlText w:val="•"/>
      <w:lvlJc w:val="left"/>
      <w:pPr>
        <w:ind w:left="3723" w:hanging="281"/>
      </w:pPr>
      <w:rPr>
        <w:rFonts w:hint="default"/>
        <w:lang w:val="ru-RU" w:eastAsia="ru-RU" w:bidi="ru-RU"/>
      </w:rPr>
    </w:lvl>
    <w:lvl w:ilvl="4" w:tplc="924E3EE0">
      <w:numFmt w:val="bullet"/>
      <w:lvlText w:val="•"/>
      <w:lvlJc w:val="left"/>
      <w:pPr>
        <w:ind w:left="4658" w:hanging="281"/>
      </w:pPr>
      <w:rPr>
        <w:rFonts w:hint="default"/>
        <w:lang w:val="ru-RU" w:eastAsia="ru-RU" w:bidi="ru-RU"/>
      </w:rPr>
    </w:lvl>
    <w:lvl w:ilvl="5" w:tplc="9E9C4CEA">
      <w:numFmt w:val="bullet"/>
      <w:lvlText w:val="•"/>
      <w:lvlJc w:val="left"/>
      <w:pPr>
        <w:ind w:left="5593" w:hanging="281"/>
      </w:pPr>
      <w:rPr>
        <w:rFonts w:hint="default"/>
        <w:lang w:val="ru-RU" w:eastAsia="ru-RU" w:bidi="ru-RU"/>
      </w:rPr>
    </w:lvl>
    <w:lvl w:ilvl="6" w:tplc="40FA4C24">
      <w:numFmt w:val="bullet"/>
      <w:lvlText w:val="•"/>
      <w:lvlJc w:val="left"/>
      <w:pPr>
        <w:ind w:left="6527" w:hanging="281"/>
      </w:pPr>
      <w:rPr>
        <w:rFonts w:hint="default"/>
        <w:lang w:val="ru-RU" w:eastAsia="ru-RU" w:bidi="ru-RU"/>
      </w:rPr>
    </w:lvl>
    <w:lvl w:ilvl="7" w:tplc="9800A7EE">
      <w:numFmt w:val="bullet"/>
      <w:lvlText w:val="•"/>
      <w:lvlJc w:val="left"/>
      <w:pPr>
        <w:ind w:left="7462" w:hanging="281"/>
      </w:pPr>
      <w:rPr>
        <w:rFonts w:hint="default"/>
        <w:lang w:val="ru-RU" w:eastAsia="ru-RU" w:bidi="ru-RU"/>
      </w:rPr>
    </w:lvl>
    <w:lvl w:ilvl="8" w:tplc="F9061DE8">
      <w:numFmt w:val="bullet"/>
      <w:lvlText w:val="•"/>
      <w:lvlJc w:val="left"/>
      <w:pPr>
        <w:ind w:left="8397" w:hanging="281"/>
      </w:pPr>
      <w:rPr>
        <w:rFonts w:hint="default"/>
        <w:lang w:val="ru-RU" w:eastAsia="ru-RU" w:bidi="ru-RU"/>
      </w:rPr>
    </w:lvl>
  </w:abstractNum>
  <w:abstractNum w:abstractNumId="21" w15:restartNumberingAfterBreak="0">
    <w:nsid w:val="5A040CC4"/>
    <w:multiLevelType w:val="hybridMultilevel"/>
    <w:tmpl w:val="FE0C976E"/>
    <w:lvl w:ilvl="0" w:tplc="E27428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5A780123"/>
    <w:multiLevelType w:val="hybridMultilevel"/>
    <w:tmpl w:val="95FA2C90"/>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3816FAE4" w:tentative="1">
      <w:start w:val="1"/>
      <w:numFmt w:val="bullet"/>
      <w:lvlText w:val="●"/>
      <w:lvlJc w:val="left"/>
      <w:pPr>
        <w:tabs>
          <w:tab w:val="num" w:pos="1440"/>
        </w:tabs>
        <w:ind w:left="1440" w:hanging="360"/>
      </w:pPr>
      <w:rPr>
        <w:rFonts w:ascii="Lato" w:hAnsi="Lato" w:hint="default"/>
      </w:rPr>
    </w:lvl>
    <w:lvl w:ilvl="2" w:tplc="9FC25368" w:tentative="1">
      <w:start w:val="1"/>
      <w:numFmt w:val="bullet"/>
      <w:lvlText w:val="●"/>
      <w:lvlJc w:val="left"/>
      <w:pPr>
        <w:tabs>
          <w:tab w:val="num" w:pos="2160"/>
        </w:tabs>
        <w:ind w:left="2160" w:hanging="360"/>
      </w:pPr>
      <w:rPr>
        <w:rFonts w:ascii="Lato" w:hAnsi="Lato" w:hint="default"/>
      </w:rPr>
    </w:lvl>
    <w:lvl w:ilvl="3" w:tplc="4032468E" w:tentative="1">
      <w:start w:val="1"/>
      <w:numFmt w:val="bullet"/>
      <w:lvlText w:val="●"/>
      <w:lvlJc w:val="left"/>
      <w:pPr>
        <w:tabs>
          <w:tab w:val="num" w:pos="2880"/>
        </w:tabs>
        <w:ind w:left="2880" w:hanging="360"/>
      </w:pPr>
      <w:rPr>
        <w:rFonts w:ascii="Lato" w:hAnsi="Lato" w:hint="default"/>
      </w:rPr>
    </w:lvl>
    <w:lvl w:ilvl="4" w:tplc="3392DE5A" w:tentative="1">
      <w:start w:val="1"/>
      <w:numFmt w:val="bullet"/>
      <w:lvlText w:val="●"/>
      <w:lvlJc w:val="left"/>
      <w:pPr>
        <w:tabs>
          <w:tab w:val="num" w:pos="3600"/>
        </w:tabs>
        <w:ind w:left="3600" w:hanging="360"/>
      </w:pPr>
      <w:rPr>
        <w:rFonts w:ascii="Lato" w:hAnsi="Lato" w:hint="default"/>
      </w:rPr>
    </w:lvl>
    <w:lvl w:ilvl="5" w:tplc="D82CA932" w:tentative="1">
      <w:start w:val="1"/>
      <w:numFmt w:val="bullet"/>
      <w:lvlText w:val="●"/>
      <w:lvlJc w:val="left"/>
      <w:pPr>
        <w:tabs>
          <w:tab w:val="num" w:pos="4320"/>
        </w:tabs>
        <w:ind w:left="4320" w:hanging="360"/>
      </w:pPr>
      <w:rPr>
        <w:rFonts w:ascii="Lato" w:hAnsi="Lato" w:hint="default"/>
      </w:rPr>
    </w:lvl>
    <w:lvl w:ilvl="6" w:tplc="5CDE3C58" w:tentative="1">
      <w:start w:val="1"/>
      <w:numFmt w:val="bullet"/>
      <w:lvlText w:val="●"/>
      <w:lvlJc w:val="left"/>
      <w:pPr>
        <w:tabs>
          <w:tab w:val="num" w:pos="5040"/>
        </w:tabs>
        <w:ind w:left="5040" w:hanging="360"/>
      </w:pPr>
      <w:rPr>
        <w:rFonts w:ascii="Lato" w:hAnsi="Lato" w:hint="default"/>
      </w:rPr>
    </w:lvl>
    <w:lvl w:ilvl="7" w:tplc="8A485BB2" w:tentative="1">
      <w:start w:val="1"/>
      <w:numFmt w:val="bullet"/>
      <w:lvlText w:val="●"/>
      <w:lvlJc w:val="left"/>
      <w:pPr>
        <w:tabs>
          <w:tab w:val="num" w:pos="5760"/>
        </w:tabs>
        <w:ind w:left="5760" w:hanging="360"/>
      </w:pPr>
      <w:rPr>
        <w:rFonts w:ascii="Lato" w:hAnsi="Lato" w:hint="default"/>
      </w:rPr>
    </w:lvl>
    <w:lvl w:ilvl="8" w:tplc="59EACC3C" w:tentative="1">
      <w:start w:val="1"/>
      <w:numFmt w:val="bullet"/>
      <w:lvlText w:val="●"/>
      <w:lvlJc w:val="left"/>
      <w:pPr>
        <w:tabs>
          <w:tab w:val="num" w:pos="6480"/>
        </w:tabs>
        <w:ind w:left="6480" w:hanging="360"/>
      </w:pPr>
      <w:rPr>
        <w:rFonts w:ascii="Lato" w:hAnsi="Lato" w:hint="default"/>
      </w:rPr>
    </w:lvl>
  </w:abstractNum>
  <w:abstractNum w:abstractNumId="23" w15:restartNumberingAfterBreak="0">
    <w:nsid w:val="5EBF06F5"/>
    <w:multiLevelType w:val="hybridMultilevel"/>
    <w:tmpl w:val="507C01A0"/>
    <w:lvl w:ilvl="0" w:tplc="E274286E">
      <w:start w:val="1"/>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090305A"/>
    <w:multiLevelType w:val="hybridMultilevel"/>
    <w:tmpl w:val="90D22E0A"/>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5B465AC"/>
    <w:multiLevelType w:val="hybridMultilevel"/>
    <w:tmpl w:val="9B2A4850"/>
    <w:lvl w:ilvl="0" w:tplc="0422000D">
      <w:start w:val="1"/>
      <w:numFmt w:val="bullet"/>
      <w:lvlText w:val=""/>
      <w:lvlJc w:val="left"/>
      <w:pPr>
        <w:ind w:left="1222" w:hanging="360"/>
      </w:pPr>
      <w:rPr>
        <w:rFonts w:ascii="Wingdings" w:hAnsi="Wingdings" w:hint="default"/>
      </w:rPr>
    </w:lvl>
    <w:lvl w:ilvl="1" w:tplc="04220003" w:tentative="1">
      <w:start w:val="1"/>
      <w:numFmt w:val="bullet"/>
      <w:lvlText w:val="o"/>
      <w:lvlJc w:val="left"/>
      <w:pPr>
        <w:ind w:left="1942" w:hanging="360"/>
      </w:pPr>
      <w:rPr>
        <w:rFonts w:ascii="Courier New" w:hAnsi="Courier New" w:cs="Courier New" w:hint="default"/>
      </w:rPr>
    </w:lvl>
    <w:lvl w:ilvl="2" w:tplc="04220005" w:tentative="1">
      <w:start w:val="1"/>
      <w:numFmt w:val="bullet"/>
      <w:lvlText w:val=""/>
      <w:lvlJc w:val="left"/>
      <w:pPr>
        <w:ind w:left="2662" w:hanging="360"/>
      </w:pPr>
      <w:rPr>
        <w:rFonts w:ascii="Wingdings" w:hAnsi="Wingdings" w:hint="default"/>
      </w:rPr>
    </w:lvl>
    <w:lvl w:ilvl="3" w:tplc="04220001" w:tentative="1">
      <w:start w:val="1"/>
      <w:numFmt w:val="bullet"/>
      <w:lvlText w:val=""/>
      <w:lvlJc w:val="left"/>
      <w:pPr>
        <w:ind w:left="3382" w:hanging="360"/>
      </w:pPr>
      <w:rPr>
        <w:rFonts w:ascii="Symbol" w:hAnsi="Symbol" w:hint="default"/>
      </w:rPr>
    </w:lvl>
    <w:lvl w:ilvl="4" w:tplc="04220003" w:tentative="1">
      <w:start w:val="1"/>
      <w:numFmt w:val="bullet"/>
      <w:lvlText w:val="o"/>
      <w:lvlJc w:val="left"/>
      <w:pPr>
        <w:ind w:left="4102" w:hanging="360"/>
      </w:pPr>
      <w:rPr>
        <w:rFonts w:ascii="Courier New" w:hAnsi="Courier New" w:cs="Courier New" w:hint="default"/>
      </w:rPr>
    </w:lvl>
    <w:lvl w:ilvl="5" w:tplc="04220005" w:tentative="1">
      <w:start w:val="1"/>
      <w:numFmt w:val="bullet"/>
      <w:lvlText w:val=""/>
      <w:lvlJc w:val="left"/>
      <w:pPr>
        <w:ind w:left="4822" w:hanging="360"/>
      </w:pPr>
      <w:rPr>
        <w:rFonts w:ascii="Wingdings" w:hAnsi="Wingdings" w:hint="default"/>
      </w:rPr>
    </w:lvl>
    <w:lvl w:ilvl="6" w:tplc="04220001" w:tentative="1">
      <w:start w:val="1"/>
      <w:numFmt w:val="bullet"/>
      <w:lvlText w:val=""/>
      <w:lvlJc w:val="left"/>
      <w:pPr>
        <w:ind w:left="5542" w:hanging="360"/>
      </w:pPr>
      <w:rPr>
        <w:rFonts w:ascii="Symbol" w:hAnsi="Symbol" w:hint="default"/>
      </w:rPr>
    </w:lvl>
    <w:lvl w:ilvl="7" w:tplc="04220003" w:tentative="1">
      <w:start w:val="1"/>
      <w:numFmt w:val="bullet"/>
      <w:lvlText w:val="o"/>
      <w:lvlJc w:val="left"/>
      <w:pPr>
        <w:ind w:left="6262" w:hanging="360"/>
      </w:pPr>
      <w:rPr>
        <w:rFonts w:ascii="Courier New" w:hAnsi="Courier New" w:cs="Courier New" w:hint="default"/>
      </w:rPr>
    </w:lvl>
    <w:lvl w:ilvl="8" w:tplc="04220005" w:tentative="1">
      <w:start w:val="1"/>
      <w:numFmt w:val="bullet"/>
      <w:lvlText w:val=""/>
      <w:lvlJc w:val="left"/>
      <w:pPr>
        <w:ind w:left="6982" w:hanging="360"/>
      </w:pPr>
      <w:rPr>
        <w:rFonts w:ascii="Wingdings" w:hAnsi="Wingdings" w:hint="default"/>
      </w:rPr>
    </w:lvl>
  </w:abstractNum>
  <w:abstractNum w:abstractNumId="26" w15:restartNumberingAfterBreak="0">
    <w:nsid w:val="68914D32"/>
    <w:multiLevelType w:val="hybridMultilevel"/>
    <w:tmpl w:val="A962AB30"/>
    <w:lvl w:ilvl="0" w:tplc="6CA202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ED76E01"/>
    <w:multiLevelType w:val="hybridMultilevel"/>
    <w:tmpl w:val="E6CA64BA"/>
    <w:lvl w:ilvl="0" w:tplc="962A729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8" w15:restartNumberingAfterBreak="0">
    <w:nsid w:val="70286BB1"/>
    <w:multiLevelType w:val="hybridMultilevel"/>
    <w:tmpl w:val="558686F6"/>
    <w:lvl w:ilvl="0" w:tplc="2F3C7144">
      <w:numFmt w:val="bullet"/>
      <w:lvlText w:val=""/>
      <w:lvlJc w:val="left"/>
      <w:pPr>
        <w:ind w:left="938" w:hanging="360"/>
      </w:pPr>
      <w:rPr>
        <w:rFonts w:ascii="Wingdings" w:eastAsia="Wingdings" w:hAnsi="Wingdings" w:cs="Wingdings" w:hint="default"/>
        <w:w w:val="100"/>
        <w:sz w:val="28"/>
        <w:szCs w:val="28"/>
        <w:lang w:val="ru-RU" w:eastAsia="ru-RU" w:bidi="ru-RU"/>
      </w:rPr>
    </w:lvl>
    <w:lvl w:ilvl="1" w:tplc="9E0A5C2E">
      <w:numFmt w:val="bullet"/>
      <w:lvlText w:val="•"/>
      <w:lvlJc w:val="left"/>
      <w:pPr>
        <w:ind w:left="1872" w:hanging="360"/>
      </w:pPr>
      <w:rPr>
        <w:rFonts w:hint="default"/>
        <w:lang w:val="ru-RU" w:eastAsia="ru-RU" w:bidi="ru-RU"/>
      </w:rPr>
    </w:lvl>
    <w:lvl w:ilvl="2" w:tplc="EB1AF6EC">
      <w:numFmt w:val="bullet"/>
      <w:lvlText w:val="•"/>
      <w:lvlJc w:val="left"/>
      <w:pPr>
        <w:ind w:left="2805" w:hanging="360"/>
      </w:pPr>
      <w:rPr>
        <w:rFonts w:hint="default"/>
        <w:lang w:val="ru-RU" w:eastAsia="ru-RU" w:bidi="ru-RU"/>
      </w:rPr>
    </w:lvl>
    <w:lvl w:ilvl="3" w:tplc="7ED67516">
      <w:numFmt w:val="bullet"/>
      <w:lvlText w:val="•"/>
      <w:lvlJc w:val="left"/>
      <w:pPr>
        <w:ind w:left="3737" w:hanging="360"/>
      </w:pPr>
      <w:rPr>
        <w:rFonts w:hint="default"/>
        <w:lang w:val="ru-RU" w:eastAsia="ru-RU" w:bidi="ru-RU"/>
      </w:rPr>
    </w:lvl>
    <w:lvl w:ilvl="4" w:tplc="3EB64E70">
      <w:numFmt w:val="bullet"/>
      <w:lvlText w:val="•"/>
      <w:lvlJc w:val="left"/>
      <w:pPr>
        <w:ind w:left="4670" w:hanging="360"/>
      </w:pPr>
      <w:rPr>
        <w:rFonts w:hint="default"/>
        <w:lang w:val="ru-RU" w:eastAsia="ru-RU" w:bidi="ru-RU"/>
      </w:rPr>
    </w:lvl>
    <w:lvl w:ilvl="5" w:tplc="B11293BC">
      <w:numFmt w:val="bullet"/>
      <w:lvlText w:val="•"/>
      <w:lvlJc w:val="left"/>
      <w:pPr>
        <w:ind w:left="5603" w:hanging="360"/>
      </w:pPr>
      <w:rPr>
        <w:rFonts w:hint="default"/>
        <w:lang w:val="ru-RU" w:eastAsia="ru-RU" w:bidi="ru-RU"/>
      </w:rPr>
    </w:lvl>
    <w:lvl w:ilvl="6" w:tplc="22BAB9C2">
      <w:numFmt w:val="bullet"/>
      <w:lvlText w:val="•"/>
      <w:lvlJc w:val="left"/>
      <w:pPr>
        <w:ind w:left="6535" w:hanging="360"/>
      </w:pPr>
      <w:rPr>
        <w:rFonts w:hint="default"/>
        <w:lang w:val="ru-RU" w:eastAsia="ru-RU" w:bidi="ru-RU"/>
      </w:rPr>
    </w:lvl>
    <w:lvl w:ilvl="7" w:tplc="BA3C434E">
      <w:numFmt w:val="bullet"/>
      <w:lvlText w:val="•"/>
      <w:lvlJc w:val="left"/>
      <w:pPr>
        <w:ind w:left="7468" w:hanging="360"/>
      </w:pPr>
      <w:rPr>
        <w:rFonts w:hint="default"/>
        <w:lang w:val="ru-RU" w:eastAsia="ru-RU" w:bidi="ru-RU"/>
      </w:rPr>
    </w:lvl>
    <w:lvl w:ilvl="8" w:tplc="79F8BAC8">
      <w:numFmt w:val="bullet"/>
      <w:lvlText w:val="•"/>
      <w:lvlJc w:val="left"/>
      <w:pPr>
        <w:ind w:left="8401" w:hanging="360"/>
      </w:pPr>
      <w:rPr>
        <w:rFonts w:hint="default"/>
        <w:lang w:val="ru-RU" w:eastAsia="ru-RU" w:bidi="ru-RU"/>
      </w:rPr>
    </w:lvl>
  </w:abstractNum>
  <w:abstractNum w:abstractNumId="29" w15:restartNumberingAfterBreak="0">
    <w:nsid w:val="74D01972"/>
    <w:multiLevelType w:val="hybridMultilevel"/>
    <w:tmpl w:val="A2200C52"/>
    <w:lvl w:ilvl="0" w:tplc="E27428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765A2319"/>
    <w:multiLevelType w:val="hybridMultilevel"/>
    <w:tmpl w:val="C8D2BB74"/>
    <w:lvl w:ilvl="0" w:tplc="D67E5BB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15:restartNumberingAfterBreak="0">
    <w:nsid w:val="78360F0F"/>
    <w:multiLevelType w:val="hybridMultilevel"/>
    <w:tmpl w:val="85081BF4"/>
    <w:lvl w:ilvl="0" w:tplc="E274286E">
      <w:start w:val="1"/>
      <w:numFmt w:val="bullet"/>
      <w:lvlText w:val="-"/>
      <w:lvlJc w:val="left"/>
      <w:pPr>
        <w:tabs>
          <w:tab w:val="num" w:pos="720"/>
        </w:tabs>
        <w:ind w:left="720" w:hanging="360"/>
      </w:pPr>
      <w:rPr>
        <w:rFonts w:ascii="Times New Roman" w:eastAsia="Calibri" w:hAnsi="Times New Roman" w:cs="Times New Roman" w:hint="default"/>
      </w:rPr>
    </w:lvl>
    <w:lvl w:ilvl="1" w:tplc="7A92A38A" w:tentative="1">
      <w:start w:val="1"/>
      <w:numFmt w:val="bullet"/>
      <w:lvlText w:val="●"/>
      <w:lvlJc w:val="left"/>
      <w:pPr>
        <w:tabs>
          <w:tab w:val="num" w:pos="1440"/>
        </w:tabs>
        <w:ind w:left="1440" w:hanging="360"/>
      </w:pPr>
      <w:rPr>
        <w:rFonts w:ascii="Lato" w:hAnsi="Lato" w:hint="default"/>
      </w:rPr>
    </w:lvl>
    <w:lvl w:ilvl="2" w:tplc="68B45206" w:tentative="1">
      <w:start w:val="1"/>
      <w:numFmt w:val="bullet"/>
      <w:lvlText w:val="●"/>
      <w:lvlJc w:val="left"/>
      <w:pPr>
        <w:tabs>
          <w:tab w:val="num" w:pos="2160"/>
        </w:tabs>
        <w:ind w:left="2160" w:hanging="360"/>
      </w:pPr>
      <w:rPr>
        <w:rFonts w:ascii="Lato" w:hAnsi="Lato" w:hint="default"/>
      </w:rPr>
    </w:lvl>
    <w:lvl w:ilvl="3" w:tplc="2802184C" w:tentative="1">
      <w:start w:val="1"/>
      <w:numFmt w:val="bullet"/>
      <w:lvlText w:val="●"/>
      <w:lvlJc w:val="left"/>
      <w:pPr>
        <w:tabs>
          <w:tab w:val="num" w:pos="2880"/>
        </w:tabs>
        <w:ind w:left="2880" w:hanging="360"/>
      </w:pPr>
      <w:rPr>
        <w:rFonts w:ascii="Lato" w:hAnsi="Lato" w:hint="default"/>
      </w:rPr>
    </w:lvl>
    <w:lvl w:ilvl="4" w:tplc="78EEB14C" w:tentative="1">
      <w:start w:val="1"/>
      <w:numFmt w:val="bullet"/>
      <w:lvlText w:val="●"/>
      <w:lvlJc w:val="left"/>
      <w:pPr>
        <w:tabs>
          <w:tab w:val="num" w:pos="3600"/>
        </w:tabs>
        <w:ind w:left="3600" w:hanging="360"/>
      </w:pPr>
      <w:rPr>
        <w:rFonts w:ascii="Lato" w:hAnsi="Lato" w:hint="default"/>
      </w:rPr>
    </w:lvl>
    <w:lvl w:ilvl="5" w:tplc="60B0C7CE" w:tentative="1">
      <w:start w:val="1"/>
      <w:numFmt w:val="bullet"/>
      <w:lvlText w:val="●"/>
      <w:lvlJc w:val="left"/>
      <w:pPr>
        <w:tabs>
          <w:tab w:val="num" w:pos="4320"/>
        </w:tabs>
        <w:ind w:left="4320" w:hanging="360"/>
      </w:pPr>
      <w:rPr>
        <w:rFonts w:ascii="Lato" w:hAnsi="Lato" w:hint="default"/>
      </w:rPr>
    </w:lvl>
    <w:lvl w:ilvl="6" w:tplc="C45210EC" w:tentative="1">
      <w:start w:val="1"/>
      <w:numFmt w:val="bullet"/>
      <w:lvlText w:val="●"/>
      <w:lvlJc w:val="left"/>
      <w:pPr>
        <w:tabs>
          <w:tab w:val="num" w:pos="5040"/>
        </w:tabs>
        <w:ind w:left="5040" w:hanging="360"/>
      </w:pPr>
      <w:rPr>
        <w:rFonts w:ascii="Lato" w:hAnsi="Lato" w:hint="default"/>
      </w:rPr>
    </w:lvl>
    <w:lvl w:ilvl="7" w:tplc="86D61FE8" w:tentative="1">
      <w:start w:val="1"/>
      <w:numFmt w:val="bullet"/>
      <w:lvlText w:val="●"/>
      <w:lvlJc w:val="left"/>
      <w:pPr>
        <w:tabs>
          <w:tab w:val="num" w:pos="5760"/>
        </w:tabs>
        <w:ind w:left="5760" w:hanging="360"/>
      </w:pPr>
      <w:rPr>
        <w:rFonts w:ascii="Lato" w:hAnsi="Lato" w:hint="default"/>
      </w:rPr>
    </w:lvl>
    <w:lvl w:ilvl="8" w:tplc="4D4E356C" w:tentative="1">
      <w:start w:val="1"/>
      <w:numFmt w:val="bullet"/>
      <w:lvlText w:val="●"/>
      <w:lvlJc w:val="left"/>
      <w:pPr>
        <w:tabs>
          <w:tab w:val="num" w:pos="6480"/>
        </w:tabs>
        <w:ind w:left="6480" w:hanging="360"/>
      </w:pPr>
      <w:rPr>
        <w:rFonts w:ascii="Lato" w:hAnsi="Lato" w:hint="default"/>
      </w:rPr>
    </w:lvl>
  </w:abstractNum>
  <w:abstractNum w:abstractNumId="32" w15:restartNumberingAfterBreak="0">
    <w:nsid w:val="7AD2211B"/>
    <w:multiLevelType w:val="hybridMultilevel"/>
    <w:tmpl w:val="8B5E0050"/>
    <w:lvl w:ilvl="0" w:tplc="53626710">
      <w:start w:val="1"/>
      <w:numFmt w:val="decimal"/>
      <w:lvlText w:val="%1."/>
      <w:lvlJc w:val="left"/>
      <w:pPr>
        <w:ind w:left="720" w:hanging="360"/>
      </w:pPr>
      <w:rPr>
        <w:rFonts w:hint="default"/>
        <w:lang w:val="ru-RU"/>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15:restartNumberingAfterBreak="0">
    <w:nsid w:val="7E887666"/>
    <w:multiLevelType w:val="hybridMultilevel"/>
    <w:tmpl w:val="2CAC41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541B4D"/>
    <w:multiLevelType w:val="hybridMultilevel"/>
    <w:tmpl w:val="21029D3A"/>
    <w:lvl w:ilvl="0" w:tplc="E274286E">
      <w:start w:val="1"/>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num>
  <w:num w:numId="2">
    <w:abstractNumId w:val="32"/>
  </w:num>
  <w:num w:numId="3">
    <w:abstractNumId w:val="6"/>
  </w:num>
  <w:num w:numId="4">
    <w:abstractNumId w:val="14"/>
  </w:num>
  <w:num w:numId="5">
    <w:abstractNumId w:val="4"/>
  </w:num>
  <w:num w:numId="6">
    <w:abstractNumId w:val="19"/>
  </w:num>
  <w:num w:numId="7">
    <w:abstractNumId w:val="17"/>
  </w:num>
  <w:num w:numId="8">
    <w:abstractNumId w:val="20"/>
  </w:num>
  <w:num w:numId="9">
    <w:abstractNumId w:val="30"/>
  </w:num>
  <w:num w:numId="10">
    <w:abstractNumId w:val="7"/>
  </w:num>
  <w:num w:numId="11">
    <w:abstractNumId w:val="12"/>
  </w:num>
  <w:num w:numId="12">
    <w:abstractNumId w:val="28"/>
  </w:num>
  <w:num w:numId="13">
    <w:abstractNumId w:val="13"/>
  </w:num>
  <w:num w:numId="14">
    <w:abstractNumId w:val="16"/>
  </w:num>
  <w:num w:numId="15">
    <w:abstractNumId w:val="18"/>
  </w:num>
  <w:num w:numId="16">
    <w:abstractNumId w:val="25"/>
  </w:num>
  <w:num w:numId="17">
    <w:abstractNumId w:val="10"/>
  </w:num>
  <w:num w:numId="18">
    <w:abstractNumId w:val="26"/>
  </w:num>
  <w:num w:numId="19">
    <w:abstractNumId w:val="23"/>
  </w:num>
  <w:num w:numId="20">
    <w:abstractNumId w:val="8"/>
  </w:num>
  <w:num w:numId="21">
    <w:abstractNumId w:val="27"/>
  </w:num>
  <w:num w:numId="22">
    <w:abstractNumId w:val="15"/>
  </w:num>
  <w:num w:numId="23">
    <w:abstractNumId w:val="11"/>
  </w:num>
  <w:num w:numId="24">
    <w:abstractNumId w:val="31"/>
  </w:num>
  <w:num w:numId="25">
    <w:abstractNumId w:val="29"/>
  </w:num>
  <w:num w:numId="26">
    <w:abstractNumId w:val="9"/>
  </w:num>
  <w:num w:numId="27">
    <w:abstractNumId w:val="0"/>
  </w:num>
  <w:num w:numId="28">
    <w:abstractNumId w:val="34"/>
  </w:num>
  <w:num w:numId="29">
    <w:abstractNumId w:val="22"/>
  </w:num>
  <w:num w:numId="30">
    <w:abstractNumId w:val="5"/>
  </w:num>
  <w:num w:numId="31">
    <w:abstractNumId w:val="3"/>
  </w:num>
  <w:num w:numId="32">
    <w:abstractNumId w:val="21"/>
  </w:num>
  <w:num w:numId="33">
    <w:abstractNumId w:val="33"/>
  </w:num>
  <w:num w:numId="34">
    <w:abstractNumId w:val="1"/>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18B"/>
    <w:rsid w:val="0001711E"/>
    <w:rsid w:val="00020EBF"/>
    <w:rsid w:val="000221EA"/>
    <w:rsid w:val="000251A7"/>
    <w:rsid w:val="00034384"/>
    <w:rsid w:val="00055537"/>
    <w:rsid w:val="00057F53"/>
    <w:rsid w:val="000652D9"/>
    <w:rsid w:val="00070D8B"/>
    <w:rsid w:val="00071976"/>
    <w:rsid w:val="000A6541"/>
    <w:rsid w:val="000D3FD0"/>
    <w:rsid w:val="000E5601"/>
    <w:rsid w:val="000F4A2C"/>
    <w:rsid w:val="00141F92"/>
    <w:rsid w:val="0015049E"/>
    <w:rsid w:val="00194DAF"/>
    <w:rsid w:val="001A5EDD"/>
    <w:rsid w:val="001A7AD5"/>
    <w:rsid w:val="001C2A55"/>
    <w:rsid w:val="001C320F"/>
    <w:rsid w:val="001F2027"/>
    <w:rsid w:val="00202D97"/>
    <w:rsid w:val="00202E3B"/>
    <w:rsid w:val="0020482F"/>
    <w:rsid w:val="002054B3"/>
    <w:rsid w:val="00206400"/>
    <w:rsid w:val="00210F71"/>
    <w:rsid w:val="002114DC"/>
    <w:rsid w:val="00215471"/>
    <w:rsid w:val="00222B2A"/>
    <w:rsid w:val="00226D99"/>
    <w:rsid w:val="00243719"/>
    <w:rsid w:val="00264575"/>
    <w:rsid w:val="00281E9A"/>
    <w:rsid w:val="002853FD"/>
    <w:rsid w:val="002B0329"/>
    <w:rsid w:val="002C5A90"/>
    <w:rsid w:val="002C6E81"/>
    <w:rsid w:val="002D4706"/>
    <w:rsid w:val="002E3EDC"/>
    <w:rsid w:val="002E5238"/>
    <w:rsid w:val="00314091"/>
    <w:rsid w:val="00330331"/>
    <w:rsid w:val="003439A2"/>
    <w:rsid w:val="003461C8"/>
    <w:rsid w:val="003631E5"/>
    <w:rsid w:val="00383E5A"/>
    <w:rsid w:val="00386893"/>
    <w:rsid w:val="003A4527"/>
    <w:rsid w:val="003A7354"/>
    <w:rsid w:val="003C3D9B"/>
    <w:rsid w:val="003D434A"/>
    <w:rsid w:val="003D5E1D"/>
    <w:rsid w:val="0041127E"/>
    <w:rsid w:val="00430DD4"/>
    <w:rsid w:val="004541C4"/>
    <w:rsid w:val="004661E1"/>
    <w:rsid w:val="004C3EE2"/>
    <w:rsid w:val="004C471F"/>
    <w:rsid w:val="004D4492"/>
    <w:rsid w:val="004E16C8"/>
    <w:rsid w:val="0050752E"/>
    <w:rsid w:val="005214F0"/>
    <w:rsid w:val="0052248C"/>
    <w:rsid w:val="005475A0"/>
    <w:rsid w:val="0056180E"/>
    <w:rsid w:val="00571BD9"/>
    <w:rsid w:val="0057668A"/>
    <w:rsid w:val="00577B36"/>
    <w:rsid w:val="005A4D70"/>
    <w:rsid w:val="005C36D2"/>
    <w:rsid w:val="005D0C37"/>
    <w:rsid w:val="005D3024"/>
    <w:rsid w:val="005D4482"/>
    <w:rsid w:val="005D7970"/>
    <w:rsid w:val="005F4413"/>
    <w:rsid w:val="00631814"/>
    <w:rsid w:val="006454C0"/>
    <w:rsid w:val="00664304"/>
    <w:rsid w:val="006665F6"/>
    <w:rsid w:val="00666CEB"/>
    <w:rsid w:val="006B02FC"/>
    <w:rsid w:val="006C0B76"/>
    <w:rsid w:val="006D62A3"/>
    <w:rsid w:val="006E15F6"/>
    <w:rsid w:val="006E5452"/>
    <w:rsid w:val="006E5ABF"/>
    <w:rsid w:val="006E61AE"/>
    <w:rsid w:val="006F30D7"/>
    <w:rsid w:val="006F6DFE"/>
    <w:rsid w:val="007112BE"/>
    <w:rsid w:val="00713EC4"/>
    <w:rsid w:val="00724747"/>
    <w:rsid w:val="00736F81"/>
    <w:rsid w:val="007372EF"/>
    <w:rsid w:val="00770178"/>
    <w:rsid w:val="00774AC6"/>
    <w:rsid w:val="007A679B"/>
    <w:rsid w:val="007B75EB"/>
    <w:rsid w:val="007C5A80"/>
    <w:rsid w:val="007D2DD5"/>
    <w:rsid w:val="007D4243"/>
    <w:rsid w:val="00825AA1"/>
    <w:rsid w:val="00887734"/>
    <w:rsid w:val="008911A5"/>
    <w:rsid w:val="008B09C5"/>
    <w:rsid w:val="008B7FCA"/>
    <w:rsid w:val="008F053E"/>
    <w:rsid w:val="008F7715"/>
    <w:rsid w:val="0094555E"/>
    <w:rsid w:val="00951F94"/>
    <w:rsid w:val="0096140D"/>
    <w:rsid w:val="0098118B"/>
    <w:rsid w:val="009B6C5B"/>
    <w:rsid w:val="009C5412"/>
    <w:rsid w:val="009C74B6"/>
    <w:rsid w:val="009D113A"/>
    <w:rsid w:val="009E537C"/>
    <w:rsid w:val="009F3FF1"/>
    <w:rsid w:val="009F7963"/>
    <w:rsid w:val="00A31297"/>
    <w:rsid w:val="00A443B9"/>
    <w:rsid w:val="00A45EE6"/>
    <w:rsid w:val="00A46574"/>
    <w:rsid w:val="00A55A50"/>
    <w:rsid w:val="00A9165B"/>
    <w:rsid w:val="00AA45AE"/>
    <w:rsid w:val="00AC267E"/>
    <w:rsid w:val="00AD1A81"/>
    <w:rsid w:val="00AD27A8"/>
    <w:rsid w:val="00AD6745"/>
    <w:rsid w:val="00AE5C62"/>
    <w:rsid w:val="00B00977"/>
    <w:rsid w:val="00B12916"/>
    <w:rsid w:val="00B25D80"/>
    <w:rsid w:val="00B33B0C"/>
    <w:rsid w:val="00B37375"/>
    <w:rsid w:val="00B44422"/>
    <w:rsid w:val="00B84F36"/>
    <w:rsid w:val="00B867D8"/>
    <w:rsid w:val="00BA1B4D"/>
    <w:rsid w:val="00BB17F2"/>
    <w:rsid w:val="00BB1997"/>
    <w:rsid w:val="00BE081A"/>
    <w:rsid w:val="00BE23C1"/>
    <w:rsid w:val="00BE453F"/>
    <w:rsid w:val="00BF58F7"/>
    <w:rsid w:val="00C07CE5"/>
    <w:rsid w:val="00C25EF4"/>
    <w:rsid w:val="00C63BFD"/>
    <w:rsid w:val="00C83D90"/>
    <w:rsid w:val="00C86622"/>
    <w:rsid w:val="00CA1F07"/>
    <w:rsid w:val="00CA470A"/>
    <w:rsid w:val="00CD59C5"/>
    <w:rsid w:val="00CE60F7"/>
    <w:rsid w:val="00CF073C"/>
    <w:rsid w:val="00CF6F87"/>
    <w:rsid w:val="00D048D7"/>
    <w:rsid w:val="00D31F17"/>
    <w:rsid w:val="00D51D0F"/>
    <w:rsid w:val="00D56E20"/>
    <w:rsid w:val="00D90A81"/>
    <w:rsid w:val="00E17107"/>
    <w:rsid w:val="00E23114"/>
    <w:rsid w:val="00E56951"/>
    <w:rsid w:val="00E656BD"/>
    <w:rsid w:val="00E76D16"/>
    <w:rsid w:val="00E822BC"/>
    <w:rsid w:val="00E83F6A"/>
    <w:rsid w:val="00E85559"/>
    <w:rsid w:val="00EC533E"/>
    <w:rsid w:val="00EF7DA4"/>
    <w:rsid w:val="00F01DD3"/>
    <w:rsid w:val="00F1403B"/>
    <w:rsid w:val="00F17E5F"/>
    <w:rsid w:val="00F462C8"/>
    <w:rsid w:val="00F55CB4"/>
    <w:rsid w:val="00F85E7E"/>
    <w:rsid w:val="00FA1B9D"/>
    <w:rsid w:val="00FC5C2B"/>
    <w:rsid w:val="00FD6116"/>
    <w:rsid w:val="00FF6B7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A3E9804-9391-4101-90ED-AA4C6528D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Ü1,Hoofdstuk"/>
    <w:basedOn w:val="a"/>
    <w:next w:val="a"/>
    <w:link w:val="10"/>
    <w:qFormat/>
    <w:rsid w:val="004661E1"/>
    <w:pPr>
      <w:keepNext/>
      <w:keepLines/>
      <w:numPr>
        <w:numId w:val="17"/>
      </w:numPr>
      <w:spacing w:before="240" w:after="240" w:line="240" w:lineRule="auto"/>
      <w:contextualSpacing/>
      <w:jc w:val="both"/>
      <w:outlineLvl w:val="0"/>
    </w:pPr>
    <w:rPr>
      <w:rFonts w:asciiTheme="majorHAnsi" w:eastAsiaTheme="majorEastAsia" w:hAnsiTheme="majorHAnsi" w:cstheme="majorBidi"/>
      <w:b/>
      <w:bCs/>
      <w:caps/>
      <w:noProof/>
      <w:color w:val="1F497D" w:themeColor="text2"/>
      <w:sz w:val="28"/>
      <w:szCs w:val="28"/>
      <w:lang w:val="uk-UA" w:eastAsia="de-DE"/>
    </w:rPr>
  </w:style>
  <w:style w:type="paragraph" w:styleId="2">
    <w:name w:val="heading 2"/>
    <w:aliases w:val="Ü2,Paragraaf"/>
    <w:basedOn w:val="1"/>
    <w:next w:val="a"/>
    <w:link w:val="20"/>
    <w:unhideWhenUsed/>
    <w:qFormat/>
    <w:rsid w:val="004661E1"/>
    <w:pPr>
      <w:numPr>
        <w:ilvl w:val="1"/>
      </w:numPr>
      <w:outlineLvl w:val="1"/>
    </w:pPr>
    <w:rPr>
      <w:b w:val="0"/>
      <w:bCs w:val="0"/>
      <w:color w:val="000000" w:themeColor="text1"/>
      <w:sz w:val="26"/>
      <w:szCs w:val="26"/>
    </w:rPr>
  </w:style>
  <w:style w:type="paragraph" w:styleId="3">
    <w:name w:val="heading 3"/>
    <w:aliases w:val="Ü3,Subparagraaf"/>
    <w:basedOn w:val="2"/>
    <w:next w:val="a"/>
    <w:link w:val="30"/>
    <w:unhideWhenUsed/>
    <w:qFormat/>
    <w:rsid w:val="004661E1"/>
    <w:pPr>
      <w:numPr>
        <w:ilvl w:val="2"/>
      </w:numPr>
      <w:outlineLvl w:val="2"/>
    </w:pPr>
    <w:rPr>
      <w:bCs/>
      <w:caps w:val="0"/>
      <w:sz w:val="24"/>
      <w:szCs w:val="24"/>
    </w:rPr>
  </w:style>
  <w:style w:type="paragraph" w:styleId="4">
    <w:name w:val="heading 4"/>
    <w:aliases w:val="Ü4"/>
    <w:basedOn w:val="3"/>
    <w:next w:val="a"/>
    <w:link w:val="40"/>
    <w:unhideWhenUsed/>
    <w:qFormat/>
    <w:rsid w:val="004661E1"/>
    <w:pPr>
      <w:numPr>
        <w:ilvl w:val="3"/>
      </w:numPr>
      <w:outlineLvl w:val="3"/>
    </w:pPr>
    <w:rPr>
      <w:bCs w:val="0"/>
      <w:iCs/>
      <w:lang w:eastAsia="en-US"/>
    </w:rPr>
  </w:style>
  <w:style w:type="paragraph" w:styleId="5">
    <w:name w:val="heading 5"/>
    <w:basedOn w:val="a"/>
    <w:next w:val="a"/>
    <w:link w:val="50"/>
    <w:uiPriority w:val="99"/>
    <w:qFormat/>
    <w:rsid w:val="004661E1"/>
    <w:pPr>
      <w:keepNext/>
      <w:keepLines/>
      <w:numPr>
        <w:ilvl w:val="4"/>
        <w:numId w:val="17"/>
      </w:numPr>
      <w:spacing w:before="200" w:after="120" w:line="240" w:lineRule="auto"/>
      <w:contextualSpacing/>
      <w:jc w:val="both"/>
      <w:outlineLvl w:val="4"/>
    </w:pPr>
    <w:rPr>
      <w:rFonts w:asciiTheme="majorHAnsi" w:eastAsiaTheme="majorEastAsia" w:hAnsiTheme="majorHAnsi" w:cstheme="majorBidi"/>
      <w:noProof/>
      <w:szCs w:val="20"/>
      <w:lang w:val="uk-UA" w:eastAsia="de-DE"/>
    </w:rPr>
  </w:style>
  <w:style w:type="paragraph" w:styleId="6">
    <w:name w:val="heading 6"/>
    <w:basedOn w:val="a"/>
    <w:next w:val="a"/>
    <w:link w:val="60"/>
    <w:qFormat/>
    <w:rsid w:val="004661E1"/>
    <w:pPr>
      <w:keepNext/>
      <w:keepLines/>
      <w:numPr>
        <w:ilvl w:val="5"/>
        <w:numId w:val="17"/>
      </w:numPr>
      <w:spacing w:before="200" w:after="120" w:line="240" w:lineRule="auto"/>
      <w:contextualSpacing/>
      <w:jc w:val="both"/>
      <w:outlineLvl w:val="5"/>
    </w:pPr>
    <w:rPr>
      <w:rFonts w:asciiTheme="majorHAnsi" w:eastAsiaTheme="majorEastAsia" w:hAnsiTheme="majorHAnsi" w:cstheme="majorBidi"/>
      <w:i/>
      <w:iCs/>
      <w:noProof/>
      <w:szCs w:val="20"/>
      <w:lang w:val="uk-UA" w:eastAsia="de-DE"/>
    </w:rPr>
  </w:style>
  <w:style w:type="paragraph" w:styleId="7">
    <w:name w:val="heading 7"/>
    <w:basedOn w:val="a"/>
    <w:next w:val="a"/>
    <w:link w:val="70"/>
    <w:unhideWhenUsed/>
    <w:qFormat/>
    <w:rsid w:val="004661E1"/>
    <w:pPr>
      <w:keepNext/>
      <w:keepLines/>
      <w:numPr>
        <w:ilvl w:val="6"/>
        <w:numId w:val="17"/>
      </w:numPr>
      <w:spacing w:before="200" w:after="120" w:line="240" w:lineRule="auto"/>
      <w:contextualSpacing/>
      <w:jc w:val="both"/>
      <w:outlineLvl w:val="6"/>
    </w:pPr>
    <w:rPr>
      <w:rFonts w:asciiTheme="majorHAnsi" w:eastAsiaTheme="majorEastAsia" w:hAnsiTheme="majorHAnsi" w:cstheme="majorBidi"/>
      <w:i/>
      <w:iCs/>
      <w:noProof/>
      <w:szCs w:val="20"/>
      <w:lang w:val="uk-UA" w:eastAsia="de-DE"/>
    </w:rPr>
  </w:style>
  <w:style w:type="paragraph" w:styleId="8">
    <w:name w:val="heading 8"/>
    <w:basedOn w:val="a"/>
    <w:next w:val="a"/>
    <w:link w:val="80"/>
    <w:unhideWhenUsed/>
    <w:qFormat/>
    <w:rsid w:val="004661E1"/>
    <w:pPr>
      <w:keepNext/>
      <w:keepLines/>
      <w:numPr>
        <w:ilvl w:val="7"/>
        <w:numId w:val="17"/>
      </w:numPr>
      <w:spacing w:before="200" w:after="120" w:line="240" w:lineRule="auto"/>
      <w:contextualSpacing/>
      <w:jc w:val="both"/>
      <w:outlineLvl w:val="7"/>
    </w:pPr>
    <w:rPr>
      <w:rFonts w:asciiTheme="majorHAnsi" w:eastAsiaTheme="majorEastAsia" w:hAnsiTheme="majorHAnsi" w:cstheme="majorBidi"/>
      <w:noProof/>
      <w:sz w:val="20"/>
      <w:szCs w:val="20"/>
      <w:lang w:val="uk-UA" w:eastAsia="de-DE"/>
    </w:rPr>
  </w:style>
  <w:style w:type="paragraph" w:styleId="9">
    <w:name w:val="heading 9"/>
    <w:basedOn w:val="a"/>
    <w:next w:val="a"/>
    <w:link w:val="90"/>
    <w:unhideWhenUsed/>
    <w:qFormat/>
    <w:rsid w:val="004661E1"/>
    <w:pPr>
      <w:numPr>
        <w:ilvl w:val="8"/>
        <w:numId w:val="17"/>
      </w:numPr>
      <w:spacing w:before="360" w:after="60" w:line="240" w:lineRule="auto"/>
      <w:outlineLvl w:val="8"/>
    </w:pPr>
    <w:rPr>
      <w:rFonts w:eastAsia="Times New Roman" w:cs="Arial"/>
      <w:b/>
      <w:bCs/>
      <w:iCs/>
      <w:color w:val="1F497D" w:themeColor="text2"/>
      <w:sz w:val="20"/>
      <w:szCs w:val="20"/>
      <w:lang w:val="uk-UA"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118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8118B"/>
  </w:style>
  <w:style w:type="paragraph" w:styleId="a5">
    <w:name w:val="footer"/>
    <w:basedOn w:val="a"/>
    <w:link w:val="a6"/>
    <w:uiPriority w:val="99"/>
    <w:unhideWhenUsed/>
    <w:rsid w:val="0098118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8118B"/>
  </w:style>
  <w:style w:type="paragraph" w:styleId="a7">
    <w:name w:val="Balloon Text"/>
    <w:basedOn w:val="a"/>
    <w:link w:val="a8"/>
    <w:uiPriority w:val="99"/>
    <w:semiHidden/>
    <w:unhideWhenUsed/>
    <w:rsid w:val="0098118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118B"/>
    <w:rPr>
      <w:rFonts w:ascii="Tahoma" w:hAnsi="Tahoma" w:cs="Tahoma"/>
      <w:sz w:val="16"/>
      <w:szCs w:val="16"/>
    </w:rPr>
  </w:style>
  <w:style w:type="paragraph" w:styleId="a9">
    <w:name w:val="No Spacing"/>
    <w:uiPriority w:val="1"/>
    <w:qFormat/>
    <w:rsid w:val="0098118B"/>
    <w:pPr>
      <w:spacing w:after="0" w:line="240" w:lineRule="auto"/>
    </w:pPr>
    <w:rPr>
      <w:rFonts w:ascii="Calibri" w:eastAsia="Calibri" w:hAnsi="Calibri" w:cs="Times New Roman"/>
    </w:rPr>
  </w:style>
  <w:style w:type="paragraph" w:styleId="aa">
    <w:name w:val="List Paragraph"/>
    <w:basedOn w:val="a"/>
    <w:link w:val="ab"/>
    <w:uiPriority w:val="34"/>
    <w:qFormat/>
    <w:rsid w:val="00202D97"/>
    <w:pPr>
      <w:ind w:left="720"/>
      <w:contextualSpacing/>
    </w:pPr>
  </w:style>
  <w:style w:type="table" w:styleId="ac">
    <w:name w:val="Table Grid"/>
    <w:basedOn w:val="a1"/>
    <w:uiPriority w:val="59"/>
    <w:rsid w:val="00202D9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1">
    <w:name w:val="Body Text 2"/>
    <w:basedOn w:val="a"/>
    <w:link w:val="22"/>
    <w:uiPriority w:val="99"/>
    <w:semiHidden/>
    <w:unhideWhenUsed/>
    <w:rsid w:val="00D51D0F"/>
    <w:pPr>
      <w:spacing w:after="120" w:line="480" w:lineRule="auto"/>
    </w:pPr>
    <w:rPr>
      <w:rFonts w:ascii="Calibri" w:eastAsia="Times New Roman" w:hAnsi="Calibri" w:cs="Times New Roman"/>
      <w:lang w:eastAsia="ru-RU"/>
    </w:rPr>
  </w:style>
  <w:style w:type="character" w:customStyle="1" w:styleId="22">
    <w:name w:val="Основной текст 2 Знак"/>
    <w:basedOn w:val="a0"/>
    <w:link w:val="21"/>
    <w:uiPriority w:val="99"/>
    <w:semiHidden/>
    <w:rsid w:val="00D51D0F"/>
    <w:rPr>
      <w:rFonts w:ascii="Calibri" w:eastAsia="Times New Roman" w:hAnsi="Calibri" w:cs="Times New Roman"/>
      <w:lang w:eastAsia="ru-RU"/>
    </w:rPr>
  </w:style>
  <w:style w:type="paragraph" w:customStyle="1" w:styleId="11">
    <w:name w:val="Заголовок 11"/>
    <w:basedOn w:val="a"/>
    <w:uiPriority w:val="1"/>
    <w:qFormat/>
    <w:rsid w:val="00D51D0F"/>
    <w:pPr>
      <w:widowControl w:val="0"/>
      <w:autoSpaceDE w:val="0"/>
      <w:autoSpaceDN w:val="0"/>
      <w:spacing w:before="89" w:after="0" w:line="240" w:lineRule="auto"/>
      <w:ind w:left="218"/>
      <w:outlineLvl w:val="1"/>
    </w:pPr>
    <w:rPr>
      <w:rFonts w:ascii="Times New Roman" w:eastAsia="Times New Roman" w:hAnsi="Times New Roman" w:cs="Times New Roman"/>
      <w:b/>
      <w:bCs/>
      <w:sz w:val="28"/>
      <w:szCs w:val="28"/>
      <w:lang w:eastAsia="ru-RU" w:bidi="ru-RU"/>
    </w:rPr>
  </w:style>
  <w:style w:type="paragraph" w:customStyle="1" w:styleId="210">
    <w:name w:val="Заголовок 21"/>
    <w:basedOn w:val="a"/>
    <w:uiPriority w:val="1"/>
    <w:qFormat/>
    <w:rsid w:val="00D51D0F"/>
    <w:pPr>
      <w:widowControl w:val="0"/>
      <w:autoSpaceDE w:val="0"/>
      <w:autoSpaceDN w:val="0"/>
      <w:spacing w:after="0" w:line="240" w:lineRule="auto"/>
      <w:ind w:left="218" w:firstLine="567"/>
      <w:outlineLvl w:val="2"/>
    </w:pPr>
    <w:rPr>
      <w:rFonts w:ascii="Times New Roman" w:eastAsia="Times New Roman" w:hAnsi="Times New Roman" w:cs="Times New Roman"/>
      <w:b/>
      <w:bCs/>
      <w:i/>
      <w:sz w:val="28"/>
      <w:szCs w:val="28"/>
      <w:lang w:eastAsia="ru-RU" w:bidi="ru-RU"/>
    </w:rPr>
  </w:style>
  <w:style w:type="character" w:styleId="ad">
    <w:name w:val="Hyperlink"/>
    <w:basedOn w:val="a0"/>
    <w:uiPriority w:val="99"/>
    <w:unhideWhenUsed/>
    <w:rsid w:val="00D90A81"/>
    <w:rPr>
      <w:color w:val="0000FF"/>
      <w:u w:val="single"/>
    </w:rPr>
  </w:style>
  <w:style w:type="paragraph" w:styleId="ae">
    <w:name w:val="Body Text"/>
    <w:basedOn w:val="a"/>
    <w:link w:val="af"/>
    <w:uiPriority w:val="99"/>
    <w:unhideWhenUsed/>
    <w:rsid w:val="00D90A81"/>
    <w:pPr>
      <w:spacing w:after="120"/>
    </w:pPr>
  </w:style>
  <w:style w:type="character" w:customStyle="1" w:styleId="af">
    <w:name w:val="Основной текст Знак"/>
    <w:basedOn w:val="a0"/>
    <w:link w:val="ae"/>
    <w:uiPriority w:val="99"/>
    <w:rsid w:val="00D90A81"/>
  </w:style>
  <w:style w:type="paragraph" w:styleId="af0">
    <w:name w:val="Normal (Web)"/>
    <w:basedOn w:val="a"/>
    <w:uiPriority w:val="99"/>
    <w:unhideWhenUsed/>
    <w:rsid w:val="00D90A8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1">
    <w:name w:val="Strong"/>
    <w:uiPriority w:val="22"/>
    <w:qFormat/>
    <w:rsid w:val="00D90A81"/>
    <w:rPr>
      <w:b/>
      <w:bCs/>
    </w:rPr>
  </w:style>
  <w:style w:type="character" w:customStyle="1" w:styleId="23">
    <w:name w:val="Основной текст (2)_"/>
    <w:basedOn w:val="a0"/>
    <w:link w:val="24"/>
    <w:rsid w:val="009B6C5B"/>
    <w:rPr>
      <w:rFonts w:ascii="Times New Roman" w:eastAsia="Times New Roman" w:hAnsi="Times New Roman" w:cs="Times New Roman"/>
      <w:sz w:val="19"/>
      <w:szCs w:val="19"/>
      <w:shd w:val="clear" w:color="auto" w:fill="FFFFFF"/>
    </w:rPr>
  </w:style>
  <w:style w:type="paragraph" w:customStyle="1" w:styleId="24">
    <w:name w:val="Основной текст (2)"/>
    <w:basedOn w:val="a"/>
    <w:link w:val="23"/>
    <w:rsid w:val="009B6C5B"/>
    <w:pPr>
      <w:widowControl w:val="0"/>
      <w:shd w:val="clear" w:color="auto" w:fill="FFFFFF"/>
      <w:spacing w:before="240" w:after="780" w:line="0" w:lineRule="atLeast"/>
      <w:ind w:hanging="780"/>
      <w:jc w:val="center"/>
    </w:pPr>
    <w:rPr>
      <w:rFonts w:ascii="Times New Roman" w:eastAsia="Times New Roman" w:hAnsi="Times New Roman" w:cs="Times New Roman"/>
      <w:sz w:val="19"/>
      <w:szCs w:val="19"/>
    </w:rPr>
  </w:style>
  <w:style w:type="character" w:customStyle="1" w:styleId="25">
    <w:name w:val="Основной текст (2) + Полужирный"/>
    <w:basedOn w:val="23"/>
    <w:rsid w:val="009B6C5B"/>
    <w:rPr>
      <w:rFonts w:ascii="Calibri" w:eastAsia="Calibri" w:hAnsi="Calibri" w:cs="Calibri"/>
      <w:b/>
      <w:bCs/>
      <w:i w:val="0"/>
      <w:iCs w:val="0"/>
      <w:smallCaps w:val="0"/>
      <w:strike w:val="0"/>
      <w:color w:val="000000"/>
      <w:spacing w:val="0"/>
      <w:w w:val="100"/>
      <w:position w:val="0"/>
      <w:sz w:val="18"/>
      <w:szCs w:val="18"/>
      <w:u w:val="none"/>
      <w:shd w:val="clear" w:color="auto" w:fill="FFFFFF"/>
      <w:lang w:val="uk-UA" w:eastAsia="en-US" w:bidi="en-US"/>
    </w:rPr>
  </w:style>
  <w:style w:type="character" w:customStyle="1" w:styleId="285pt">
    <w:name w:val="Основной текст (2) + 8;5 pt"/>
    <w:basedOn w:val="23"/>
    <w:rsid w:val="009B6C5B"/>
    <w:rPr>
      <w:rFonts w:ascii="Calibri" w:eastAsia="Calibri" w:hAnsi="Calibri" w:cs="Calibri"/>
      <w:b w:val="0"/>
      <w:bCs w:val="0"/>
      <w:i w:val="0"/>
      <w:iCs w:val="0"/>
      <w:smallCaps w:val="0"/>
      <w:strike w:val="0"/>
      <w:color w:val="000000"/>
      <w:spacing w:val="0"/>
      <w:w w:val="100"/>
      <w:position w:val="0"/>
      <w:sz w:val="17"/>
      <w:szCs w:val="17"/>
      <w:u w:val="none"/>
      <w:shd w:val="clear" w:color="auto" w:fill="FFFFFF"/>
      <w:lang w:val="uk-UA" w:eastAsia="en-US" w:bidi="en-US"/>
    </w:rPr>
  </w:style>
  <w:style w:type="character" w:customStyle="1" w:styleId="10">
    <w:name w:val="Заголовок 1 Знак"/>
    <w:aliases w:val="Ü1 Знак,Hoofdstuk Знак"/>
    <w:basedOn w:val="a0"/>
    <w:link w:val="1"/>
    <w:rsid w:val="004661E1"/>
    <w:rPr>
      <w:rFonts w:asciiTheme="majorHAnsi" w:eastAsiaTheme="majorEastAsia" w:hAnsiTheme="majorHAnsi" w:cstheme="majorBidi"/>
      <w:b/>
      <w:bCs/>
      <w:caps/>
      <w:noProof/>
      <w:color w:val="1F497D" w:themeColor="text2"/>
      <w:sz w:val="28"/>
      <w:szCs w:val="28"/>
      <w:lang w:val="uk-UA" w:eastAsia="de-DE"/>
    </w:rPr>
  </w:style>
  <w:style w:type="character" w:customStyle="1" w:styleId="20">
    <w:name w:val="Заголовок 2 Знак"/>
    <w:aliases w:val="Ü2 Знак,Paragraaf Знак"/>
    <w:basedOn w:val="a0"/>
    <w:link w:val="2"/>
    <w:rsid w:val="004661E1"/>
    <w:rPr>
      <w:rFonts w:asciiTheme="majorHAnsi" w:eastAsiaTheme="majorEastAsia" w:hAnsiTheme="majorHAnsi" w:cstheme="majorBidi"/>
      <w:caps/>
      <w:noProof/>
      <w:color w:val="000000" w:themeColor="text1"/>
      <w:sz w:val="26"/>
      <w:szCs w:val="26"/>
      <w:lang w:val="uk-UA" w:eastAsia="de-DE"/>
    </w:rPr>
  </w:style>
  <w:style w:type="character" w:customStyle="1" w:styleId="30">
    <w:name w:val="Заголовок 3 Знак"/>
    <w:aliases w:val="Ü3 Знак,Subparagraaf Знак"/>
    <w:basedOn w:val="a0"/>
    <w:link w:val="3"/>
    <w:rsid w:val="004661E1"/>
    <w:rPr>
      <w:rFonts w:asciiTheme="majorHAnsi" w:eastAsiaTheme="majorEastAsia" w:hAnsiTheme="majorHAnsi" w:cstheme="majorBidi"/>
      <w:bCs/>
      <w:noProof/>
      <w:color w:val="000000" w:themeColor="text1"/>
      <w:sz w:val="24"/>
      <w:szCs w:val="24"/>
      <w:lang w:val="uk-UA" w:eastAsia="de-DE"/>
    </w:rPr>
  </w:style>
  <w:style w:type="character" w:customStyle="1" w:styleId="40">
    <w:name w:val="Заголовок 4 Знак"/>
    <w:aliases w:val="Ü4 Знак"/>
    <w:basedOn w:val="a0"/>
    <w:link w:val="4"/>
    <w:rsid w:val="004661E1"/>
    <w:rPr>
      <w:rFonts w:asciiTheme="majorHAnsi" w:eastAsiaTheme="majorEastAsia" w:hAnsiTheme="majorHAnsi" w:cstheme="majorBidi"/>
      <w:iCs/>
      <w:noProof/>
      <w:color w:val="000000" w:themeColor="text1"/>
      <w:sz w:val="24"/>
      <w:szCs w:val="24"/>
      <w:lang w:val="uk-UA"/>
    </w:rPr>
  </w:style>
  <w:style w:type="character" w:customStyle="1" w:styleId="50">
    <w:name w:val="Заголовок 5 Знак"/>
    <w:basedOn w:val="a0"/>
    <w:link w:val="5"/>
    <w:uiPriority w:val="99"/>
    <w:rsid w:val="004661E1"/>
    <w:rPr>
      <w:rFonts w:asciiTheme="majorHAnsi" w:eastAsiaTheme="majorEastAsia" w:hAnsiTheme="majorHAnsi" w:cstheme="majorBidi"/>
      <w:noProof/>
      <w:szCs w:val="20"/>
      <w:lang w:val="uk-UA" w:eastAsia="de-DE"/>
    </w:rPr>
  </w:style>
  <w:style w:type="character" w:customStyle="1" w:styleId="60">
    <w:name w:val="Заголовок 6 Знак"/>
    <w:basedOn w:val="a0"/>
    <w:link w:val="6"/>
    <w:rsid w:val="004661E1"/>
    <w:rPr>
      <w:rFonts w:asciiTheme="majorHAnsi" w:eastAsiaTheme="majorEastAsia" w:hAnsiTheme="majorHAnsi" w:cstheme="majorBidi"/>
      <w:i/>
      <w:iCs/>
      <w:noProof/>
      <w:szCs w:val="20"/>
      <w:lang w:val="uk-UA" w:eastAsia="de-DE"/>
    </w:rPr>
  </w:style>
  <w:style w:type="character" w:customStyle="1" w:styleId="70">
    <w:name w:val="Заголовок 7 Знак"/>
    <w:basedOn w:val="a0"/>
    <w:link w:val="7"/>
    <w:rsid w:val="004661E1"/>
    <w:rPr>
      <w:rFonts w:asciiTheme="majorHAnsi" w:eastAsiaTheme="majorEastAsia" w:hAnsiTheme="majorHAnsi" w:cstheme="majorBidi"/>
      <w:i/>
      <w:iCs/>
      <w:noProof/>
      <w:szCs w:val="20"/>
      <w:lang w:val="uk-UA" w:eastAsia="de-DE"/>
    </w:rPr>
  </w:style>
  <w:style w:type="character" w:customStyle="1" w:styleId="80">
    <w:name w:val="Заголовок 8 Знак"/>
    <w:basedOn w:val="a0"/>
    <w:link w:val="8"/>
    <w:rsid w:val="004661E1"/>
    <w:rPr>
      <w:rFonts w:asciiTheme="majorHAnsi" w:eastAsiaTheme="majorEastAsia" w:hAnsiTheme="majorHAnsi" w:cstheme="majorBidi"/>
      <w:noProof/>
      <w:sz w:val="20"/>
      <w:szCs w:val="20"/>
      <w:lang w:val="uk-UA" w:eastAsia="de-DE"/>
    </w:rPr>
  </w:style>
  <w:style w:type="character" w:customStyle="1" w:styleId="90">
    <w:name w:val="Заголовок 9 Знак"/>
    <w:basedOn w:val="a0"/>
    <w:link w:val="9"/>
    <w:rsid w:val="004661E1"/>
    <w:rPr>
      <w:rFonts w:eastAsia="Times New Roman" w:cs="Arial"/>
      <w:b/>
      <w:bCs/>
      <w:iCs/>
      <w:color w:val="1F497D" w:themeColor="text2"/>
      <w:sz w:val="20"/>
      <w:szCs w:val="20"/>
      <w:lang w:val="uk-UA" w:eastAsia="de-DE"/>
    </w:rPr>
  </w:style>
  <w:style w:type="paragraph" w:styleId="af2">
    <w:name w:val="Body Text Indent"/>
    <w:basedOn w:val="a"/>
    <w:link w:val="af3"/>
    <w:uiPriority w:val="99"/>
    <w:semiHidden/>
    <w:unhideWhenUsed/>
    <w:rsid w:val="00210F71"/>
    <w:pPr>
      <w:spacing w:after="120"/>
      <w:ind w:left="283"/>
    </w:pPr>
  </w:style>
  <w:style w:type="character" w:customStyle="1" w:styleId="af3">
    <w:name w:val="Основной текст с отступом Знак"/>
    <w:basedOn w:val="a0"/>
    <w:link w:val="af2"/>
    <w:uiPriority w:val="99"/>
    <w:semiHidden/>
    <w:rsid w:val="00210F71"/>
  </w:style>
  <w:style w:type="paragraph" w:customStyle="1" w:styleId="Style2">
    <w:name w:val="Style2"/>
    <w:basedOn w:val="a"/>
    <w:rsid w:val="00210F71"/>
    <w:pPr>
      <w:widowControl w:val="0"/>
      <w:autoSpaceDE w:val="0"/>
      <w:autoSpaceDN w:val="0"/>
      <w:adjustRightInd w:val="0"/>
      <w:spacing w:after="0" w:line="240" w:lineRule="auto"/>
    </w:pPr>
    <w:rPr>
      <w:rFonts w:ascii="Times New Roman" w:eastAsia="SimSun" w:hAnsi="Times New Roman" w:cs="Times New Roman"/>
      <w:sz w:val="24"/>
      <w:szCs w:val="24"/>
      <w:lang w:val="uk-UA" w:eastAsia="zh-CN"/>
    </w:rPr>
  </w:style>
  <w:style w:type="character" w:customStyle="1" w:styleId="FontStyle18">
    <w:name w:val="Font Style18"/>
    <w:rsid w:val="00210F71"/>
    <w:rPr>
      <w:rFonts w:ascii="Times New Roman" w:hAnsi="Times New Roman" w:cs="Times New Roman"/>
      <w:sz w:val="26"/>
      <w:szCs w:val="26"/>
    </w:rPr>
  </w:style>
  <w:style w:type="character" w:customStyle="1" w:styleId="fontstyle01">
    <w:name w:val="fontstyle01"/>
    <w:rsid w:val="00210F71"/>
    <w:rPr>
      <w:rFonts w:ascii="TimesNewRomanPSMT" w:hAnsi="TimesNewRomanPSMT" w:hint="default"/>
      <w:b w:val="0"/>
      <w:bCs w:val="0"/>
      <w:i w:val="0"/>
      <w:iCs w:val="0"/>
      <w:color w:val="000000"/>
      <w:sz w:val="28"/>
      <w:szCs w:val="28"/>
    </w:rPr>
  </w:style>
  <w:style w:type="character" w:customStyle="1" w:styleId="rvts9">
    <w:name w:val="rvts9"/>
    <w:basedOn w:val="a0"/>
    <w:rsid w:val="00210F71"/>
  </w:style>
  <w:style w:type="character" w:customStyle="1" w:styleId="ab">
    <w:name w:val="Абзац списка Знак"/>
    <w:link w:val="aa"/>
    <w:uiPriority w:val="34"/>
    <w:locked/>
    <w:rsid w:val="00210F71"/>
  </w:style>
  <w:style w:type="character" w:customStyle="1" w:styleId="hps">
    <w:name w:val="hps"/>
    <w:basedOn w:val="a0"/>
    <w:rsid w:val="00AC267E"/>
  </w:style>
  <w:style w:type="character" w:customStyle="1" w:styleId="definition-url">
    <w:name w:val="definition-url"/>
    <w:basedOn w:val="a0"/>
    <w:rsid w:val="00AC26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841586">
      <w:bodyDiv w:val="1"/>
      <w:marLeft w:val="0"/>
      <w:marRight w:val="0"/>
      <w:marTop w:val="0"/>
      <w:marBottom w:val="0"/>
      <w:divBdr>
        <w:top w:val="none" w:sz="0" w:space="0" w:color="auto"/>
        <w:left w:val="none" w:sz="0" w:space="0" w:color="auto"/>
        <w:bottom w:val="none" w:sz="0" w:space="0" w:color="auto"/>
        <w:right w:val="none" w:sz="0" w:space="0" w:color="auto"/>
      </w:divBdr>
    </w:div>
    <w:div w:id="1248657814">
      <w:bodyDiv w:val="1"/>
      <w:marLeft w:val="0"/>
      <w:marRight w:val="0"/>
      <w:marTop w:val="0"/>
      <w:marBottom w:val="0"/>
      <w:divBdr>
        <w:top w:val="none" w:sz="0" w:space="0" w:color="auto"/>
        <w:left w:val="none" w:sz="0" w:space="0" w:color="auto"/>
        <w:bottom w:val="none" w:sz="0" w:space="0" w:color="auto"/>
        <w:right w:val="none" w:sz="0" w:space="0" w:color="auto"/>
      </w:divBdr>
    </w:div>
    <w:div w:id="1425807687">
      <w:bodyDiv w:val="1"/>
      <w:marLeft w:val="0"/>
      <w:marRight w:val="0"/>
      <w:marTop w:val="0"/>
      <w:marBottom w:val="0"/>
      <w:divBdr>
        <w:top w:val="none" w:sz="0" w:space="0" w:color="auto"/>
        <w:left w:val="none" w:sz="0" w:space="0" w:color="auto"/>
        <w:bottom w:val="none" w:sz="0" w:space="0" w:color="auto"/>
        <w:right w:val="none" w:sz="0" w:space="0" w:color="auto"/>
      </w:divBdr>
    </w:div>
    <w:div w:id="1720394119">
      <w:bodyDiv w:val="1"/>
      <w:marLeft w:val="0"/>
      <w:marRight w:val="0"/>
      <w:marTop w:val="0"/>
      <w:marBottom w:val="0"/>
      <w:divBdr>
        <w:top w:val="none" w:sz="0" w:space="0" w:color="auto"/>
        <w:left w:val="none" w:sz="0" w:space="0" w:color="auto"/>
        <w:bottom w:val="none" w:sz="0" w:space="0" w:color="auto"/>
        <w:right w:val="none" w:sz="0" w:space="0" w:color="auto"/>
      </w:divBdr>
    </w:div>
    <w:div w:id="1748261583">
      <w:bodyDiv w:val="1"/>
      <w:marLeft w:val="0"/>
      <w:marRight w:val="0"/>
      <w:marTop w:val="0"/>
      <w:marBottom w:val="0"/>
      <w:divBdr>
        <w:top w:val="none" w:sz="0" w:space="0" w:color="auto"/>
        <w:left w:val="none" w:sz="0" w:space="0" w:color="auto"/>
        <w:bottom w:val="none" w:sz="0" w:space="0" w:color="auto"/>
        <w:right w:val="none" w:sz="0" w:space="0" w:color="auto"/>
      </w:divBdr>
    </w:div>
    <w:div w:id="1835074088">
      <w:bodyDiv w:val="1"/>
      <w:marLeft w:val="0"/>
      <w:marRight w:val="0"/>
      <w:marTop w:val="0"/>
      <w:marBottom w:val="0"/>
      <w:divBdr>
        <w:top w:val="none" w:sz="0" w:space="0" w:color="auto"/>
        <w:left w:val="none" w:sz="0" w:space="0" w:color="auto"/>
        <w:bottom w:val="none" w:sz="0" w:space="0" w:color="auto"/>
        <w:right w:val="none" w:sz="0" w:space="0" w:color="auto"/>
      </w:divBdr>
    </w:div>
    <w:div w:id="208833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ru-RU" sz="1600" b="1" i="0" u="none" strike="noStrike" baseline="0"/>
              <a:t>План с</a:t>
            </a:r>
            <a:r>
              <a:rPr lang="ru-RU" sz="1600" dirty="0"/>
              <a:t>труктури </a:t>
            </a:r>
            <a:r>
              <a:rPr lang="ru-RU" sz="1600" dirty="0" err="1" smtClean="0"/>
              <a:t>доходів</a:t>
            </a:r>
            <a:r>
              <a:rPr lang="ru-RU" sz="1600" dirty="0" smtClean="0"/>
              <a:t> </a:t>
            </a:r>
            <a:r>
              <a:rPr lang="ru-RU" sz="1600" dirty="0"/>
              <a:t>на 2023 </a:t>
            </a:r>
            <a:r>
              <a:rPr lang="ru-RU" sz="1600" dirty="0" err="1" smtClean="0"/>
              <a:t>р.</a:t>
            </a:r>
            <a:r>
              <a:rPr lang="ru-RU" sz="1600" dirty="0" smtClean="0"/>
              <a:t> млн. грн. без ПДВ</a:t>
            </a:r>
            <a:endParaRPr lang="ru-RU" sz="1600" dirty="0"/>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1.8489803321171283E-2"/>
          <c:y val="7.2182584710930989E-2"/>
          <c:w val="0.79911676480390514"/>
          <c:h val="0.92781751101729437"/>
        </c:manualLayout>
      </c:layout>
      <c:pie3DChart>
        <c:varyColors val="1"/>
        <c:ser>
          <c:idx val="0"/>
          <c:order val="0"/>
          <c:tx>
            <c:strRef>
              <c:f>Лист1!$B$1</c:f>
              <c:strCache>
                <c:ptCount val="1"/>
                <c:pt idx="0">
                  <c:v>Структура  планових доходів за 2022 рік </c:v>
                </c:pt>
              </c:strCache>
            </c:strRef>
          </c:tx>
          <c:explosion val="25"/>
          <c:dPt>
            <c:idx val="0"/>
            <c:bubble3D val="0"/>
            <c:explosion val="19"/>
            <c:spPr>
              <a:solidFill>
                <a:srgbClr val="00B0F0"/>
              </a:solidFill>
            </c:spPr>
          </c:dPt>
          <c:dPt>
            <c:idx val="1"/>
            <c:bubble3D val="0"/>
            <c:spPr>
              <a:solidFill>
                <a:schemeClr val="accent6">
                  <a:lumMod val="75000"/>
                </a:schemeClr>
              </a:solidFill>
            </c:spPr>
          </c:dPt>
          <c:dPt>
            <c:idx val="2"/>
            <c:bubble3D val="0"/>
            <c:spPr>
              <a:solidFill>
                <a:srgbClr val="FFC000"/>
              </a:solidFill>
            </c:spPr>
          </c:dPt>
          <c:dPt>
            <c:idx val="3"/>
            <c:bubble3D val="0"/>
            <c:explosion val="28"/>
            <c:spPr>
              <a:solidFill>
                <a:srgbClr val="00B050"/>
              </a:solidFill>
            </c:spPr>
          </c:dPt>
          <c:dLbls>
            <c:dLbl>
              <c:idx val="0"/>
              <c:tx>
                <c:rich>
                  <a:bodyPr/>
                  <a:lstStyle/>
                  <a:p>
                    <a:r>
                      <a:rPr lang="en-US"/>
                      <a:t>117,30</a:t>
                    </a:r>
                  </a:p>
                </c:rich>
              </c:tx>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137,37</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2.2386401510943303E-3"/>
                  <c:y val="-1.2471530941006561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311119208252112E-2"/>
                  <c:y val="-5.7970956395508423E-3"/>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tx2">
                  <a:lumMod val="20000"/>
                  <a:lumOff val="80000"/>
                </a:schemeClr>
              </a:solidFill>
            </c:spPr>
            <c:txPr>
              <a:bodyPr/>
              <a:lstStyle/>
              <a:p>
                <a:pPr>
                  <a:defRPr sz="1400"/>
                </a:pPr>
                <a:endParaRPr lang="uk-UA"/>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централізоване водопостачання</c:v>
                </c:pt>
                <c:pt idx="1">
                  <c:v>централізоване водовідведення</c:v>
                </c:pt>
                <c:pt idx="2">
                  <c:v>інша діяльність</c:v>
                </c:pt>
                <c:pt idx="3">
                  <c:v>плата за абонентське обслуговування</c:v>
                </c:pt>
              </c:strCache>
            </c:strRef>
          </c:cat>
          <c:val>
            <c:numRef>
              <c:f>Лист1!$B$2:$B$5</c:f>
              <c:numCache>
                <c:formatCode>General</c:formatCode>
                <c:ptCount val="4"/>
                <c:pt idx="0">
                  <c:v>117.3</c:v>
                </c:pt>
                <c:pt idx="1">
                  <c:v>137.38000000000096</c:v>
                </c:pt>
                <c:pt idx="2">
                  <c:v>10.07</c:v>
                </c:pt>
                <c:pt idx="3">
                  <c:v>18.279999999999987</c:v>
                </c:pt>
              </c:numCache>
            </c:numRef>
          </c:val>
        </c:ser>
        <c:dLbls>
          <c:showLegendKey val="0"/>
          <c:showVal val="0"/>
          <c:showCatName val="0"/>
          <c:showSerName val="0"/>
          <c:showPercent val="0"/>
          <c:showBubbleSize val="0"/>
          <c:showLeaderLines val="1"/>
        </c:dLbls>
      </c:pie3DChart>
    </c:plotArea>
    <c:legend>
      <c:legendPos val="r"/>
      <c:layout>
        <c:manualLayout>
          <c:xMode val="edge"/>
          <c:yMode val="edge"/>
          <c:x val="5.8206116536740425E-2"/>
          <c:y val="0.81588095534572769"/>
          <c:w val="0.89451874388288899"/>
          <c:h val="0.16548781364710249"/>
        </c:manualLayout>
      </c:layout>
      <c:overlay val="0"/>
      <c:txPr>
        <a:bodyPr/>
        <a:lstStyle/>
        <a:p>
          <a:pPr>
            <a:defRPr sz="1050"/>
          </a:pPr>
          <a:endParaRPr lang="uk-UA"/>
        </a:p>
      </c:txPr>
    </c:legend>
    <c:plotVisOnly val="1"/>
    <c:dispBlanksAs val="zero"/>
    <c:showDLblsOverMax val="0"/>
  </c:chart>
  <c:txPr>
    <a:bodyPr/>
    <a:lstStyle/>
    <a:p>
      <a:pPr>
        <a:defRPr sz="1800"/>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Планові доходи, млн. грн. без ПДВ</c:v>
                </c:pt>
              </c:strCache>
            </c:strRef>
          </c:tx>
          <c:spPr>
            <a:solidFill>
              <a:srgbClr val="92D050"/>
            </a:solidFill>
          </c:spPr>
          <c:invertIfNegative val="0"/>
          <c:dLbls>
            <c:dLbl>
              <c:idx val="0"/>
              <c:layout>
                <c:manualLayout>
                  <c:x val="-2.1706111801885032E-3"/>
                  <c:y val="0.11180979891123206"/>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6.8281986932958996E-3"/>
                  <c:y val="0.1136075621227265"/>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1.4583333333333341E-2"/>
                  <c:y val="0.171875"/>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8749999999999999E-2"/>
                  <c:y val="0.15000000000000024"/>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2.7083333333333452E-2"/>
                  <c:y val="0.15000000000000024"/>
                </c:manualLayout>
              </c:layout>
              <c:showLegendKey val="0"/>
              <c:showVal val="1"/>
              <c:showCatName val="0"/>
              <c:showSerName val="0"/>
              <c:showPercent val="0"/>
              <c:showBubbleSize val="0"/>
              <c:extLst>
                <c:ext xmlns:c15="http://schemas.microsoft.com/office/drawing/2012/chart" uri="{CE6537A1-D6FC-4f65-9D91-7224C49458BB}"/>
              </c:extLst>
            </c:dLbl>
            <c:spPr>
              <a:solidFill>
                <a:srgbClr val="FFFF99"/>
              </a:solidFill>
            </c:spPr>
            <c:txPr>
              <a:bodyPr/>
              <a:lstStyle/>
              <a:p>
                <a:pPr>
                  <a:defRPr sz="14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Водопостачання</c:v>
                </c:pt>
                <c:pt idx="1">
                  <c:v>Водовідведення</c:v>
                </c:pt>
              </c:strCache>
            </c:strRef>
          </c:cat>
          <c:val>
            <c:numRef>
              <c:f>Лист1!$B$2:$B$3</c:f>
              <c:numCache>
                <c:formatCode>General</c:formatCode>
                <c:ptCount val="2"/>
                <c:pt idx="0" formatCode="0.00">
                  <c:v>117.3</c:v>
                </c:pt>
                <c:pt idx="1">
                  <c:v>137.37</c:v>
                </c:pt>
              </c:numCache>
            </c:numRef>
          </c:val>
        </c:ser>
        <c:ser>
          <c:idx val="1"/>
          <c:order val="1"/>
          <c:tx>
            <c:strRef>
              <c:f>Лист1!$C$1</c:f>
              <c:strCache>
                <c:ptCount val="1"/>
                <c:pt idx="0">
                  <c:v>Нараховано на фактичні обсяги, млн. грн. без ПДВ</c:v>
                </c:pt>
              </c:strCache>
            </c:strRef>
          </c:tx>
          <c:spPr>
            <a:solidFill>
              <a:srgbClr val="006600"/>
            </a:solidFill>
          </c:spPr>
          <c:invertIfNegative val="0"/>
          <c:dLbls>
            <c:dLbl>
              <c:idx val="0"/>
              <c:layout>
                <c:manualLayout>
                  <c:x val="3.3353632861094995E-2"/>
                  <c:y val="0.17551522053105301"/>
                </c:manualLayout>
              </c:layout>
              <c:tx>
                <c:rich>
                  <a:bodyPr/>
                  <a:lstStyle/>
                  <a:p>
                    <a:r>
                      <a:rPr lang="en-US"/>
                      <a:t>106,03</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2.165002928344039E-2"/>
                  <c:y val="0.16464906677035884"/>
                </c:manualLayout>
              </c:layout>
              <c:tx>
                <c:rich>
                  <a:bodyPr/>
                  <a:lstStyle/>
                  <a:p>
                    <a:r>
                      <a:rPr lang="en-US"/>
                      <a:t>137,30</a:t>
                    </a:r>
                  </a:p>
                </c:rich>
              </c:tx>
              <c:showLegendKey val="0"/>
              <c:showVal val="1"/>
              <c:showCatName val="0"/>
              <c:showSerName val="0"/>
              <c:showPercent val="0"/>
              <c:showBubbleSize val="0"/>
              <c:extLst>
                <c:ext xmlns:c15="http://schemas.microsoft.com/office/drawing/2012/chart" uri="{CE6537A1-D6FC-4f65-9D91-7224C49458BB}"/>
              </c:extLst>
            </c:dLbl>
            <c:dLbl>
              <c:idx val="2"/>
              <c:layout>
                <c:manualLayout>
                  <c:x val="1.0416666666666666E-2"/>
                  <c:y val="0.2531250000000001"/>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1.0416666666666742E-2"/>
                  <c:y val="0.15625000000000044"/>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3.7500000000000006E-2"/>
                  <c:y val="0.17500000000000004"/>
                </c:manualLayout>
              </c:layout>
              <c:showLegendKey val="0"/>
              <c:showVal val="1"/>
              <c:showCatName val="0"/>
              <c:showSerName val="0"/>
              <c:showPercent val="0"/>
              <c:showBubbleSize val="0"/>
              <c:extLst>
                <c:ext xmlns:c15="http://schemas.microsoft.com/office/drawing/2012/chart" uri="{CE6537A1-D6FC-4f65-9D91-7224C49458BB}"/>
              </c:extLst>
            </c:dLbl>
            <c:spPr>
              <a:solidFill>
                <a:schemeClr val="accent3">
                  <a:lumMod val="40000"/>
                  <a:lumOff val="60000"/>
                </a:schemeClr>
              </a:solidFill>
            </c:spPr>
            <c:txPr>
              <a:bodyPr/>
              <a:lstStyle/>
              <a:p>
                <a:pPr>
                  <a:defRPr sz="1400"/>
                </a:pPr>
                <a:endParaRPr lang="uk-UA"/>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Лист1!$A$2:$A$3</c:f>
              <c:strCache>
                <c:ptCount val="2"/>
                <c:pt idx="0">
                  <c:v>Водопостачання</c:v>
                </c:pt>
                <c:pt idx="1">
                  <c:v>Водовідведення</c:v>
                </c:pt>
              </c:strCache>
            </c:strRef>
          </c:cat>
          <c:val>
            <c:numRef>
              <c:f>Лист1!$C$2:$C$3</c:f>
              <c:numCache>
                <c:formatCode>General</c:formatCode>
                <c:ptCount val="2"/>
                <c:pt idx="0">
                  <c:v>101.34</c:v>
                </c:pt>
                <c:pt idx="1">
                  <c:v>132.97</c:v>
                </c:pt>
              </c:numCache>
            </c:numRef>
          </c:val>
        </c:ser>
        <c:ser>
          <c:idx val="2"/>
          <c:order val="2"/>
          <c:tx>
            <c:strRef>
              <c:f>Лист1!$D$1</c:f>
              <c:strCache>
                <c:ptCount val="1"/>
                <c:pt idx="0">
                  <c:v>Фактично оплачено, млн. грн. без ПДВ</c:v>
                </c:pt>
              </c:strCache>
            </c:strRef>
          </c:tx>
          <c:spPr>
            <a:solidFill>
              <a:srgbClr val="00B050"/>
            </a:solidFill>
          </c:spPr>
          <c:invertIfNegative val="0"/>
          <c:dLbls>
            <c:dLbl>
              <c:idx val="0"/>
              <c:layout>
                <c:manualLayout>
                  <c:x val="3.9879142372384151E-2"/>
                  <c:y val="0.21311295272747588"/>
                </c:manualLayout>
              </c:layout>
              <c:tx>
                <c:rich>
                  <a:bodyPr/>
                  <a:lstStyle/>
                  <a:p>
                    <a:r>
                      <a:rPr lang="uk-UA"/>
                      <a:t>105,67</a:t>
                    </a:r>
                  </a:p>
                </c:rich>
              </c:tx>
              <c:showLegendKey val="0"/>
              <c:showVal val="1"/>
              <c:showCatName val="0"/>
              <c:showSerName val="0"/>
              <c:showPercent val="0"/>
              <c:showBubbleSize val="0"/>
              <c:extLst>
                <c:ext xmlns:c15="http://schemas.microsoft.com/office/drawing/2012/chart" uri="{CE6537A1-D6FC-4f65-9D91-7224C49458BB}"/>
              </c:extLst>
            </c:dLbl>
            <c:dLbl>
              <c:idx val="1"/>
              <c:layout>
                <c:manualLayout>
                  <c:x val="2.0491378872855244E-2"/>
                  <c:y val="0.1926834518386846"/>
                </c:manualLayout>
              </c:layout>
              <c:tx>
                <c:rich>
                  <a:bodyPr/>
                  <a:lstStyle/>
                  <a:p>
                    <a:r>
                      <a:rPr lang="en-US"/>
                      <a:t>135,57</a:t>
                    </a:r>
                  </a:p>
                </c:rich>
              </c:tx>
              <c:showLegendKey val="0"/>
              <c:showVal val="1"/>
              <c:showCatName val="0"/>
              <c:showSerName val="0"/>
              <c:showPercent val="0"/>
              <c:showBubbleSize val="0"/>
              <c:extLst>
                <c:ext xmlns:c15="http://schemas.microsoft.com/office/drawing/2012/chart" uri="{CE6537A1-D6FC-4f65-9D91-7224C49458BB}"/>
              </c:extLst>
            </c:dLbl>
            <c:spPr>
              <a:solidFill>
                <a:schemeClr val="accent6">
                  <a:lumMod val="20000"/>
                  <a:lumOff val="80000"/>
                </a:schemeClr>
              </a:solidFill>
            </c:spPr>
            <c:txPr>
              <a:bodyPr/>
              <a:lstStyle/>
              <a:p>
                <a:pPr>
                  <a:defRPr sz="14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Водопостачання</c:v>
                </c:pt>
                <c:pt idx="1">
                  <c:v>Водовідведення</c:v>
                </c:pt>
              </c:strCache>
            </c:strRef>
          </c:cat>
          <c:val>
            <c:numRef>
              <c:f>Лист1!$D$2:$D$3</c:f>
              <c:numCache>
                <c:formatCode>0.00</c:formatCode>
                <c:ptCount val="2"/>
                <c:pt idx="0" formatCode="General">
                  <c:v>98.01</c:v>
                </c:pt>
                <c:pt idx="1">
                  <c:v>127.2025</c:v>
                </c:pt>
              </c:numCache>
            </c:numRef>
          </c:val>
        </c:ser>
        <c:dLbls>
          <c:showLegendKey val="0"/>
          <c:showVal val="0"/>
          <c:showCatName val="0"/>
          <c:showSerName val="0"/>
          <c:showPercent val="0"/>
          <c:showBubbleSize val="0"/>
        </c:dLbls>
        <c:gapWidth val="150"/>
        <c:shape val="cylinder"/>
        <c:axId val="494112536"/>
        <c:axId val="494106264"/>
        <c:axId val="0"/>
      </c:bar3DChart>
      <c:catAx>
        <c:axId val="494112536"/>
        <c:scaling>
          <c:orientation val="minMax"/>
        </c:scaling>
        <c:delete val="0"/>
        <c:axPos val="b"/>
        <c:numFmt formatCode="General" sourceLinked="1"/>
        <c:majorTickMark val="out"/>
        <c:minorTickMark val="none"/>
        <c:tickLblPos val="nextTo"/>
        <c:txPr>
          <a:bodyPr/>
          <a:lstStyle/>
          <a:p>
            <a:pPr>
              <a:defRPr sz="1400" b="1">
                <a:latin typeface="Times New Roman" pitchFamily="18" charset="0"/>
                <a:cs typeface="Times New Roman" pitchFamily="18" charset="0"/>
              </a:defRPr>
            </a:pPr>
            <a:endParaRPr lang="uk-UA"/>
          </a:p>
        </c:txPr>
        <c:crossAx val="494106264"/>
        <c:crosses val="autoZero"/>
        <c:auto val="1"/>
        <c:lblAlgn val="ctr"/>
        <c:lblOffset val="100"/>
        <c:noMultiLvlLbl val="0"/>
      </c:catAx>
      <c:valAx>
        <c:axId val="494106264"/>
        <c:scaling>
          <c:orientation val="minMax"/>
        </c:scaling>
        <c:delete val="0"/>
        <c:axPos val="l"/>
        <c:majorGridlines/>
        <c:numFmt formatCode="0.00" sourceLinked="1"/>
        <c:majorTickMark val="out"/>
        <c:minorTickMark val="none"/>
        <c:tickLblPos val="nextTo"/>
        <c:txPr>
          <a:bodyPr/>
          <a:lstStyle/>
          <a:p>
            <a:pPr>
              <a:defRPr sz="1200">
                <a:solidFill>
                  <a:schemeClr val="bg1"/>
                </a:solidFill>
              </a:defRPr>
            </a:pPr>
            <a:endParaRPr lang="uk-UA"/>
          </a:p>
        </c:txPr>
        <c:crossAx val="494112536"/>
        <c:crosses val="autoZero"/>
        <c:crossBetween val="between"/>
      </c:valAx>
    </c:plotArea>
    <c:legend>
      <c:legendPos val="b"/>
      <c:layout>
        <c:manualLayout>
          <c:xMode val="edge"/>
          <c:yMode val="edge"/>
          <c:x val="3.4866839212652635E-2"/>
          <c:y val="0.79656687451394259"/>
          <c:w val="0.9411533149265997"/>
          <c:h val="0.19020542856349382"/>
        </c:manualLayout>
      </c:layout>
      <c:overlay val="0"/>
      <c:txPr>
        <a:bodyPr/>
        <a:lstStyle/>
        <a:p>
          <a:pPr>
            <a:defRPr sz="1800" b="0">
              <a:latin typeface="Times New Roman" pitchFamily="18" charset="0"/>
              <a:cs typeface="Times New Roman" pitchFamily="18" charset="0"/>
            </a:defRPr>
          </a:pPr>
          <a:endParaRPr lang="uk-UA"/>
        </a:p>
      </c:txPr>
    </c:legend>
    <c:plotVisOnly val="1"/>
    <c:dispBlanksAs val="gap"/>
    <c:showDLblsOverMax val="0"/>
  </c:chart>
  <c:txPr>
    <a:bodyPr/>
    <a:lstStyle/>
    <a:p>
      <a:pPr>
        <a:defRPr sz="1800"/>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54760-2A7F-4E12-9B51-531599AAD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17180</Words>
  <Characters>9793</Characters>
  <Application>Microsoft Office Word</Application>
  <DocSecurity>0</DocSecurity>
  <Lines>81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dc:creator>
  <cp:lastModifiedBy>User</cp:lastModifiedBy>
  <cp:revision>2</cp:revision>
  <cp:lastPrinted>2024-02-27T16:06:00Z</cp:lastPrinted>
  <dcterms:created xsi:type="dcterms:W3CDTF">2024-04-25T07:34:00Z</dcterms:created>
  <dcterms:modified xsi:type="dcterms:W3CDTF">2024-04-25T07:34:00Z</dcterms:modified>
</cp:coreProperties>
</file>