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678" w:rsidRPr="00FC1966" w:rsidRDefault="00350678" w:rsidP="00B95B30">
      <w:pPr>
        <w:rPr>
          <w:rFonts w:ascii="Cambria Math" w:hAnsi="Cambria Math"/>
          <w:b/>
          <w:sz w:val="28"/>
          <w:szCs w:val="28"/>
        </w:rPr>
      </w:pPr>
      <w:bookmarkStart w:id="0" w:name="_GoBack"/>
      <w:bookmarkEnd w:id="0"/>
    </w:p>
    <w:p w:rsidR="00350678" w:rsidRPr="00FC1966" w:rsidRDefault="00350678" w:rsidP="0079726E">
      <w:pPr>
        <w:jc w:val="center"/>
        <w:rPr>
          <w:rFonts w:ascii="Cambria Math" w:hAnsi="Cambria Math"/>
          <w:b/>
          <w:sz w:val="28"/>
          <w:szCs w:val="28"/>
        </w:rPr>
      </w:pPr>
    </w:p>
    <w:p w:rsidR="00350678" w:rsidRPr="00FC1966" w:rsidRDefault="00350678" w:rsidP="0079726E">
      <w:pPr>
        <w:jc w:val="center"/>
        <w:rPr>
          <w:rFonts w:ascii="Cambria Math" w:hAnsi="Cambria Math"/>
          <w:b/>
          <w:sz w:val="28"/>
          <w:szCs w:val="28"/>
        </w:rPr>
      </w:pPr>
    </w:p>
    <w:p w:rsidR="0079726E" w:rsidRPr="00B95B30" w:rsidRDefault="00350678" w:rsidP="00801DD9">
      <w:pPr>
        <w:jc w:val="center"/>
        <w:rPr>
          <w:rFonts w:ascii="Cambria Math" w:hAnsi="Cambria Math"/>
          <w:b/>
          <w:sz w:val="24"/>
          <w:szCs w:val="24"/>
        </w:rPr>
      </w:pPr>
      <w:r w:rsidRPr="00B95B30">
        <w:rPr>
          <w:rFonts w:ascii="Cambria Math" w:hAnsi="Cambria Math"/>
          <w:b/>
          <w:sz w:val="24"/>
          <w:szCs w:val="24"/>
        </w:rPr>
        <w:t xml:space="preserve">Звіт </w:t>
      </w:r>
      <w:r w:rsidR="001F7285" w:rsidRPr="00B95B30">
        <w:rPr>
          <w:rFonts w:ascii="Cambria Math" w:hAnsi="Cambria Math"/>
          <w:b/>
          <w:sz w:val="24"/>
          <w:szCs w:val="24"/>
        </w:rPr>
        <w:t>про роботу</w:t>
      </w:r>
      <w:r w:rsidRPr="00B95B30">
        <w:rPr>
          <w:rFonts w:ascii="Cambria Math" w:hAnsi="Cambria Math"/>
          <w:b/>
          <w:sz w:val="24"/>
          <w:szCs w:val="24"/>
        </w:rPr>
        <w:t xml:space="preserve"> за 202</w:t>
      </w:r>
      <w:r w:rsidR="00506538" w:rsidRPr="00B95B30">
        <w:rPr>
          <w:rFonts w:ascii="Cambria Math" w:hAnsi="Cambria Math"/>
          <w:b/>
          <w:sz w:val="24"/>
          <w:szCs w:val="24"/>
          <w:lang w:val="ru-RU"/>
        </w:rPr>
        <w:t>3</w:t>
      </w:r>
      <w:r w:rsidRPr="00B95B30">
        <w:rPr>
          <w:rFonts w:ascii="Cambria Math" w:hAnsi="Cambria Math"/>
          <w:b/>
          <w:sz w:val="24"/>
          <w:szCs w:val="24"/>
        </w:rPr>
        <w:t xml:space="preserve"> рік </w:t>
      </w:r>
      <w:r w:rsidR="0079726E" w:rsidRPr="00B95B30">
        <w:rPr>
          <w:rFonts w:ascii="Cambria Math" w:hAnsi="Cambria Math"/>
          <w:b/>
          <w:sz w:val="24"/>
          <w:szCs w:val="24"/>
        </w:rPr>
        <w:t>комунального підприємства</w:t>
      </w:r>
      <w:r w:rsidR="00ED5EC9" w:rsidRPr="00B95B30">
        <w:rPr>
          <w:rFonts w:ascii="Cambria Math" w:hAnsi="Cambria Math"/>
          <w:b/>
          <w:sz w:val="24"/>
          <w:szCs w:val="24"/>
        </w:rPr>
        <w:t xml:space="preserve"> «Сервіс паркування»</w:t>
      </w:r>
      <w:r w:rsidR="00801DD9" w:rsidRPr="00B95B30">
        <w:rPr>
          <w:rFonts w:ascii="Cambria Math" w:hAnsi="Cambria Math"/>
          <w:b/>
          <w:sz w:val="24"/>
          <w:szCs w:val="24"/>
        </w:rPr>
        <w:t xml:space="preserve"> </w:t>
      </w:r>
      <w:r w:rsidR="007757DB" w:rsidRPr="00B95B30">
        <w:rPr>
          <w:rFonts w:ascii="Cambria Math" w:hAnsi="Cambria Math"/>
          <w:b/>
          <w:sz w:val="24"/>
          <w:szCs w:val="24"/>
        </w:rPr>
        <w:t>Івано-Франківської міської ради</w:t>
      </w:r>
      <w:r w:rsidR="0079726E" w:rsidRPr="00B95B30">
        <w:rPr>
          <w:rFonts w:ascii="Cambria Math" w:hAnsi="Cambria Math"/>
          <w:b/>
          <w:sz w:val="24"/>
          <w:szCs w:val="24"/>
        </w:rPr>
        <w:t xml:space="preserve"> </w:t>
      </w:r>
    </w:p>
    <w:p w:rsidR="00250FAB" w:rsidRPr="00B95B30" w:rsidRDefault="00250FAB" w:rsidP="0083020A">
      <w:pPr>
        <w:rPr>
          <w:rFonts w:ascii="Cambria Math" w:hAnsi="Cambria Math"/>
          <w:sz w:val="24"/>
          <w:szCs w:val="24"/>
        </w:rPr>
      </w:pPr>
    </w:p>
    <w:p w:rsidR="0026439F" w:rsidRPr="00B95B30" w:rsidRDefault="000015E4" w:rsidP="005303A5">
      <w:pPr>
        <w:pStyle w:val="a6"/>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КП</w:t>
      </w:r>
      <w:r w:rsidR="00201844" w:rsidRPr="00B95B30">
        <w:rPr>
          <w:rFonts w:ascii="Cambria Math" w:eastAsia="Times New Roman" w:hAnsi="Cambria Math"/>
          <w:sz w:val="24"/>
          <w:szCs w:val="24"/>
          <w:lang w:val="uk-UA" w:eastAsia="uk-UA"/>
        </w:rPr>
        <w:t xml:space="preserve"> </w:t>
      </w:r>
      <w:r w:rsidR="0026439F" w:rsidRPr="00B95B30">
        <w:rPr>
          <w:rFonts w:ascii="Cambria Math" w:eastAsia="Times New Roman" w:hAnsi="Cambria Math"/>
          <w:sz w:val="24"/>
          <w:szCs w:val="24"/>
          <w:lang w:val="uk-UA" w:eastAsia="uk-UA"/>
        </w:rPr>
        <w:t>«Сервіс паркування»</w:t>
      </w:r>
      <w:r w:rsidRPr="00B95B30">
        <w:rPr>
          <w:rFonts w:ascii="Cambria Math" w:eastAsia="Times New Roman" w:hAnsi="Cambria Math"/>
          <w:sz w:val="24"/>
          <w:szCs w:val="24"/>
          <w:lang w:val="uk-UA" w:eastAsia="uk-UA"/>
        </w:rPr>
        <w:t xml:space="preserve"> створене з метою</w:t>
      </w:r>
      <w:r w:rsidR="0026439F" w:rsidRPr="00B95B30">
        <w:rPr>
          <w:rFonts w:ascii="Cambria Math" w:eastAsia="Times New Roman" w:hAnsi="Cambria Math"/>
          <w:sz w:val="24"/>
          <w:szCs w:val="24"/>
          <w:lang w:val="uk-UA" w:eastAsia="uk-UA"/>
        </w:rPr>
        <w:t xml:space="preserve"> проведення діяльності із забезпечення паркування транспортних засобів для платного паркування, автостоянках тощо, збільшення надходжень до бюджету міської територіальної громади за рахунок зборів за паркування транспортних засобів.</w:t>
      </w:r>
    </w:p>
    <w:p w:rsidR="0026439F" w:rsidRPr="00B95B30" w:rsidRDefault="0026439F" w:rsidP="0026439F">
      <w:pPr>
        <w:pStyle w:val="a6"/>
        <w:ind w:left="0"/>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Основним предметом діяльності підприємства є:</w:t>
      </w:r>
    </w:p>
    <w:p w:rsidR="0026439F" w:rsidRPr="00B95B30" w:rsidRDefault="0026439F" w:rsidP="0026439F">
      <w:pPr>
        <w:pStyle w:val="a6"/>
        <w:numPr>
          <w:ilvl w:val="0"/>
          <w:numId w:val="3"/>
        </w:numPr>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проведення діяльності із забезпечення паркування транспортних засобів на майданчиках для платного паркування;</w:t>
      </w:r>
    </w:p>
    <w:p w:rsidR="0026439F" w:rsidRPr="00B95B30" w:rsidRDefault="0026439F" w:rsidP="0026439F">
      <w:pPr>
        <w:pStyle w:val="a6"/>
        <w:numPr>
          <w:ilvl w:val="0"/>
          <w:numId w:val="3"/>
        </w:numPr>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забезпечення сплати до бюджету збору за місця для паркування транспортн</w:t>
      </w:r>
      <w:r w:rsidR="00DA00AD" w:rsidRPr="00B95B30">
        <w:rPr>
          <w:rFonts w:ascii="Cambria Math" w:eastAsia="Times New Roman" w:hAnsi="Cambria Math"/>
          <w:sz w:val="24"/>
          <w:szCs w:val="24"/>
          <w:lang w:val="uk-UA" w:eastAsia="uk-UA"/>
        </w:rPr>
        <w:t>их засобів в м.Івано-Франківськ</w:t>
      </w:r>
      <w:r w:rsidRPr="00B95B30">
        <w:rPr>
          <w:rFonts w:ascii="Cambria Math" w:eastAsia="Times New Roman" w:hAnsi="Cambria Math"/>
          <w:sz w:val="24"/>
          <w:szCs w:val="24"/>
          <w:lang w:val="uk-UA" w:eastAsia="uk-UA"/>
        </w:rPr>
        <w:t>;</w:t>
      </w:r>
    </w:p>
    <w:p w:rsidR="0026439F" w:rsidRPr="00B95B30" w:rsidRDefault="0026439F" w:rsidP="0026439F">
      <w:pPr>
        <w:pStyle w:val="a6"/>
        <w:numPr>
          <w:ilvl w:val="0"/>
          <w:numId w:val="3"/>
        </w:numPr>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забезпечення функціонування паркувальних майданчиків, автостоянок, стоянок для велосипедів;</w:t>
      </w:r>
    </w:p>
    <w:p w:rsidR="0026439F" w:rsidRPr="00B95B30" w:rsidRDefault="0026439F" w:rsidP="0026439F">
      <w:pPr>
        <w:pStyle w:val="a6"/>
        <w:numPr>
          <w:ilvl w:val="0"/>
          <w:numId w:val="3"/>
        </w:numPr>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виконання функцій за</w:t>
      </w:r>
      <w:r w:rsidR="00DA00AD" w:rsidRPr="00B95B30">
        <w:rPr>
          <w:rFonts w:ascii="Cambria Math" w:eastAsia="Times New Roman" w:hAnsi="Cambria Math"/>
          <w:sz w:val="24"/>
          <w:szCs w:val="24"/>
          <w:lang w:val="uk-UA" w:eastAsia="uk-UA"/>
        </w:rPr>
        <w:t>мовника з про</w:t>
      </w:r>
      <w:r w:rsidR="0029340D" w:rsidRPr="00B95B30">
        <w:rPr>
          <w:rFonts w:ascii="Cambria Math" w:eastAsia="Times New Roman" w:hAnsi="Cambria Math"/>
          <w:sz w:val="24"/>
          <w:szCs w:val="24"/>
          <w:lang w:val="uk-UA" w:eastAsia="uk-UA"/>
        </w:rPr>
        <w:t>є</w:t>
      </w:r>
      <w:r w:rsidR="00DA00AD" w:rsidRPr="00B95B30">
        <w:rPr>
          <w:rFonts w:ascii="Cambria Math" w:eastAsia="Times New Roman" w:hAnsi="Cambria Math"/>
          <w:sz w:val="24"/>
          <w:szCs w:val="24"/>
          <w:lang w:val="uk-UA" w:eastAsia="uk-UA"/>
        </w:rPr>
        <w:t>ктування, б</w:t>
      </w:r>
      <w:r w:rsidRPr="00B95B30">
        <w:rPr>
          <w:rFonts w:ascii="Cambria Math" w:eastAsia="Times New Roman" w:hAnsi="Cambria Math"/>
          <w:sz w:val="24"/>
          <w:szCs w:val="24"/>
          <w:lang w:val="uk-UA" w:eastAsia="uk-UA"/>
        </w:rPr>
        <w:t>удівництва та експлуатації паркінгів, автостоянок, майданчиків для платного паркування та інших об’єктів дорожньої інфраструктури, в т.ч. із залученням інвестицій;</w:t>
      </w:r>
    </w:p>
    <w:p w:rsidR="0026439F" w:rsidRPr="00B95B30" w:rsidRDefault="0026439F" w:rsidP="0026439F">
      <w:pPr>
        <w:pStyle w:val="a6"/>
        <w:numPr>
          <w:ilvl w:val="0"/>
          <w:numId w:val="3"/>
        </w:numPr>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експлуатація, утримання місць для паркування та інших об’єктів дорожньої інфр</w:t>
      </w:r>
      <w:r w:rsidR="00DA00AD" w:rsidRPr="00B95B30">
        <w:rPr>
          <w:rFonts w:ascii="Cambria Math" w:eastAsia="Times New Roman" w:hAnsi="Cambria Math"/>
          <w:sz w:val="24"/>
          <w:szCs w:val="24"/>
          <w:lang w:val="uk-UA" w:eastAsia="uk-UA"/>
        </w:rPr>
        <w:t>аструктури в м.Івано-Франківськ</w:t>
      </w:r>
      <w:r w:rsidRPr="00B95B30">
        <w:rPr>
          <w:rFonts w:ascii="Cambria Math" w:eastAsia="Times New Roman" w:hAnsi="Cambria Math"/>
          <w:sz w:val="24"/>
          <w:szCs w:val="24"/>
          <w:lang w:val="uk-UA" w:eastAsia="uk-UA"/>
        </w:rPr>
        <w:t>;</w:t>
      </w:r>
    </w:p>
    <w:p w:rsidR="0026439F" w:rsidRPr="00B95B30" w:rsidRDefault="0026439F" w:rsidP="0026439F">
      <w:pPr>
        <w:pStyle w:val="a6"/>
        <w:numPr>
          <w:ilvl w:val="0"/>
          <w:numId w:val="3"/>
        </w:numPr>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розробка, придбання, впровадження та належне утримання технічних засобів контролю та реєстрації паркування транспортних засобів, а також автоматизованої системи оплати місць платного паркування транспортних засобів;</w:t>
      </w:r>
    </w:p>
    <w:p w:rsidR="0026439F" w:rsidRPr="00B95B30" w:rsidRDefault="00DA00AD" w:rsidP="0026439F">
      <w:pPr>
        <w:pStyle w:val="a6"/>
        <w:numPr>
          <w:ilvl w:val="0"/>
          <w:numId w:val="3"/>
        </w:numPr>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надання послуг зі</w:t>
      </w:r>
      <w:r w:rsidR="0026439F" w:rsidRPr="00B95B30">
        <w:rPr>
          <w:rFonts w:ascii="Cambria Math" w:eastAsia="Times New Roman" w:hAnsi="Cambria Math"/>
          <w:sz w:val="24"/>
          <w:szCs w:val="24"/>
          <w:lang w:val="uk-UA" w:eastAsia="uk-UA"/>
        </w:rPr>
        <w:t xml:space="preserve"> зберігання транспортних засобів на відкритих автостоянках, на відведених та спеціально обладнаних місцях;</w:t>
      </w:r>
    </w:p>
    <w:p w:rsidR="0026439F" w:rsidRPr="00B95B30" w:rsidRDefault="0026439F" w:rsidP="0026439F">
      <w:pPr>
        <w:pStyle w:val="a6"/>
        <w:numPr>
          <w:ilvl w:val="0"/>
          <w:numId w:val="3"/>
        </w:numPr>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забезпечення безпеки дорожнього руху шляхом впровадження нових форм паркування транспортних засобів та створення сучасної системи паркування;</w:t>
      </w:r>
    </w:p>
    <w:p w:rsidR="0026439F" w:rsidRPr="00B95B30" w:rsidRDefault="0026439F" w:rsidP="0026439F">
      <w:pPr>
        <w:pStyle w:val="a6"/>
        <w:numPr>
          <w:ilvl w:val="0"/>
          <w:numId w:val="3"/>
        </w:numPr>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розробка (замовлення розробки) проєктів схем розміщення місць для паркінгів, автостоянок, місць для платного паркування та інших об’єктів дорожньої інфр</w:t>
      </w:r>
      <w:r w:rsidR="00DA00AD" w:rsidRPr="00B95B30">
        <w:rPr>
          <w:rFonts w:ascii="Cambria Math" w:eastAsia="Times New Roman" w:hAnsi="Cambria Math"/>
          <w:sz w:val="24"/>
          <w:szCs w:val="24"/>
          <w:lang w:val="uk-UA" w:eastAsia="uk-UA"/>
        </w:rPr>
        <w:t>аструктури в м.Івано-Франківськ</w:t>
      </w:r>
      <w:r w:rsidRPr="00B95B30">
        <w:rPr>
          <w:rFonts w:ascii="Cambria Math" w:eastAsia="Times New Roman" w:hAnsi="Cambria Math"/>
          <w:sz w:val="24"/>
          <w:szCs w:val="24"/>
          <w:lang w:val="uk-UA" w:eastAsia="uk-UA"/>
        </w:rPr>
        <w:t>;</w:t>
      </w:r>
    </w:p>
    <w:p w:rsidR="0026439F" w:rsidRPr="00B95B30" w:rsidRDefault="00DA00AD" w:rsidP="0026439F">
      <w:pPr>
        <w:pStyle w:val="a6"/>
        <w:numPr>
          <w:ilvl w:val="0"/>
          <w:numId w:val="3"/>
        </w:numPr>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проведення в</w:t>
      </w:r>
      <w:r w:rsidR="0026439F" w:rsidRPr="00B95B30">
        <w:rPr>
          <w:rFonts w:ascii="Cambria Math" w:eastAsia="Times New Roman" w:hAnsi="Cambria Math"/>
          <w:sz w:val="24"/>
          <w:szCs w:val="24"/>
          <w:lang w:val="uk-UA" w:eastAsia="uk-UA"/>
        </w:rPr>
        <w:t xml:space="preserve"> установленому законодавством порядку процедур закупівлі товарів, робіт і послуг.</w:t>
      </w:r>
    </w:p>
    <w:p w:rsidR="000015E4" w:rsidRPr="00B95B30" w:rsidRDefault="000015E4" w:rsidP="000015E4">
      <w:pPr>
        <w:pStyle w:val="a6"/>
        <w:spacing w:after="0" w:line="240" w:lineRule="auto"/>
        <w:ind w:left="0" w:firstLine="709"/>
        <w:jc w:val="both"/>
        <w:rPr>
          <w:rFonts w:ascii="Cambria Math" w:hAnsi="Cambria Math"/>
          <w:sz w:val="24"/>
          <w:szCs w:val="24"/>
          <w:lang w:val="uk-UA"/>
        </w:rPr>
      </w:pPr>
    </w:p>
    <w:p w:rsidR="002A7D00" w:rsidRPr="00B95B30" w:rsidRDefault="002A7D00" w:rsidP="00623648">
      <w:pPr>
        <w:pStyle w:val="a6"/>
        <w:ind w:left="0" w:firstLine="709"/>
        <w:jc w:val="both"/>
        <w:rPr>
          <w:rFonts w:ascii="Cambria Math" w:eastAsia="Times New Roman" w:hAnsi="Cambria Math"/>
          <w:sz w:val="24"/>
          <w:szCs w:val="24"/>
          <w:lang w:eastAsia="ru-RU"/>
        </w:rPr>
      </w:pPr>
      <w:r w:rsidRPr="00B95B30">
        <w:rPr>
          <w:rFonts w:ascii="Cambria Math" w:eastAsia="Times New Roman" w:hAnsi="Cambria Math"/>
          <w:sz w:val="24"/>
          <w:szCs w:val="24"/>
          <w:lang w:val="uk-UA" w:eastAsia="ru-RU"/>
        </w:rPr>
        <w:t>Майданчики для платного паркування транспортних засобів, облаштування та</w:t>
      </w:r>
      <w:r w:rsidRPr="00B95B30">
        <w:rPr>
          <w:rFonts w:ascii="Cambria Math" w:eastAsia="Times New Roman" w:hAnsi="Cambria Math"/>
          <w:sz w:val="24"/>
          <w:szCs w:val="24"/>
          <w:lang w:val="uk-UA" w:eastAsia="uk-UA"/>
        </w:rPr>
        <w:t xml:space="preserve"> </w:t>
      </w:r>
      <w:r w:rsidRPr="00B95B30">
        <w:rPr>
          <w:rFonts w:ascii="Cambria Math" w:eastAsia="Times New Roman" w:hAnsi="Cambria Math"/>
          <w:sz w:val="24"/>
          <w:szCs w:val="24"/>
          <w:lang w:val="uk-UA" w:eastAsia="ru-RU"/>
        </w:rPr>
        <w:t>утримання яких здійснює комунальне підприємство «Сервіс паркування» були передані комунальному підприємству рішенням виконавчого комітету Івано-Франківської міської ради від 23.06.2022р.</w:t>
      </w:r>
      <w:r w:rsidRPr="00B95B30">
        <w:rPr>
          <w:rFonts w:ascii="Cambria Math" w:eastAsia="Times New Roman" w:hAnsi="Cambria Math"/>
          <w:sz w:val="24"/>
          <w:szCs w:val="24"/>
          <w:lang w:eastAsia="ru-RU"/>
        </w:rPr>
        <w:t>  № 532 «Про визначення комунального підприємства «Сервіс паркування» оператором з паркування», в</w:t>
      </w:r>
      <w:r w:rsidR="00754DE2" w:rsidRPr="00B95B30">
        <w:rPr>
          <w:rFonts w:ascii="Cambria Math" w:eastAsia="Times New Roman" w:hAnsi="Cambria Math"/>
          <w:sz w:val="24"/>
          <w:szCs w:val="24"/>
          <w:lang w:eastAsia="ru-RU"/>
        </w:rPr>
        <w:t>ід 31.05.2023р.  № 707 «</w:t>
      </w:r>
      <w:r w:rsidRPr="00B95B30">
        <w:rPr>
          <w:rFonts w:ascii="Cambria Math" w:eastAsia="Times New Roman" w:hAnsi="Cambria Math"/>
          <w:sz w:val="24"/>
          <w:szCs w:val="24"/>
          <w:lang w:eastAsia="ru-RU"/>
        </w:rPr>
        <w:t>Про внесення змін у рішення виконавчого комітету міс</w:t>
      </w:r>
      <w:r w:rsidR="00754DE2" w:rsidRPr="00B95B30">
        <w:rPr>
          <w:rFonts w:ascii="Cambria Math" w:eastAsia="Times New Roman" w:hAnsi="Cambria Math"/>
          <w:sz w:val="24"/>
          <w:szCs w:val="24"/>
          <w:lang w:eastAsia="ru-RU"/>
        </w:rPr>
        <w:t>ької ради від 23.06.2022 року №</w:t>
      </w:r>
      <w:r w:rsidRPr="00B95B30">
        <w:rPr>
          <w:rFonts w:ascii="Cambria Math" w:eastAsia="Times New Roman" w:hAnsi="Cambria Math"/>
          <w:sz w:val="24"/>
          <w:szCs w:val="24"/>
          <w:lang w:eastAsia="ru-RU"/>
        </w:rPr>
        <w:t>532» та від 04.08.2023р. №1013 «Про внесення змін у рішення виконавчого комітету міс</w:t>
      </w:r>
      <w:r w:rsidR="00754DE2" w:rsidRPr="00B95B30">
        <w:rPr>
          <w:rFonts w:ascii="Cambria Math" w:eastAsia="Times New Roman" w:hAnsi="Cambria Math"/>
          <w:sz w:val="24"/>
          <w:szCs w:val="24"/>
          <w:lang w:eastAsia="ru-RU"/>
        </w:rPr>
        <w:t>ької ради від 23.06.2022 року №</w:t>
      </w:r>
      <w:r w:rsidRPr="00B95B30">
        <w:rPr>
          <w:rFonts w:ascii="Cambria Math" w:eastAsia="Times New Roman" w:hAnsi="Cambria Math"/>
          <w:sz w:val="24"/>
          <w:szCs w:val="24"/>
          <w:lang w:eastAsia="ru-RU"/>
        </w:rPr>
        <w:t xml:space="preserve">532». </w:t>
      </w:r>
    </w:p>
    <w:p w:rsidR="0026439F" w:rsidRPr="00B95B30" w:rsidRDefault="00754DE2" w:rsidP="00140417">
      <w:pPr>
        <w:pStyle w:val="a6"/>
        <w:ind w:left="0" w:firstLine="709"/>
        <w:jc w:val="both"/>
        <w:rPr>
          <w:rFonts w:ascii="Cambria Math" w:eastAsia="Times New Roman" w:hAnsi="Cambria Math"/>
          <w:sz w:val="24"/>
          <w:szCs w:val="24"/>
          <w:lang w:val="uk-UA" w:eastAsia="ru-RU"/>
        </w:rPr>
      </w:pPr>
      <w:r w:rsidRPr="00B95B30">
        <w:rPr>
          <w:rFonts w:ascii="Cambria Math" w:eastAsia="Times New Roman" w:hAnsi="Cambria Math"/>
          <w:sz w:val="24"/>
          <w:szCs w:val="24"/>
          <w:lang w:val="uk-UA" w:eastAsia="ru-RU"/>
        </w:rPr>
        <w:lastRenderedPageBreak/>
        <w:t>С</w:t>
      </w:r>
      <w:r w:rsidRPr="00B95B30">
        <w:rPr>
          <w:rFonts w:ascii="Cambria Math" w:eastAsia="Times New Roman" w:hAnsi="Cambria Math"/>
          <w:sz w:val="24"/>
          <w:szCs w:val="24"/>
          <w:lang w:eastAsia="ru-RU"/>
        </w:rPr>
        <w:t>таном на 31.12.2023 року комунальним підприємством «Сервіс паркування»</w:t>
      </w:r>
      <w:r w:rsidRPr="00B95B30">
        <w:rPr>
          <w:rFonts w:ascii="Cambria Math" w:eastAsia="Times New Roman" w:hAnsi="Cambria Math"/>
          <w:sz w:val="24"/>
          <w:szCs w:val="24"/>
          <w:lang w:val="uk-UA" w:eastAsia="ru-RU"/>
        </w:rPr>
        <w:t xml:space="preserve"> Івано-Франківської міської ради </w:t>
      </w:r>
      <w:r w:rsidRPr="00B95B30">
        <w:rPr>
          <w:rFonts w:ascii="Cambria Math" w:eastAsia="Times New Roman" w:hAnsi="Cambria Math"/>
          <w:sz w:val="24"/>
          <w:szCs w:val="24"/>
          <w:lang w:eastAsia="ru-RU"/>
        </w:rPr>
        <w:t xml:space="preserve">облаштовано та </w:t>
      </w:r>
      <w:r w:rsidRPr="00B95B30">
        <w:rPr>
          <w:rFonts w:ascii="Cambria Math" w:eastAsia="Times New Roman" w:hAnsi="Cambria Math"/>
          <w:sz w:val="24"/>
          <w:szCs w:val="24"/>
          <w:lang w:val="uk-UA" w:eastAsia="ru-RU"/>
        </w:rPr>
        <w:t xml:space="preserve">ведеться діяльність на десятьох майданчиках для платного паркування </w:t>
      </w:r>
      <w:r w:rsidR="00A82F61" w:rsidRPr="00B95B30">
        <w:rPr>
          <w:rFonts w:ascii="Cambria Math" w:eastAsia="Times New Roman" w:hAnsi="Cambria Math"/>
          <w:sz w:val="24"/>
          <w:szCs w:val="24"/>
          <w:lang w:val="uk-UA" w:eastAsia="ru-RU"/>
        </w:rPr>
        <w:t>транспортних засобів, а саме:</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119"/>
        <w:gridCol w:w="425"/>
        <w:gridCol w:w="1276"/>
        <w:gridCol w:w="992"/>
        <w:gridCol w:w="992"/>
        <w:gridCol w:w="993"/>
        <w:gridCol w:w="1275"/>
      </w:tblGrid>
      <w:tr w:rsidR="0026439F" w:rsidRPr="00B95B30" w:rsidTr="00817D1B">
        <w:tc>
          <w:tcPr>
            <w:tcW w:w="567" w:type="dxa"/>
          </w:tcPr>
          <w:p w:rsidR="0026439F" w:rsidRPr="00B95B30" w:rsidRDefault="0026439F"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w:t>
            </w:r>
          </w:p>
          <w:p w:rsidR="0026439F" w:rsidRPr="00B95B30" w:rsidRDefault="0026439F"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з</w:t>
            </w:r>
            <w:r w:rsidRPr="00B95B30">
              <w:rPr>
                <w:rFonts w:ascii="Cambria Math" w:hAnsi="Cambria Math"/>
                <w:sz w:val="24"/>
                <w:szCs w:val="24"/>
                <w:lang w:val="en-US"/>
              </w:rPr>
              <w:t>/</w:t>
            </w:r>
            <w:r w:rsidRPr="00B95B30">
              <w:rPr>
                <w:rFonts w:ascii="Cambria Math" w:hAnsi="Cambria Math"/>
                <w:sz w:val="24"/>
                <w:szCs w:val="24"/>
                <w:lang w:val="uk-UA"/>
              </w:rPr>
              <w:t>п</w:t>
            </w:r>
          </w:p>
        </w:tc>
        <w:tc>
          <w:tcPr>
            <w:tcW w:w="3119" w:type="dxa"/>
          </w:tcPr>
          <w:p w:rsidR="0026439F" w:rsidRPr="00B95B30" w:rsidRDefault="0026439F"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Найменування майданчика</w:t>
            </w:r>
          </w:p>
        </w:tc>
        <w:tc>
          <w:tcPr>
            <w:tcW w:w="425" w:type="dxa"/>
          </w:tcPr>
          <w:p w:rsidR="0026439F" w:rsidRPr="00B95B30" w:rsidRDefault="0026439F"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зона</w:t>
            </w:r>
          </w:p>
        </w:tc>
        <w:tc>
          <w:tcPr>
            <w:tcW w:w="1276" w:type="dxa"/>
          </w:tcPr>
          <w:p w:rsidR="0026439F" w:rsidRPr="00B95B30" w:rsidRDefault="00F341FD"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 xml:space="preserve">Загальна площа, </w:t>
            </w:r>
            <w:r w:rsidR="0026439F" w:rsidRPr="00B95B30">
              <w:rPr>
                <w:rFonts w:ascii="Cambria Math" w:hAnsi="Cambria Math"/>
                <w:sz w:val="24"/>
                <w:szCs w:val="24"/>
                <w:lang w:val="uk-UA"/>
              </w:rPr>
              <w:t>кв.</w:t>
            </w:r>
            <w:r w:rsidRPr="00B95B30">
              <w:rPr>
                <w:rFonts w:ascii="Cambria Math" w:hAnsi="Cambria Math"/>
                <w:sz w:val="24"/>
                <w:szCs w:val="24"/>
                <w:lang w:val="uk-UA"/>
              </w:rPr>
              <w:t>м</w:t>
            </w:r>
          </w:p>
        </w:tc>
        <w:tc>
          <w:tcPr>
            <w:tcW w:w="992" w:type="dxa"/>
          </w:tcPr>
          <w:p w:rsidR="0026439F" w:rsidRPr="00B95B30" w:rsidRDefault="0026439F"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Загальна к-сть місць</w:t>
            </w:r>
          </w:p>
        </w:tc>
        <w:tc>
          <w:tcPr>
            <w:tcW w:w="992" w:type="dxa"/>
          </w:tcPr>
          <w:p w:rsidR="0026439F" w:rsidRPr="00B95B30" w:rsidRDefault="0026439F"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К-сть пільгових місць</w:t>
            </w:r>
          </w:p>
        </w:tc>
        <w:tc>
          <w:tcPr>
            <w:tcW w:w="993" w:type="dxa"/>
          </w:tcPr>
          <w:p w:rsidR="0026439F" w:rsidRPr="00B95B30" w:rsidRDefault="00BB1F4B"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 xml:space="preserve">Площа пільгових місць, </w:t>
            </w:r>
            <w:r w:rsidR="0026439F" w:rsidRPr="00B95B30">
              <w:rPr>
                <w:rFonts w:ascii="Cambria Math" w:hAnsi="Cambria Math"/>
                <w:sz w:val="24"/>
                <w:szCs w:val="24"/>
                <w:lang w:val="uk-UA"/>
              </w:rPr>
              <w:t>кв.</w:t>
            </w:r>
            <w:r w:rsidRPr="00B95B30">
              <w:rPr>
                <w:rFonts w:ascii="Cambria Math" w:hAnsi="Cambria Math"/>
                <w:sz w:val="24"/>
                <w:szCs w:val="24"/>
                <w:lang w:val="uk-UA"/>
              </w:rPr>
              <w:t>м</w:t>
            </w:r>
          </w:p>
        </w:tc>
        <w:tc>
          <w:tcPr>
            <w:tcW w:w="1275" w:type="dxa"/>
          </w:tcPr>
          <w:p w:rsidR="0026439F" w:rsidRPr="00B95B30" w:rsidRDefault="00BB1F4B"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 xml:space="preserve">Площа для оподаткування, </w:t>
            </w:r>
            <w:r w:rsidR="0026439F" w:rsidRPr="00B95B30">
              <w:rPr>
                <w:rFonts w:ascii="Cambria Math" w:hAnsi="Cambria Math"/>
                <w:sz w:val="24"/>
                <w:szCs w:val="24"/>
                <w:lang w:val="uk-UA"/>
              </w:rPr>
              <w:t>кв.</w:t>
            </w:r>
            <w:r w:rsidRPr="00B95B30">
              <w:rPr>
                <w:rFonts w:ascii="Cambria Math" w:hAnsi="Cambria Math"/>
                <w:sz w:val="24"/>
                <w:szCs w:val="24"/>
                <w:lang w:val="uk-UA"/>
              </w:rPr>
              <w:t>м</w:t>
            </w:r>
          </w:p>
        </w:tc>
      </w:tr>
      <w:tr w:rsidR="0026439F" w:rsidRPr="00B95B30" w:rsidTr="00817D1B">
        <w:tc>
          <w:tcPr>
            <w:tcW w:w="567" w:type="dxa"/>
          </w:tcPr>
          <w:p w:rsidR="0026439F" w:rsidRPr="00B95B30" w:rsidRDefault="0026439F"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1</w:t>
            </w:r>
          </w:p>
        </w:tc>
        <w:tc>
          <w:tcPr>
            <w:tcW w:w="3119" w:type="dxa"/>
          </w:tcPr>
          <w:p w:rsidR="0026439F" w:rsidRPr="00B95B30" w:rsidRDefault="0026439F" w:rsidP="0026439F">
            <w:pPr>
              <w:pStyle w:val="a6"/>
              <w:spacing w:before="100" w:beforeAutospacing="1" w:afterAutospacing="1"/>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Михайла Мулика (Гаркуші), 8-24</w:t>
            </w:r>
          </w:p>
        </w:tc>
        <w:tc>
          <w:tcPr>
            <w:tcW w:w="425" w:type="dxa"/>
          </w:tcPr>
          <w:p w:rsidR="0026439F" w:rsidRPr="00B95B30" w:rsidRDefault="0026439F"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3</w:t>
            </w:r>
          </w:p>
        </w:tc>
        <w:tc>
          <w:tcPr>
            <w:tcW w:w="1276" w:type="dxa"/>
          </w:tcPr>
          <w:p w:rsidR="0026439F" w:rsidRPr="00B95B30" w:rsidRDefault="0026439F" w:rsidP="00A82F61">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3</w:t>
            </w:r>
            <w:r w:rsidR="00A82F61" w:rsidRPr="00B95B30">
              <w:rPr>
                <w:rFonts w:ascii="Cambria Math" w:hAnsi="Cambria Math"/>
                <w:sz w:val="24"/>
                <w:szCs w:val="24"/>
                <w:lang w:val="uk-UA"/>
              </w:rPr>
              <w:t>21</w:t>
            </w:r>
            <w:r w:rsidRPr="00B95B30">
              <w:rPr>
                <w:rFonts w:ascii="Cambria Math" w:hAnsi="Cambria Math"/>
                <w:sz w:val="24"/>
                <w:szCs w:val="24"/>
                <w:lang w:val="uk-UA"/>
              </w:rPr>
              <w:t>,75</w:t>
            </w:r>
          </w:p>
        </w:tc>
        <w:tc>
          <w:tcPr>
            <w:tcW w:w="992" w:type="dxa"/>
          </w:tcPr>
          <w:p w:rsidR="0026439F" w:rsidRPr="00B95B30" w:rsidRDefault="0026439F"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19</w:t>
            </w:r>
          </w:p>
        </w:tc>
        <w:tc>
          <w:tcPr>
            <w:tcW w:w="992" w:type="dxa"/>
          </w:tcPr>
          <w:p w:rsidR="0026439F" w:rsidRPr="00B95B30" w:rsidRDefault="0026439F"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w:t>
            </w:r>
          </w:p>
        </w:tc>
        <w:tc>
          <w:tcPr>
            <w:tcW w:w="993" w:type="dxa"/>
          </w:tcPr>
          <w:p w:rsidR="0026439F" w:rsidRPr="00B95B30" w:rsidRDefault="00A82F61" w:rsidP="00792BE7">
            <w:pPr>
              <w:pStyle w:val="a6"/>
              <w:spacing w:before="100" w:beforeAutospacing="1" w:after="100" w:afterAutospacing="1"/>
              <w:ind w:left="0"/>
              <w:jc w:val="center"/>
              <w:rPr>
                <w:rFonts w:ascii="Cambria Math" w:hAnsi="Cambria Math"/>
                <w:sz w:val="24"/>
                <w:szCs w:val="24"/>
                <w:lang w:val="uk-UA"/>
              </w:rPr>
            </w:pPr>
            <w:r w:rsidRPr="00B95B30">
              <w:rPr>
                <w:rFonts w:ascii="Cambria Math" w:hAnsi="Cambria Math"/>
                <w:sz w:val="24"/>
                <w:szCs w:val="24"/>
                <w:lang w:val="uk-UA"/>
              </w:rPr>
              <w:t>45</w:t>
            </w:r>
            <w:r w:rsidR="0026439F" w:rsidRPr="00B95B30">
              <w:rPr>
                <w:rFonts w:ascii="Cambria Math" w:hAnsi="Cambria Math"/>
                <w:sz w:val="24"/>
                <w:szCs w:val="24"/>
                <w:lang w:val="uk-UA"/>
              </w:rPr>
              <w:t>,5</w:t>
            </w:r>
          </w:p>
        </w:tc>
        <w:tc>
          <w:tcPr>
            <w:tcW w:w="1275" w:type="dxa"/>
          </w:tcPr>
          <w:p w:rsidR="0026439F" w:rsidRPr="00B95B30" w:rsidRDefault="0026439F"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276,25</w:t>
            </w:r>
          </w:p>
        </w:tc>
      </w:tr>
      <w:tr w:rsidR="0026439F" w:rsidRPr="00B95B30" w:rsidTr="00817D1B">
        <w:tc>
          <w:tcPr>
            <w:tcW w:w="567" w:type="dxa"/>
          </w:tcPr>
          <w:p w:rsidR="0026439F" w:rsidRPr="00B95B30" w:rsidRDefault="0026439F"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2</w:t>
            </w:r>
          </w:p>
        </w:tc>
        <w:tc>
          <w:tcPr>
            <w:tcW w:w="3119" w:type="dxa"/>
          </w:tcPr>
          <w:p w:rsidR="0026439F" w:rsidRPr="00B95B30" w:rsidRDefault="0026439F" w:rsidP="0026439F">
            <w:pPr>
              <w:pStyle w:val="a6"/>
              <w:spacing w:before="100" w:beforeAutospacing="1" w:afterAutospacing="1"/>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Мазепи (від парку Шевченка до вул. Червоного Хреста)</w:t>
            </w:r>
          </w:p>
        </w:tc>
        <w:tc>
          <w:tcPr>
            <w:tcW w:w="425" w:type="dxa"/>
          </w:tcPr>
          <w:p w:rsidR="0026439F" w:rsidRPr="00B95B30" w:rsidRDefault="0026439F"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4</w:t>
            </w:r>
          </w:p>
        </w:tc>
        <w:tc>
          <w:tcPr>
            <w:tcW w:w="1276" w:type="dxa"/>
          </w:tcPr>
          <w:p w:rsidR="0026439F" w:rsidRPr="00B95B30" w:rsidRDefault="0026439F" w:rsidP="00A82F61">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w:t>
            </w:r>
            <w:r w:rsidR="00A82F61" w:rsidRPr="00B95B30">
              <w:rPr>
                <w:rFonts w:ascii="Cambria Math" w:hAnsi="Cambria Math"/>
                <w:sz w:val="24"/>
                <w:szCs w:val="24"/>
                <w:lang w:val="uk-UA"/>
              </w:rPr>
              <w:t>69</w:t>
            </w:r>
          </w:p>
        </w:tc>
        <w:tc>
          <w:tcPr>
            <w:tcW w:w="992" w:type="dxa"/>
          </w:tcPr>
          <w:p w:rsidR="0026439F" w:rsidRPr="00B95B30" w:rsidRDefault="0026439F" w:rsidP="00A82F61">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w:t>
            </w:r>
            <w:r w:rsidR="00A82F61" w:rsidRPr="00B95B30">
              <w:rPr>
                <w:rFonts w:ascii="Cambria Math" w:hAnsi="Cambria Math"/>
                <w:sz w:val="24"/>
                <w:szCs w:val="24"/>
                <w:lang w:val="uk-UA"/>
              </w:rPr>
              <w:t>0</w:t>
            </w:r>
          </w:p>
        </w:tc>
        <w:tc>
          <w:tcPr>
            <w:tcW w:w="992" w:type="dxa"/>
          </w:tcPr>
          <w:p w:rsidR="0026439F"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w:t>
            </w:r>
          </w:p>
        </w:tc>
        <w:tc>
          <w:tcPr>
            <w:tcW w:w="993" w:type="dxa"/>
          </w:tcPr>
          <w:p w:rsidR="0026439F" w:rsidRPr="00B95B30" w:rsidRDefault="00A82F61" w:rsidP="00792BE7">
            <w:pPr>
              <w:pStyle w:val="a6"/>
              <w:spacing w:before="100" w:beforeAutospacing="1" w:after="100" w:afterAutospacing="1"/>
              <w:ind w:left="0"/>
              <w:jc w:val="center"/>
              <w:rPr>
                <w:rFonts w:ascii="Cambria Math" w:hAnsi="Cambria Math"/>
                <w:sz w:val="24"/>
                <w:szCs w:val="24"/>
                <w:lang w:val="uk-UA"/>
              </w:rPr>
            </w:pPr>
            <w:r w:rsidRPr="00B95B30">
              <w:rPr>
                <w:rFonts w:ascii="Cambria Math" w:hAnsi="Cambria Math"/>
                <w:sz w:val="24"/>
                <w:szCs w:val="24"/>
                <w:lang w:val="uk-UA"/>
              </w:rPr>
              <w:t>22</w:t>
            </w:r>
            <w:r w:rsidR="0026439F" w:rsidRPr="00B95B30">
              <w:rPr>
                <w:rFonts w:ascii="Cambria Math" w:hAnsi="Cambria Math"/>
                <w:sz w:val="24"/>
                <w:szCs w:val="24"/>
                <w:lang w:val="uk-UA"/>
              </w:rPr>
              <w:t>,</w:t>
            </w:r>
            <w:r w:rsidRPr="00B95B30">
              <w:rPr>
                <w:rFonts w:ascii="Cambria Math" w:hAnsi="Cambria Math"/>
                <w:sz w:val="24"/>
                <w:szCs w:val="24"/>
                <w:lang w:val="uk-UA"/>
              </w:rPr>
              <w:t>7</w:t>
            </w:r>
            <w:r w:rsidR="0026439F" w:rsidRPr="00B95B30">
              <w:rPr>
                <w:rFonts w:ascii="Cambria Math" w:hAnsi="Cambria Math"/>
                <w:sz w:val="24"/>
                <w:szCs w:val="24"/>
                <w:lang w:val="uk-UA"/>
              </w:rPr>
              <w:t>5</w:t>
            </w:r>
          </w:p>
        </w:tc>
        <w:tc>
          <w:tcPr>
            <w:tcW w:w="1275" w:type="dxa"/>
          </w:tcPr>
          <w:p w:rsidR="0026439F" w:rsidRPr="00B95B30" w:rsidRDefault="0026439F" w:rsidP="00A82F61">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w:t>
            </w:r>
            <w:r w:rsidR="00A82F61" w:rsidRPr="00B95B30">
              <w:rPr>
                <w:rFonts w:ascii="Cambria Math" w:hAnsi="Cambria Math"/>
                <w:sz w:val="24"/>
                <w:szCs w:val="24"/>
                <w:lang w:val="uk-UA"/>
              </w:rPr>
              <w:t>46</w:t>
            </w:r>
            <w:r w:rsidRPr="00B95B30">
              <w:rPr>
                <w:rFonts w:ascii="Cambria Math" w:hAnsi="Cambria Math"/>
                <w:sz w:val="24"/>
                <w:szCs w:val="24"/>
                <w:lang w:val="uk-UA"/>
              </w:rPr>
              <w:t>,</w:t>
            </w:r>
            <w:r w:rsidR="00A82F61" w:rsidRPr="00B95B30">
              <w:rPr>
                <w:rFonts w:ascii="Cambria Math" w:hAnsi="Cambria Math"/>
                <w:sz w:val="24"/>
                <w:szCs w:val="24"/>
                <w:lang w:val="uk-UA"/>
              </w:rPr>
              <w:t>2</w:t>
            </w:r>
            <w:r w:rsidRPr="00B95B30">
              <w:rPr>
                <w:rFonts w:ascii="Cambria Math" w:hAnsi="Cambria Math"/>
                <w:sz w:val="24"/>
                <w:szCs w:val="24"/>
                <w:lang w:val="uk-UA"/>
              </w:rPr>
              <w:t>5</w:t>
            </w:r>
          </w:p>
        </w:tc>
      </w:tr>
      <w:tr w:rsidR="0026439F" w:rsidRPr="00B95B30" w:rsidTr="00817D1B">
        <w:tc>
          <w:tcPr>
            <w:tcW w:w="567" w:type="dxa"/>
          </w:tcPr>
          <w:p w:rsidR="0026439F" w:rsidRPr="00B95B30" w:rsidRDefault="0026439F"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3</w:t>
            </w:r>
          </w:p>
        </w:tc>
        <w:tc>
          <w:tcPr>
            <w:tcW w:w="3119" w:type="dxa"/>
          </w:tcPr>
          <w:p w:rsidR="0026439F" w:rsidRPr="00B95B30" w:rsidRDefault="0026439F" w:rsidP="0026439F">
            <w:pPr>
              <w:pStyle w:val="a6"/>
              <w:spacing w:before="100" w:beforeAutospacing="1" w:afterAutospacing="1"/>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Мазепи (біля міського озера)</w:t>
            </w:r>
          </w:p>
        </w:tc>
        <w:tc>
          <w:tcPr>
            <w:tcW w:w="425" w:type="dxa"/>
          </w:tcPr>
          <w:p w:rsidR="0026439F" w:rsidRPr="00B95B30" w:rsidRDefault="0026439F"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4</w:t>
            </w:r>
          </w:p>
        </w:tc>
        <w:tc>
          <w:tcPr>
            <w:tcW w:w="1276" w:type="dxa"/>
          </w:tcPr>
          <w:p w:rsidR="0026439F" w:rsidRPr="00B95B30" w:rsidRDefault="0026439F" w:rsidP="00A82F61">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w:t>
            </w:r>
            <w:r w:rsidR="00A82F61" w:rsidRPr="00B95B30">
              <w:rPr>
                <w:rFonts w:ascii="Cambria Math" w:hAnsi="Cambria Math"/>
                <w:sz w:val="24"/>
                <w:szCs w:val="24"/>
                <w:lang w:val="uk-UA"/>
              </w:rPr>
              <w:t>89</w:t>
            </w:r>
            <w:r w:rsidRPr="00B95B30">
              <w:rPr>
                <w:rFonts w:ascii="Cambria Math" w:hAnsi="Cambria Math"/>
                <w:sz w:val="24"/>
                <w:szCs w:val="24"/>
                <w:lang w:val="uk-UA"/>
              </w:rPr>
              <w:t>,25</w:t>
            </w:r>
          </w:p>
        </w:tc>
        <w:tc>
          <w:tcPr>
            <w:tcW w:w="992" w:type="dxa"/>
          </w:tcPr>
          <w:p w:rsidR="0026439F"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17</w:t>
            </w:r>
          </w:p>
        </w:tc>
        <w:tc>
          <w:tcPr>
            <w:tcW w:w="992" w:type="dxa"/>
          </w:tcPr>
          <w:p w:rsidR="0026439F" w:rsidRPr="00B95B30" w:rsidRDefault="0026439F"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w:t>
            </w:r>
          </w:p>
        </w:tc>
        <w:tc>
          <w:tcPr>
            <w:tcW w:w="993" w:type="dxa"/>
          </w:tcPr>
          <w:p w:rsidR="0026439F" w:rsidRPr="00B95B30" w:rsidRDefault="00A82F61" w:rsidP="00792BE7">
            <w:pPr>
              <w:pStyle w:val="a6"/>
              <w:spacing w:before="100" w:beforeAutospacing="1" w:after="100" w:afterAutospacing="1"/>
              <w:ind w:left="0"/>
              <w:jc w:val="center"/>
              <w:rPr>
                <w:rFonts w:ascii="Cambria Math" w:hAnsi="Cambria Math"/>
                <w:sz w:val="24"/>
                <w:szCs w:val="24"/>
                <w:lang w:val="uk-UA"/>
              </w:rPr>
            </w:pPr>
            <w:r w:rsidRPr="00B95B30">
              <w:rPr>
                <w:rFonts w:ascii="Cambria Math" w:hAnsi="Cambria Math"/>
                <w:sz w:val="24"/>
                <w:szCs w:val="24"/>
                <w:lang w:val="uk-UA"/>
              </w:rPr>
              <w:t>45,5</w:t>
            </w:r>
          </w:p>
        </w:tc>
        <w:tc>
          <w:tcPr>
            <w:tcW w:w="1275" w:type="dxa"/>
          </w:tcPr>
          <w:p w:rsidR="0026439F"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243,75</w:t>
            </w:r>
          </w:p>
        </w:tc>
      </w:tr>
      <w:tr w:rsidR="0026439F" w:rsidRPr="00B95B30" w:rsidTr="00817D1B">
        <w:tc>
          <w:tcPr>
            <w:tcW w:w="567" w:type="dxa"/>
          </w:tcPr>
          <w:p w:rsidR="0026439F" w:rsidRPr="00B95B30" w:rsidRDefault="0026439F"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4</w:t>
            </w:r>
          </w:p>
        </w:tc>
        <w:tc>
          <w:tcPr>
            <w:tcW w:w="3119" w:type="dxa"/>
          </w:tcPr>
          <w:p w:rsidR="0026439F" w:rsidRPr="00B95B30" w:rsidRDefault="0026439F" w:rsidP="0026439F">
            <w:pPr>
              <w:pStyle w:val="a6"/>
              <w:spacing w:before="100" w:beforeAutospacing="1" w:afterAutospacing="1"/>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Мазепи (біля парку ім. Шевченка навпроти фізкультурного коледжу)</w:t>
            </w:r>
          </w:p>
        </w:tc>
        <w:tc>
          <w:tcPr>
            <w:tcW w:w="425" w:type="dxa"/>
          </w:tcPr>
          <w:p w:rsidR="0026439F" w:rsidRPr="00B95B30" w:rsidRDefault="0026439F"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4</w:t>
            </w:r>
          </w:p>
        </w:tc>
        <w:tc>
          <w:tcPr>
            <w:tcW w:w="1276" w:type="dxa"/>
          </w:tcPr>
          <w:p w:rsidR="0026439F"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490,75</w:t>
            </w:r>
          </w:p>
        </w:tc>
        <w:tc>
          <w:tcPr>
            <w:tcW w:w="992" w:type="dxa"/>
          </w:tcPr>
          <w:p w:rsidR="0026439F" w:rsidRPr="00B95B30" w:rsidRDefault="0026439F" w:rsidP="00A82F61">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w:t>
            </w:r>
            <w:r w:rsidR="00A82F61" w:rsidRPr="00B95B30">
              <w:rPr>
                <w:rFonts w:ascii="Cambria Math" w:hAnsi="Cambria Math"/>
                <w:sz w:val="24"/>
                <w:szCs w:val="24"/>
                <w:lang w:val="uk-UA"/>
              </w:rPr>
              <w:t>9</w:t>
            </w:r>
          </w:p>
        </w:tc>
        <w:tc>
          <w:tcPr>
            <w:tcW w:w="992" w:type="dxa"/>
          </w:tcPr>
          <w:p w:rsidR="0026439F" w:rsidRPr="00B95B30" w:rsidRDefault="0026439F"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3</w:t>
            </w:r>
          </w:p>
        </w:tc>
        <w:tc>
          <w:tcPr>
            <w:tcW w:w="993" w:type="dxa"/>
          </w:tcPr>
          <w:p w:rsidR="0026439F" w:rsidRPr="00B95B30" w:rsidRDefault="00A82F61" w:rsidP="00792BE7">
            <w:pPr>
              <w:pStyle w:val="a6"/>
              <w:spacing w:before="100" w:beforeAutospacing="1" w:after="100" w:afterAutospacing="1"/>
              <w:ind w:left="0"/>
              <w:jc w:val="center"/>
              <w:rPr>
                <w:rFonts w:ascii="Cambria Math" w:hAnsi="Cambria Math"/>
                <w:sz w:val="24"/>
                <w:szCs w:val="24"/>
                <w:lang w:val="uk-UA"/>
              </w:rPr>
            </w:pPr>
            <w:r w:rsidRPr="00B95B30">
              <w:rPr>
                <w:rFonts w:ascii="Cambria Math" w:hAnsi="Cambria Math"/>
                <w:sz w:val="24"/>
                <w:szCs w:val="24"/>
                <w:lang w:val="uk-UA"/>
              </w:rPr>
              <w:t>68,25</w:t>
            </w:r>
          </w:p>
        </w:tc>
        <w:tc>
          <w:tcPr>
            <w:tcW w:w="1275" w:type="dxa"/>
          </w:tcPr>
          <w:p w:rsidR="0026439F"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422,5</w:t>
            </w:r>
          </w:p>
        </w:tc>
      </w:tr>
      <w:tr w:rsidR="0026439F" w:rsidRPr="00B95B30" w:rsidTr="00817D1B">
        <w:tc>
          <w:tcPr>
            <w:tcW w:w="567" w:type="dxa"/>
          </w:tcPr>
          <w:p w:rsidR="0026439F" w:rsidRPr="00B95B30" w:rsidRDefault="0026439F"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5</w:t>
            </w:r>
          </w:p>
        </w:tc>
        <w:tc>
          <w:tcPr>
            <w:tcW w:w="3119" w:type="dxa"/>
          </w:tcPr>
          <w:p w:rsidR="0026439F" w:rsidRPr="00B95B30" w:rsidRDefault="0026439F" w:rsidP="0029340D">
            <w:pPr>
              <w:pStyle w:val="a6"/>
              <w:spacing w:before="100" w:beforeAutospacing="1" w:afterAutospacing="1"/>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Мазепи, 89 (навпроти обласного кардіод</w:t>
            </w:r>
            <w:r w:rsidR="0029340D" w:rsidRPr="00B95B30">
              <w:rPr>
                <w:rFonts w:ascii="Cambria Math" w:eastAsia="Times New Roman" w:hAnsi="Cambria Math"/>
                <w:color w:val="000000"/>
                <w:sz w:val="24"/>
                <w:szCs w:val="24"/>
                <w:lang w:val="uk-UA" w:eastAsia="ru-RU"/>
              </w:rPr>
              <w:t>и</w:t>
            </w:r>
            <w:r w:rsidRPr="00B95B30">
              <w:rPr>
                <w:rFonts w:ascii="Cambria Math" w:eastAsia="Times New Roman" w:hAnsi="Cambria Math"/>
                <w:color w:val="000000"/>
                <w:sz w:val="24"/>
                <w:szCs w:val="24"/>
                <w:lang w:eastAsia="ru-RU"/>
              </w:rPr>
              <w:t>спансера)</w:t>
            </w:r>
          </w:p>
        </w:tc>
        <w:tc>
          <w:tcPr>
            <w:tcW w:w="425" w:type="dxa"/>
          </w:tcPr>
          <w:p w:rsidR="0026439F" w:rsidRPr="00B95B30" w:rsidRDefault="0026439F"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4</w:t>
            </w:r>
          </w:p>
        </w:tc>
        <w:tc>
          <w:tcPr>
            <w:tcW w:w="1276" w:type="dxa"/>
          </w:tcPr>
          <w:p w:rsidR="0026439F" w:rsidRPr="00B95B30" w:rsidRDefault="0026439F" w:rsidP="00A82F61">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w:t>
            </w:r>
            <w:r w:rsidR="00A82F61" w:rsidRPr="00B95B30">
              <w:rPr>
                <w:rFonts w:ascii="Cambria Math" w:hAnsi="Cambria Math"/>
                <w:sz w:val="24"/>
                <w:szCs w:val="24"/>
                <w:lang w:val="uk-UA"/>
              </w:rPr>
              <w:t>50</w:t>
            </w:r>
            <w:r w:rsidRPr="00B95B30">
              <w:rPr>
                <w:rFonts w:ascii="Cambria Math" w:hAnsi="Cambria Math"/>
                <w:sz w:val="24"/>
                <w:szCs w:val="24"/>
                <w:lang w:val="uk-UA"/>
              </w:rPr>
              <w:t>,</w:t>
            </w:r>
            <w:r w:rsidR="00A82F61" w:rsidRPr="00B95B30">
              <w:rPr>
                <w:rFonts w:ascii="Cambria Math" w:hAnsi="Cambria Math"/>
                <w:sz w:val="24"/>
                <w:szCs w:val="24"/>
                <w:lang w:val="uk-UA"/>
              </w:rPr>
              <w:t>2</w:t>
            </w:r>
            <w:r w:rsidRPr="00B95B30">
              <w:rPr>
                <w:rFonts w:ascii="Cambria Math" w:hAnsi="Cambria Math"/>
                <w:sz w:val="24"/>
                <w:szCs w:val="24"/>
                <w:lang w:val="uk-UA"/>
              </w:rPr>
              <w:t>5</w:t>
            </w:r>
          </w:p>
        </w:tc>
        <w:tc>
          <w:tcPr>
            <w:tcW w:w="992" w:type="dxa"/>
          </w:tcPr>
          <w:p w:rsidR="0026439F" w:rsidRPr="00B95B30" w:rsidRDefault="0026439F"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15</w:t>
            </w:r>
          </w:p>
        </w:tc>
        <w:tc>
          <w:tcPr>
            <w:tcW w:w="992" w:type="dxa"/>
          </w:tcPr>
          <w:p w:rsidR="0026439F"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w:t>
            </w:r>
          </w:p>
        </w:tc>
        <w:tc>
          <w:tcPr>
            <w:tcW w:w="993" w:type="dxa"/>
          </w:tcPr>
          <w:p w:rsidR="0026439F" w:rsidRPr="00B95B30" w:rsidRDefault="00A82F61" w:rsidP="00792BE7">
            <w:pPr>
              <w:pStyle w:val="a6"/>
              <w:spacing w:before="100" w:beforeAutospacing="1" w:after="100" w:afterAutospacing="1"/>
              <w:ind w:left="0"/>
              <w:jc w:val="center"/>
              <w:rPr>
                <w:rFonts w:ascii="Cambria Math" w:hAnsi="Cambria Math"/>
                <w:sz w:val="24"/>
                <w:szCs w:val="24"/>
                <w:lang w:val="uk-UA"/>
              </w:rPr>
            </w:pPr>
            <w:r w:rsidRPr="00B95B30">
              <w:rPr>
                <w:rFonts w:ascii="Cambria Math" w:hAnsi="Cambria Math"/>
                <w:sz w:val="24"/>
                <w:szCs w:val="24"/>
                <w:lang w:val="uk-UA"/>
              </w:rPr>
              <w:t>22,75</w:t>
            </w:r>
          </w:p>
        </w:tc>
        <w:tc>
          <w:tcPr>
            <w:tcW w:w="1275" w:type="dxa"/>
          </w:tcPr>
          <w:p w:rsidR="0026439F" w:rsidRPr="00B95B30" w:rsidRDefault="0026439F" w:rsidP="00A82F61">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w:t>
            </w:r>
            <w:r w:rsidR="00A82F61" w:rsidRPr="00B95B30">
              <w:rPr>
                <w:rFonts w:ascii="Cambria Math" w:hAnsi="Cambria Math"/>
                <w:sz w:val="24"/>
                <w:szCs w:val="24"/>
                <w:lang w:val="uk-UA"/>
              </w:rPr>
              <w:t>27</w:t>
            </w:r>
            <w:r w:rsidRPr="00B95B30">
              <w:rPr>
                <w:rFonts w:ascii="Cambria Math" w:hAnsi="Cambria Math"/>
                <w:sz w:val="24"/>
                <w:szCs w:val="24"/>
                <w:lang w:val="uk-UA"/>
              </w:rPr>
              <w:t>,5</w:t>
            </w:r>
          </w:p>
        </w:tc>
      </w:tr>
      <w:tr w:rsidR="00A82F61" w:rsidRPr="00B95B30" w:rsidTr="00817D1B">
        <w:tc>
          <w:tcPr>
            <w:tcW w:w="567" w:type="dxa"/>
          </w:tcPr>
          <w:p w:rsidR="00A82F61" w:rsidRPr="00B95B30" w:rsidRDefault="00A82F61"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6</w:t>
            </w:r>
          </w:p>
        </w:tc>
        <w:tc>
          <w:tcPr>
            <w:tcW w:w="3119" w:type="dxa"/>
          </w:tcPr>
          <w:p w:rsidR="00A82F61" w:rsidRPr="00B95B30" w:rsidRDefault="00A82F61" w:rsidP="0029340D">
            <w:pPr>
              <w:pStyle w:val="a6"/>
              <w:spacing w:before="100" w:beforeAutospacing="1" w:afterAutospacing="1"/>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Вул.Шопена</w:t>
            </w:r>
          </w:p>
        </w:tc>
        <w:tc>
          <w:tcPr>
            <w:tcW w:w="425"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3</w:t>
            </w:r>
          </w:p>
        </w:tc>
        <w:tc>
          <w:tcPr>
            <w:tcW w:w="1276"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eastAsia="Times New Roman" w:hAnsi="Cambria Math"/>
                <w:color w:val="000000"/>
                <w:sz w:val="24"/>
                <w:szCs w:val="24"/>
                <w:lang w:eastAsia="ru-RU"/>
              </w:rPr>
              <w:t>217,75</w:t>
            </w:r>
          </w:p>
        </w:tc>
        <w:tc>
          <w:tcPr>
            <w:tcW w:w="992"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13</w:t>
            </w:r>
          </w:p>
        </w:tc>
        <w:tc>
          <w:tcPr>
            <w:tcW w:w="992"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w:t>
            </w:r>
          </w:p>
        </w:tc>
        <w:tc>
          <w:tcPr>
            <w:tcW w:w="993" w:type="dxa"/>
          </w:tcPr>
          <w:p w:rsidR="00A82F61" w:rsidRPr="00B95B30" w:rsidRDefault="00A82F61" w:rsidP="00792BE7">
            <w:pPr>
              <w:pStyle w:val="a6"/>
              <w:spacing w:before="100" w:beforeAutospacing="1" w:after="100" w:afterAutospacing="1"/>
              <w:ind w:left="0"/>
              <w:jc w:val="center"/>
              <w:rPr>
                <w:rFonts w:ascii="Cambria Math" w:hAnsi="Cambria Math"/>
                <w:sz w:val="24"/>
                <w:szCs w:val="24"/>
                <w:lang w:val="uk-UA"/>
              </w:rPr>
            </w:pPr>
            <w:r w:rsidRPr="00B95B30">
              <w:rPr>
                <w:rFonts w:ascii="Cambria Math" w:hAnsi="Cambria Math"/>
                <w:sz w:val="24"/>
                <w:szCs w:val="24"/>
                <w:lang w:val="uk-UA"/>
              </w:rPr>
              <w:t>22,75</w:t>
            </w:r>
          </w:p>
        </w:tc>
        <w:tc>
          <w:tcPr>
            <w:tcW w:w="1275"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195</w:t>
            </w:r>
          </w:p>
        </w:tc>
      </w:tr>
      <w:tr w:rsidR="00A82F61" w:rsidRPr="00B95B30" w:rsidTr="00817D1B">
        <w:tc>
          <w:tcPr>
            <w:tcW w:w="567" w:type="dxa"/>
          </w:tcPr>
          <w:p w:rsidR="00A82F61" w:rsidRPr="00B95B30" w:rsidRDefault="00A82F61"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7</w:t>
            </w:r>
          </w:p>
        </w:tc>
        <w:tc>
          <w:tcPr>
            <w:tcW w:w="3119" w:type="dxa"/>
          </w:tcPr>
          <w:p w:rsidR="00A82F61" w:rsidRPr="00B95B30" w:rsidRDefault="00A82F61" w:rsidP="0029340D">
            <w:pPr>
              <w:pStyle w:val="a6"/>
              <w:spacing w:before="100" w:beforeAutospacing="1" w:afterAutospacing="1"/>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Вул.Гурика (поруч Ліцею №23)</w:t>
            </w:r>
          </w:p>
        </w:tc>
        <w:tc>
          <w:tcPr>
            <w:tcW w:w="425"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4</w:t>
            </w:r>
          </w:p>
        </w:tc>
        <w:tc>
          <w:tcPr>
            <w:tcW w:w="1276"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201,5</w:t>
            </w:r>
          </w:p>
        </w:tc>
        <w:tc>
          <w:tcPr>
            <w:tcW w:w="992"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12</w:t>
            </w:r>
          </w:p>
        </w:tc>
        <w:tc>
          <w:tcPr>
            <w:tcW w:w="992"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w:t>
            </w:r>
          </w:p>
        </w:tc>
        <w:tc>
          <w:tcPr>
            <w:tcW w:w="993" w:type="dxa"/>
          </w:tcPr>
          <w:p w:rsidR="00A82F61" w:rsidRPr="00B95B30" w:rsidRDefault="00A82F61" w:rsidP="00792BE7">
            <w:pPr>
              <w:pStyle w:val="a6"/>
              <w:spacing w:before="100" w:beforeAutospacing="1" w:after="100" w:afterAutospacing="1"/>
              <w:ind w:left="0"/>
              <w:jc w:val="center"/>
              <w:rPr>
                <w:rFonts w:ascii="Cambria Math" w:hAnsi="Cambria Math"/>
                <w:sz w:val="24"/>
                <w:szCs w:val="24"/>
                <w:lang w:val="uk-UA"/>
              </w:rPr>
            </w:pPr>
            <w:r w:rsidRPr="00B95B30">
              <w:rPr>
                <w:rFonts w:ascii="Cambria Math" w:hAnsi="Cambria Math"/>
                <w:sz w:val="24"/>
                <w:szCs w:val="24"/>
                <w:lang w:val="uk-UA"/>
              </w:rPr>
              <w:t>22,75</w:t>
            </w:r>
          </w:p>
        </w:tc>
        <w:tc>
          <w:tcPr>
            <w:tcW w:w="1275"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178,75</w:t>
            </w:r>
          </w:p>
        </w:tc>
      </w:tr>
      <w:tr w:rsidR="00A82F61" w:rsidRPr="00B95B30" w:rsidTr="00817D1B">
        <w:tc>
          <w:tcPr>
            <w:tcW w:w="567" w:type="dxa"/>
          </w:tcPr>
          <w:p w:rsidR="00A82F61" w:rsidRPr="00B95B30" w:rsidRDefault="00A82F61"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8</w:t>
            </w:r>
          </w:p>
        </w:tc>
        <w:tc>
          <w:tcPr>
            <w:tcW w:w="3119" w:type="dxa"/>
          </w:tcPr>
          <w:p w:rsidR="00A82F61" w:rsidRPr="00B95B30" w:rsidRDefault="00A82F61" w:rsidP="0029340D">
            <w:pPr>
              <w:pStyle w:val="a6"/>
              <w:spacing w:before="100" w:beforeAutospacing="1" w:afterAutospacing="1"/>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Вул.Мазепи (біля входу в парк ім.Шевченка)</w:t>
            </w:r>
          </w:p>
        </w:tc>
        <w:tc>
          <w:tcPr>
            <w:tcW w:w="425"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4</w:t>
            </w:r>
          </w:p>
        </w:tc>
        <w:tc>
          <w:tcPr>
            <w:tcW w:w="1276"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152,75</w:t>
            </w:r>
          </w:p>
        </w:tc>
        <w:tc>
          <w:tcPr>
            <w:tcW w:w="992"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9</w:t>
            </w:r>
          </w:p>
        </w:tc>
        <w:tc>
          <w:tcPr>
            <w:tcW w:w="992"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w:t>
            </w:r>
          </w:p>
        </w:tc>
        <w:tc>
          <w:tcPr>
            <w:tcW w:w="993" w:type="dxa"/>
          </w:tcPr>
          <w:p w:rsidR="00A82F61" w:rsidRPr="00B95B30" w:rsidRDefault="00A82F61" w:rsidP="00792BE7">
            <w:pPr>
              <w:pStyle w:val="a6"/>
              <w:spacing w:before="100" w:beforeAutospacing="1" w:after="100" w:afterAutospacing="1"/>
              <w:ind w:left="0"/>
              <w:jc w:val="center"/>
              <w:rPr>
                <w:rFonts w:ascii="Cambria Math" w:hAnsi="Cambria Math"/>
                <w:sz w:val="24"/>
                <w:szCs w:val="24"/>
                <w:lang w:val="uk-UA"/>
              </w:rPr>
            </w:pPr>
            <w:r w:rsidRPr="00B95B30">
              <w:rPr>
                <w:rFonts w:ascii="Cambria Math" w:hAnsi="Cambria Math"/>
                <w:sz w:val="24"/>
                <w:szCs w:val="24"/>
                <w:lang w:val="uk-UA"/>
              </w:rPr>
              <w:t>22,75</w:t>
            </w:r>
          </w:p>
        </w:tc>
        <w:tc>
          <w:tcPr>
            <w:tcW w:w="1275"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130</w:t>
            </w:r>
          </w:p>
        </w:tc>
      </w:tr>
      <w:tr w:rsidR="00A82F61" w:rsidRPr="00B95B30" w:rsidTr="00817D1B">
        <w:tc>
          <w:tcPr>
            <w:tcW w:w="567" w:type="dxa"/>
          </w:tcPr>
          <w:p w:rsidR="00A82F61" w:rsidRPr="00B95B30" w:rsidRDefault="00A82F61"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9</w:t>
            </w:r>
          </w:p>
        </w:tc>
        <w:tc>
          <w:tcPr>
            <w:tcW w:w="3119" w:type="dxa"/>
          </w:tcPr>
          <w:p w:rsidR="00A82F61" w:rsidRPr="00B95B30" w:rsidRDefault="00A82F61" w:rsidP="0029340D">
            <w:pPr>
              <w:pStyle w:val="a6"/>
              <w:spacing w:before="100" w:beforeAutospacing="1" w:afterAutospacing="1"/>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 Мельника (навпроти квіткового ринку)</w:t>
            </w:r>
          </w:p>
        </w:tc>
        <w:tc>
          <w:tcPr>
            <w:tcW w:w="425"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3</w:t>
            </w:r>
          </w:p>
        </w:tc>
        <w:tc>
          <w:tcPr>
            <w:tcW w:w="1276"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305,5</w:t>
            </w:r>
          </w:p>
        </w:tc>
        <w:tc>
          <w:tcPr>
            <w:tcW w:w="992"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18</w:t>
            </w:r>
          </w:p>
        </w:tc>
        <w:tc>
          <w:tcPr>
            <w:tcW w:w="992"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w:t>
            </w:r>
          </w:p>
        </w:tc>
        <w:tc>
          <w:tcPr>
            <w:tcW w:w="993" w:type="dxa"/>
          </w:tcPr>
          <w:p w:rsidR="00A82F61" w:rsidRPr="00B95B30" w:rsidRDefault="00A82F61" w:rsidP="00792BE7">
            <w:pPr>
              <w:pStyle w:val="a6"/>
              <w:spacing w:before="100" w:beforeAutospacing="1" w:after="100" w:afterAutospacing="1"/>
              <w:ind w:left="0"/>
              <w:jc w:val="center"/>
              <w:rPr>
                <w:rFonts w:ascii="Cambria Math" w:hAnsi="Cambria Math"/>
                <w:sz w:val="24"/>
                <w:szCs w:val="24"/>
                <w:lang w:val="uk-UA"/>
              </w:rPr>
            </w:pPr>
            <w:r w:rsidRPr="00B95B30">
              <w:rPr>
                <w:rFonts w:ascii="Cambria Math" w:hAnsi="Cambria Math"/>
                <w:sz w:val="24"/>
                <w:szCs w:val="24"/>
                <w:lang w:val="uk-UA"/>
              </w:rPr>
              <w:t>45,5</w:t>
            </w:r>
          </w:p>
        </w:tc>
        <w:tc>
          <w:tcPr>
            <w:tcW w:w="1275"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260</w:t>
            </w:r>
          </w:p>
        </w:tc>
      </w:tr>
      <w:tr w:rsidR="00A82F61" w:rsidRPr="00B95B30" w:rsidTr="00817D1B">
        <w:tc>
          <w:tcPr>
            <w:tcW w:w="567" w:type="dxa"/>
          </w:tcPr>
          <w:p w:rsidR="00A82F61" w:rsidRPr="00B95B30" w:rsidRDefault="00A82F61" w:rsidP="0026439F">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10</w:t>
            </w:r>
          </w:p>
        </w:tc>
        <w:tc>
          <w:tcPr>
            <w:tcW w:w="3119" w:type="dxa"/>
          </w:tcPr>
          <w:p w:rsidR="00A82F61" w:rsidRPr="00B95B30" w:rsidRDefault="00A82F61" w:rsidP="0029340D">
            <w:pPr>
              <w:pStyle w:val="a6"/>
              <w:spacing w:before="100" w:beforeAutospacing="1" w:afterAutospacing="1"/>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Вул.Сабата (від вул.Чорновола до вул.Шевченка)</w:t>
            </w:r>
          </w:p>
        </w:tc>
        <w:tc>
          <w:tcPr>
            <w:tcW w:w="425"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4</w:t>
            </w:r>
          </w:p>
        </w:tc>
        <w:tc>
          <w:tcPr>
            <w:tcW w:w="1276"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256,75</w:t>
            </w:r>
          </w:p>
        </w:tc>
        <w:tc>
          <w:tcPr>
            <w:tcW w:w="992"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15</w:t>
            </w:r>
          </w:p>
        </w:tc>
        <w:tc>
          <w:tcPr>
            <w:tcW w:w="992"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w:t>
            </w:r>
          </w:p>
        </w:tc>
        <w:tc>
          <w:tcPr>
            <w:tcW w:w="993" w:type="dxa"/>
          </w:tcPr>
          <w:p w:rsidR="00A82F61" w:rsidRPr="00B95B30" w:rsidRDefault="00A82F61" w:rsidP="00792BE7">
            <w:pPr>
              <w:pStyle w:val="a6"/>
              <w:spacing w:before="100" w:beforeAutospacing="1" w:after="100" w:afterAutospacing="1"/>
              <w:ind w:left="0"/>
              <w:jc w:val="center"/>
              <w:rPr>
                <w:rFonts w:ascii="Cambria Math" w:hAnsi="Cambria Math"/>
                <w:sz w:val="24"/>
                <w:szCs w:val="24"/>
                <w:lang w:val="uk-UA"/>
              </w:rPr>
            </w:pPr>
            <w:r w:rsidRPr="00B95B30">
              <w:rPr>
                <w:rFonts w:ascii="Cambria Math" w:hAnsi="Cambria Math"/>
                <w:sz w:val="24"/>
                <w:szCs w:val="24"/>
                <w:lang w:val="uk-UA"/>
              </w:rPr>
              <w:t>45,5</w:t>
            </w:r>
          </w:p>
        </w:tc>
        <w:tc>
          <w:tcPr>
            <w:tcW w:w="1275" w:type="dxa"/>
          </w:tcPr>
          <w:p w:rsidR="00A82F61" w:rsidRPr="00B95B30" w:rsidRDefault="00A82F61"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211,25</w:t>
            </w:r>
          </w:p>
        </w:tc>
      </w:tr>
      <w:tr w:rsidR="0026439F" w:rsidRPr="00B95B30" w:rsidTr="00817D1B">
        <w:tc>
          <w:tcPr>
            <w:tcW w:w="567" w:type="dxa"/>
          </w:tcPr>
          <w:p w:rsidR="0026439F" w:rsidRPr="00B95B30" w:rsidRDefault="0026439F" w:rsidP="0026439F">
            <w:pPr>
              <w:pStyle w:val="a6"/>
              <w:spacing w:before="100" w:beforeAutospacing="1" w:afterAutospacing="1"/>
              <w:ind w:left="0"/>
              <w:rPr>
                <w:rFonts w:ascii="Cambria Math" w:hAnsi="Cambria Math"/>
                <w:sz w:val="24"/>
                <w:szCs w:val="24"/>
                <w:lang w:val="uk-UA"/>
              </w:rPr>
            </w:pPr>
          </w:p>
        </w:tc>
        <w:tc>
          <w:tcPr>
            <w:tcW w:w="3119" w:type="dxa"/>
          </w:tcPr>
          <w:p w:rsidR="0026439F" w:rsidRPr="00B95B30" w:rsidRDefault="0026439F" w:rsidP="0026439F">
            <w:pPr>
              <w:pStyle w:val="a6"/>
              <w:spacing w:before="100" w:beforeAutospacing="1" w:afterAutospacing="1"/>
              <w:ind w:left="0"/>
              <w:rPr>
                <w:rFonts w:ascii="Cambria Math" w:eastAsia="Times New Roman" w:hAnsi="Cambria Math"/>
                <w:color w:val="000000"/>
                <w:sz w:val="24"/>
                <w:szCs w:val="24"/>
                <w:lang w:val="uk-UA" w:eastAsia="ru-RU"/>
              </w:rPr>
            </w:pPr>
            <w:r w:rsidRPr="00B95B30">
              <w:rPr>
                <w:rFonts w:ascii="Cambria Math" w:eastAsia="Times New Roman" w:hAnsi="Cambria Math"/>
                <w:color w:val="000000"/>
                <w:sz w:val="24"/>
                <w:szCs w:val="24"/>
                <w:lang w:val="uk-UA" w:eastAsia="ru-RU"/>
              </w:rPr>
              <w:t>РАЗОМ:</w:t>
            </w:r>
          </w:p>
        </w:tc>
        <w:tc>
          <w:tcPr>
            <w:tcW w:w="425" w:type="dxa"/>
          </w:tcPr>
          <w:p w:rsidR="0026439F" w:rsidRPr="00B95B30" w:rsidRDefault="0026439F" w:rsidP="0026439F">
            <w:pPr>
              <w:pStyle w:val="a6"/>
              <w:spacing w:before="100" w:beforeAutospacing="1" w:afterAutospacing="1"/>
              <w:ind w:left="0"/>
              <w:jc w:val="center"/>
              <w:rPr>
                <w:rFonts w:ascii="Cambria Math" w:hAnsi="Cambria Math"/>
                <w:sz w:val="24"/>
                <w:szCs w:val="24"/>
                <w:lang w:val="uk-UA"/>
              </w:rPr>
            </w:pPr>
          </w:p>
        </w:tc>
        <w:tc>
          <w:tcPr>
            <w:tcW w:w="1276" w:type="dxa"/>
          </w:tcPr>
          <w:p w:rsidR="0026439F" w:rsidRPr="00B95B30" w:rsidRDefault="00792BE7" w:rsidP="0090409B">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2655,</w:t>
            </w:r>
            <w:r w:rsidR="0090409B" w:rsidRPr="00B95B30">
              <w:rPr>
                <w:rFonts w:ascii="Cambria Math" w:hAnsi="Cambria Math"/>
                <w:sz w:val="24"/>
                <w:szCs w:val="24"/>
                <w:lang w:val="uk-UA"/>
              </w:rPr>
              <w:t>25</w:t>
            </w:r>
          </w:p>
        </w:tc>
        <w:tc>
          <w:tcPr>
            <w:tcW w:w="992" w:type="dxa"/>
          </w:tcPr>
          <w:p w:rsidR="0026439F" w:rsidRPr="00B95B30" w:rsidRDefault="00792BE7" w:rsidP="0090409B">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w:t>
            </w:r>
            <w:r w:rsidR="0090409B" w:rsidRPr="00B95B30">
              <w:rPr>
                <w:rFonts w:ascii="Cambria Math" w:hAnsi="Cambria Math"/>
                <w:sz w:val="24"/>
                <w:szCs w:val="24"/>
                <w:lang w:val="uk-UA"/>
              </w:rPr>
              <w:t>57</w:t>
            </w:r>
          </w:p>
        </w:tc>
        <w:tc>
          <w:tcPr>
            <w:tcW w:w="992" w:type="dxa"/>
          </w:tcPr>
          <w:p w:rsidR="0026439F" w:rsidRPr="00B95B30" w:rsidRDefault="00792BE7"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16</w:t>
            </w:r>
          </w:p>
        </w:tc>
        <w:tc>
          <w:tcPr>
            <w:tcW w:w="993" w:type="dxa"/>
          </w:tcPr>
          <w:p w:rsidR="0026439F" w:rsidRPr="00B95B30" w:rsidRDefault="0090409B" w:rsidP="00792BE7">
            <w:pPr>
              <w:pStyle w:val="a6"/>
              <w:spacing w:before="100" w:beforeAutospacing="1" w:after="100" w:afterAutospacing="1"/>
              <w:ind w:left="0"/>
              <w:jc w:val="center"/>
              <w:rPr>
                <w:rFonts w:ascii="Cambria Math" w:hAnsi="Cambria Math"/>
                <w:sz w:val="24"/>
                <w:szCs w:val="24"/>
                <w:lang w:val="uk-UA"/>
              </w:rPr>
            </w:pPr>
            <w:r w:rsidRPr="00B95B30">
              <w:rPr>
                <w:rFonts w:ascii="Cambria Math" w:hAnsi="Cambria Math"/>
                <w:sz w:val="24"/>
                <w:szCs w:val="24"/>
                <w:lang w:val="uk-UA"/>
              </w:rPr>
              <w:t>364</w:t>
            </w:r>
          </w:p>
        </w:tc>
        <w:tc>
          <w:tcPr>
            <w:tcW w:w="1275" w:type="dxa"/>
          </w:tcPr>
          <w:p w:rsidR="0026439F" w:rsidRPr="00B95B30" w:rsidRDefault="0090409B" w:rsidP="0026439F">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2291</w:t>
            </w:r>
            <w:r w:rsidR="0026439F" w:rsidRPr="00B95B30">
              <w:rPr>
                <w:rFonts w:ascii="Cambria Math" w:hAnsi="Cambria Math"/>
                <w:sz w:val="24"/>
                <w:szCs w:val="24"/>
                <w:lang w:val="uk-UA"/>
              </w:rPr>
              <w:t>,</w:t>
            </w:r>
            <w:r w:rsidRPr="00B95B30">
              <w:rPr>
                <w:rFonts w:ascii="Cambria Math" w:hAnsi="Cambria Math"/>
                <w:sz w:val="24"/>
                <w:szCs w:val="24"/>
                <w:lang w:val="uk-UA"/>
              </w:rPr>
              <w:t>2</w:t>
            </w:r>
            <w:r w:rsidR="0026439F" w:rsidRPr="00B95B30">
              <w:rPr>
                <w:rFonts w:ascii="Cambria Math" w:hAnsi="Cambria Math"/>
                <w:sz w:val="24"/>
                <w:szCs w:val="24"/>
                <w:lang w:val="uk-UA"/>
              </w:rPr>
              <w:t>5</w:t>
            </w:r>
          </w:p>
        </w:tc>
      </w:tr>
    </w:tbl>
    <w:p w:rsidR="00507640" w:rsidRPr="00B95B30" w:rsidRDefault="0026439F" w:rsidP="009F169D">
      <w:pPr>
        <w:spacing w:line="276" w:lineRule="auto"/>
        <w:ind w:firstLine="709"/>
        <w:jc w:val="both"/>
        <w:rPr>
          <w:rFonts w:ascii="Cambria Math" w:hAnsi="Cambria Math"/>
          <w:sz w:val="24"/>
          <w:szCs w:val="24"/>
        </w:rPr>
      </w:pPr>
      <w:r w:rsidRPr="00B95B30">
        <w:rPr>
          <w:rFonts w:ascii="Cambria Math" w:hAnsi="Cambria Math"/>
          <w:sz w:val="24"/>
          <w:szCs w:val="24"/>
        </w:rPr>
        <w:t xml:space="preserve">Загальна кількість місць для паркування </w:t>
      </w:r>
      <w:r w:rsidR="00792BE7" w:rsidRPr="00B95B30">
        <w:rPr>
          <w:rFonts w:ascii="Cambria Math" w:hAnsi="Cambria Math"/>
          <w:sz w:val="24"/>
          <w:szCs w:val="24"/>
        </w:rPr>
        <w:t>10</w:t>
      </w:r>
      <w:r w:rsidRPr="00B95B30">
        <w:rPr>
          <w:rFonts w:ascii="Cambria Math" w:hAnsi="Cambria Math"/>
          <w:sz w:val="24"/>
          <w:szCs w:val="24"/>
        </w:rPr>
        <w:t>-ти введених в експлуатацію майданчиків с</w:t>
      </w:r>
      <w:r w:rsidR="00BB1F4B" w:rsidRPr="00B95B30">
        <w:rPr>
          <w:rFonts w:ascii="Cambria Math" w:hAnsi="Cambria Math"/>
          <w:sz w:val="24"/>
          <w:szCs w:val="24"/>
        </w:rPr>
        <w:t xml:space="preserve">кладає </w:t>
      </w:r>
      <w:r w:rsidR="00792BE7" w:rsidRPr="00B95B30">
        <w:rPr>
          <w:rFonts w:ascii="Cambria Math" w:hAnsi="Cambria Math"/>
          <w:sz w:val="24"/>
          <w:szCs w:val="24"/>
        </w:rPr>
        <w:t>1</w:t>
      </w:r>
      <w:r w:rsidR="0090409B" w:rsidRPr="00B95B30">
        <w:rPr>
          <w:rFonts w:ascii="Cambria Math" w:hAnsi="Cambria Math"/>
          <w:sz w:val="24"/>
          <w:szCs w:val="24"/>
        </w:rPr>
        <w:t>57 місць</w:t>
      </w:r>
      <w:r w:rsidR="00BB1F4B" w:rsidRPr="00B95B30">
        <w:rPr>
          <w:rFonts w:ascii="Cambria Math" w:hAnsi="Cambria Math"/>
          <w:sz w:val="24"/>
          <w:szCs w:val="24"/>
        </w:rPr>
        <w:t xml:space="preserve"> площею </w:t>
      </w:r>
      <w:r w:rsidR="00792BE7" w:rsidRPr="00B95B30">
        <w:rPr>
          <w:rFonts w:ascii="Cambria Math" w:hAnsi="Cambria Math"/>
          <w:sz w:val="24"/>
          <w:szCs w:val="24"/>
        </w:rPr>
        <w:t>2</w:t>
      </w:r>
      <w:r w:rsidR="0090409B" w:rsidRPr="00B95B30">
        <w:rPr>
          <w:rFonts w:ascii="Cambria Math" w:hAnsi="Cambria Math"/>
          <w:sz w:val="24"/>
          <w:szCs w:val="24"/>
        </w:rPr>
        <w:t>655,25</w:t>
      </w:r>
      <w:r w:rsidR="00BB1F4B" w:rsidRPr="00B95B30">
        <w:rPr>
          <w:rFonts w:ascii="Cambria Math" w:hAnsi="Cambria Math"/>
          <w:sz w:val="24"/>
          <w:szCs w:val="24"/>
        </w:rPr>
        <w:t xml:space="preserve"> </w:t>
      </w:r>
      <w:r w:rsidRPr="00B95B30">
        <w:rPr>
          <w:rFonts w:ascii="Cambria Math" w:hAnsi="Cambria Math"/>
          <w:sz w:val="24"/>
          <w:szCs w:val="24"/>
        </w:rPr>
        <w:t>кв.</w:t>
      </w:r>
      <w:r w:rsidR="00BB1F4B" w:rsidRPr="00B95B30">
        <w:rPr>
          <w:rFonts w:ascii="Cambria Math" w:hAnsi="Cambria Math"/>
          <w:sz w:val="24"/>
          <w:szCs w:val="24"/>
        </w:rPr>
        <w:t>м</w:t>
      </w:r>
      <w:r w:rsidRPr="00B95B30">
        <w:rPr>
          <w:rFonts w:ascii="Cambria Math" w:hAnsi="Cambria Math"/>
          <w:sz w:val="24"/>
          <w:szCs w:val="24"/>
        </w:rPr>
        <w:t xml:space="preserve">, з них пільгових є </w:t>
      </w:r>
      <w:r w:rsidR="00792BE7" w:rsidRPr="00B95B30">
        <w:rPr>
          <w:rFonts w:ascii="Cambria Math" w:hAnsi="Cambria Math"/>
          <w:sz w:val="24"/>
          <w:szCs w:val="24"/>
        </w:rPr>
        <w:t>16</w:t>
      </w:r>
      <w:r w:rsidR="00BB1F4B" w:rsidRPr="00B95B30">
        <w:rPr>
          <w:rFonts w:ascii="Cambria Math" w:hAnsi="Cambria Math"/>
          <w:sz w:val="24"/>
          <w:szCs w:val="24"/>
        </w:rPr>
        <w:t xml:space="preserve"> місць загальною площею </w:t>
      </w:r>
      <w:r w:rsidR="00792BE7" w:rsidRPr="00B95B30">
        <w:rPr>
          <w:rFonts w:ascii="Cambria Math" w:hAnsi="Cambria Math"/>
          <w:sz w:val="24"/>
          <w:szCs w:val="24"/>
        </w:rPr>
        <w:t>364</w:t>
      </w:r>
      <w:r w:rsidR="00BB1F4B" w:rsidRPr="00B95B30">
        <w:rPr>
          <w:rFonts w:ascii="Cambria Math" w:hAnsi="Cambria Math"/>
          <w:sz w:val="24"/>
          <w:szCs w:val="24"/>
        </w:rPr>
        <w:t xml:space="preserve"> </w:t>
      </w:r>
      <w:r w:rsidRPr="00B95B30">
        <w:rPr>
          <w:rFonts w:ascii="Cambria Math" w:hAnsi="Cambria Math"/>
          <w:sz w:val="24"/>
          <w:szCs w:val="24"/>
        </w:rPr>
        <w:t>кв.</w:t>
      </w:r>
      <w:r w:rsidR="00BB1F4B" w:rsidRPr="00B95B30">
        <w:rPr>
          <w:rFonts w:ascii="Cambria Math" w:hAnsi="Cambria Math"/>
          <w:sz w:val="24"/>
          <w:szCs w:val="24"/>
        </w:rPr>
        <w:t>м.</w:t>
      </w:r>
      <w:r w:rsidR="00507640" w:rsidRPr="00B95B30">
        <w:rPr>
          <w:rFonts w:ascii="Cambria Math" w:hAnsi="Cambria Math"/>
          <w:sz w:val="24"/>
          <w:szCs w:val="24"/>
        </w:rPr>
        <w:t xml:space="preserve"> Відповідно, платних місць </w:t>
      </w:r>
      <w:r w:rsidR="00BB1F4B" w:rsidRPr="00B95B30">
        <w:rPr>
          <w:rFonts w:ascii="Cambria Math" w:hAnsi="Cambria Math"/>
          <w:sz w:val="24"/>
          <w:szCs w:val="24"/>
        </w:rPr>
        <w:t xml:space="preserve">– </w:t>
      </w:r>
      <w:r w:rsidR="00792BE7" w:rsidRPr="00B95B30">
        <w:rPr>
          <w:rFonts w:ascii="Cambria Math" w:hAnsi="Cambria Math"/>
          <w:sz w:val="24"/>
          <w:szCs w:val="24"/>
        </w:rPr>
        <w:t>14</w:t>
      </w:r>
      <w:r w:rsidR="0090409B" w:rsidRPr="00B95B30">
        <w:rPr>
          <w:rFonts w:ascii="Cambria Math" w:hAnsi="Cambria Math"/>
          <w:sz w:val="24"/>
          <w:szCs w:val="24"/>
        </w:rPr>
        <w:t>1</w:t>
      </w:r>
      <w:r w:rsidR="00BB1F4B" w:rsidRPr="00B95B30">
        <w:rPr>
          <w:rFonts w:ascii="Cambria Math" w:hAnsi="Cambria Math"/>
          <w:sz w:val="24"/>
          <w:szCs w:val="24"/>
        </w:rPr>
        <w:t xml:space="preserve">, загальною площею </w:t>
      </w:r>
      <w:r w:rsidR="00792BE7" w:rsidRPr="00B95B30">
        <w:rPr>
          <w:rFonts w:ascii="Cambria Math" w:hAnsi="Cambria Math"/>
          <w:sz w:val="24"/>
          <w:szCs w:val="24"/>
        </w:rPr>
        <w:t>2291,2</w:t>
      </w:r>
      <w:r w:rsidR="00BB1F4B" w:rsidRPr="00B95B30">
        <w:rPr>
          <w:rFonts w:ascii="Cambria Math" w:hAnsi="Cambria Math"/>
          <w:sz w:val="24"/>
          <w:szCs w:val="24"/>
        </w:rPr>
        <w:t xml:space="preserve">5 </w:t>
      </w:r>
      <w:r w:rsidR="00507640" w:rsidRPr="00B95B30">
        <w:rPr>
          <w:rFonts w:ascii="Cambria Math" w:hAnsi="Cambria Math"/>
          <w:sz w:val="24"/>
          <w:szCs w:val="24"/>
        </w:rPr>
        <w:t>кв.</w:t>
      </w:r>
      <w:r w:rsidR="00BB1F4B" w:rsidRPr="00B95B30">
        <w:rPr>
          <w:rFonts w:ascii="Cambria Math" w:hAnsi="Cambria Math"/>
          <w:sz w:val="24"/>
          <w:szCs w:val="24"/>
        </w:rPr>
        <w:t>м.</w:t>
      </w:r>
    </w:p>
    <w:p w:rsidR="00F6722C" w:rsidRPr="00B95B30" w:rsidRDefault="00EA21FD" w:rsidP="009F169D">
      <w:pPr>
        <w:spacing w:line="276" w:lineRule="auto"/>
        <w:ind w:firstLine="709"/>
        <w:jc w:val="both"/>
        <w:rPr>
          <w:rFonts w:ascii="Cambria Math" w:hAnsi="Cambria Math"/>
          <w:sz w:val="24"/>
          <w:szCs w:val="24"/>
        </w:rPr>
      </w:pPr>
      <w:r w:rsidRPr="00B95B30">
        <w:rPr>
          <w:rFonts w:ascii="Cambria Math" w:hAnsi="Cambria Math"/>
          <w:sz w:val="24"/>
          <w:szCs w:val="24"/>
        </w:rPr>
        <w:t>За 2023 рік</w:t>
      </w:r>
      <w:r w:rsidR="0090409B" w:rsidRPr="00B95B30">
        <w:rPr>
          <w:rFonts w:ascii="Cambria Math" w:hAnsi="Cambria Math"/>
          <w:sz w:val="24"/>
          <w:szCs w:val="24"/>
        </w:rPr>
        <w:t xml:space="preserve"> КП «Сервіс паркування» Івано-Франківської міської ради було нараховано та сплачено до бюджету </w:t>
      </w:r>
      <w:r w:rsidRPr="00B95B30">
        <w:rPr>
          <w:rFonts w:ascii="Cambria Math" w:hAnsi="Cambria Math"/>
          <w:sz w:val="24"/>
          <w:szCs w:val="24"/>
        </w:rPr>
        <w:t>585,7 тис. грн. паркувального збору</w:t>
      </w:r>
      <w:r w:rsidR="0090409B" w:rsidRPr="00B95B30">
        <w:rPr>
          <w:rFonts w:ascii="Cambria Math" w:hAnsi="Cambria Math"/>
          <w:sz w:val="24"/>
          <w:szCs w:val="24"/>
        </w:rPr>
        <w:t>.</w:t>
      </w:r>
    </w:p>
    <w:p w:rsidR="00F6722C" w:rsidRPr="00B95B30" w:rsidRDefault="00E80EF6" w:rsidP="009F169D">
      <w:pPr>
        <w:spacing w:line="276" w:lineRule="auto"/>
        <w:ind w:firstLine="709"/>
        <w:jc w:val="both"/>
        <w:rPr>
          <w:rFonts w:ascii="Cambria Math" w:hAnsi="Cambria Math"/>
          <w:sz w:val="24"/>
          <w:szCs w:val="24"/>
        </w:rPr>
      </w:pPr>
      <w:r w:rsidRPr="00B95B30">
        <w:rPr>
          <w:rFonts w:ascii="Cambria Math" w:hAnsi="Cambria Math"/>
          <w:sz w:val="24"/>
          <w:szCs w:val="24"/>
        </w:rPr>
        <w:t>Рішенням сесії</w:t>
      </w:r>
      <w:r w:rsidR="00F6722C" w:rsidRPr="00B95B30">
        <w:rPr>
          <w:rFonts w:ascii="Cambria Math" w:hAnsi="Cambria Math"/>
          <w:sz w:val="24"/>
          <w:szCs w:val="24"/>
        </w:rPr>
        <w:t xml:space="preserve"> Івано-Франківської міської ради 19.06.2020 року №156-41 та затвердженим міською радою проектом рішення </w:t>
      </w:r>
      <w:r w:rsidRPr="00B95B30">
        <w:rPr>
          <w:rFonts w:ascii="Cambria Math" w:hAnsi="Cambria Math"/>
          <w:color w:val="000000"/>
          <w:sz w:val="24"/>
          <w:szCs w:val="24"/>
          <w:shd w:val="clear" w:color="auto" w:fill="FFFFFF"/>
        </w:rPr>
        <w:t>«</w:t>
      </w:r>
      <w:r w:rsidR="00F6722C" w:rsidRPr="00B95B30">
        <w:rPr>
          <w:rFonts w:ascii="Cambria Math" w:hAnsi="Cambria Math"/>
          <w:sz w:val="24"/>
          <w:szCs w:val="24"/>
        </w:rPr>
        <w:t>Про внесення змін у рішення міської</w:t>
      </w:r>
      <w:r w:rsidRPr="00B95B30">
        <w:rPr>
          <w:rFonts w:ascii="Cambria Math" w:hAnsi="Cambria Math"/>
          <w:sz w:val="24"/>
          <w:szCs w:val="24"/>
        </w:rPr>
        <w:t xml:space="preserve"> ради від 19.06.2020р. №156-41 «</w:t>
      </w:r>
      <w:r w:rsidR="00F6722C" w:rsidRPr="00B95B30">
        <w:rPr>
          <w:rFonts w:ascii="Cambria Math" w:hAnsi="Cambria Math"/>
          <w:sz w:val="24"/>
          <w:szCs w:val="24"/>
        </w:rPr>
        <w:t>Про встановлення місцевих податків і зборів на території Івано-Франківської міської об’єднаної територіальної г</w:t>
      </w:r>
      <w:r w:rsidRPr="00B95B30">
        <w:rPr>
          <w:rFonts w:ascii="Cambria Math" w:hAnsi="Cambria Math"/>
          <w:sz w:val="24"/>
          <w:szCs w:val="24"/>
        </w:rPr>
        <w:t>ромади» від 21.05.2021р.  № 752</w:t>
      </w:r>
      <w:r w:rsidR="00F6722C" w:rsidRPr="00B95B30">
        <w:rPr>
          <w:rFonts w:ascii="Cambria Math" w:hAnsi="Cambria Math"/>
          <w:sz w:val="24"/>
          <w:szCs w:val="24"/>
        </w:rPr>
        <w:t xml:space="preserve"> ставка збору встановлюється за кожний день провадження діяльності із забезпечення паркування транспортних засобів у гривнях за 1 кв. метр площі земельної ділянки, відведеної для організації та провадження такої діяльності </w:t>
      </w:r>
      <w:r w:rsidR="00F6722C" w:rsidRPr="00B95B30">
        <w:rPr>
          <w:rFonts w:ascii="Cambria Math" w:hAnsi="Cambria Math"/>
          <w:sz w:val="24"/>
          <w:szCs w:val="24"/>
        </w:rPr>
        <w:lastRenderedPageBreak/>
        <w:t>і складає для 3-ї зони паркування - 0,03 відсотка мінімальної заробітної плати, установленої законом на 1 січня податкового (звітного) року і для 4-ї зони паркування відповідно - 0,015 відсотка мінімальної заробітної плати, установленої законом на 1 січня податкового (звітного) року.</w:t>
      </w:r>
    </w:p>
    <w:p w:rsidR="00F6722C" w:rsidRPr="00B95B30" w:rsidRDefault="00F6722C" w:rsidP="009F169D">
      <w:pPr>
        <w:spacing w:line="276" w:lineRule="auto"/>
        <w:ind w:firstLine="709"/>
        <w:jc w:val="both"/>
        <w:rPr>
          <w:rFonts w:ascii="Cambria Math" w:hAnsi="Cambria Math"/>
          <w:sz w:val="24"/>
          <w:szCs w:val="24"/>
        </w:rPr>
      </w:pPr>
      <w:r w:rsidRPr="00B95B30">
        <w:rPr>
          <w:rFonts w:ascii="Cambria Math" w:hAnsi="Cambria Math"/>
          <w:sz w:val="24"/>
          <w:szCs w:val="24"/>
        </w:rPr>
        <w:t xml:space="preserve">Розмір збору за місця для паркування транспортних засобів з </w:t>
      </w:r>
      <w:r w:rsidR="002E645C" w:rsidRPr="00B95B30">
        <w:rPr>
          <w:rFonts w:ascii="Cambria Math" w:hAnsi="Cambria Math"/>
          <w:sz w:val="24"/>
          <w:szCs w:val="24"/>
        </w:rPr>
        <w:t>10</w:t>
      </w:r>
      <w:r w:rsidRPr="00B95B30">
        <w:rPr>
          <w:rFonts w:ascii="Cambria Math" w:hAnsi="Cambria Math"/>
          <w:sz w:val="24"/>
          <w:szCs w:val="24"/>
        </w:rPr>
        <w:t>-ти введених в експлуатацію майданчиків склада</w:t>
      </w:r>
      <w:r w:rsidR="00801DD9" w:rsidRPr="00B95B30">
        <w:rPr>
          <w:rFonts w:ascii="Cambria Math" w:hAnsi="Cambria Math"/>
          <w:sz w:val="24"/>
          <w:szCs w:val="24"/>
        </w:rPr>
        <w:t>є</w:t>
      </w:r>
      <w:r w:rsidRPr="00B95B30">
        <w:rPr>
          <w:rFonts w:ascii="Cambria Math" w:hAnsi="Cambria Math"/>
          <w:sz w:val="24"/>
          <w:szCs w:val="24"/>
        </w:rPr>
        <w:t>:</w:t>
      </w:r>
    </w:p>
    <w:p w:rsidR="00801DD9" w:rsidRPr="00B95B30" w:rsidRDefault="00801DD9" w:rsidP="00223913">
      <w:pPr>
        <w:ind w:firstLine="709"/>
        <w:jc w:val="both"/>
        <w:rPr>
          <w:rFonts w:ascii="Cambria Math" w:hAnsi="Cambria Math"/>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4149"/>
        <w:gridCol w:w="2227"/>
        <w:gridCol w:w="2388"/>
      </w:tblGrid>
      <w:tr w:rsidR="00801DD9" w:rsidRPr="00B95B30" w:rsidTr="00801DD9">
        <w:tc>
          <w:tcPr>
            <w:tcW w:w="504" w:type="dxa"/>
          </w:tcPr>
          <w:p w:rsidR="00801DD9" w:rsidRPr="00B95B30" w:rsidRDefault="00801DD9" w:rsidP="00F672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w:t>
            </w:r>
          </w:p>
          <w:p w:rsidR="00801DD9" w:rsidRPr="00B95B30" w:rsidRDefault="00801DD9" w:rsidP="00F672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з</w:t>
            </w:r>
            <w:r w:rsidRPr="00B95B30">
              <w:rPr>
                <w:rFonts w:ascii="Cambria Math" w:hAnsi="Cambria Math"/>
                <w:sz w:val="24"/>
                <w:szCs w:val="24"/>
                <w:lang w:val="en-US"/>
              </w:rPr>
              <w:t>/</w:t>
            </w:r>
            <w:r w:rsidRPr="00B95B30">
              <w:rPr>
                <w:rFonts w:ascii="Cambria Math" w:hAnsi="Cambria Math"/>
                <w:sz w:val="24"/>
                <w:szCs w:val="24"/>
                <w:lang w:val="uk-UA"/>
              </w:rPr>
              <w:t>п</w:t>
            </w:r>
          </w:p>
        </w:tc>
        <w:tc>
          <w:tcPr>
            <w:tcW w:w="4282" w:type="dxa"/>
          </w:tcPr>
          <w:p w:rsidR="00801DD9" w:rsidRPr="00B95B30" w:rsidRDefault="00801DD9" w:rsidP="00F672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Найменування майданчика</w:t>
            </w:r>
          </w:p>
        </w:tc>
        <w:tc>
          <w:tcPr>
            <w:tcW w:w="2268" w:type="dxa"/>
          </w:tcPr>
          <w:p w:rsidR="00801DD9" w:rsidRPr="00B95B30" w:rsidRDefault="00801DD9" w:rsidP="00F672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Розмір одноденного збору, грн</w:t>
            </w:r>
          </w:p>
        </w:tc>
        <w:tc>
          <w:tcPr>
            <w:tcW w:w="2410" w:type="dxa"/>
          </w:tcPr>
          <w:p w:rsidR="00801DD9" w:rsidRPr="00B95B30" w:rsidRDefault="00801DD9" w:rsidP="002E645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 xml:space="preserve">Збір за </w:t>
            </w:r>
            <w:r w:rsidR="002E645C" w:rsidRPr="00B95B30">
              <w:rPr>
                <w:rFonts w:ascii="Cambria Math" w:hAnsi="Cambria Math"/>
                <w:sz w:val="24"/>
                <w:szCs w:val="24"/>
                <w:lang w:val="uk-UA"/>
              </w:rPr>
              <w:t xml:space="preserve"> 2023 рік</w:t>
            </w:r>
            <w:r w:rsidRPr="00B95B30">
              <w:rPr>
                <w:rFonts w:ascii="Cambria Math" w:hAnsi="Cambria Math"/>
                <w:sz w:val="24"/>
                <w:szCs w:val="24"/>
                <w:lang w:val="uk-UA"/>
              </w:rPr>
              <w:t>, грн. (розрахунковий)</w:t>
            </w:r>
          </w:p>
        </w:tc>
      </w:tr>
      <w:tr w:rsidR="00025733" w:rsidRPr="00B95B30" w:rsidTr="00821B71">
        <w:tc>
          <w:tcPr>
            <w:tcW w:w="504" w:type="dxa"/>
          </w:tcPr>
          <w:p w:rsidR="00025733" w:rsidRPr="00B95B30" w:rsidRDefault="00025733" w:rsidP="00F672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1</w:t>
            </w:r>
          </w:p>
        </w:tc>
        <w:tc>
          <w:tcPr>
            <w:tcW w:w="4282" w:type="dxa"/>
          </w:tcPr>
          <w:p w:rsidR="00025733" w:rsidRPr="00B95B30" w:rsidRDefault="00025733" w:rsidP="00F6722C">
            <w:pPr>
              <w:pStyle w:val="a6"/>
              <w:spacing w:before="100" w:beforeAutospacing="1" w:afterAutospacing="1"/>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Михайла Мулика (Гаркуші), 8-24</w:t>
            </w:r>
          </w:p>
        </w:tc>
        <w:tc>
          <w:tcPr>
            <w:tcW w:w="2268" w:type="dxa"/>
          </w:tcPr>
          <w:p w:rsidR="00025733" w:rsidRPr="00B95B30" w:rsidRDefault="00025733" w:rsidP="00627837">
            <w:pPr>
              <w:spacing w:before="100" w:beforeAutospacing="1" w:after="100" w:afterAutospacing="1"/>
              <w:jc w:val="center"/>
              <w:rPr>
                <w:rFonts w:ascii="Cambria Math" w:hAnsi="Cambria Math"/>
                <w:sz w:val="24"/>
                <w:szCs w:val="24"/>
              </w:rPr>
            </w:pPr>
            <w:r w:rsidRPr="00B95B30">
              <w:rPr>
                <w:rFonts w:ascii="Cambria Math" w:hAnsi="Cambria Math"/>
                <w:sz w:val="24"/>
                <w:szCs w:val="24"/>
              </w:rPr>
              <w:t>555,26</w:t>
            </w:r>
          </w:p>
        </w:tc>
        <w:tc>
          <w:tcPr>
            <w:tcW w:w="2410" w:type="dxa"/>
            <w:vAlign w:val="bottom"/>
          </w:tcPr>
          <w:p w:rsidR="00025733" w:rsidRPr="00B95B30" w:rsidRDefault="00025733" w:rsidP="00025733">
            <w:pPr>
              <w:spacing w:before="100" w:beforeAutospacing="1" w:after="100" w:afterAutospacing="1"/>
              <w:jc w:val="center"/>
              <w:rPr>
                <w:rFonts w:ascii="Cambria Math" w:hAnsi="Cambria Math"/>
                <w:sz w:val="24"/>
                <w:szCs w:val="24"/>
              </w:rPr>
            </w:pPr>
            <w:r w:rsidRPr="00B95B30">
              <w:rPr>
                <w:rFonts w:ascii="Cambria Math" w:hAnsi="Cambria Math"/>
                <w:sz w:val="24"/>
                <w:szCs w:val="24"/>
              </w:rPr>
              <w:t>139925,5</w:t>
            </w:r>
          </w:p>
        </w:tc>
      </w:tr>
      <w:tr w:rsidR="00025733" w:rsidRPr="00B95B30" w:rsidTr="00821B71">
        <w:tc>
          <w:tcPr>
            <w:tcW w:w="504" w:type="dxa"/>
          </w:tcPr>
          <w:p w:rsidR="00025733" w:rsidRPr="00B95B30" w:rsidRDefault="00025733" w:rsidP="00F672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2</w:t>
            </w:r>
          </w:p>
        </w:tc>
        <w:tc>
          <w:tcPr>
            <w:tcW w:w="4282" w:type="dxa"/>
          </w:tcPr>
          <w:p w:rsidR="00025733" w:rsidRPr="00B95B30" w:rsidRDefault="00025733" w:rsidP="00F6722C">
            <w:pPr>
              <w:pStyle w:val="a6"/>
              <w:spacing w:before="100" w:beforeAutospacing="1" w:afterAutospacing="1"/>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Мазепи (від парку Шевченка до вул. Червоного Хреста)</w:t>
            </w:r>
          </w:p>
        </w:tc>
        <w:tc>
          <w:tcPr>
            <w:tcW w:w="2268" w:type="dxa"/>
          </w:tcPr>
          <w:p w:rsidR="00025733" w:rsidRPr="00B95B30" w:rsidRDefault="00025733" w:rsidP="00627837">
            <w:pPr>
              <w:spacing w:before="100" w:beforeAutospacing="1" w:after="100" w:afterAutospacing="1"/>
              <w:jc w:val="center"/>
              <w:rPr>
                <w:rFonts w:ascii="Cambria Math" w:hAnsi="Cambria Math"/>
                <w:sz w:val="24"/>
                <w:szCs w:val="24"/>
              </w:rPr>
            </w:pPr>
            <w:r w:rsidRPr="00B95B30">
              <w:rPr>
                <w:rFonts w:ascii="Cambria Math" w:hAnsi="Cambria Math"/>
                <w:sz w:val="24"/>
                <w:szCs w:val="24"/>
              </w:rPr>
              <w:t>153,26</w:t>
            </w:r>
          </w:p>
        </w:tc>
        <w:tc>
          <w:tcPr>
            <w:tcW w:w="2410" w:type="dxa"/>
            <w:vAlign w:val="bottom"/>
          </w:tcPr>
          <w:p w:rsidR="00025733" w:rsidRPr="00B95B30" w:rsidRDefault="00025733" w:rsidP="00025733">
            <w:pPr>
              <w:spacing w:before="100" w:beforeAutospacing="1" w:after="100" w:afterAutospacing="1"/>
              <w:jc w:val="center"/>
              <w:rPr>
                <w:rFonts w:ascii="Cambria Math" w:hAnsi="Cambria Math"/>
                <w:sz w:val="24"/>
                <w:szCs w:val="24"/>
              </w:rPr>
            </w:pPr>
            <w:r w:rsidRPr="00B95B30">
              <w:rPr>
                <w:rFonts w:ascii="Cambria Math" w:hAnsi="Cambria Math"/>
                <w:sz w:val="24"/>
                <w:szCs w:val="24"/>
              </w:rPr>
              <w:t>47663,86</w:t>
            </w:r>
          </w:p>
        </w:tc>
      </w:tr>
      <w:tr w:rsidR="00025733" w:rsidRPr="00B95B30" w:rsidTr="00821B71">
        <w:tc>
          <w:tcPr>
            <w:tcW w:w="504" w:type="dxa"/>
          </w:tcPr>
          <w:p w:rsidR="00025733" w:rsidRPr="00B95B30" w:rsidRDefault="00025733" w:rsidP="00F672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3</w:t>
            </w:r>
          </w:p>
        </w:tc>
        <w:tc>
          <w:tcPr>
            <w:tcW w:w="4282" w:type="dxa"/>
          </w:tcPr>
          <w:p w:rsidR="00025733" w:rsidRPr="00B95B30" w:rsidRDefault="00025733" w:rsidP="00F6722C">
            <w:pPr>
              <w:pStyle w:val="a6"/>
              <w:spacing w:before="100" w:beforeAutospacing="1" w:afterAutospacing="1"/>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Мазепи (біля міського озера)</w:t>
            </w:r>
          </w:p>
        </w:tc>
        <w:tc>
          <w:tcPr>
            <w:tcW w:w="2268" w:type="dxa"/>
          </w:tcPr>
          <w:p w:rsidR="00025733" w:rsidRPr="00B95B30" w:rsidRDefault="00025733" w:rsidP="00F6722C">
            <w:pPr>
              <w:spacing w:before="100" w:beforeAutospacing="1" w:after="100" w:afterAutospacing="1"/>
              <w:jc w:val="center"/>
              <w:rPr>
                <w:rFonts w:ascii="Cambria Math" w:hAnsi="Cambria Math"/>
                <w:sz w:val="24"/>
                <w:szCs w:val="24"/>
              </w:rPr>
            </w:pPr>
            <w:r w:rsidRPr="00B95B30">
              <w:rPr>
                <w:rFonts w:ascii="Cambria Math" w:hAnsi="Cambria Math"/>
                <w:sz w:val="24"/>
                <w:szCs w:val="24"/>
              </w:rPr>
              <w:t>255,52</w:t>
            </w:r>
          </w:p>
        </w:tc>
        <w:tc>
          <w:tcPr>
            <w:tcW w:w="2410" w:type="dxa"/>
            <w:vAlign w:val="bottom"/>
          </w:tcPr>
          <w:p w:rsidR="00025733" w:rsidRPr="00B95B30" w:rsidRDefault="00025733" w:rsidP="00025733">
            <w:pPr>
              <w:spacing w:before="100" w:beforeAutospacing="1" w:after="100" w:afterAutospacing="1"/>
              <w:jc w:val="center"/>
              <w:rPr>
                <w:rFonts w:ascii="Cambria Math" w:hAnsi="Cambria Math"/>
                <w:sz w:val="24"/>
                <w:szCs w:val="24"/>
              </w:rPr>
            </w:pPr>
            <w:r w:rsidRPr="00B95B30">
              <w:rPr>
                <w:rFonts w:ascii="Cambria Math" w:hAnsi="Cambria Math"/>
                <w:sz w:val="24"/>
                <w:szCs w:val="24"/>
              </w:rPr>
              <w:t>79466,72</w:t>
            </w:r>
          </w:p>
        </w:tc>
      </w:tr>
      <w:tr w:rsidR="00025733" w:rsidRPr="00B95B30" w:rsidTr="00821B71">
        <w:tc>
          <w:tcPr>
            <w:tcW w:w="504" w:type="dxa"/>
          </w:tcPr>
          <w:p w:rsidR="00025733" w:rsidRPr="00B95B30" w:rsidRDefault="00025733" w:rsidP="00F672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4</w:t>
            </w:r>
          </w:p>
        </w:tc>
        <w:tc>
          <w:tcPr>
            <w:tcW w:w="4282" w:type="dxa"/>
          </w:tcPr>
          <w:p w:rsidR="00025733" w:rsidRPr="00B95B30" w:rsidRDefault="00025733" w:rsidP="00F6722C">
            <w:pPr>
              <w:pStyle w:val="a6"/>
              <w:spacing w:before="100" w:beforeAutospacing="1" w:afterAutospacing="1"/>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Мазепи (біля парку ім. Шевченка навпроти фізкультурного коледжу)</w:t>
            </w:r>
          </w:p>
        </w:tc>
        <w:tc>
          <w:tcPr>
            <w:tcW w:w="2268" w:type="dxa"/>
          </w:tcPr>
          <w:p w:rsidR="00025733" w:rsidRPr="00B95B30" w:rsidRDefault="00025733" w:rsidP="00627837">
            <w:pPr>
              <w:spacing w:before="100" w:beforeAutospacing="1" w:after="100" w:afterAutospacing="1"/>
              <w:jc w:val="center"/>
              <w:rPr>
                <w:rFonts w:ascii="Cambria Math" w:hAnsi="Cambria Math"/>
                <w:sz w:val="24"/>
                <w:szCs w:val="24"/>
              </w:rPr>
            </w:pPr>
            <w:r w:rsidRPr="00B95B30">
              <w:rPr>
                <w:rFonts w:ascii="Cambria Math" w:hAnsi="Cambria Math"/>
                <w:sz w:val="24"/>
                <w:szCs w:val="24"/>
              </w:rPr>
              <w:t>368,84</w:t>
            </w:r>
          </w:p>
        </w:tc>
        <w:tc>
          <w:tcPr>
            <w:tcW w:w="2410" w:type="dxa"/>
            <w:vAlign w:val="bottom"/>
          </w:tcPr>
          <w:p w:rsidR="00025733" w:rsidRPr="00B95B30" w:rsidRDefault="00025733" w:rsidP="00025733">
            <w:pPr>
              <w:spacing w:before="100" w:beforeAutospacing="1" w:after="100" w:afterAutospacing="1"/>
              <w:jc w:val="center"/>
              <w:rPr>
                <w:rFonts w:ascii="Cambria Math" w:hAnsi="Cambria Math"/>
                <w:sz w:val="24"/>
                <w:szCs w:val="24"/>
              </w:rPr>
            </w:pPr>
            <w:r w:rsidRPr="00B95B30">
              <w:rPr>
                <w:rFonts w:ascii="Cambria Math" w:hAnsi="Cambria Math"/>
                <w:sz w:val="24"/>
                <w:szCs w:val="24"/>
              </w:rPr>
              <w:t>114709,2</w:t>
            </w:r>
          </w:p>
        </w:tc>
      </w:tr>
      <w:tr w:rsidR="00025733" w:rsidRPr="00B95B30" w:rsidTr="00821B71">
        <w:tc>
          <w:tcPr>
            <w:tcW w:w="504" w:type="dxa"/>
          </w:tcPr>
          <w:p w:rsidR="00025733" w:rsidRPr="00B95B30" w:rsidRDefault="00025733" w:rsidP="00F672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5</w:t>
            </w:r>
          </w:p>
        </w:tc>
        <w:tc>
          <w:tcPr>
            <w:tcW w:w="4282" w:type="dxa"/>
          </w:tcPr>
          <w:p w:rsidR="00025733" w:rsidRPr="00B95B30" w:rsidRDefault="00025733" w:rsidP="0029340D">
            <w:pPr>
              <w:pStyle w:val="a6"/>
              <w:spacing w:before="100" w:beforeAutospacing="1" w:afterAutospacing="1"/>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Мазепи, 89 (навпроти обласного кардіод</w:t>
            </w:r>
            <w:r w:rsidRPr="00B95B30">
              <w:rPr>
                <w:rFonts w:ascii="Cambria Math" w:eastAsia="Times New Roman" w:hAnsi="Cambria Math"/>
                <w:color w:val="000000"/>
                <w:sz w:val="24"/>
                <w:szCs w:val="24"/>
                <w:lang w:val="uk-UA" w:eastAsia="ru-RU"/>
              </w:rPr>
              <w:t>и</w:t>
            </w:r>
            <w:r w:rsidRPr="00B95B30">
              <w:rPr>
                <w:rFonts w:ascii="Cambria Math" w:eastAsia="Times New Roman" w:hAnsi="Cambria Math"/>
                <w:color w:val="000000"/>
                <w:sz w:val="24"/>
                <w:szCs w:val="24"/>
                <w:lang w:eastAsia="ru-RU"/>
              </w:rPr>
              <w:t>спансера)</w:t>
            </w:r>
          </w:p>
        </w:tc>
        <w:tc>
          <w:tcPr>
            <w:tcW w:w="2268" w:type="dxa"/>
          </w:tcPr>
          <w:p w:rsidR="00025733" w:rsidRPr="00B95B30" w:rsidRDefault="00025733" w:rsidP="00627837">
            <w:pPr>
              <w:spacing w:before="100" w:beforeAutospacing="1" w:after="100" w:afterAutospacing="1"/>
              <w:jc w:val="center"/>
              <w:rPr>
                <w:rFonts w:ascii="Cambria Math" w:hAnsi="Cambria Math"/>
                <w:sz w:val="24"/>
                <w:szCs w:val="24"/>
              </w:rPr>
            </w:pPr>
            <w:r w:rsidRPr="00B95B30">
              <w:rPr>
                <w:rFonts w:ascii="Cambria Math" w:hAnsi="Cambria Math"/>
                <w:sz w:val="24"/>
                <w:szCs w:val="24"/>
              </w:rPr>
              <w:t>215,57</w:t>
            </w:r>
          </w:p>
        </w:tc>
        <w:tc>
          <w:tcPr>
            <w:tcW w:w="2410" w:type="dxa"/>
            <w:vAlign w:val="bottom"/>
          </w:tcPr>
          <w:p w:rsidR="00025733" w:rsidRPr="00B95B30" w:rsidRDefault="00025733" w:rsidP="00025733">
            <w:pPr>
              <w:spacing w:before="100" w:beforeAutospacing="1" w:after="100" w:afterAutospacing="1"/>
              <w:jc w:val="center"/>
              <w:rPr>
                <w:rFonts w:ascii="Cambria Math" w:hAnsi="Cambria Math"/>
                <w:sz w:val="24"/>
                <w:szCs w:val="24"/>
              </w:rPr>
            </w:pPr>
            <w:r w:rsidRPr="00B95B30">
              <w:rPr>
                <w:rFonts w:ascii="Cambria Math" w:hAnsi="Cambria Math"/>
                <w:sz w:val="24"/>
                <w:szCs w:val="24"/>
              </w:rPr>
              <w:t>67042,27</w:t>
            </w:r>
          </w:p>
        </w:tc>
      </w:tr>
      <w:tr w:rsidR="00025733" w:rsidRPr="00B95B30" w:rsidTr="00821B71">
        <w:tc>
          <w:tcPr>
            <w:tcW w:w="504" w:type="dxa"/>
          </w:tcPr>
          <w:p w:rsidR="00025733" w:rsidRPr="00B95B30" w:rsidRDefault="00025733" w:rsidP="00F672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6</w:t>
            </w:r>
          </w:p>
        </w:tc>
        <w:tc>
          <w:tcPr>
            <w:tcW w:w="4282" w:type="dxa"/>
          </w:tcPr>
          <w:p w:rsidR="00025733" w:rsidRPr="00B95B30" w:rsidRDefault="00025733" w:rsidP="00821B71">
            <w:pPr>
              <w:pStyle w:val="a6"/>
              <w:spacing w:before="100" w:beforeAutospacing="1" w:afterAutospacing="1"/>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Вул.Шопена</w:t>
            </w:r>
          </w:p>
        </w:tc>
        <w:tc>
          <w:tcPr>
            <w:tcW w:w="2268" w:type="dxa"/>
          </w:tcPr>
          <w:p w:rsidR="00025733" w:rsidRPr="00B95B30" w:rsidRDefault="00025733" w:rsidP="00627837">
            <w:pPr>
              <w:spacing w:before="100" w:beforeAutospacing="1" w:after="100" w:afterAutospacing="1"/>
              <w:jc w:val="center"/>
              <w:rPr>
                <w:rFonts w:ascii="Cambria Math" w:hAnsi="Cambria Math"/>
                <w:sz w:val="24"/>
                <w:szCs w:val="24"/>
              </w:rPr>
            </w:pPr>
            <w:r w:rsidRPr="00B95B30">
              <w:rPr>
                <w:rFonts w:ascii="Cambria Math" w:hAnsi="Cambria Math"/>
                <w:sz w:val="24"/>
                <w:szCs w:val="24"/>
              </w:rPr>
              <w:t>391,95</w:t>
            </w:r>
          </w:p>
        </w:tc>
        <w:tc>
          <w:tcPr>
            <w:tcW w:w="2410" w:type="dxa"/>
            <w:vAlign w:val="bottom"/>
          </w:tcPr>
          <w:p w:rsidR="00025733" w:rsidRPr="00B95B30" w:rsidRDefault="00025733" w:rsidP="00025733">
            <w:pPr>
              <w:spacing w:before="100" w:beforeAutospacing="1" w:after="100" w:afterAutospacing="1"/>
              <w:jc w:val="center"/>
              <w:rPr>
                <w:rFonts w:ascii="Cambria Math" w:hAnsi="Cambria Math"/>
                <w:sz w:val="24"/>
                <w:szCs w:val="24"/>
              </w:rPr>
            </w:pPr>
            <w:r w:rsidRPr="00B95B30">
              <w:rPr>
                <w:rFonts w:ascii="Cambria Math" w:hAnsi="Cambria Math"/>
                <w:sz w:val="24"/>
                <w:szCs w:val="24"/>
              </w:rPr>
              <w:t>48601,8</w:t>
            </w:r>
          </w:p>
        </w:tc>
      </w:tr>
      <w:tr w:rsidR="00025733" w:rsidRPr="00B95B30" w:rsidTr="00821B71">
        <w:tc>
          <w:tcPr>
            <w:tcW w:w="504" w:type="dxa"/>
          </w:tcPr>
          <w:p w:rsidR="00025733" w:rsidRPr="00B95B30" w:rsidRDefault="00025733" w:rsidP="00F672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7</w:t>
            </w:r>
          </w:p>
        </w:tc>
        <w:tc>
          <w:tcPr>
            <w:tcW w:w="4282" w:type="dxa"/>
          </w:tcPr>
          <w:p w:rsidR="00025733" w:rsidRPr="00B95B30" w:rsidRDefault="00025733" w:rsidP="00821B71">
            <w:pPr>
              <w:pStyle w:val="a6"/>
              <w:spacing w:before="100" w:beforeAutospacing="1" w:afterAutospacing="1"/>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Вул.Гурика (поруч Ліцею №23)</w:t>
            </w:r>
          </w:p>
        </w:tc>
        <w:tc>
          <w:tcPr>
            <w:tcW w:w="2268" w:type="dxa"/>
          </w:tcPr>
          <w:p w:rsidR="00025733" w:rsidRPr="00B95B30" w:rsidRDefault="00025733" w:rsidP="00627837">
            <w:pPr>
              <w:spacing w:before="100" w:beforeAutospacing="1" w:after="100" w:afterAutospacing="1"/>
              <w:jc w:val="center"/>
              <w:rPr>
                <w:rFonts w:ascii="Cambria Math" w:hAnsi="Cambria Math"/>
                <w:sz w:val="24"/>
                <w:szCs w:val="24"/>
              </w:rPr>
            </w:pPr>
            <w:r w:rsidRPr="00B95B30">
              <w:rPr>
                <w:rFonts w:ascii="Cambria Math" w:hAnsi="Cambria Math"/>
                <w:sz w:val="24"/>
                <w:szCs w:val="24"/>
              </w:rPr>
              <w:t>179,64</w:t>
            </w:r>
          </w:p>
        </w:tc>
        <w:tc>
          <w:tcPr>
            <w:tcW w:w="2410" w:type="dxa"/>
            <w:vAlign w:val="bottom"/>
          </w:tcPr>
          <w:p w:rsidR="00025733" w:rsidRPr="00B95B30" w:rsidRDefault="00025733" w:rsidP="00025733">
            <w:pPr>
              <w:spacing w:before="100" w:beforeAutospacing="1" w:after="100" w:afterAutospacing="1"/>
              <w:jc w:val="center"/>
              <w:rPr>
                <w:rFonts w:ascii="Cambria Math" w:hAnsi="Cambria Math"/>
                <w:sz w:val="24"/>
                <w:szCs w:val="24"/>
              </w:rPr>
            </w:pPr>
            <w:r w:rsidRPr="00B95B30">
              <w:rPr>
                <w:rFonts w:ascii="Cambria Math" w:hAnsi="Cambria Math"/>
                <w:sz w:val="24"/>
                <w:szCs w:val="24"/>
              </w:rPr>
              <w:t>18682,56</w:t>
            </w:r>
          </w:p>
        </w:tc>
      </w:tr>
      <w:tr w:rsidR="00025733" w:rsidRPr="00B95B30" w:rsidTr="00821B71">
        <w:tc>
          <w:tcPr>
            <w:tcW w:w="504" w:type="dxa"/>
          </w:tcPr>
          <w:p w:rsidR="00025733" w:rsidRPr="00B95B30" w:rsidRDefault="00025733" w:rsidP="00F672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8</w:t>
            </w:r>
          </w:p>
        </w:tc>
        <w:tc>
          <w:tcPr>
            <w:tcW w:w="4282" w:type="dxa"/>
          </w:tcPr>
          <w:p w:rsidR="00025733" w:rsidRPr="00B95B30" w:rsidRDefault="00025733" w:rsidP="00821B71">
            <w:pPr>
              <w:pStyle w:val="a6"/>
              <w:spacing w:before="100" w:beforeAutospacing="1" w:afterAutospacing="1"/>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Вул.Мазепи (біля входу в парк ім.Шевченка)</w:t>
            </w:r>
          </w:p>
        </w:tc>
        <w:tc>
          <w:tcPr>
            <w:tcW w:w="2268" w:type="dxa"/>
          </w:tcPr>
          <w:p w:rsidR="00025733" w:rsidRPr="00B95B30" w:rsidRDefault="00025733" w:rsidP="00627837">
            <w:pPr>
              <w:spacing w:before="100" w:beforeAutospacing="1" w:after="100" w:afterAutospacing="1"/>
              <w:jc w:val="center"/>
              <w:rPr>
                <w:rFonts w:ascii="Cambria Math" w:hAnsi="Cambria Math"/>
                <w:sz w:val="24"/>
                <w:szCs w:val="24"/>
              </w:rPr>
            </w:pPr>
            <w:r w:rsidRPr="00B95B30">
              <w:rPr>
                <w:rFonts w:ascii="Cambria Math" w:hAnsi="Cambria Math"/>
                <w:sz w:val="24"/>
                <w:szCs w:val="24"/>
              </w:rPr>
              <w:t>130,65</w:t>
            </w:r>
          </w:p>
        </w:tc>
        <w:tc>
          <w:tcPr>
            <w:tcW w:w="2410" w:type="dxa"/>
            <w:vAlign w:val="bottom"/>
          </w:tcPr>
          <w:p w:rsidR="00025733" w:rsidRPr="00B95B30" w:rsidRDefault="00025733" w:rsidP="00025733">
            <w:pPr>
              <w:spacing w:before="100" w:beforeAutospacing="1" w:after="100" w:afterAutospacing="1"/>
              <w:jc w:val="center"/>
              <w:rPr>
                <w:rFonts w:ascii="Cambria Math" w:hAnsi="Cambria Math"/>
                <w:sz w:val="24"/>
                <w:szCs w:val="24"/>
              </w:rPr>
            </w:pPr>
            <w:r w:rsidRPr="00B95B30">
              <w:rPr>
                <w:rFonts w:ascii="Cambria Math" w:hAnsi="Cambria Math"/>
                <w:sz w:val="24"/>
                <w:szCs w:val="24"/>
              </w:rPr>
              <w:t>13718,25</w:t>
            </w:r>
          </w:p>
        </w:tc>
      </w:tr>
      <w:tr w:rsidR="00025733" w:rsidRPr="00B95B30" w:rsidTr="00821B71">
        <w:tc>
          <w:tcPr>
            <w:tcW w:w="504" w:type="dxa"/>
          </w:tcPr>
          <w:p w:rsidR="00025733" w:rsidRPr="00B95B30" w:rsidRDefault="00025733" w:rsidP="00F672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9</w:t>
            </w:r>
          </w:p>
        </w:tc>
        <w:tc>
          <w:tcPr>
            <w:tcW w:w="4282" w:type="dxa"/>
          </w:tcPr>
          <w:p w:rsidR="00025733" w:rsidRPr="00B95B30" w:rsidRDefault="00025733" w:rsidP="00821B71">
            <w:pPr>
              <w:pStyle w:val="a6"/>
              <w:spacing w:before="100" w:beforeAutospacing="1" w:afterAutospacing="1"/>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 Мельника (навпроти квіткового ринку)</w:t>
            </w:r>
          </w:p>
        </w:tc>
        <w:tc>
          <w:tcPr>
            <w:tcW w:w="2268" w:type="dxa"/>
          </w:tcPr>
          <w:p w:rsidR="00025733" w:rsidRPr="00B95B30" w:rsidRDefault="00025733" w:rsidP="00627837">
            <w:pPr>
              <w:spacing w:before="100" w:beforeAutospacing="1" w:after="100" w:afterAutospacing="1"/>
              <w:jc w:val="center"/>
              <w:rPr>
                <w:rFonts w:ascii="Cambria Math" w:hAnsi="Cambria Math"/>
                <w:sz w:val="24"/>
                <w:szCs w:val="24"/>
              </w:rPr>
            </w:pPr>
            <w:r w:rsidRPr="00B95B30">
              <w:rPr>
                <w:rFonts w:ascii="Cambria Math" w:hAnsi="Cambria Math"/>
                <w:sz w:val="24"/>
                <w:szCs w:val="24"/>
              </w:rPr>
              <w:t>522,6</w:t>
            </w:r>
          </w:p>
        </w:tc>
        <w:tc>
          <w:tcPr>
            <w:tcW w:w="2410" w:type="dxa"/>
            <w:vAlign w:val="bottom"/>
          </w:tcPr>
          <w:p w:rsidR="00025733" w:rsidRPr="00B95B30" w:rsidRDefault="00025733" w:rsidP="00025733">
            <w:pPr>
              <w:spacing w:before="100" w:beforeAutospacing="1" w:after="100" w:afterAutospacing="1"/>
              <w:jc w:val="center"/>
              <w:rPr>
                <w:rFonts w:ascii="Cambria Math" w:hAnsi="Cambria Math"/>
                <w:sz w:val="24"/>
                <w:szCs w:val="24"/>
              </w:rPr>
            </w:pPr>
            <w:r w:rsidRPr="00B95B30">
              <w:rPr>
                <w:rFonts w:ascii="Cambria Math" w:hAnsi="Cambria Math"/>
                <w:sz w:val="24"/>
                <w:szCs w:val="24"/>
              </w:rPr>
              <w:t>46511,4</w:t>
            </w:r>
          </w:p>
        </w:tc>
      </w:tr>
      <w:tr w:rsidR="00025733" w:rsidRPr="00B95B30" w:rsidTr="00821B71">
        <w:tc>
          <w:tcPr>
            <w:tcW w:w="504" w:type="dxa"/>
          </w:tcPr>
          <w:p w:rsidR="00025733" w:rsidRPr="00B95B30" w:rsidRDefault="00025733" w:rsidP="00F672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10</w:t>
            </w:r>
          </w:p>
        </w:tc>
        <w:tc>
          <w:tcPr>
            <w:tcW w:w="4282" w:type="dxa"/>
          </w:tcPr>
          <w:p w:rsidR="00025733" w:rsidRPr="00B95B30" w:rsidRDefault="00025733" w:rsidP="00821B71">
            <w:pPr>
              <w:pStyle w:val="a6"/>
              <w:spacing w:before="100" w:beforeAutospacing="1" w:afterAutospacing="1"/>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Вул.Сабата (від вул.Чорновола до вул.Шевченка)</w:t>
            </w:r>
          </w:p>
        </w:tc>
        <w:tc>
          <w:tcPr>
            <w:tcW w:w="2268" w:type="dxa"/>
          </w:tcPr>
          <w:p w:rsidR="00025733" w:rsidRPr="00B95B30" w:rsidRDefault="00025733" w:rsidP="00627837">
            <w:pPr>
              <w:spacing w:before="100" w:beforeAutospacing="1" w:after="100" w:afterAutospacing="1"/>
              <w:jc w:val="center"/>
              <w:rPr>
                <w:rFonts w:ascii="Cambria Math" w:hAnsi="Cambria Math"/>
                <w:sz w:val="24"/>
                <w:szCs w:val="24"/>
              </w:rPr>
            </w:pPr>
            <w:r w:rsidRPr="00B95B30">
              <w:rPr>
                <w:rFonts w:ascii="Cambria Math" w:hAnsi="Cambria Math"/>
                <w:sz w:val="24"/>
                <w:szCs w:val="24"/>
              </w:rPr>
              <w:t>212,31</w:t>
            </w:r>
          </w:p>
        </w:tc>
        <w:tc>
          <w:tcPr>
            <w:tcW w:w="2410" w:type="dxa"/>
            <w:vAlign w:val="bottom"/>
          </w:tcPr>
          <w:p w:rsidR="00025733" w:rsidRPr="00B95B30" w:rsidRDefault="00025733" w:rsidP="00025733">
            <w:pPr>
              <w:spacing w:before="100" w:beforeAutospacing="1" w:after="100" w:afterAutospacing="1"/>
              <w:jc w:val="center"/>
              <w:rPr>
                <w:rFonts w:ascii="Cambria Math" w:hAnsi="Cambria Math"/>
                <w:sz w:val="24"/>
                <w:szCs w:val="24"/>
              </w:rPr>
            </w:pPr>
            <w:r w:rsidRPr="00B95B30">
              <w:rPr>
                <w:rFonts w:ascii="Cambria Math" w:hAnsi="Cambria Math"/>
                <w:sz w:val="24"/>
                <w:szCs w:val="24"/>
              </w:rPr>
              <w:t>9341,64</w:t>
            </w:r>
          </w:p>
        </w:tc>
      </w:tr>
      <w:tr w:rsidR="002E645C" w:rsidRPr="00B95B30" w:rsidTr="00025733">
        <w:trPr>
          <w:trHeight w:val="458"/>
        </w:trPr>
        <w:tc>
          <w:tcPr>
            <w:tcW w:w="504" w:type="dxa"/>
          </w:tcPr>
          <w:p w:rsidR="002E645C" w:rsidRPr="00B95B30" w:rsidRDefault="002E645C" w:rsidP="00F6722C">
            <w:pPr>
              <w:pStyle w:val="a6"/>
              <w:spacing w:before="100" w:beforeAutospacing="1" w:afterAutospacing="1"/>
              <w:ind w:left="0"/>
              <w:rPr>
                <w:rFonts w:ascii="Cambria Math" w:hAnsi="Cambria Math"/>
                <w:sz w:val="24"/>
                <w:szCs w:val="24"/>
                <w:lang w:val="uk-UA"/>
              </w:rPr>
            </w:pPr>
          </w:p>
        </w:tc>
        <w:tc>
          <w:tcPr>
            <w:tcW w:w="4282" w:type="dxa"/>
          </w:tcPr>
          <w:p w:rsidR="002E645C" w:rsidRPr="00B95B30" w:rsidRDefault="002E645C" w:rsidP="00F6722C">
            <w:pPr>
              <w:pStyle w:val="a6"/>
              <w:spacing w:before="100" w:beforeAutospacing="1" w:afterAutospacing="1"/>
              <w:ind w:left="0"/>
              <w:rPr>
                <w:rFonts w:ascii="Cambria Math" w:eastAsia="Times New Roman" w:hAnsi="Cambria Math"/>
                <w:color w:val="000000"/>
                <w:sz w:val="24"/>
                <w:szCs w:val="24"/>
                <w:lang w:val="uk-UA" w:eastAsia="ru-RU"/>
              </w:rPr>
            </w:pPr>
            <w:r w:rsidRPr="00B95B30">
              <w:rPr>
                <w:rFonts w:ascii="Cambria Math" w:eastAsia="Times New Roman" w:hAnsi="Cambria Math"/>
                <w:color w:val="000000"/>
                <w:sz w:val="24"/>
                <w:szCs w:val="24"/>
                <w:lang w:val="uk-UA" w:eastAsia="ru-RU"/>
              </w:rPr>
              <w:t>РАЗОМ:</w:t>
            </w:r>
          </w:p>
        </w:tc>
        <w:tc>
          <w:tcPr>
            <w:tcW w:w="2268" w:type="dxa"/>
          </w:tcPr>
          <w:p w:rsidR="002E645C" w:rsidRPr="00B95B30" w:rsidRDefault="002E645C" w:rsidP="00627837">
            <w:pPr>
              <w:spacing w:before="100" w:beforeAutospacing="1" w:after="100" w:afterAutospacing="1"/>
              <w:jc w:val="center"/>
              <w:rPr>
                <w:rFonts w:ascii="Cambria Math" w:hAnsi="Cambria Math"/>
                <w:b/>
                <w:sz w:val="24"/>
                <w:szCs w:val="24"/>
              </w:rPr>
            </w:pPr>
            <w:r w:rsidRPr="00B95B30">
              <w:rPr>
                <w:rFonts w:ascii="Cambria Math" w:hAnsi="Cambria Math"/>
                <w:b/>
                <w:sz w:val="24"/>
                <w:szCs w:val="24"/>
              </w:rPr>
              <w:t>2985,6</w:t>
            </w:r>
          </w:p>
        </w:tc>
        <w:tc>
          <w:tcPr>
            <w:tcW w:w="2410" w:type="dxa"/>
          </w:tcPr>
          <w:p w:rsidR="002E645C" w:rsidRPr="00B95B30" w:rsidRDefault="00025733" w:rsidP="00025733">
            <w:pPr>
              <w:spacing w:before="100" w:beforeAutospacing="1" w:after="100" w:afterAutospacing="1"/>
              <w:jc w:val="center"/>
              <w:rPr>
                <w:rFonts w:ascii="Cambria Math" w:hAnsi="Cambria Math"/>
                <w:b/>
                <w:sz w:val="24"/>
                <w:szCs w:val="24"/>
              </w:rPr>
            </w:pPr>
            <w:r w:rsidRPr="00B95B30">
              <w:rPr>
                <w:rFonts w:ascii="Cambria Math" w:hAnsi="Cambria Math"/>
                <w:b/>
                <w:sz w:val="24"/>
                <w:szCs w:val="24"/>
              </w:rPr>
              <w:t>585663,3</w:t>
            </w:r>
          </w:p>
        </w:tc>
      </w:tr>
    </w:tbl>
    <w:p w:rsidR="00BC0AEA" w:rsidRPr="00B95B30" w:rsidRDefault="00BC0AEA" w:rsidP="00F6722C">
      <w:pPr>
        <w:jc w:val="both"/>
        <w:rPr>
          <w:rFonts w:ascii="Cambria Math" w:hAnsi="Cambria Math"/>
          <w:sz w:val="24"/>
          <w:szCs w:val="24"/>
          <w:lang w:val="ru-RU"/>
        </w:rPr>
      </w:pPr>
    </w:p>
    <w:p w:rsidR="00D149F2" w:rsidRPr="00B95B30" w:rsidRDefault="00D9113A" w:rsidP="00817D1B">
      <w:pPr>
        <w:spacing w:line="280" w:lineRule="exact"/>
        <w:ind w:firstLine="709"/>
        <w:rPr>
          <w:rFonts w:ascii="Cambria Math" w:hAnsi="Cambria Math"/>
          <w:b/>
          <w:sz w:val="24"/>
          <w:szCs w:val="24"/>
        </w:rPr>
      </w:pPr>
      <w:r w:rsidRPr="00B95B30">
        <w:rPr>
          <w:rFonts w:ascii="Cambria Math" w:hAnsi="Cambria Math"/>
          <w:b/>
          <w:sz w:val="24"/>
          <w:szCs w:val="24"/>
        </w:rPr>
        <w:t xml:space="preserve"> </w:t>
      </w:r>
      <w:r w:rsidR="00EA3F10" w:rsidRPr="00B95B30">
        <w:rPr>
          <w:rFonts w:ascii="Cambria Math" w:hAnsi="Cambria Math"/>
          <w:b/>
          <w:sz w:val="24"/>
          <w:szCs w:val="24"/>
        </w:rPr>
        <w:t>Інформація про т</w:t>
      </w:r>
      <w:r w:rsidR="00835625" w:rsidRPr="00B95B30">
        <w:rPr>
          <w:rFonts w:ascii="Cambria Math" w:hAnsi="Cambria Math"/>
          <w:b/>
          <w:sz w:val="24"/>
          <w:szCs w:val="24"/>
        </w:rPr>
        <w:t>рудові ресурси</w:t>
      </w:r>
    </w:p>
    <w:tbl>
      <w:tblPr>
        <w:tblW w:w="9259" w:type="dxa"/>
        <w:tblLayout w:type="fixed"/>
        <w:tblCellMar>
          <w:left w:w="57" w:type="dxa"/>
          <w:right w:w="57" w:type="dxa"/>
        </w:tblCellMar>
        <w:tblLook w:val="0000" w:firstRow="0" w:lastRow="0" w:firstColumn="0" w:lastColumn="0" w:noHBand="0" w:noVBand="0"/>
      </w:tblPr>
      <w:tblGrid>
        <w:gridCol w:w="3813"/>
        <w:gridCol w:w="1045"/>
        <w:gridCol w:w="1045"/>
        <w:gridCol w:w="1045"/>
        <w:gridCol w:w="1208"/>
        <w:gridCol w:w="1103"/>
      </w:tblGrid>
      <w:tr w:rsidR="009F169D" w:rsidRPr="00B95B30" w:rsidTr="009F169D">
        <w:trPr>
          <w:trHeight w:val="779"/>
        </w:trPr>
        <w:tc>
          <w:tcPr>
            <w:tcW w:w="3813" w:type="dxa"/>
            <w:tcBorders>
              <w:top w:val="single" w:sz="4" w:space="0" w:color="auto"/>
              <w:left w:val="single" w:sz="4" w:space="0" w:color="auto"/>
              <w:bottom w:val="single" w:sz="4" w:space="0" w:color="auto"/>
              <w:right w:val="single" w:sz="4" w:space="0" w:color="auto"/>
            </w:tcBorders>
            <w:shd w:val="clear" w:color="auto" w:fill="auto"/>
            <w:vAlign w:val="center"/>
          </w:tcPr>
          <w:p w:rsidR="009F169D" w:rsidRPr="00B95B30" w:rsidRDefault="009F169D" w:rsidP="00EC07F4">
            <w:pPr>
              <w:spacing w:line="280" w:lineRule="exact"/>
              <w:jc w:val="center"/>
              <w:rPr>
                <w:rFonts w:ascii="Cambria Math" w:hAnsi="Cambria Math"/>
                <w:sz w:val="24"/>
                <w:szCs w:val="24"/>
              </w:rPr>
            </w:pPr>
            <w:r w:rsidRPr="00B95B30">
              <w:rPr>
                <w:rFonts w:ascii="Cambria Math" w:hAnsi="Cambria Math"/>
                <w:sz w:val="24"/>
                <w:szCs w:val="24"/>
              </w:rPr>
              <w:t>Показник</w:t>
            </w:r>
          </w:p>
        </w:tc>
        <w:tc>
          <w:tcPr>
            <w:tcW w:w="1045" w:type="dxa"/>
            <w:tcBorders>
              <w:top w:val="single" w:sz="4" w:space="0" w:color="auto"/>
              <w:left w:val="nil"/>
              <w:bottom w:val="single" w:sz="4" w:space="0" w:color="auto"/>
              <w:right w:val="single" w:sz="4" w:space="0" w:color="000000"/>
            </w:tcBorders>
            <w:shd w:val="clear" w:color="auto" w:fill="auto"/>
            <w:noWrap/>
            <w:vAlign w:val="center"/>
          </w:tcPr>
          <w:p w:rsidR="009F169D" w:rsidRPr="00B95B30" w:rsidRDefault="009F169D" w:rsidP="00025733">
            <w:pPr>
              <w:spacing w:line="280" w:lineRule="exact"/>
              <w:jc w:val="center"/>
              <w:rPr>
                <w:rFonts w:ascii="Cambria Math" w:hAnsi="Cambria Math"/>
                <w:sz w:val="24"/>
                <w:szCs w:val="24"/>
              </w:rPr>
            </w:pPr>
            <w:r w:rsidRPr="00B95B30">
              <w:rPr>
                <w:rFonts w:ascii="Cambria Math" w:hAnsi="Cambria Math"/>
                <w:sz w:val="24"/>
                <w:szCs w:val="24"/>
              </w:rPr>
              <w:t xml:space="preserve">Станом на </w:t>
            </w:r>
            <w:r w:rsidRPr="00B95B30">
              <w:rPr>
                <w:rFonts w:ascii="Cambria Math" w:hAnsi="Cambria Math"/>
                <w:b/>
                <w:sz w:val="24"/>
                <w:szCs w:val="24"/>
                <w:u w:val="single"/>
              </w:rPr>
              <w:t xml:space="preserve">01.01.2020 </w:t>
            </w:r>
          </w:p>
        </w:tc>
        <w:tc>
          <w:tcPr>
            <w:tcW w:w="1045" w:type="dxa"/>
            <w:tcBorders>
              <w:top w:val="single" w:sz="4" w:space="0" w:color="auto"/>
              <w:left w:val="nil"/>
              <w:bottom w:val="single" w:sz="4" w:space="0" w:color="auto"/>
              <w:right w:val="single" w:sz="4" w:space="0" w:color="000000"/>
            </w:tcBorders>
            <w:vAlign w:val="center"/>
          </w:tcPr>
          <w:p w:rsidR="009F169D" w:rsidRPr="00B95B30" w:rsidRDefault="009F169D" w:rsidP="00CD5BAC">
            <w:pPr>
              <w:spacing w:line="280" w:lineRule="exact"/>
              <w:jc w:val="center"/>
              <w:rPr>
                <w:rFonts w:ascii="Cambria Math" w:hAnsi="Cambria Math"/>
                <w:sz w:val="24"/>
                <w:szCs w:val="24"/>
              </w:rPr>
            </w:pPr>
            <w:r w:rsidRPr="00B95B30">
              <w:rPr>
                <w:rFonts w:ascii="Cambria Math" w:hAnsi="Cambria Math"/>
                <w:sz w:val="24"/>
                <w:szCs w:val="24"/>
              </w:rPr>
              <w:t xml:space="preserve">Станом на </w:t>
            </w:r>
            <w:r w:rsidRPr="00B95B30">
              <w:rPr>
                <w:rFonts w:ascii="Cambria Math" w:hAnsi="Cambria Math"/>
                <w:b/>
                <w:sz w:val="24"/>
                <w:szCs w:val="24"/>
                <w:u w:val="single"/>
              </w:rPr>
              <w:t>01.01.2021</w:t>
            </w:r>
          </w:p>
        </w:tc>
        <w:tc>
          <w:tcPr>
            <w:tcW w:w="1045" w:type="dxa"/>
            <w:tcBorders>
              <w:top w:val="single" w:sz="4" w:space="0" w:color="auto"/>
              <w:left w:val="nil"/>
              <w:bottom w:val="single" w:sz="4" w:space="0" w:color="auto"/>
              <w:right w:val="single" w:sz="4" w:space="0" w:color="000000"/>
            </w:tcBorders>
            <w:vAlign w:val="center"/>
          </w:tcPr>
          <w:p w:rsidR="009F169D" w:rsidRPr="00B95B30" w:rsidRDefault="009F169D" w:rsidP="00CD5BAC">
            <w:pPr>
              <w:spacing w:line="280" w:lineRule="exact"/>
              <w:jc w:val="center"/>
              <w:rPr>
                <w:rFonts w:ascii="Cambria Math" w:hAnsi="Cambria Math"/>
                <w:sz w:val="24"/>
                <w:szCs w:val="24"/>
              </w:rPr>
            </w:pPr>
            <w:r w:rsidRPr="00B95B30">
              <w:rPr>
                <w:rFonts w:ascii="Cambria Math" w:hAnsi="Cambria Math"/>
                <w:sz w:val="24"/>
                <w:szCs w:val="24"/>
              </w:rPr>
              <w:t xml:space="preserve">Станом на </w:t>
            </w:r>
            <w:r w:rsidRPr="00B95B30">
              <w:rPr>
                <w:rFonts w:ascii="Cambria Math" w:hAnsi="Cambria Math"/>
                <w:b/>
                <w:sz w:val="24"/>
                <w:szCs w:val="24"/>
                <w:u w:val="single"/>
              </w:rPr>
              <w:t>01.01.2022</w:t>
            </w:r>
          </w:p>
        </w:tc>
        <w:tc>
          <w:tcPr>
            <w:tcW w:w="1208" w:type="dxa"/>
            <w:tcBorders>
              <w:top w:val="single" w:sz="4" w:space="0" w:color="auto"/>
              <w:left w:val="nil"/>
              <w:bottom w:val="single" w:sz="4" w:space="0" w:color="auto"/>
              <w:right w:val="single" w:sz="4" w:space="0" w:color="000000"/>
            </w:tcBorders>
            <w:vAlign w:val="center"/>
          </w:tcPr>
          <w:p w:rsidR="009F169D" w:rsidRPr="00B95B30" w:rsidRDefault="009F169D" w:rsidP="00CD5BAC">
            <w:pPr>
              <w:spacing w:line="280" w:lineRule="exact"/>
              <w:jc w:val="center"/>
              <w:rPr>
                <w:rFonts w:ascii="Cambria Math" w:hAnsi="Cambria Math"/>
                <w:sz w:val="24"/>
                <w:szCs w:val="24"/>
              </w:rPr>
            </w:pPr>
            <w:r w:rsidRPr="00B95B30">
              <w:rPr>
                <w:rFonts w:ascii="Cambria Math" w:hAnsi="Cambria Math"/>
                <w:sz w:val="24"/>
                <w:szCs w:val="24"/>
              </w:rPr>
              <w:t xml:space="preserve">Станом на </w:t>
            </w:r>
            <w:r w:rsidRPr="00B95B30">
              <w:rPr>
                <w:rFonts w:ascii="Cambria Math" w:hAnsi="Cambria Math"/>
                <w:b/>
                <w:sz w:val="24"/>
                <w:szCs w:val="24"/>
                <w:u w:val="single"/>
              </w:rPr>
              <w:t xml:space="preserve">01.01.2023 </w:t>
            </w:r>
          </w:p>
        </w:tc>
        <w:tc>
          <w:tcPr>
            <w:tcW w:w="1103" w:type="dxa"/>
            <w:tcBorders>
              <w:top w:val="single" w:sz="4" w:space="0" w:color="auto"/>
              <w:left w:val="nil"/>
              <w:bottom w:val="single" w:sz="4" w:space="0" w:color="auto"/>
              <w:right w:val="single" w:sz="4" w:space="0" w:color="000000"/>
            </w:tcBorders>
            <w:vAlign w:val="center"/>
          </w:tcPr>
          <w:p w:rsidR="009F169D" w:rsidRPr="00B95B30" w:rsidRDefault="009F169D" w:rsidP="00025733">
            <w:pPr>
              <w:spacing w:line="280" w:lineRule="exact"/>
              <w:jc w:val="center"/>
              <w:rPr>
                <w:rFonts w:ascii="Cambria Math" w:hAnsi="Cambria Math"/>
                <w:sz w:val="24"/>
                <w:szCs w:val="24"/>
              </w:rPr>
            </w:pPr>
            <w:r w:rsidRPr="00B95B30">
              <w:rPr>
                <w:rFonts w:ascii="Cambria Math" w:hAnsi="Cambria Math"/>
                <w:sz w:val="24"/>
                <w:szCs w:val="24"/>
              </w:rPr>
              <w:t xml:space="preserve">Станом на </w:t>
            </w:r>
            <w:r w:rsidRPr="00B95B30">
              <w:rPr>
                <w:rFonts w:ascii="Cambria Math" w:hAnsi="Cambria Math"/>
                <w:b/>
                <w:sz w:val="24"/>
                <w:szCs w:val="24"/>
                <w:u w:val="single"/>
              </w:rPr>
              <w:t>01.01.2024</w:t>
            </w:r>
          </w:p>
        </w:tc>
      </w:tr>
      <w:tr w:rsidR="009F169D" w:rsidRPr="00B95B30" w:rsidTr="009F169D">
        <w:trPr>
          <w:trHeight w:val="609"/>
        </w:trPr>
        <w:tc>
          <w:tcPr>
            <w:tcW w:w="3813" w:type="dxa"/>
            <w:tcBorders>
              <w:top w:val="single" w:sz="4" w:space="0" w:color="auto"/>
              <w:left w:val="single" w:sz="4" w:space="0" w:color="auto"/>
              <w:bottom w:val="single" w:sz="4" w:space="0" w:color="auto"/>
              <w:right w:val="single" w:sz="4" w:space="0" w:color="auto"/>
            </w:tcBorders>
            <w:shd w:val="clear" w:color="auto" w:fill="auto"/>
            <w:vAlign w:val="bottom"/>
          </w:tcPr>
          <w:p w:rsidR="009F169D" w:rsidRPr="00B95B30" w:rsidRDefault="009F169D" w:rsidP="00EC07F4">
            <w:pPr>
              <w:spacing w:line="280" w:lineRule="exact"/>
              <w:rPr>
                <w:rFonts w:ascii="Cambria Math" w:hAnsi="Cambria Math"/>
                <w:sz w:val="24"/>
                <w:szCs w:val="24"/>
              </w:rPr>
            </w:pPr>
            <w:r w:rsidRPr="00B95B30">
              <w:rPr>
                <w:rFonts w:ascii="Cambria Math" w:hAnsi="Cambria Math"/>
                <w:sz w:val="24"/>
                <w:szCs w:val="24"/>
              </w:rPr>
              <w:t>1. Середньоспискова чисельність</w:t>
            </w:r>
            <w:r w:rsidRPr="00B95B30">
              <w:rPr>
                <w:rFonts w:ascii="Cambria Math" w:hAnsi="Cambria Math"/>
                <w:sz w:val="24"/>
                <w:szCs w:val="24"/>
              </w:rPr>
              <w:br/>
              <w:t xml:space="preserve">    штатних працівників, чол.</w:t>
            </w:r>
          </w:p>
        </w:tc>
        <w:tc>
          <w:tcPr>
            <w:tcW w:w="1045" w:type="dxa"/>
            <w:tcBorders>
              <w:top w:val="single" w:sz="4" w:space="0" w:color="auto"/>
              <w:left w:val="nil"/>
              <w:bottom w:val="single" w:sz="4" w:space="0" w:color="auto"/>
              <w:right w:val="single" w:sz="4" w:space="0" w:color="000000"/>
            </w:tcBorders>
            <w:shd w:val="clear" w:color="auto" w:fill="auto"/>
            <w:noWrap/>
            <w:vAlign w:val="bottom"/>
          </w:tcPr>
          <w:p w:rsidR="009F169D" w:rsidRPr="00B95B30" w:rsidRDefault="009F169D" w:rsidP="00EC07F4">
            <w:pPr>
              <w:spacing w:line="280" w:lineRule="exact"/>
              <w:jc w:val="center"/>
              <w:rPr>
                <w:rFonts w:ascii="Cambria Math" w:hAnsi="Cambria Math"/>
                <w:b/>
                <w:sz w:val="24"/>
                <w:szCs w:val="24"/>
              </w:rPr>
            </w:pPr>
            <w:r w:rsidRPr="00B95B30">
              <w:rPr>
                <w:rFonts w:ascii="Cambria Math" w:hAnsi="Cambria Math"/>
                <w:b/>
                <w:sz w:val="24"/>
                <w:szCs w:val="24"/>
              </w:rPr>
              <w:t>-</w:t>
            </w:r>
          </w:p>
        </w:tc>
        <w:tc>
          <w:tcPr>
            <w:tcW w:w="1045" w:type="dxa"/>
            <w:tcBorders>
              <w:top w:val="single" w:sz="4" w:space="0" w:color="auto"/>
              <w:left w:val="nil"/>
              <w:bottom w:val="single" w:sz="4" w:space="0" w:color="auto"/>
              <w:right w:val="single" w:sz="4" w:space="0" w:color="000000"/>
            </w:tcBorders>
          </w:tcPr>
          <w:p w:rsidR="009F169D" w:rsidRPr="00B95B30" w:rsidRDefault="009F169D" w:rsidP="00EC07F4">
            <w:pPr>
              <w:spacing w:line="280" w:lineRule="exact"/>
              <w:jc w:val="center"/>
              <w:rPr>
                <w:rFonts w:ascii="Cambria Math" w:hAnsi="Cambria Math"/>
                <w:b/>
                <w:sz w:val="24"/>
                <w:szCs w:val="24"/>
              </w:rPr>
            </w:pPr>
          </w:p>
          <w:p w:rsidR="009F169D" w:rsidRPr="00B95B30" w:rsidRDefault="009F169D" w:rsidP="00EC07F4">
            <w:pPr>
              <w:spacing w:line="280" w:lineRule="exact"/>
              <w:jc w:val="center"/>
              <w:rPr>
                <w:rFonts w:ascii="Cambria Math" w:hAnsi="Cambria Math"/>
                <w:b/>
                <w:sz w:val="24"/>
                <w:szCs w:val="24"/>
              </w:rPr>
            </w:pPr>
            <w:r w:rsidRPr="00B95B30">
              <w:rPr>
                <w:rFonts w:ascii="Cambria Math" w:hAnsi="Cambria Math"/>
                <w:b/>
                <w:sz w:val="24"/>
                <w:szCs w:val="24"/>
              </w:rPr>
              <w:t>-</w:t>
            </w:r>
          </w:p>
        </w:tc>
        <w:tc>
          <w:tcPr>
            <w:tcW w:w="1045" w:type="dxa"/>
            <w:tcBorders>
              <w:top w:val="single" w:sz="4" w:space="0" w:color="auto"/>
              <w:left w:val="nil"/>
              <w:bottom w:val="single" w:sz="4" w:space="0" w:color="auto"/>
              <w:right w:val="single" w:sz="4" w:space="0" w:color="000000"/>
            </w:tcBorders>
          </w:tcPr>
          <w:p w:rsidR="009F169D" w:rsidRPr="00B95B30" w:rsidRDefault="009F169D" w:rsidP="00970164">
            <w:pPr>
              <w:spacing w:line="280" w:lineRule="exact"/>
              <w:jc w:val="center"/>
              <w:rPr>
                <w:rFonts w:ascii="Cambria Math" w:hAnsi="Cambria Math"/>
                <w:b/>
                <w:sz w:val="24"/>
                <w:szCs w:val="24"/>
              </w:rPr>
            </w:pPr>
          </w:p>
          <w:p w:rsidR="009F169D" w:rsidRPr="00B95B30" w:rsidRDefault="009F169D" w:rsidP="00970164">
            <w:pPr>
              <w:spacing w:line="280" w:lineRule="exact"/>
              <w:jc w:val="center"/>
              <w:rPr>
                <w:rFonts w:ascii="Cambria Math" w:hAnsi="Cambria Math"/>
                <w:b/>
                <w:sz w:val="24"/>
                <w:szCs w:val="24"/>
              </w:rPr>
            </w:pPr>
            <w:r w:rsidRPr="00B95B30">
              <w:rPr>
                <w:rFonts w:ascii="Cambria Math" w:hAnsi="Cambria Math"/>
                <w:b/>
                <w:sz w:val="24"/>
                <w:szCs w:val="24"/>
              </w:rPr>
              <w:t>-</w:t>
            </w:r>
          </w:p>
        </w:tc>
        <w:tc>
          <w:tcPr>
            <w:tcW w:w="1208" w:type="dxa"/>
            <w:tcBorders>
              <w:top w:val="single" w:sz="4" w:space="0" w:color="auto"/>
              <w:left w:val="nil"/>
              <w:bottom w:val="single" w:sz="4" w:space="0" w:color="auto"/>
              <w:right w:val="single" w:sz="4" w:space="0" w:color="000000"/>
            </w:tcBorders>
          </w:tcPr>
          <w:p w:rsidR="009F169D" w:rsidRPr="00B95B30" w:rsidRDefault="009F169D" w:rsidP="008F2E92">
            <w:pPr>
              <w:spacing w:line="280" w:lineRule="exact"/>
              <w:jc w:val="center"/>
              <w:rPr>
                <w:rFonts w:ascii="Cambria Math" w:hAnsi="Cambria Math"/>
                <w:sz w:val="24"/>
                <w:szCs w:val="24"/>
              </w:rPr>
            </w:pPr>
            <w:r w:rsidRPr="00B95B30">
              <w:rPr>
                <w:rFonts w:ascii="Cambria Math" w:hAnsi="Cambria Math"/>
                <w:sz w:val="24"/>
                <w:szCs w:val="24"/>
              </w:rPr>
              <w:t>8</w:t>
            </w:r>
          </w:p>
        </w:tc>
        <w:tc>
          <w:tcPr>
            <w:tcW w:w="1103" w:type="dxa"/>
            <w:tcBorders>
              <w:top w:val="single" w:sz="4" w:space="0" w:color="auto"/>
              <w:left w:val="nil"/>
              <w:bottom w:val="single" w:sz="4" w:space="0" w:color="auto"/>
              <w:right w:val="single" w:sz="4" w:space="0" w:color="000000"/>
            </w:tcBorders>
          </w:tcPr>
          <w:p w:rsidR="009F169D" w:rsidRPr="00B95B30" w:rsidRDefault="009F169D" w:rsidP="00821B71">
            <w:pPr>
              <w:spacing w:line="280" w:lineRule="exact"/>
              <w:jc w:val="center"/>
              <w:rPr>
                <w:rFonts w:ascii="Cambria Math" w:hAnsi="Cambria Math"/>
                <w:sz w:val="24"/>
                <w:szCs w:val="24"/>
              </w:rPr>
            </w:pPr>
            <w:r w:rsidRPr="00B95B30">
              <w:rPr>
                <w:rFonts w:ascii="Cambria Math" w:hAnsi="Cambria Math"/>
                <w:sz w:val="24"/>
                <w:szCs w:val="24"/>
              </w:rPr>
              <w:t>11</w:t>
            </w:r>
          </w:p>
        </w:tc>
      </w:tr>
      <w:tr w:rsidR="009F169D" w:rsidRPr="00B95B30" w:rsidTr="009F169D">
        <w:trPr>
          <w:trHeight w:val="284"/>
        </w:trPr>
        <w:tc>
          <w:tcPr>
            <w:tcW w:w="3813" w:type="dxa"/>
            <w:tcBorders>
              <w:top w:val="single" w:sz="4" w:space="0" w:color="auto"/>
              <w:left w:val="single" w:sz="4" w:space="0" w:color="auto"/>
              <w:bottom w:val="single" w:sz="4" w:space="0" w:color="auto"/>
              <w:right w:val="single" w:sz="4" w:space="0" w:color="auto"/>
            </w:tcBorders>
            <w:shd w:val="clear" w:color="auto" w:fill="auto"/>
            <w:vAlign w:val="bottom"/>
          </w:tcPr>
          <w:p w:rsidR="009F169D" w:rsidRPr="00B95B30" w:rsidRDefault="009F169D" w:rsidP="00EC07F4">
            <w:pPr>
              <w:spacing w:line="280" w:lineRule="exact"/>
              <w:rPr>
                <w:rFonts w:ascii="Cambria Math" w:hAnsi="Cambria Math"/>
                <w:sz w:val="24"/>
                <w:szCs w:val="24"/>
              </w:rPr>
            </w:pPr>
            <w:r w:rsidRPr="00B95B30">
              <w:rPr>
                <w:rFonts w:ascii="Cambria Math" w:hAnsi="Cambria Math"/>
                <w:sz w:val="24"/>
                <w:szCs w:val="24"/>
              </w:rPr>
              <w:t>2.В тому числі ІТП та АУП</w:t>
            </w:r>
          </w:p>
        </w:tc>
        <w:tc>
          <w:tcPr>
            <w:tcW w:w="1045" w:type="dxa"/>
            <w:tcBorders>
              <w:top w:val="single" w:sz="4" w:space="0" w:color="auto"/>
              <w:left w:val="nil"/>
              <w:bottom w:val="single" w:sz="4" w:space="0" w:color="auto"/>
              <w:right w:val="single" w:sz="4" w:space="0" w:color="000000"/>
            </w:tcBorders>
            <w:shd w:val="clear" w:color="auto" w:fill="auto"/>
            <w:noWrap/>
            <w:vAlign w:val="bottom"/>
          </w:tcPr>
          <w:p w:rsidR="009F169D" w:rsidRPr="00B95B30" w:rsidRDefault="009F169D" w:rsidP="00EC07F4">
            <w:pPr>
              <w:spacing w:line="280" w:lineRule="exact"/>
              <w:jc w:val="center"/>
              <w:rPr>
                <w:rFonts w:ascii="Cambria Math" w:hAnsi="Cambria Math"/>
                <w:b/>
                <w:sz w:val="24"/>
                <w:szCs w:val="24"/>
              </w:rPr>
            </w:pPr>
            <w:r w:rsidRPr="00B95B30">
              <w:rPr>
                <w:rFonts w:ascii="Cambria Math" w:hAnsi="Cambria Math"/>
                <w:b/>
                <w:sz w:val="24"/>
                <w:szCs w:val="24"/>
              </w:rPr>
              <w:t>-</w:t>
            </w:r>
          </w:p>
        </w:tc>
        <w:tc>
          <w:tcPr>
            <w:tcW w:w="1045" w:type="dxa"/>
            <w:tcBorders>
              <w:top w:val="single" w:sz="4" w:space="0" w:color="auto"/>
              <w:left w:val="nil"/>
              <w:bottom w:val="single" w:sz="4" w:space="0" w:color="auto"/>
              <w:right w:val="single" w:sz="4" w:space="0" w:color="000000"/>
            </w:tcBorders>
          </w:tcPr>
          <w:p w:rsidR="009F169D" w:rsidRPr="00B95B30" w:rsidRDefault="009F169D" w:rsidP="00EC07F4">
            <w:pPr>
              <w:spacing w:line="280" w:lineRule="exact"/>
              <w:jc w:val="center"/>
              <w:rPr>
                <w:rFonts w:ascii="Cambria Math" w:hAnsi="Cambria Math"/>
                <w:b/>
                <w:sz w:val="24"/>
                <w:szCs w:val="24"/>
              </w:rPr>
            </w:pPr>
            <w:r w:rsidRPr="00B95B30">
              <w:rPr>
                <w:rFonts w:ascii="Cambria Math" w:hAnsi="Cambria Math"/>
                <w:b/>
                <w:sz w:val="24"/>
                <w:szCs w:val="24"/>
              </w:rPr>
              <w:t>-</w:t>
            </w:r>
          </w:p>
        </w:tc>
        <w:tc>
          <w:tcPr>
            <w:tcW w:w="1045" w:type="dxa"/>
            <w:tcBorders>
              <w:top w:val="single" w:sz="4" w:space="0" w:color="auto"/>
              <w:left w:val="nil"/>
              <w:bottom w:val="single" w:sz="4" w:space="0" w:color="auto"/>
              <w:right w:val="single" w:sz="4" w:space="0" w:color="000000"/>
            </w:tcBorders>
          </w:tcPr>
          <w:p w:rsidR="009F169D" w:rsidRPr="00B95B30" w:rsidRDefault="009F169D" w:rsidP="00970164">
            <w:pPr>
              <w:spacing w:line="280" w:lineRule="exact"/>
              <w:jc w:val="center"/>
              <w:rPr>
                <w:rFonts w:ascii="Cambria Math" w:hAnsi="Cambria Math"/>
                <w:b/>
                <w:sz w:val="24"/>
                <w:szCs w:val="24"/>
              </w:rPr>
            </w:pPr>
            <w:r w:rsidRPr="00B95B30">
              <w:rPr>
                <w:rFonts w:ascii="Cambria Math" w:hAnsi="Cambria Math"/>
                <w:b/>
                <w:sz w:val="24"/>
                <w:szCs w:val="24"/>
              </w:rPr>
              <w:t>-</w:t>
            </w:r>
          </w:p>
        </w:tc>
        <w:tc>
          <w:tcPr>
            <w:tcW w:w="1208" w:type="dxa"/>
            <w:tcBorders>
              <w:top w:val="single" w:sz="4" w:space="0" w:color="auto"/>
              <w:left w:val="nil"/>
              <w:bottom w:val="single" w:sz="4" w:space="0" w:color="auto"/>
              <w:right w:val="single" w:sz="4" w:space="0" w:color="000000"/>
            </w:tcBorders>
          </w:tcPr>
          <w:p w:rsidR="009F169D" w:rsidRPr="00B95B30" w:rsidRDefault="009F169D" w:rsidP="008F2E92">
            <w:pPr>
              <w:spacing w:line="280" w:lineRule="exact"/>
              <w:jc w:val="center"/>
              <w:rPr>
                <w:rFonts w:ascii="Cambria Math" w:hAnsi="Cambria Math"/>
                <w:sz w:val="24"/>
                <w:szCs w:val="24"/>
              </w:rPr>
            </w:pPr>
            <w:r w:rsidRPr="00B95B30">
              <w:rPr>
                <w:rFonts w:ascii="Cambria Math" w:hAnsi="Cambria Math"/>
                <w:sz w:val="24"/>
                <w:szCs w:val="24"/>
              </w:rPr>
              <w:t>7</w:t>
            </w:r>
          </w:p>
        </w:tc>
        <w:tc>
          <w:tcPr>
            <w:tcW w:w="1103" w:type="dxa"/>
            <w:tcBorders>
              <w:top w:val="single" w:sz="4" w:space="0" w:color="auto"/>
              <w:left w:val="nil"/>
              <w:bottom w:val="single" w:sz="4" w:space="0" w:color="auto"/>
              <w:right w:val="single" w:sz="4" w:space="0" w:color="000000"/>
            </w:tcBorders>
          </w:tcPr>
          <w:p w:rsidR="009F169D" w:rsidRPr="00B95B30" w:rsidRDefault="009F169D" w:rsidP="00821B71">
            <w:pPr>
              <w:spacing w:line="280" w:lineRule="exact"/>
              <w:jc w:val="center"/>
              <w:rPr>
                <w:rFonts w:ascii="Cambria Math" w:hAnsi="Cambria Math"/>
                <w:sz w:val="24"/>
                <w:szCs w:val="24"/>
              </w:rPr>
            </w:pPr>
            <w:r w:rsidRPr="00B95B30">
              <w:rPr>
                <w:rFonts w:ascii="Cambria Math" w:hAnsi="Cambria Math"/>
                <w:sz w:val="24"/>
                <w:szCs w:val="24"/>
              </w:rPr>
              <w:t>8</w:t>
            </w:r>
          </w:p>
        </w:tc>
      </w:tr>
      <w:tr w:rsidR="009F169D" w:rsidRPr="00B95B30" w:rsidTr="009F169D">
        <w:trPr>
          <w:trHeight w:val="609"/>
        </w:trPr>
        <w:tc>
          <w:tcPr>
            <w:tcW w:w="3813" w:type="dxa"/>
            <w:tcBorders>
              <w:top w:val="single" w:sz="4" w:space="0" w:color="auto"/>
              <w:left w:val="single" w:sz="4" w:space="0" w:color="auto"/>
              <w:bottom w:val="single" w:sz="4" w:space="0" w:color="auto"/>
              <w:right w:val="single" w:sz="4" w:space="0" w:color="auto"/>
            </w:tcBorders>
            <w:shd w:val="clear" w:color="auto" w:fill="auto"/>
            <w:vAlign w:val="bottom"/>
          </w:tcPr>
          <w:p w:rsidR="009F169D" w:rsidRPr="00B95B30" w:rsidRDefault="009F169D" w:rsidP="00EC07F4">
            <w:pPr>
              <w:spacing w:line="280" w:lineRule="exact"/>
              <w:rPr>
                <w:rFonts w:ascii="Cambria Math" w:hAnsi="Cambria Math"/>
                <w:sz w:val="24"/>
                <w:szCs w:val="24"/>
              </w:rPr>
            </w:pPr>
            <w:r w:rsidRPr="00B95B30">
              <w:rPr>
                <w:rFonts w:ascii="Cambria Math" w:hAnsi="Cambria Math"/>
                <w:sz w:val="24"/>
                <w:szCs w:val="24"/>
              </w:rPr>
              <w:t>3. Середньомісячна заробітна плата одного працівника, грн.</w:t>
            </w:r>
          </w:p>
        </w:tc>
        <w:tc>
          <w:tcPr>
            <w:tcW w:w="1045" w:type="dxa"/>
            <w:tcBorders>
              <w:top w:val="single" w:sz="4" w:space="0" w:color="auto"/>
              <w:left w:val="nil"/>
              <w:bottom w:val="single" w:sz="4" w:space="0" w:color="auto"/>
              <w:right w:val="single" w:sz="4" w:space="0" w:color="000000"/>
            </w:tcBorders>
            <w:shd w:val="clear" w:color="auto" w:fill="auto"/>
            <w:noWrap/>
            <w:vAlign w:val="bottom"/>
          </w:tcPr>
          <w:p w:rsidR="009F169D" w:rsidRPr="00B95B30" w:rsidRDefault="009F169D" w:rsidP="00EC07F4">
            <w:pPr>
              <w:spacing w:line="280" w:lineRule="exact"/>
              <w:jc w:val="center"/>
              <w:rPr>
                <w:rFonts w:ascii="Cambria Math" w:hAnsi="Cambria Math"/>
                <w:b/>
                <w:sz w:val="24"/>
                <w:szCs w:val="24"/>
              </w:rPr>
            </w:pPr>
            <w:r w:rsidRPr="00B95B30">
              <w:rPr>
                <w:rFonts w:ascii="Cambria Math" w:hAnsi="Cambria Math"/>
                <w:b/>
                <w:sz w:val="24"/>
                <w:szCs w:val="24"/>
              </w:rPr>
              <w:t>-</w:t>
            </w:r>
          </w:p>
        </w:tc>
        <w:tc>
          <w:tcPr>
            <w:tcW w:w="1045" w:type="dxa"/>
            <w:tcBorders>
              <w:top w:val="single" w:sz="4" w:space="0" w:color="auto"/>
              <w:left w:val="nil"/>
              <w:bottom w:val="single" w:sz="4" w:space="0" w:color="auto"/>
              <w:right w:val="single" w:sz="4" w:space="0" w:color="000000"/>
            </w:tcBorders>
          </w:tcPr>
          <w:p w:rsidR="009F169D" w:rsidRPr="00B95B30" w:rsidRDefault="009F169D" w:rsidP="00EC07F4">
            <w:pPr>
              <w:spacing w:line="280" w:lineRule="exact"/>
              <w:jc w:val="center"/>
              <w:rPr>
                <w:rFonts w:ascii="Cambria Math" w:hAnsi="Cambria Math"/>
                <w:b/>
                <w:sz w:val="24"/>
                <w:szCs w:val="24"/>
              </w:rPr>
            </w:pPr>
          </w:p>
          <w:p w:rsidR="009F169D" w:rsidRPr="00B95B30" w:rsidRDefault="009F169D" w:rsidP="00EC07F4">
            <w:pPr>
              <w:spacing w:line="280" w:lineRule="exact"/>
              <w:jc w:val="center"/>
              <w:rPr>
                <w:rFonts w:ascii="Cambria Math" w:hAnsi="Cambria Math"/>
                <w:b/>
                <w:sz w:val="24"/>
                <w:szCs w:val="24"/>
              </w:rPr>
            </w:pPr>
            <w:r w:rsidRPr="00B95B30">
              <w:rPr>
                <w:rFonts w:ascii="Cambria Math" w:hAnsi="Cambria Math"/>
                <w:b/>
                <w:sz w:val="24"/>
                <w:szCs w:val="24"/>
              </w:rPr>
              <w:t>-</w:t>
            </w:r>
          </w:p>
        </w:tc>
        <w:tc>
          <w:tcPr>
            <w:tcW w:w="1045" w:type="dxa"/>
            <w:tcBorders>
              <w:top w:val="single" w:sz="4" w:space="0" w:color="auto"/>
              <w:left w:val="nil"/>
              <w:bottom w:val="single" w:sz="4" w:space="0" w:color="auto"/>
              <w:right w:val="single" w:sz="4" w:space="0" w:color="000000"/>
            </w:tcBorders>
          </w:tcPr>
          <w:p w:rsidR="009F169D" w:rsidRPr="00B95B30" w:rsidRDefault="009F169D" w:rsidP="00970164">
            <w:pPr>
              <w:spacing w:line="280" w:lineRule="exact"/>
              <w:jc w:val="center"/>
              <w:rPr>
                <w:rFonts w:ascii="Cambria Math" w:hAnsi="Cambria Math"/>
                <w:b/>
                <w:sz w:val="24"/>
                <w:szCs w:val="24"/>
              </w:rPr>
            </w:pPr>
          </w:p>
          <w:p w:rsidR="009F169D" w:rsidRPr="00B95B30" w:rsidRDefault="009F169D" w:rsidP="00970164">
            <w:pPr>
              <w:spacing w:line="280" w:lineRule="exact"/>
              <w:jc w:val="center"/>
              <w:rPr>
                <w:rFonts w:ascii="Cambria Math" w:hAnsi="Cambria Math"/>
                <w:b/>
                <w:sz w:val="24"/>
                <w:szCs w:val="24"/>
              </w:rPr>
            </w:pPr>
            <w:r w:rsidRPr="00B95B30">
              <w:rPr>
                <w:rFonts w:ascii="Cambria Math" w:hAnsi="Cambria Math"/>
                <w:b/>
                <w:sz w:val="24"/>
                <w:szCs w:val="24"/>
              </w:rPr>
              <w:t>-</w:t>
            </w:r>
          </w:p>
        </w:tc>
        <w:tc>
          <w:tcPr>
            <w:tcW w:w="1208" w:type="dxa"/>
            <w:tcBorders>
              <w:top w:val="single" w:sz="4" w:space="0" w:color="auto"/>
              <w:left w:val="nil"/>
              <w:bottom w:val="single" w:sz="4" w:space="0" w:color="auto"/>
              <w:right w:val="single" w:sz="4" w:space="0" w:color="000000"/>
            </w:tcBorders>
          </w:tcPr>
          <w:p w:rsidR="009F169D" w:rsidRPr="00B95B30" w:rsidRDefault="009F169D" w:rsidP="00F60BB4">
            <w:pPr>
              <w:spacing w:line="280" w:lineRule="exact"/>
              <w:jc w:val="center"/>
              <w:rPr>
                <w:rFonts w:ascii="Cambria Math" w:hAnsi="Cambria Math"/>
                <w:sz w:val="24"/>
                <w:szCs w:val="24"/>
              </w:rPr>
            </w:pPr>
            <w:r w:rsidRPr="00B95B30">
              <w:rPr>
                <w:rFonts w:ascii="Cambria Math" w:hAnsi="Cambria Math"/>
                <w:sz w:val="24"/>
                <w:szCs w:val="24"/>
              </w:rPr>
              <w:t>16955,20</w:t>
            </w:r>
          </w:p>
        </w:tc>
        <w:tc>
          <w:tcPr>
            <w:tcW w:w="1103" w:type="dxa"/>
            <w:tcBorders>
              <w:top w:val="single" w:sz="4" w:space="0" w:color="auto"/>
              <w:left w:val="nil"/>
              <w:bottom w:val="single" w:sz="4" w:space="0" w:color="auto"/>
              <w:right w:val="single" w:sz="4" w:space="0" w:color="000000"/>
            </w:tcBorders>
          </w:tcPr>
          <w:p w:rsidR="009F169D" w:rsidRPr="00B95B30" w:rsidRDefault="009F169D" w:rsidP="00821B71">
            <w:pPr>
              <w:spacing w:line="280" w:lineRule="exact"/>
              <w:jc w:val="center"/>
              <w:rPr>
                <w:rFonts w:ascii="Cambria Math" w:hAnsi="Cambria Math"/>
                <w:sz w:val="24"/>
                <w:szCs w:val="24"/>
              </w:rPr>
            </w:pPr>
            <w:r w:rsidRPr="00B95B30">
              <w:rPr>
                <w:rFonts w:ascii="Cambria Math" w:hAnsi="Cambria Math"/>
                <w:sz w:val="24"/>
                <w:szCs w:val="24"/>
              </w:rPr>
              <w:t>16449,59</w:t>
            </w:r>
          </w:p>
        </w:tc>
      </w:tr>
      <w:tr w:rsidR="009F169D" w:rsidRPr="00B95B30" w:rsidTr="009F169D">
        <w:trPr>
          <w:trHeight w:val="108"/>
        </w:trPr>
        <w:tc>
          <w:tcPr>
            <w:tcW w:w="3813" w:type="dxa"/>
            <w:tcBorders>
              <w:top w:val="single" w:sz="4" w:space="0" w:color="auto"/>
              <w:left w:val="single" w:sz="4" w:space="0" w:color="auto"/>
              <w:bottom w:val="single" w:sz="4" w:space="0" w:color="auto"/>
              <w:right w:val="single" w:sz="4" w:space="0" w:color="auto"/>
            </w:tcBorders>
            <w:shd w:val="clear" w:color="auto" w:fill="auto"/>
            <w:vAlign w:val="bottom"/>
          </w:tcPr>
          <w:p w:rsidR="009F169D" w:rsidRPr="00B95B30" w:rsidRDefault="009F169D" w:rsidP="00EC07F4">
            <w:pPr>
              <w:spacing w:line="280" w:lineRule="exact"/>
              <w:rPr>
                <w:rFonts w:ascii="Cambria Math" w:hAnsi="Cambria Math"/>
                <w:sz w:val="24"/>
                <w:szCs w:val="24"/>
              </w:rPr>
            </w:pPr>
            <w:r w:rsidRPr="00B95B30">
              <w:rPr>
                <w:rFonts w:ascii="Cambria Math" w:hAnsi="Cambria Math"/>
                <w:sz w:val="24"/>
                <w:szCs w:val="24"/>
              </w:rPr>
              <w:t>4. в тому числі ІТП та АУП</w:t>
            </w:r>
          </w:p>
        </w:tc>
        <w:tc>
          <w:tcPr>
            <w:tcW w:w="1045" w:type="dxa"/>
            <w:tcBorders>
              <w:top w:val="single" w:sz="4" w:space="0" w:color="auto"/>
              <w:left w:val="nil"/>
              <w:bottom w:val="single" w:sz="4" w:space="0" w:color="auto"/>
              <w:right w:val="single" w:sz="4" w:space="0" w:color="000000"/>
            </w:tcBorders>
            <w:shd w:val="clear" w:color="auto" w:fill="auto"/>
            <w:noWrap/>
            <w:vAlign w:val="bottom"/>
          </w:tcPr>
          <w:p w:rsidR="009F169D" w:rsidRPr="00B95B30" w:rsidRDefault="009F169D" w:rsidP="00EC07F4">
            <w:pPr>
              <w:spacing w:line="280" w:lineRule="exact"/>
              <w:jc w:val="center"/>
              <w:rPr>
                <w:rFonts w:ascii="Cambria Math" w:hAnsi="Cambria Math"/>
                <w:b/>
                <w:sz w:val="24"/>
                <w:szCs w:val="24"/>
              </w:rPr>
            </w:pPr>
            <w:r w:rsidRPr="00B95B30">
              <w:rPr>
                <w:rFonts w:ascii="Cambria Math" w:hAnsi="Cambria Math"/>
                <w:b/>
                <w:sz w:val="24"/>
                <w:szCs w:val="24"/>
              </w:rPr>
              <w:t>-</w:t>
            </w:r>
          </w:p>
        </w:tc>
        <w:tc>
          <w:tcPr>
            <w:tcW w:w="1045" w:type="dxa"/>
            <w:tcBorders>
              <w:top w:val="single" w:sz="4" w:space="0" w:color="auto"/>
              <w:left w:val="nil"/>
              <w:bottom w:val="single" w:sz="4" w:space="0" w:color="auto"/>
              <w:right w:val="single" w:sz="4" w:space="0" w:color="000000"/>
            </w:tcBorders>
          </w:tcPr>
          <w:p w:rsidR="009F169D" w:rsidRPr="00B95B30" w:rsidRDefault="009F169D" w:rsidP="00EC07F4">
            <w:pPr>
              <w:spacing w:line="280" w:lineRule="exact"/>
              <w:jc w:val="center"/>
              <w:rPr>
                <w:rFonts w:ascii="Cambria Math" w:hAnsi="Cambria Math"/>
                <w:b/>
                <w:sz w:val="24"/>
                <w:szCs w:val="24"/>
              </w:rPr>
            </w:pPr>
            <w:r w:rsidRPr="00B95B30">
              <w:rPr>
                <w:rFonts w:ascii="Cambria Math" w:hAnsi="Cambria Math"/>
                <w:b/>
                <w:sz w:val="24"/>
                <w:szCs w:val="24"/>
              </w:rPr>
              <w:t>-</w:t>
            </w:r>
          </w:p>
        </w:tc>
        <w:tc>
          <w:tcPr>
            <w:tcW w:w="1045" w:type="dxa"/>
            <w:tcBorders>
              <w:top w:val="single" w:sz="4" w:space="0" w:color="auto"/>
              <w:left w:val="nil"/>
              <w:bottom w:val="single" w:sz="4" w:space="0" w:color="auto"/>
              <w:right w:val="single" w:sz="4" w:space="0" w:color="000000"/>
            </w:tcBorders>
          </w:tcPr>
          <w:p w:rsidR="009F169D" w:rsidRPr="00B95B30" w:rsidRDefault="009F169D" w:rsidP="00970164">
            <w:pPr>
              <w:spacing w:line="280" w:lineRule="exact"/>
              <w:jc w:val="center"/>
              <w:rPr>
                <w:rFonts w:ascii="Cambria Math" w:hAnsi="Cambria Math"/>
                <w:b/>
                <w:sz w:val="24"/>
                <w:szCs w:val="24"/>
              </w:rPr>
            </w:pPr>
            <w:r w:rsidRPr="00B95B30">
              <w:rPr>
                <w:rFonts w:ascii="Cambria Math" w:hAnsi="Cambria Math"/>
                <w:b/>
                <w:sz w:val="24"/>
                <w:szCs w:val="24"/>
              </w:rPr>
              <w:t>-</w:t>
            </w:r>
          </w:p>
        </w:tc>
        <w:tc>
          <w:tcPr>
            <w:tcW w:w="1208" w:type="dxa"/>
            <w:tcBorders>
              <w:top w:val="single" w:sz="4" w:space="0" w:color="auto"/>
              <w:left w:val="nil"/>
              <w:bottom w:val="single" w:sz="4" w:space="0" w:color="auto"/>
              <w:right w:val="single" w:sz="4" w:space="0" w:color="000000"/>
            </w:tcBorders>
          </w:tcPr>
          <w:p w:rsidR="009F169D" w:rsidRPr="00B95B30" w:rsidRDefault="009F169D" w:rsidP="008F2E92">
            <w:pPr>
              <w:spacing w:line="280" w:lineRule="exact"/>
              <w:jc w:val="center"/>
              <w:rPr>
                <w:rFonts w:ascii="Cambria Math" w:hAnsi="Cambria Math"/>
                <w:sz w:val="24"/>
                <w:szCs w:val="24"/>
              </w:rPr>
            </w:pPr>
            <w:r w:rsidRPr="00B95B30">
              <w:rPr>
                <w:rFonts w:ascii="Cambria Math" w:hAnsi="Cambria Math"/>
                <w:sz w:val="24"/>
                <w:szCs w:val="24"/>
              </w:rPr>
              <w:t>19449</w:t>
            </w:r>
            <w:r w:rsidRPr="00B95B30">
              <w:rPr>
                <w:rFonts w:ascii="Cambria Math" w:hAnsi="Cambria Math"/>
                <w:sz w:val="24"/>
                <w:szCs w:val="24"/>
                <w:lang w:val="en-US"/>
              </w:rPr>
              <w:t>,</w:t>
            </w:r>
            <w:r w:rsidRPr="00B95B30">
              <w:rPr>
                <w:rFonts w:ascii="Cambria Math" w:hAnsi="Cambria Math"/>
                <w:sz w:val="24"/>
                <w:szCs w:val="24"/>
              </w:rPr>
              <w:t>91</w:t>
            </w:r>
          </w:p>
        </w:tc>
        <w:tc>
          <w:tcPr>
            <w:tcW w:w="1103" w:type="dxa"/>
            <w:tcBorders>
              <w:top w:val="single" w:sz="4" w:space="0" w:color="auto"/>
              <w:left w:val="nil"/>
              <w:bottom w:val="single" w:sz="4" w:space="0" w:color="auto"/>
              <w:right w:val="single" w:sz="4" w:space="0" w:color="000000"/>
            </w:tcBorders>
          </w:tcPr>
          <w:p w:rsidR="009F169D" w:rsidRPr="00B95B30" w:rsidRDefault="009F169D" w:rsidP="00821B71">
            <w:pPr>
              <w:spacing w:line="280" w:lineRule="exact"/>
              <w:jc w:val="center"/>
              <w:rPr>
                <w:rFonts w:ascii="Cambria Math" w:hAnsi="Cambria Math"/>
                <w:sz w:val="24"/>
                <w:szCs w:val="24"/>
              </w:rPr>
            </w:pPr>
            <w:r w:rsidRPr="00B95B30">
              <w:rPr>
                <w:rFonts w:ascii="Cambria Math" w:hAnsi="Cambria Math"/>
                <w:sz w:val="24"/>
                <w:szCs w:val="24"/>
              </w:rPr>
              <w:t>18074,61</w:t>
            </w:r>
          </w:p>
        </w:tc>
      </w:tr>
    </w:tbl>
    <w:p w:rsidR="00AD46AA" w:rsidRPr="00B95B30" w:rsidRDefault="00AD46AA" w:rsidP="00817D1B">
      <w:pPr>
        <w:jc w:val="center"/>
        <w:rPr>
          <w:rFonts w:ascii="Cambria Math" w:hAnsi="Cambria Math"/>
          <w:sz w:val="24"/>
          <w:szCs w:val="24"/>
        </w:rPr>
      </w:pPr>
    </w:p>
    <w:p w:rsidR="00D9113A" w:rsidRPr="00B95B30" w:rsidRDefault="00D9113A" w:rsidP="00817D1B">
      <w:pPr>
        <w:ind w:firstLine="709"/>
        <w:rPr>
          <w:rFonts w:ascii="Cambria Math" w:hAnsi="Cambria Math"/>
          <w:b/>
          <w:sz w:val="24"/>
          <w:szCs w:val="24"/>
        </w:rPr>
      </w:pPr>
      <w:r w:rsidRPr="00B95B30">
        <w:rPr>
          <w:rFonts w:ascii="Cambria Math" w:hAnsi="Cambria Math"/>
          <w:b/>
          <w:sz w:val="24"/>
          <w:szCs w:val="24"/>
        </w:rPr>
        <w:t>Матеріально-технічне забезпечення.</w:t>
      </w:r>
      <w:r w:rsidR="00817D1B" w:rsidRPr="00B95B30">
        <w:rPr>
          <w:rFonts w:ascii="Cambria Math" w:hAnsi="Cambria Math"/>
          <w:b/>
          <w:sz w:val="24"/>
          <w:szCs w:val="24"/>
        </w:rPr>
        <w:t xml:space="preserve"> </w:t>
      </w:r>
      <w:r w:rsidRPr="00B95B30">
        <w:rPr>
          <w:rFonts w:ascii="Cambria Math" w:hAnsi="Cambria Math"/>
          <w:b/>
          <w:sz w:val="24"/>
          <w:szCs w:val="24"/>
        </w:rPr>
        <w:t>Інформація про стан основних фондів</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118"/>
        <w:gridCol w:w="3119"/>
      </w:tblGrid>
      <w:tr w:rsidR="005220A8" w:rsidRPr="00B95B30" w:rsidTr="008110ED">
        <w:tc>
          <w:tcPr>
            <w:tcW w:w="3369" w:type="dxa"/>
          </w:tcPr>
          <w:p w:rsidR="005220A8" w:rsidRPr="00B95B30" w:rsidRDefault="005220A8" w:rsidP="001C4957">
            <w:pPr>
              <w:rPr>
                <w:rFonts w:ascii="Cambria Math" w:hAnsi="Cambria Math"/>
                <w:sz w:val="24"/>
                <w:szCs w:val="24"/>
              </w:rPr>
            </w:pPr>
            <w:r w:rsidRPr="00B95B30">
              <w:rPr>
                <w:rFonts w:ascii="Cambria Math" w:hAnsi="Cambria Math"/>
                <w:sz w:val="24"/>
                <w:szCs w:val="24"/>
              </w:rPr>
              <w:t>Найменування</w:t>
            </w:r>
          </w:p>
        </w:tc>
        <w:tc>
          <w:tcPr>
            <w:tcW w:w="3118" w:type="dxa"/>
          </w:tcPr>
          <w:p w:rsidR="005220A8" w:rsidRPr="00B95B30" w:rsidRDefault="005220A8" w:rsidP="00CD5BAC">
            <w:pPr>
              <w:rPr>
                <w:rFonts w:ascii="Cambria Math" w:hAnsi="Cambria Math"/>
                <w:sz w:val="24"/>
                <w:szCs w:val="24"/>
              </w:rPr>
            </w:pPr>
            <w:r w:rsidRPr="00B95B30">
              <w:rPr>
                <w:rFonts w:ascii="Cambria Math" w:hAnsi="Cambria Math"/>
                <w:sz w:val="24"/>
                <w:szCs w:val="24"/>
              </w:rPr>
              <w:t xml:space="preserve">Станом на </w:t>
            </w:r>
            <w:r w:rsidRPr="00B95B30">
              <w:rPr>
                <w:rFonts w:ascii="Cambria Math" w:hAnsi="Cambria Math"/>
                <w:b/>
                <w:sz w:val="24"/>
                <w:szCs w:val="24"/>
                <w:u w:val="single"/>
              </w:rPr>
              <w:t>01.01.202</w:t>
            </w:r>
            <w:r w:rsidR="00025733" w:rsidRPr="00B95B30">
              <w:rPr>
                <w:rFonts w:ascii="Cambria Math" w:hAnsi="Cambria Math"/>
                <w:b/>
                <w:sz w:val="24"/>
                <w:szCs w:val="24"/>
                <w:u w:val="single"/>
              </w:rPr>
              <w:t>3</w:t>
            </w:r>
          </w:p>
        </w:tc>
        <w:tc>
          <w:tcPr>
            <w:tcW w:w="3119" w:type="dxa"/>
          </w:tcPr>
          <w:p w:rsidR="005220A8" w:rsidRPr="00B95B30" w:rsidRDefault="005220A8" w:rsidP="00CD5BAC">
            <w:pPr>
              <w:rPr>
                <w:rFonts w:ascii="Cambria Math" w:hAnsi="Cambria Math"/>
                <w:sz w:val="24"/>
                <w:szCs w:val="24"/>
              </w:rPr>
            </w:pPr>
            <w:r w:rsidRPr="00B95B30">
              <w:rPr>
                <w:rFonts w:ascii="Cambria Math" w:hAnsi="Cambria Math"/>
                <w:sz w:val="24"/>
                <w:szCs w:val="24"/>
              </w:rPr>
              <w:t xml:space="preserve">Станом на </w:t>
            </w:r>
            <w:r w:rsidRPr="00B95B30">
              <w:rPr>
                <w:rFonts w:ascii="Cambria Math" w:hAnsi="Cambria Math"/>
                <w:b/>
                <w:sz w:val="24"/>
                <w:szCs w:val="24"/>
                <w:u w:val="single"/>
              </w:rPr>
              <w:t>01.01.202</w:t>
            </w:r>
            <w:r w:rsidR="00025733" w:rsidRPr="00B95B30">
              <w:rPr>
                <w:rFonts w:ascii="Cambria Math" w:hAnsi="Cambria Math"/>
                <w:b/>
                <w:sz w:val="24"/>
                <w:szCs w:val="24"/>
                <w:u w:val="single"/>
              </w:rPr>
              <w:t>4</w:t>
            </w:r>
          </w:p>
        </w:tc>
      </w:tr>
      <w:tr w:rsidR="005220A8" w:rsidRPr="00B95B30" w:rsidTr="008110ED">
        <w:tc>
          <w:tcPr>
            <w:tcW w:w="3369" w:type="dxa"/>
          </w:tcPr>
          <w:p w:rsidR="005220A8" w:rsidRPr="00B95B30" w:rsidRDefault="005220A8" w:rsidP="001C4957">
            <w:pPr>
              <w:rPr>
                <w:rFonts w:ascii="Cambria Math" w:hAnsi="Cambria Math"/>
                <w:sz w:val="24"/>
                <w:szCs w:val="24"/>
              </w:rPr>
            </w:pPr>
            <w:r w:rsidRPr="00B95B30">
              <w:rPr>
                <w:rFonts w:ascii="Cambria Math" w:hAnsi="Cambria Math"/>
                <w:sz w:val="24"/>
                <w:szCs w:val="24"/>
              </w:rPr>
              <w:t>Будівлі і споруди</w:t>
            </w:r>
          </w:p>
        </w:tc>
        <w:tc>
          <w:tcPr>
            <w:tcW w:w="3118" w:type="dxa"/>
          </w:tcPr>
          <w:p w:rsidR="005220A8" w:rsidRPr="00B95B30" w:rsidRDefault="005220A8" w:rsidP="00970164">
            <w:pPr>
              <w:jc w:val="center"/>
              <w:rPr>
                <w:rFonts w:ascii="Cambria Math" w:hAnsi="Cambria Math"/>
                <w:sz w:val="24"/>
                <w:szCs w:val="24"/>
              </w:rPr>
            </w:pPr>
            <w:r w:rsidRPr="00B95B30">
              <w:rPr>
                <w:rFonts w:ascii="Cambria Math" w:hAnsi="Cambria Math"/>
                <w:sz w:val="24"/>
                <w:szCs w:val="24"/>
              </w:rPr>
              <w:t>-</w:t>
            </w:r>
          </w:p>
        </w:tc>
        <w:tc>
          <w:tcPr>
            <w:tcW w:w="3119" w:type="dxa"/>
          </w:tcPr>
          <w:p w:rsidR="005220A8" w:rsidRPr="00B95B30" w:rsidRDefault="005220A8" w:rsidP="008110ED">
            <w:pPr>
              <w:jc w:val="center"/>
              <w:rPr>
                <w:rFonts w:ascii="Cambria Math" w:hAnsi="Cambria Math"/>
                <w:sz w:val="24"/>
                <w:szCs w:val="24"/>
              </w:rPr>
            </w:pPr>
            <w:r w:rsidRPr="00B95B30">
              <w:rPr>
                <w:rFonts w:ascii="Cambria Math" w:hAnsi="Cambria Math"/>
                <w:sz w:val="24"/>
                <w:szCs w:val="24"/>
              </w:rPr>
              <w:t>-</w:t>
            </w:r>
          </w:p>
        </w:tc>
      </w:tr>
      <w:tr w:rsidR="005220A8" w:rsidRPr="00B95B30" w:rsidTr="008110ED">
        <w:tc>
          <w:tcPr>
            <w:tcW w:w="3369" w:type="dxa"/>
          </w:tcPr>
          <w:p w:rsidR="005220A8" w:rsidRPr="00B95B30" w:rsidRDefault="005220A8" w:rsidP="001C4957">
            <w:pPr>
              <w:rPr>
                <w:rFonts w:ascii="Cambria Math" w:hAnsi="Cambria Math"/>
                <w:sz w:val="24"/>
                <w:szCs w:val="24"/>
              </w:rPr>
            </w:pPr>
            <w:r w:rsidRPr="00B95B30">
              <w:rPr>
                <w:rFonts w:ascii="Cambria Math" w:hAnsi="Cambria Math"/>
                <w:sz w:val="24"/>
                <w:szCs w:val="24"/>
              </w:rPr>
              <w:t>Машини та обладнання</w:t>
            </w:r>
          </w:p>
        </w:tc>
        <w:tc>
          <w:tcPr>
            <w:tcW w:w="3118" w:type="dxa"/>
          </w:tcPr>
          <w:p w:rsidR="005220A8" w:rsidRPr="00B95B30" w:rsidRDefault="005220A8" w:rsidP="00970164">
            <w:pPr>
              <w:jc w:val="center"/>
              <w:rPr>
                <w:rFonts w:ascii="Cambria Math" w:hAnsi="Cambria Math"/>
                <w:sz w:val="24"/>
                <w:szCs w:val="24"/>
              </w:rPr>
            </w:pPr>
            <w:r w:rsidRPr="00B95B30">
              <w:rPr>
                <w:rFonts w:ascii="Cambria Math" w:hAnsi="Cambria Math"/>
                <w:sz w:val="24"/>
                <w:szCs w:val="24"/>
              </w:rPr>
              <w:t>-</w:t>
            </w:r>
          </w:p>
        </w:tc>
        <w:tc>
          <w:tcPr>
            <w:tcW w:w="3119" w:type="dxa"/>
          </w:tcPr>
          <w:p w:rsidR="005220A8" w:rsidRPr="00B95B30" w:rsidRDefault="006166E2" w:rsidP="008110ED">
            <w:pPr>
              <w:jc w:val="center"/>
              <w:rPr>
                <w:rFonts w:ascii="Cambria Math" w:hAnsi="Cambria Math"/>
                <w:sz w:val="24"/>
                <w:szCs w:val="24"/>
                <w:lang w:val="ru-RU"/>
              </w:rPr>
            </w:pPr>
            <w:r w:rsidRPr="00B95B30">
              <w:rPr>
                <w:rFonts w:ascii="Cambria Math" w:hAnsi="Cambria Math"/>
                <w:sz w:val="24"/>
                <w:szCs w:val="24"/>
                <w:lang w:val="ru-RU"/>
              </w:rPr>
              <w:t>-</w:t>
            </w:r>
          </w:p>
        </w:tc>
      </w:tr>
      <w:tr w:rsidR="005220A8" w:rsidRPr="00B95B30" w:rsidTr="008110ED">
        <w:tc>
          <w:tcPr>
            <w:tcW w:w="3369" w:type="dxa"/>
          </w:tcPr>
          <w:p w:rsidR="005220A8" w:rsidRPr="00B95B30" w:rsidRDefault="005220A8" w:rsidP="001C4957">
            <w:pPr>
              <w:rPr>
                <w:rFonts w:ascii="Cambria Math" w:hAnsi="Cambria Math"/>
                <w:sz w:val="24"/>
                <w:szCs w:val="24"/>
              </w:rPr>
            </w:pPr>
            <w:r w:rsidRPr="00B95B30">
              <w:rPr>
                <w:rFonts w:ascii="Cambria Math" w:hAnsi="Cambria Math"/>
                <w:sz w:val="24"/>
                <w:szCs w:val="24"/>
              </w:rPr>
              <w:lastRenderedPageBreak/>
              <w:t>Транспортні засоби</w:t>
            </w:r>
          </w:p>
        </w:tc>
        <w:tc>
          <w:tcPr>
            <w:tcW w:w="3118" w:type="dxa"/>
          </w:tcPr>
          <w:p w:rsidR="005220A8" w:rsidRPr="00B95B30" w:rsidRDefault="005220A8" w:rsidP="00970164">
            <w:pPr>
              <w:jc w:val="center"/>
              <w:rPr>
                <w:rFonts w:ascii="Cambria Math" w:hAnsi="Cambria Math"/>
                <w:sz w:val="24"/>
                <w:szCs w:val="24"/>
              </w:rPr>
            </w:pPr>
            <w:r w:rsidRPr="00B95B30">
              <w:rPr>
                <w:rFonts w:ascii="Cambria Math" w:hAnsi="Cambria Math"/>
                <w:sz w:val="24"/>
                <w:szCs w:val="24"/>
              </w:rPr>
              <w:t>-</w:t>
            </w:r>
          </w:p>
        </w:tc>
        <w:tc>
          <w:tcPr>
            <w:tcW w:w="3119" w:type="dxa"/>
          </w:tcPr>
          <w:p w:rsidR="005220A8" w:rsidRPr="00B95B30" w:rsidRDefault="005220A8" w:rsidP="008110ED">
            <w:pPr>
              <w:jc w:val="center"/>
              <w:rPr>
                <w:rFonts w:ascii="Cambria Math" w:hAnsi="Cambria Math"/>
                <w:sz w:val="24"/>
                <w:szCs w:val="24"/>
              </w:rPr>
            </w:pPr>
            <w:r w:rsidRPr="00B95B30">
              <w:rPr>
                <w:rFonts w:ascii="Cambria Math" w:hAnsi="Cambria Math"/>
                <w:sz w:val="24"/>
                <w:szCs w:val="24"/>
              </w:rPr>
              <w:t>-</w:t>
            </w:r>
          </w:p>
        </w:tc>
      </w:tr>
      <w:tr w:rsidR="005220A8" w:rsidRPr="00B95B30" w:rsidTr="008110ED">
        <w:tc>
          <w:tcPr>
            <w:tcW w:w="3369" w:type="dxa"/>
          </w:tcPr>
          <w:p w:rsidR="005220A8" w:rsidRPr="00B95B30" w:rsidRDefault="005220A8" w:rsidP="001C4957">
            <w:pPr>
              <w:rPr>
                <w:rFonts w:ascii="Cambria Math" w:hAnsi="Cambria Math"/>
                <w:sz w:val="24"/>
                <w:szCs w:val="24"/>
              </w:rPr>
            </w:pPr>
            <w:r w:rsidRPr="00B95B30">
              <w:rPr>
                <w:rFonts w:ascii="Cambria Math" w:hAnsi="Cambria Math"/>
                <w:sz w:val="24"/>
                <w:szCs w:val="24"/>
              </w:rPr>
              <w:t>Інструмент, прилади та інвентар</w:t>
            </w:r>
          </w:p>
        </w:tc>
        <w:tc>
          <w:tcPr>
            <w:tcW w:w="3118" w:type="dxa"/>
          </w:tcPr>
          <w:p w:rsidR="005220A8" w:rsidRPr="00B95B30" w:rsidRDefault="005220A8" w:rsidP="00970164">
            <w:pPr>
              <w:jc w:val="center"/>
              <w:rPr>
                <w:rFonts w:ascii="Cambria Math" w:hAnsi="Cambria Math"/>
                <w:sz w:val="24"/>
                <w:szCs w:val="24"/>
              </w:rPr>
            </w:pPr>
            <w:r w:rsidRPr="00B95B30">
              <w:rPr>
                <w:rFonts w:ascii="Cambria Math" w:hAnsi="Cambria Math"/>
                <w:sz w:val="24"/>
                <w:szCs w:val="24"/>
              </w:rPr>
              <w:t>-</w:t>
            </w:r>
          </w:p>
        </w:tc>
        <w:tc>
          <w:tcPr>
            <w:tcW w:w="3119" w:type="dxa"/>
          </w:tcPr>
          <w:p w:rsidR="005220A8" w:rsidRPr="00B95B30" w:rsidRDefault="006166E2" w:rsidP="008110ED">
            <w:pPr>
              <w:jc w:val="center"/>
              <w:rPr>
                <w:rFonts w:ascii="Cambria Math" w:hAnsi="Cambria Math"/>
                <w:sz w:val="24"/>
                <w:szCs w:val="24"/>
                <w:lang w:val="en-US"/>
              </w:rPr>
            </w:pPr>
            <w:r w:rsidRPr="00B95B30">
              <w:rPr>
                <w:rFonts w:ascii="Cambria Math" w:hAnsi="Cambria Math"/>
                <w:sz w:val="24"/>
                <w:szCs w:val="24"/>
                <w:lang w:val="en-US"/>
              </w:rPr>
              <w:t>-</w:t>
            </w:r>
          </w:p>
        </w:tc>
      </w:tr>
      <w:tr w:rsidR="003C7DAF" w:rsidRPr="00B95B30" w:rsidTr="008110ED">
        <w:tc>
          <w:tcPr>
            <w:tcW w:w="3369" w:type="dxa"/>
          </w:tcPr>
          <w:p w:rsidR="003C7DAF" w:rsidRPr="00B95B30" w:rsidRDefault="003C7DAF" w:rsidP="001C4957">
            <w:pPr>
              <w:rPr>
                <w:rFonts w:ascii="Cambria Math" w:hAnsi="Cambria Math"/>
                <w:sz w:val="24"/>
                <w:szCs w:val="24"/>
              </w:rPr>
            </w:pPr>
            <w:r w:rsidRPr="00B95B30">
              <w:rPr>
                <w:rFonts w:ascii="Cambria Math" w:hAnsi="Cambria Math"/>
                <w:sz w:val="24"/>
                <w:szCs w:val="24"/>
              </w:rPr>
              <w:t>Інші основні засоби</w:t>
            </w:r>
          </w:p>
        </w:tc>
        <w:tc>
          <w:tcPr>
            <w:tcW w:w="3118" w:type="dxa"/>
          </w:tcPr>
          <w:p w:rsidR="003C7DAF" w:rsidRPr="00B95B30" w:rsidRDefault="003C7DAF" w:rsidP="00821B71">
            <w:pPr>
              <w:jc w:val="center"/>
              <w:rPr>
                <w:rFonts w:ascii="Cambria Math" w:hAnsi="Cambria Math"/>
                <w:sz w:val="24"/>
                <w:szCs w:val="24"/>
              </w:rPr>
            </w:pPr>
            <w:r w:rsidRPr="00B95B30">
              <w:rPr>
                <w:rFonts w:ascii="Cambria Math" w:hAnsi="Cambria Math"/>
                <w:sz w:val="24"/>
                <w:szCs w:val="24"/>
              </w:rPr>
              <w:t>150,9</w:t>
            </w:r>
          </w:p>
        </w:tc>
        <w:tc>
          <w:tcPr>
            <w:tcW w:w="3119" w:type="dxa"/>
          </w:tcPr>
          <w:p w:rsidR="003C7DAF" w:rsidRPr="00B95B30" w:rsidRDefault="003C7DAF" w:rsidP="00821B71">
            <w:pPr>
              <w:jc w:val="center"/>
              <w:rPr>
                <w:rFonts w:ascii="Cambria Math" w:hAnsi="Cambria Math"/>
                <w:sz w:val="24"/>
                <w:szCs w:val="24"/>
              </w:rPr>
            </w:pPr>
            <w:r w:rsidRPr="00B95B30">
              <w:rPr>
                <w:rFonts w:ascii="Cambria Math" w:hAnsi="Cambria Math"/>
                <w:sz w:val="24"/>
                <w:szCs w:val="24"/>
              </w:rPr>
              <w:t>420,6</w:t>
            </w:r>
          </w:p>
        </w:tc>
      </w:tr>
      <w:tr w:rsidR="003C7DAF" w:rsidRPr="00B95B30" w:rsidTr="008110ED">
        <w:tc>
          <w:tcPr>
            <w:tcW w:w="3369" w:type="dxa"/>
          </w:tcPr>
          <w:p w:rsidR="003C7DAF" w:rsidRPr="00B95B30" w:rsidRDefault="003C7DAF" w:rsidP="001C4957">
            <w:pPr>
              <w:rPr>
                <w:rFonts w:ascii="Cambria Math" w:hAnsi="Cambria Math"/>
                <w:sz w:val="24"/>
                <w:szCs w:val="24"/>
              </w:rPr>
            </w:pPr>
            <w:r w:rsidRPr="00B95B30">
              <w:rPr>
                <w:rFonts w:ascii="Cambria Math" w:hAnsi="Cambria Math"/>
                <w:sz w:val="24"/>
                <w:szCs w:val="24"/>
              </w:rPr>
              <w:t>Всього</w:t>
            </w:r>
          </w:p>
        </w:tc>
        <w:tc>
          <w:tcPr>
            <w:tcW w:w="3118" w:type="dxa"/>
          </w:tcPr>
          <w:p w:rsidR="003C7DAF" w:rsidRPr="00B95B30" w:rsidRDefault="003C7DAF" w:rsidP="00821B71">
            <w:pPr>
              <w:jc w:val="center"/>
              <w:rPr>
                <w:rFonts w:ascii="Cambria Math" w:hAnsi="Cambria Math"/>
                <w:sz w:val="24"/>
                <w:szCs w:val="24"/>
              </w:rPr>
            </w:pPr>
            <w:r w:rsidRPr="00B95B30">
              <w:rPr>
                <w:rFonts w:ascii="Cambria Math" w:hAnsi="Cambria Math"/>
                <w:sz w:val="24"/>
                <w:szCs w:val="24"/>
              </w:rPr>
              <w:t>150,9</w:t>
            </w:r>
          </w:p>
        </w:tc>
        <w:tc>
          <w:tcPr>
            <w:tcW w:w="3119" w:type="dxa"/>
          </w:tcPr>
          <w:p w:rsidR="003C7DAF" w:rsidRPr="00B95B30" w:rsidRDefault="003C7DAF" w:rsidP="00821B71">
            <w:pPr>
              <w:jc w:val="center"/>
              <w:rPr>
                <w:rFonts w:ascii="Cambria Math" w:hAnsi="Cambria Math"/>
                <w:sz w:val="24"/>
                <w:szCs w:val="24"/>
              </w:rPr>
            </w:pPr>
            <w:r w:rsidRPr="00B95B30">
              <w:rPr>
                <w:rFonts w:ascii="Cambria Math" w:hAnsi="Cambria Math"/>
                <w:sz w:val="24"/>
                <w:szCs w:val="24"/>
              </w:rPr>
              <w:t>420,6</w:t>
            </w:r>
          </w:p>
        </w:tc>
      </w:tr>
      <w:tr w:rsidR="003C7DAF" w:rsidRPr="00B95B30" w:rsidTr="008110ED">
        <w:tc>
          <w:tcPr>
            <w:tcW w:w="3369" w:type="dxa"/>
          </w:tcPr>
          <w:p w:rsidR="003C7DAF" w:rsidRPr="00B95B30" w:rsidRDefault="003C7DAF" w:rsidP="001C4957">
            <w:pPr>
              <w:rPr>
                <w:rFonts w:ascii="Cambria Math" w:hAnsi="Cambria Math"/>
                <w:sz w:val="24"/>
                <w:szCs w:val="24"/>
              </w:rPr>
            </w:pPr>
            <w:r w:rsidRPr="00B95B30">
              <w:rPr>
                <w:rFonts w:ascii="Cambria Math" w:hAnsi="Cambria Math"/>
                <w:sz w:val="24"/>
                <w:szCs w:val="24"/>
              </w:rPr>
              <w:t>Коефіцієнт зносу</w:t>
            </w:r>
          </w:p>
        </w:tc>
        <w:tc>
          <w:tcPr>
            <w:tcW w:w="3118" w:type="dxa"/>
          </w:tcPr>
          <w:p w:rsidR="003C7DAF" w:rsidRPr="00B95B30" w:rsidRDefault="003C7DAF" w:rsidP="00821B71">
            <w:pPr>
              <w:jc w:val="center"/>
              <w:rPr>
                <w:rFonts w:ascii="Cambria Math" w:hAnsi="Cambria Math"/>
                <w:sz w:val="24"/>
                <w:szCs w:val="24"/>
              </w:rPr>
            </w:pPr>
            <w:r w:rsidRPr="00B95B30">
              <w:rPr>
                <w:rFonts w:ascii="Cambria Math" w:hAnsi="Cambria Math"/>
                <w:sz w:val="24"/>
                <w:szCs w:val="24"/>
              </w:rPr>
              <w:t>39%</w:t>
            </w:r>
          </w:p>
        </w:tc>
        <w:tc>
          <w:tcPr>
            <w:tcW w:w="3119" w:type="dxa"/>
          </w:tcPr>
          <w:p w:rsidR="003C7DAF" w:rsidRPr="00B95B30" w:rsidRDefault="003C7DAF" w:rsidP="00821B71">
            <w:pPr>
              <w:jc w:val="center"/>
              <w:rPr>
                <w:rFonts w:ascii="Cambria Math" w:hAnsi="Cambria Math"/>
                <w:sz w:val="24"/>
                <w:szCs w:val="24"/>
              </w:rPr>
            </w:pPr>
            <w:r w:rsidRPr="00B95B30">
              <w:rPr>
                <w:rFonts w:ascii="Cambria Math" w:hAnsi="Cambria Math"/>
                <w:sz w:val="24"/>
                <w:szCs w:val="24"/>
              </w:rPr>
              <w:t>100%</w:t>
            </w:r>
          </w:p>
        </w:tc>
      </w:tr>
      <w:tr w:rsidR="003C7DAF" w:rsidRPr="00B95B30" w:rsidTr="008110ED">
        <w:tc>
          <w:tcPr>
            <w:tcW w:w="3369" w:type="dxa"/>
          </w:tcPr>
          <w:p w:rsidR="003C7DAF" w:rsidRPr="00B95B30" w:rsidRDefault="003C7DAF" w:rsidP="001C4957">
            <w:pPr>
              <w:rPr>
                <w:rFonts w:ascii="Cambria Math" w:hAnsi="Cambria Math"/>
                <w:sz w:val="24"/>
                <w:szCs w:val="24"/>
              </w:rPr>
            </w:pPr>
            <w:r w:rsidRPr="00B95B30">
              <w:rPr>
                <w:rFonts w:ascii="Cambria Math" w:hAnsi="Cambria Math"/>
                <w:sz w:val="24"/>
                <w:szCs w:val="24"/>
              </w:rPr>
              <w:t>Коефіцієнт придатності</w:t>
            </w:r>
          </w:p>
        </w:tc>
        <w:tc>
          <w:tcPr>
            <w:tcW w:w="3118" w:type="dxa"/>
          </w:tcPr>
          <w:p w:rsidR="003C7DAF" w:rsidRPr="00B95B30" w:rsidRDefault="003C7DAF" w:rsidP="00821B71">
            <w:pPr>
              <w:jc w:val="center"/>
              <w:rPr>
                <w:rFonts w:ascii="Cambria Math" w:hAnsi="Cambria Math"/>
                <w:sz w:val="24"/>
                <w:szCs w:val="24"/>
              </w:rPr>
            </w:pPr>
            <w:r w:rsidRPr="00B95B30">
              <w:rPr>
                <w:rFonts w:ascii="Cambria Math" w:hAnsi="Cambria Math"/>
                <w:sz w:val="24"/>
                <w:szCs w:val="24"/>
              </w:rPr>
              <w:t>61%</w:t>
            </w:r>
          </w:p>
        </w:tc>
        <w:tc>
          <w:tcPr>
            <w:tcW w:w="3119" w:type="dxa"/>
          </w:tcPr>
          <w:p w:rsidR="003C7DAF" w:rsidRPr="00B95B30" w:rsidRDefault="003C7DAF" w:rsidP="00821B71">
            <w:pPr>
              <w:jc w:val="center"/>
              <w:rPr>
                <w:rFonts w:ascii="Cambria Math" w:hAnsi="Cambria Math"/>
                <w:sz w:val="24"/>
                <w:szCs w:val="24"/>
              </w:rPr>
            </w:pPr>
            <w:r w:rsidRPr="00B95B30">
              <w:rPr>
                <w:rFonts w:ascii="Cambria Math" w:hAnsi="Cambria Math"/>
                <w:sz w:val="24"/>
                <w:szCs w:val="24"/>
              </w:rPr>
              <w:t>0</w:t>
            </w:r>
          </w:p>
        </w:tc>
      </w:tr>
    </w:tbl>
    <w:p w:rsidR="00801DD9" w:rsidRPr="00B95B30" w:rsidRDefault="00801DD9" w:rsidP="00F81E17">
      <w:pPr>
        <w:rPr>
          <w:rFonts w:ascii="Cambria Math" w:hAnsi="Cambria Math"/>
          <w:b/>
          <w:sz w:val="24"/>
          <w:szCs w:val="24"/>
        </w:rPr>
      </w:pPr>
    </w:p>
    <w:p w:rsidR="00F81E17" w:rsidRPr="00B95B30" w:rsidRDefault="00E36A27" w:rsidP="00E23C2F">
      <w:pPr>
        <w:spacing w:line="276" w:lineRule="auto"/>
        <w:ind w:firstLine="709"/>
        <w:jc w:val="both"/>
        <w:rPr>
          <w:rFonts w:ascii="Cambria Math" w:hAnsi="Cambria Math"/>
          <w:b/>
          <w:sz w:val="24"/>
          <w:szCs w:val="24"/>
        </w:rPr>
      </w:pPr>
      <w:r w:rsidRPr="00B95B30">
        <w:rPr>
          <w:rFonts w:ascii="Cambria Math" w:hAnsi="Cambria Math"/>
          <w:b/>
          <w:sz w:val="24"/>
          <w:szCs w:val="24"/>
        </w:rPr>
        <w:t>Наявність, структура та забезпеченість фінансовими ресурсами (грошові засоби, поточні фінансові інвестиції, дебітори та ін.)</w:t>
      </w:r>
      <w:r w:rsidR="00F81E17" w:rsidRPr="00B95B30">
        <w:rPr>
          <w:rFonts w:ascii="Cambria Math" w:hAnsi="Cambria Math"/>
          <w:b/>
          <w:sz w:val="24"/>
          <w:szCs w:val="24"/>
        </w:rPr>
        <w:t>.</w:t>
      </w:r>
    </w:p>
    <w:p w:rsidR="00821B71" w:rsidRPr="00B95B30" w:rsidRDefault="00821B71" w:rsidP="00E23C2F">
      <w:pPr>
        <w:spacing w:line="276" w:lineRule="auto"/>
        <w:jc w:val="both"/>
        <w:rPr>
          <w:rFonts w:ascii="Cambria Math" w:hAnsi="Cambria Math"/>
          <w:sz w:val="24"/>
          <w:szCs w:val="24"/>
        </w:rPr>
      </w:pPr>
      <w:r w:rsidRPr="00B95B30">
        <w:rPr>
          <w:rFonts w:ascii="Cambria Math" w:hAnsi="Cambria Math"/>
          <w:sz w:val="24"/>
          <w:szCs w:val="24"/>
        </w:rPr>
        <w:t xml:space="preserve">          </w:t>
      </w:r>
      <w:r w:rsidR="00FB13F8" w:rsidRPr="00B95B30">
        <w:rPr>
          <w:rFonts w:ascii="Cambria Math" w:hAnsi="Cambria Math"/>
          <w:sz w:val="24"/>
          <w:szCs w:val="24"/>
        </w:rPr>
        <w:t xml:space="preserve">Основними джерелами фінансування комунального підприємства за 2023 </w:t>
      </w:r>
      <w:r w:rsidRPr="00B95B30">
        <w:rPr>
          <w:rFonts w:ascii="Cambria Math" w:hAnsi="Cambria Math"/>
          <w:sz w:val="24"/>
          <w:szCs w:val="24"/>
        </w:rPr>
        <w:t xml:space="preserve">рік </w:t>
      </w:r>
      <w:r w:rsidR="00FB13F8" w:rsidRPr="00B95B30">
        <w:rPr>
          <w:rFonts w:ascii="Cambria Math" w:hAnsi="Cambria Math"/>
          <w:sz w:val="24"/>
          <w:szCs w:val="24"/>
        </w:rPr>
        <w:t>стала виручка</w:t>
      </w:r>
      <w:r w:rsidRPr="00B95B30">
        <w:rPr>
          <w:rFonts w:ascii="Cambria Math" w:hAnsi="Cambria Math"/>
          <w:sz w:val="24"/>
          <w:szCs w:val="24"/>
        </w:rPr>
        <w:t xml:space="preserve"> від </w:t>
      </w:r>
      <w:r w:rsidR="00FB13F8" w:rsidRPr="00B95B30">
        <w:rPr>
          <w:rFonts w:ascii="Cambria Math" w:hAnsi="Cambria Math"/>
          <w:sz w:val="24"/>
          <w:szCs w:val="24"/>
        </w:rPr>
        <w:t>реалізації</w:t>
      </w:r>
      <w:r w:rsidRPr="00B95B30">
        <w:rPr>
          <w:rFonts w:ascii="Cambria Math" w:hAnsi="Cambria Math"/>
          <w:sz w:val="24"/>
          <w:szCs w:val="24"/>
        </w:rPr>
        <w:t xml:space="preserve"> послуг в сумі 574,1 тис.грн., </w:t>
      </w:r>
      <w:r w:rsidR="00FB13F8" w:rsidRPr="00B95B30">
        <w:rPr>
          <w:rFonts w:ascii="Cambria Math" w:hAnsi="Cambria Math"/>
          <w:sz w:val="24"/>
          <w:szCs w:val="24"/>
        </w:rPr>
        <w:t xml:space="preserve">та </w:t>
      </w:r>
      <w:r w:rsidRPr="00B95B30">
        <w:rPr>
          <w:rFonts w:ascii="Cambria Math" w:hAnsi="Cambria Math"/>
          <w:sz w:val="24"/>
          <w:szCs w:val="24"/>
        </w:rPr>
        <w:t xml:space="preserve"> фінансова підтримка з місцевого бюджету, яка у 2023 році склала 3768,9 тис.</w:t>
      </w:r>
      <w:r w:rsidR="00521900" w:rsidRPr="00B95B30">
        <w:rPr>
          <w:rFonts w:ascii="Cambria Math" w:hAnsi="Cambria Math"/>
          <w:sz w:val="24"/>
          <w:szCs w:val="24"/>
        </w:rPr>
        <w:t xml:space="preserve"> </w:t>
      </w:r>
      <w:r w:rsidRPr="00B95B30">
        <w:rPr>
          <w:rFonts w:ascii="Cambria Math" w:hAnsi="Cambria Math"/>
          <w:sz w:val="24"/>
          <w:szCs w:val="24"/>
        </w:rPr>
        <w:t>грн.</w:t>
      </w:r>
    </w:p>
    <w:p w:rsidR="00821B71" w:rsidRPr="00B95B30" w:rsidRDefault="0092681F" w:rsidP="00E23C2F">
      <w:pPr>
        <w:spacing w:line="276" w:lineRule="auto"/>
        <w:jc w:val="both"/>
        <w:rPr>
          <w:rFonts w:ascii="Cambria Math" w:hAnsi="Cambria Math"/>
          <w:sz w:val="24"/>
          <w:szCs w:val="24"/>
        </w:rPr>
      </w:pPr>
      <w:r w:rsidRPr="00B95B30">
        <w:rPr>
          <w:rFonts w:ascii="Cambria Math" w:hAnsi="Cambria Math"/>
          <w:sz w:val="24"/>
          <w:szCs w:val="24"/>
        </w:rPr>
        <w:t xml:space="preserve">              </w:t>
      </w:r>
      <w:r w:rsidR="00821B71" w:rsidRPr="00B95B30">
        <w:rPr>
          <w:rFonts w:ascii="Cambria Math" w:hAnsi="Cambria Math"/>
          <w:sz w:val="24"/>
          <w:szCs w:val="24"/>
        </w:rPr>
        <w:t>Чистий прибуток  підприємства за 2023 року склав 186,5 тис.грн.</w:t>
      </w:r>
    </w:p>
    <w:p w:rsidR="007C32F6" w:rsidRPr="00B95B30" w:rsidRDefault="00521900" w:rsidP="00E23C2F">
      <w:pPr>
        <w:spacing w:line="276" w:lineRule="auto"/>
        <w:jc w:val="both"/>
        <w:rPr>
          <w:rFonts w:ascii="Cambria Math" w:hAnsi="Cambria Math"/>
          <w:b/>
          <w:sz w:val="24"/>
          <w:szCs w:val="24"/>
        </w:rPr>
      </w:pPr>
      <w:r w:rsidRPr="00B95B30">
        <w:rPr>
          <w:rFonts w:ascii="Cambria Math" w:hAnsi="Cambria Math"/>
          <w:sz w:val="24"/>
          <w:szCs w:val="24"/>
        </w:rPr>
        <w:t xml:space="preserve">              </w:t>
      </w:r>
    </w:p>
    <w:p w:rsidR="001C4957" w:rsidRPr="00B95B30" w:rsidRDefault="00DF3BAF" w:rsidP="00817D1B">
      <w:pPr>
        <w:ind w:firstLine="720"/>
        <w:rPr>
          <w:rFonts w:ascii="Cambria Math" w:hAnsi="Cambria Math"/>
          <w:b/>
          <w:sz w:val="24"/>
          <w:szCs w:val="24"/>
        </w:rPr>
      </w:pPr>
      <w:r w:rsidRPr="00B95B30">
        <w:rPr>
          <w:rFonts w:ascii="Cambria Math" w:hAnsi="Cambria Math"/>
          <w:b/>
          <w:sz w:val="24"/>
          <w:szCs w:val="24"/>
        </w:rPr>
        <w:t>Доходи</w:t>
      </w:r>
      <w:r w:rsidR="001C4957" w:rsidRPr="00B95B30">
        <w:rPr>
          <w:rFonts w:ascii="Cambria Math" w:hAnsi="Cambria Math"/>
          <w:b/>
          <w:sz w:val="24"/>
          <w:szCs w:val="24"/>
        </w:rPr>
        <w:t>, витрат</w:t>
      </w:r>
      <w:r w:rsidRPr="00B95B30">
        <w:rPr>
          <w:rFonts w:ascii="Cambria Math" w:hAnsi="Cambria Math"/>
          <w:b/>
          <w:sz w:val="24"/>
          <w:szCs w:val="24"/>
        </w:rPr>
        <w:t>и, прибутковість / збитковість</w:t>
      </w:r>
      <w:r w:rsidR="001C4957" w:rsidRPr="00B95B30">
        <w:rPr>
          <w:rFonts w:ascii="Cambria Math" w:hAnsi="Cambria Math"/>
          <w:b/>
          <w:sz w:val="24"/>
          <w:szCs w:val="24"/>
        </w:rPr>
        <w:t xml:space="preserve"> та рів</w:t>
      </w:r>
      <w:r w:rsidRPr="00B95B30">
        <w:rPr>
          <w:rFonts w:ascii="Cambria Math" w:hAnsi="Cambria Math"/>
          <w:b/>
          <w:sz w:val="24"/>
          <w:szCs w:val="24"/>
        </w:rPr>
        <w:t>ень</w:t>
      </w:r>
      <w:r w:rsidR="00817D1B" w:rsidRPr="00B95B30">
        <w:rPr>
          <w:rFonts w:ascii="Cambria Math" w:hAnsi="Cambria Math"/>
          <w:b/>
          <w:sz w:val="24"/>
          <w:szCs w:val="24"/>
        </w:rPr>
        <w:t xml:space="preserve"> </w:t>
      </w:r>
      <w:r w:rsidR="001C4957" w:rsidRPr="00B95B30">
        <w:rPr>
          <w:rFonts w:ascii="Cambria Math" w:hAnsi="Cambria Math"/>
          <w:b/>
          <w:sz w:val="24"/>
          <w:szCs w:val="24"/>
        </w:rPr>
        <w:t xml:space="preserve">рентабельності підприємства за </w:t>
      </w:r>
      <w:r w:rsidR="00E905C1" w:rsidRPr="00B95B30">
        <w:rPr>
          <w:rFonts w:ascii="Cambria Math" w:hAnsi="Cambria Math"/>
          <w:b/>
          <w:sz w:val="24"/>
          <w:szCs w:val="24"/>
        </w:rPr>
        <w:t>202</w:t>
      </w:r>
      <w:r w:rsidR="00025733" w:rsidRPr="00B95B30">
        <w:rPr>
          <w:rFonts w:ascii="Cambria Math" w:hAnsi="Cambria Math"/>
          <w:b/>
          <w:sz w:val="24"/>
          <w:szCs w:val="24"/>
        </w:rPr>
        <w:t>3</w:t>
      </w:r>
      <w:r w:rsidR="00E905C1" w:rsidRPr="00B95B30">
        <w:rPr>
          <w:rFonts w:ascii="Cambria Math" w:hAnsi="Cambria Math"/>
          <w:b/>
          <w:sz w:val="24"/>
          <w:szCs w:val="24"/>
        </w:rPr>
        <w:t>рік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2835"/>
      </w:tblGrid>
      <w:tr w:rsidR="00DF3BAF" w:rsidRPr="00B95B30" w:rsidTr="00DF3BAF">
        <w:tc>
          <w:tcPr>
            <w:tcW w:w="5920"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Показники</w:t>
            </w:r>
          </w:p>
        </w:tc>
        <w:tc>
          <w:tcPr>
            <w:tcW w:w="2835" w:type="dxa"/>
          </w:tcPr>
          <w:p w:rsidR="00DF3BAF" w:rsidRPr="00B95B30" w:rsidRDefault="00DF3BAF" w:rsidP="00025733">
            <w:pPr>
              <w:jc w:val="center"/>
              <w:rPr>
                <w:rFonts w:ascii="Cambria Math" w:hAnsi="Cambria Math"/>
                <w:sz w:val="24"/>
                <w:szCs w:val="24"/>
              </w:rPr>
            </w:pPr>
            <w:r w:rsidRPr="00B95B30">
              <w:rPr>
                <w:rFonts w:ascii="Cambria Math" w:hAnsi="Cambria Math"/>
                <w:sz w:val="24"/>
                <w:szCs w:val="24"/>
              </w:rPr>
              <w:t>202</w:t>
            </w:r>
            <w:r w:rsidR="00025733" w:rsidRPr="00B95B30">
              <w:rPr>
                <w:rFonts w:ascii="Cambria Math" w:hAnsi="Cambria Math"/>
                <w:sz w:val="24"/>
                <w:szCs w:val="24"/>
              </w:rPr>
              <w:t>3</w:t>
            </w:r>
            <w:r w:rsidRPr="00B95B30">
              <w:rPr>
                <w:rFonts w:ascii="Cambria Math" w:hAnsi="Cambria Math"/>
                <w:sz w:val="24"/>
                <w:szCs w:val="24"/>
              </w:rPr>
              <w:t xml:space="preserve"> рік</w:t>
            </w:r>
          </w:p>
        </w:tc>
      </w:tr>
      <w:tr w:rsidR="0092681F" w:rsidRPr="00B95B30" w:rsidTr="00DF3BAF">
        <w:tc>
          <w:tcPr>
            <w:tcW w:w="5920" w:type="dxa"/>
          </w:tcPr>
          <w:p w:rsidR="0092681F" w:rsidRPr="00B95B30" w:rsidRDefault="0092681F" w:rsidP="001C4957">
            <w:pPr>
              <w:rPr>
                <w:rFonts w:ascii="Cambria Math" w:hAnsi="Cambria Math"/>
                <w:sz w:val="24"/>
                <w:szCs w:val="24"/>
              </w:rPr>
            </w:pPr>
            <w:r w:rsidRPr="00B95B30">
              <w:rPr>
                <w:rFonts w:ascii="Cambria Math" w:hAnsi="Cambria Math"/>
                <w:sz w:val="24"/>
                <w:szCs w:val="24"/>
              </w:rPr>
              <w:t xml:space="preserve">Доходи всього, тис. грн. </w:t>
            </w:r>
          </w:p>
        </w:tc>
        <w:tc>
          <w:tcPr>
            <w:tcW w:w="2835" w:type="dxa"/>
          </w:tcPr>
          <w:p w:rsidR="0092681F" w:rsidRPr="00B95B30" w:rsidRDefault="0092681F" w:rsidP="008F2E92">
            <w:pPr>
              <w:jc w:val="center"/>
              <w:rPr>
                <w:rFonts w:ascii="Cambria Math" w:hAnsi="Cambria Math"/>
                <w:b/>
                <w:sz w:val="24"/>
                <w:szCs w:val="24"/>
                <w:lang w:val="en-US"/>
              </w:rPr>
            </w:pPr>
            <w:r w:rsidRPr="00B95B30">
              <w:rPr>
                <w:rFonts w:ascii="Cambria Math" w:hAnsi="Cambria Math"/>
                <w:b/>
                <w:sz w:val="24"/>
                <w:szCs w:val="24"/>
                <w:lang w:val="en-US"/>
              </w:rPr>
              <w:t>4559</w:t>
            </w:r>
            <w:r w:rsidRPr="00B95B30">
              <w:rPr>
                <w:rFonts w:ascii="Cambria Math" w:hAnsi="Cambria Math"/>
                <w:b/>
                <w:sz w:val="24"/>
                <w:szCs w:val="24"/>
              </w:rPr>
              <w:t>,</w:t>
            </w:r>
            <w:r w:rsidRPr="00B95B30">
              <w:rPr>
                <w:rFonts w:ascii="Cambria Math" w:hAnsi="Cambria Math"/>
                <w:b/>
                <w:sz w:val="24"/>
                <w:szCs w:val="24"/>
                <w:lang w:val="en-US"/>
              </w:rPr>
              <w:t>1</w:t>
            </w:r>
          </w:p>
        </w:tc>
      </w:tr>
      <w:tr w:rsidR="0092681F" w:rsidRPr="00B95B30" w:rsidTr="00DF3BAF">
        <w:tc>
          <w:tcPr>
            <w:tcW w:w="5920" w:type="dxa"/>
          </w:tcPr>
          <w:p w:rsidR="0092681F" w:rsidRPr="00B95B30" w:rsidRDefault="0092681F" w:rsidP="001C4957">
            <w:pPr>
              <w:rPr>
                <w:rFonts w:ascii="Cambria Math" w:hAnsi="Cambria Math"/>
                <w:sz w:val="24"/>
                <w:szCs w:val="24"/>
              </w:rPr>
            </w:pPr>
            <w:r w:rsidRPr="00B95B30">
              <w:rPr>
                <w:rFonts w:ascii="Cambria Math" w:hAnsi="Cambria Math"/>
                <w:sz w:val="24"/>
                <w:szCs w:val="24"/>
              </w:rPr>
              <w:t>- від основної діяльності, в т.ч.</w:t>
            </w:r>
          </w:p>
        </w:tc>
        <w:tc>
          <w:tcPr>
            <w:tcW w:w="2835" w:type="dxa"/>
          </w:tcPr>
          <w:p w:rsidR="0092681F" w:rsidRPr="00B95B30" w:rsidRDefault="0092681F" w:rsidP="008F2E92">
            <w:pPr>
              <w:jc w:val="center"/>
              <w:rPr>
                <w:rFonts w:ascii="Cambria Math" w:hAnsi="Cambria Math"/>
                <w:sz w:val="24"/>
                <w:szCs w:val="24"/>
                <w:lang w:val="ru-RU"/>
              </w:rPr>
            </w:pPr>
            <w:r w:rsidRPr="00B95B30">
              <w:rPr>
                <w:rFonts w:ascii="Cambria Math" w:hAnsi="Cambria Math"/>
                <w:sz w:val="24"/>
                <w:szCs w:val="24"/>
                <w:lang w:val="ru-RU"/>
              </w:rPr>
              <w:t>574,1</w:t>
            </w:r>
          </w:p>
        </w:tc>
      </w:tr>
      <w:tr w:rsidR="0092681F" w:rsidRPr="00B95B30" w:rsidTr="00DF3BAF">
        <w:tc>
          <w:tcPr>
            <w:tcW w:w="5920" w:type="dxa"/>
          </w:tcPr>
          <w:p w:rsidR="0092681F" w:rsidRPr="00B95B30" w:rsidRDefault="0092681F" w:rsidP="001C4957">
            <w:pPr>
              <w:rPr>
                <w:rFonts w:ascii="Cambria Math" w:hAnsi="Cambria Math"/>
                <w:sz w:val="24"/>
                <w:szCs w:val="24"/>
              </w:rPr>
            </w:pPr>
            <w:r w:rsidRPr="00B95B30">
              <w:rPr>
                <w:rFonts w:ascii="Cambria Math" w:hAnsi="Cambria Math"/>
                <w:sz w:val="24"/>
                <w:szCs w:val="24"/>
              </w:rPr>
              <w:t>виручка від реалізації</w:t>
            </w:r>
          </w:p>
        </w:tc>
        <w:tc>
          <w:tcPr>
            <w:tcW w:w="2835" w:type="dxa"/>
          </w:tcPr>
          <w:p w:rsidR="0092681F" w:rsidRPr="00B95B30" w:rsidRDefault="0092681F" w:rsidP="008F2E92">
            <w:pPr>
              <w:jc w:val="center"/>
              <w:rPr>
                <w:rFonts w:ascii="Cambria Math" w:hAnsi="Cambria Math"/>
                <w:sz w:val="24"/>
                <w:szCs w:val="24"/>
              </w:rPr>
            </w:pPr>
            <w:r w:rsidRPr="00B95B30">
              <w:rPr>
                <w:rFonts w:ascii="Cambria Math" w:hAnsi="Cambria Math"/>
                <w:sz w:val="24"/>
                <w:szCs w:val="24"/>
              </w:rPr>
              <w:t>574,1</w:t>
            </w:r>
          </w:p>
        </w:tc>
      </w:tr>
      <w:tr w:rsidR="0092681F" w:rsidRPr="00B95B30" w:rsidTr="00DF3BAF">
        <w:tc>
          <w:tcPr>
            <w:tcW w:w="5920" w:type="dxa"/>
          </w:tcPr>
          <w:p w:rsidR="0092681F" w:rsidRPr="00B95B30" w:rsidRDefault="0092681F" w:rsidP="001C4957">
            <w:pPr>
              <w:rPr>
                <w:rFonts w:ascii="Cambria Math" w:hAnsi="Cambria Math"/>
                <w:sz w:val="24"/>
                <w:szCs w:val="24"/>
              </w:rPr>
            </w:pPr>
            <w:r w:rsidRPr="00B95B30">
              <w:rPr>
                <w:rFonts w:ascii="Cambria Math" w:hAnsi="Cambria Math"/>
                <w:sz w:val="24"/>
                <w:szCs w:val="24"/>
              </w:rPr>
              <w:t>- від іншої діяльності, в т.ч.</w:t>
            </w:r>
          </w:p>
        </w:tc>
        <w:tc>
          <w:tcPr>
            <w:tcW w:w="2835" w:type="dxa"/>
          </w:tcPr>
          <w:p w:rsidR="0092681F" w:rsidRPr="00B95B30" w:rsidRDefault="0092681F" w:rsidP="008F2E92">
            <w:pPr>
              <w:jc w:val="center"/>
              <w:rPr>
                <w:rFonts w:ascii="Cambria Math" w:hAnsi="Cambria Math"/>
                <w:b/>
                <w:sz w:val="24"/>
                <w:szCs w:val="24"/>
              </w:rPr>
            </w:pPr>
            <w:r w:rsidRPr="00B95B30">
              <w:rPr>
                <w:rFonts w:ascii="Cambria Math" w:hAnsi="Cambria Math"/>
                <w:b/>
                <w:sz w:val="24"/>
                <w:szCs w:val="24"/>
              </w:rPr>
              <w:t>3985</w:t>
            </w:r>
          </w:p>
        </w:tc>
      </w:tr>
      <w:tr w:rsidR="0092681F" w:rsidRPr="00B95B30" w:rsidTr="00DF3BAF">
        <w:tc>
          <w:tcPr>
            <w:tcW w:w="5920" w:type="dxa"/>
          </w:tcPr>
          <w:p w:rsidR="0092681F" w:rsidRPr="00B95B30" w:rsidRDefault="0092681F" w:rsidP="001C4957">
            <w:pPr>
              <w:rPr>
                <w:rFonts w:ascii="Cambria Math" w:hAnsi="Cambria Math"/>
                <w:sz w:val="24"/>
                <w:szCs w:val="24"/>
              </w:rPr>
            </w:pPr>
            <w:r w:rsidRPr="00B95B30">
              <w:rPr>
                <w:rFonts w:ascii="Cambria Math" w:hAnsi="Cambria Math"/>
                <w:sz w:val="24"/>
                <w:szCs w:val="24"/>
              </w:rPr>
              <w:t>Фінансова підтримка</w:t>
            </w:r>
          </w:p>
        </w:tc>
        <w:tc>
          <w:tcPr>
            <w:tcW w:w="2835" w:type="dxa"/>
          </w:tcPr>
          <w:p w:rsidR="0092681F" w:rsidRPr="00B95B30" w:rsidRDefault="0092681F" w:rsidP="008F2E92">
            <w:pPr>
              <w:jc w:val="center"/>
              <w:rPr>
                <w:rFonts w:ascii="Cambria Math" w:hAnsi="Cambria Math"/>
                <w:sz w:val="24"/>
                <w:szCs w:val="24"/>
              </w:rPr>
            </w:pPr>
            <w:r w:rsidRPr="00B95B30">
              <w:rPr>
                <w:rFonts w:ascii="Cambria Math" w:hAnsi="Cambria Math"/>
                <w:sz w:val="24"/>
                <w:szCs w:val="24"/>
              </w:rPr>
              <w:t>3985</w:t>
            </w:r>
          </w:p>
        </w:tc>
      </w:tr>
      <w:tr w:rsidR="0092681F" w:rsidRPr="00B95B30" w:rsidTr="00DF3BAF">
        <w:tc>
          <w:tcPr>
            <w:tcW w:w="5920" w:type="dxa"/>
          </w:tcPr>
          <w:p w:rsidR="0092681F" w:rsidRPr="00B95B30" w:rsidRDefault="0092681F" w:rsidP="001C4957">
            <w:pPr>
              <w:rPr>
                <w:rFonts w:ascii="Cambria Math" w:hAnsi="Cambria Math"/>
                <w:sz w:val="24"/>
                <w:szCs w:val="24"/>
              </w:rPr>
            </w:pPr>
            <w:r w:rsidRPr="00B95B30">
              <w:rPr>
                <w:rFonts w:ascii="Cambria Math" w:hAnsi="Cambria Math"/>
                <w:sz w:val="24"/>
                <w:szCs w:val="24"/>
              </w:rPr>
              <w:t xml:space="preserve">Витрати всього, тис. грн. </w:t>
            </w:r>
          </w:p>
        </w:tc>
        <w:tc>
          <w:tcPr>
            <w:tcW w:w="2835" w:type="dxa"/>
          </w:tcPr>
          <w:p w:rsidR="0092681F" w:rsidRPr="00B95B30" w:rsidRDefault="00FB13F8" w:rsidP="008F2E92">
            <w:pPr>
              <w:jc w:val="center"/>
              <w:rPr>
                <w:rFonts w:ascii="Cambria Math" w:hAnsi="Cambria Math"/>
                <w:b/>
                <w:sz w:val="24"/>
                <w:szCs w:val="24"/>
              </w:rPr>
            </w:pPr>
            <w:r w:rsidRPr="00B95B30">
              <w:rPr>
                <w:rFonts w:ascii="Cambria Math" w:hAnsi="Cambria Math"/>
                <w:b/>
                <w:sz w:val="24"/>
                <w:szCs w:val="24"/>
              </w:rPr>
              <w:t>4331</w:t>
            </w:r>
            <w:r w:rsidR="003851D8" w:rsidRPr="00B95B30">
              <w:rPr>
                <w:rFonts w:ascii="Cambria Math" w:hAnsi="Cambria Math"/>
                <w:b/>
                <w:sz w:val="24"/>
                <w:szCs w:val="24"/>
              </w:rPr>
              <w:t>,</w:t>
            </w:r>
            <w:r w:rsidRPr="00B95B30">
              <w:rPr>
                <w:rFonts w:ascii="Cambria Math" w:hAnsi="Cambria Math"/>
                <w:b/>
                <w:sz w:val="24"/>
                <w:szCs w:val="24"/>
              </w:rPr>
              <w:t>7</w:t>
            </w:r>
          </w:p>
        </w:tc>
      </w:tr>
      <w:tr w:rsidR="0092681F" w:rsidRPr="00B95B30" w:rsidTr="00DF3BAF">
        <w:tc>
          <w:tcPr>
            <w:tcW w:w="5920" w:type="dxa"/>
          </w:tcPr>
          <w:p w:rsidR="0092681F" w:rsidRPr="00B95B30" w:rsidRDefault="0092681F" w:rsidP="001C4957">
            <w:pPr>
              <w:rPr>
                <w:rFonts w:ascii="Cambria Math" w:hAnsi="Cambria Math"/>
                <w:sz w:val="24"/>
                <w:szCs w:val="24"/>
              </w:rPr>
            </w:pPr>
            <w:r w:rsidRPr="00B95B30">
              <w:rPr>
                <w:rFonts w:ascii="Cambria Math" w:hAnsi="Cambria Math"/>
                <w:sz w:val="24"/>
                <w:szCs w:val="24"/>
              </w:rPr>
              <w:t>- від основної діяльності, в т.ч.</w:t>
            </w:r>
          </w:p>
        </w:tc>
        <w:tc>
          <w:tcPr>
            <w:tcW w:w="2835" w:type="dxa"/>
          </w:tcPr>
          <w:p w:rsidR="0092681F" w:rsidRPr="00B95B30" w:rsidRDefault="0092681F" w:rsidP="008F2E92">
            <w:pPr>
              <w:jc w:val="center"/>
              <w:rPr>
                <w:rFonts w:ascii="Cambria Math" w:hAnsi="Cambria Math"/>
                <w:sz w:val="24"/>
                <w:szCs w:val="24"/>
                <w:lang w:val="ru-RU"/>
              </w:rPr>
            </w:pPr>
            <w:r w:rsidRPr="00B95B30">
              <w:rPr>
                <w:rFonts w:ascii="Cambria Math" w:hAnsi="Cambria Math"/>
                <w:sz w:val="24"/>
                <w:szCs w:val="24"/>
                <w:lang w:val="ru-RU"/>
              </w:rPr>
              <w:t>1324</w:t>
            </w:r>
          </w:p>
        </w:tc>
      </w:tr>
      <w:tr w:rsidR="0092681F" w:rsidRPr="00B95B30" w:rsidTr="00DF3BAF">
        <w:tc>
          <w:tcPr>
            <w:tcW w:w="5920" w:type="dxa"/>
          </w:tcPr>
          <w:p w:rsidR="0092681F" w:rsidRPr="00B95B30" w:rsidRDefault="0092681F" w:rsidP="001C4957">
            <w:pPr>
              <w:rPr>
                <w:rFonts w:ascii="Cambria Math" w:hAnsi="Cambria Math"/>
                <w:sz w:val="24"/>
                <w:szCs w:val="24"/>
              </w:rPr>
            </w:pPr>
            <w:r w:rsidRPr="00B95B30">
              <w:rPr>
                <w:rFonts w:ascii="Cambria Math" w:hAnsi="Cambria Math"/>
                <w:sz w:val="24"/>
                <w:szCs w:val="24"/>
              </w:rPr>
              <w:t>собівартість</w:t>
            </w:r>
          </w:p>
        </w:tc>
        <w:tc>
          <w:tcPr>
            <w:tcW w:w="2835" w:type="dxa"/>
          </w:tcPr>
          <w:p w:rsidR="0092681F" w:rsidRPr="00B95B30" w:rsidRDefault="0092681F" w:rsidP="008F2E92">
            <w:pPr>
              <w:jc w:val="center"/>
              <w:rPr>
                <w:rFonts w:ascii="Cambria Math" w:hAnsi="Cambria Math"/>
                <w:sz w:val="24"/>
                <w:szCs w:val="24"/>
              </w:rPr>
            </w:pPr>
            <w:r w:rsidRPr="00B95B30">
              <w:rPr>
                <w:rFonts w:ascii="Cambria Math" w:hAnsi="Cambria Math"/>
                <w:sz w:val="24"/>
                <w:szCs w:val="24"/>
              </w:rPr>
              <w:t>1324</w:t>
            </w:r>
          </w:p>
        </w:tc>
      </w:tr>
      <w:tr w:rsidR="0092681F" w:rsidRPr="00B95B30" w:rsidTr="00DF3BAF">
        <w:tc>
          <w:tcPr>
            <w:tcW w:w="5920" w:type="dxa"/>
          </w:tcPr>
          <w:p w:rsidR="0092681F" w:rsidRPr="00B95B30" w:rsidRDefault="0092681F" w:rsidP="001C4957">
            <w:pPr>
              <w:rPr>
                <w:rFonts w:ascii="Cambria Math" w:hAnsi="Cambria Math"/>
                <w:sz w:val="24"/>
                <w:szCs w:val="24"/>
              </w:rPr>
            </w:pPr>
            <w:r w:rsidRPr="00B95B30">
              <w:rPr>
                <w:rFonts w:ascii="Cambria Math" w:hAnsi="Cambria Math"/>
                <w:sz w:val="24"/>
                <w:szCs w:val="24"/>
              </w:rPr>
              <w:t>- від іншої діяльності, в т.ч.</w:t>
            </w:r>
          </w:p>
        </w:tc>
        <w:tc>
          <w:tcPr>
            <w:tcW w:w="2835" w:type="dxa"/>
          </w:tcPr>
          <w:p w:rsidR="0092681F" w:rsidRPr="00B95B30" w:rsidRDefault="0092681F" w:rsidP="008F2E92">
            <w:pPr>
              <w:jc w:val="center"/>
              <w:rPr>
                <w:rFonts w:ascii="Cambria Math" w:hAnsi="Cambria Math"/>
                <w:sz w:val="24"/>
                <w:szCs w:val="24"/>
              </w:rPr>
            </w:pPr>
            <w:r w:rsidRPr="00B95B30">
              <w:rPr>
                <w:rFonts w:ascii="Cambria Math" w:hAnsi="Cambria Math"/>
                <w:sz w:val="24"/>
                <w:szCs w:val="24"/>
              </w:rPr>
              <w:t>3007,7</w:t>
            </w:r>
          </w:p>
        </w:tc>
      </w:tr>
      <w:tr w:rsidR="0092681F" w:rsidRPr="00B95B30" w:rsidTr="00DF3BAF">
        <w:tc>
          <w:tcPr>
            <w:tcW w:w="5920" w:type="dxa"/>
          </w:tcPr>
          <w:p w:rsidR="0092681F" w:rsidRPr="00B95B30" w:rsidRDefault="0092681F" w:rsidP="001C4957">
            <w:pPr>
              <w:rPr>
                <w:rFonts w:ascii="Cambria Math" w:hAnsi="Cambria Math"/>
                <w:sz w:val="24"/>
                <w:szCs w:val="24"/>
              </w:rPr>
            </w:pPr>
            <w:r w:rsidRPr="00B95B30">
              <w:rPr>
                <w:rFonts w:ascii="Cambria Math" w:hAnsi="Cambria Math"/>
                <w:sz w:val="24"/>
                <w:szCs w:val="24"/>
              </w:rPr>
              <w:t xml:space="preserve">Фінансовий результат (чистий прибуток </w:t>
            </w:r>
            <w:r w:rsidRPr="00B95B30">
              <w:rPr>
                <w:rFonts w:ascii="Cambria Math" w:hAnsi="Cambria Math"/>
                <w:sz w:val="24"/>
                <w:szCs w:val="24"/>
                <w:lang w:val="ru-RU"/>
              </w:rPr>
              <w:t>/</w:t>
            </w:r>
            <w:r w:rsidR="00C81162" w:rsidRPr="00B95B30">
              <w:rPr>
                <w:rFonts w:ascii="Cambria Math" w:hAnsi="Cambria Math"/>
                <w:sz w:val="24"/>
                <w:szCs w:val="24"/>
              </w:rPr>
              <w:t>збиток)</w:t>
            </w:r>
          </w:p>
        </w:tc>
        <w:tc>
          <w:tcPr>
            <w:tcW w:w="2835" w:type="dxa"/>
          </w:tcPr>
          <w:p w:rsidR="0092681F" w:rsidRPr="00B95B30" w:rsidRDefault="0092681F" w:rsidP="008F2E92">
            <w:pPr>
              <w:jc w:val="center"/>
              <w:rPr>
                <w:rFonts w:ascii="Cambria Math" w:hAnsi="Cambria Math"/>
                <w:sz w:val="24"/>
                <w:szCs w:val="24"/>
                <w:lang w:val="ru-RU"/>
              </w:rPr>
            </w:pPr>
            <w:r w:rsidRPr="00B95B30">
              <w:rPr>
                <w:rFonts w:ascii="Cambria Math" w:hAnsi="Cambria Math"/>
                <w:sz w:val="24"/>
                <w:szCs w:val="24"/>
                <w:lang w:val="ru-RU"/>
              </w:rPr>
              <w:t>186,5</w:t>
            </w:r>
          </w:p>
        </w:tc>
      </w:tr>
      <w:tr w:rsidR="0092681F" w:rsidRPr="00B95B30" w:rsidTr="00DF3BAF">
        <w:tc>
          <w:tcPr>
            <w:tcW w:w="5920" w:type="dxa"/>
          </w:tcPr>
          <w:p w:rsidR="0092681F" w:rsidRPr="00B95B30" w:rsidRDefault="0092681F" w:rsidP="001C4957">
            <w:pPr>
              <w:rPr>
                <w:rFonts w:ascii="Cambria Math" w:hAnsi="Cambria Math"/>
                <w:sz w:val="24"/>
                <w:szCs w:val="24"/>
              </w:rPr>
            </w:pPr>
            <w:r w:rsidRPr="00B95B30">
              <w:rPr>
                <w:rFonts w:ascii="Cambria Math" w:hAnsi="Cambria Math"/>
                <w:sz w:val="24"/>
                <w:szCs w:val="24"/>
              </w:rPr>
              <w:t>Рентабельність, %</w:t>
            </w:r>
          </w:p>
        </w:tc>
        <w:tc>
          <w:tcPr>
            <w:tcW w:w="2835" w:type="dxa"/>
          </w:tcPr>
          <w:p w:rsidR="0092681F" w:rsidRPr="00B95B30" w:rsidRDefault="0092681F" w:rsidP="008F2E92">
            <w:pPr>
              <w:jc w:val="center"/>
              <w:rPr>
                <w:rFonts w:ascii="Cambria Math" w:hAnsi="Cambria Math"/>
                <w:sz w:val="24"/>
                <w:szCs w:val="24"/>
              </w:rPr>
            </w:pPr>
            <w:r w:rsidRPr="00B95B30">
              <w:rPr>
                <w:rFonts w:ascii="Cambria Math" w:hAnsi="Cambria Math"/>
                <w:sz w:val="24"/>
                <w:szCs w:val="24"/>
              </w:rPr>
              <w:t>32,5</w:t>
            </w:r>
          </w:p>
        </w:tc>
      </w:tr>
    </w:tbl>
    <w:p w:rsidR="001C4957" w:rsidRPr="00B95B30" w:rsidRDefault="004E4119" w:rsidP="001C4957">
      <w:pPr>
        <w:rPr>
          <w:rFonts w:ascii="Cambria Math" w:hAnsi="Cambria Math"/>
          <w:b/>
          <w:sz w:val="24"/>
          <w:szCs w:val="24"/>
          <w:lang w:val="ru-RU"/>
        </w:rPr>
      </w:pPr>
      <w:r w:rsidRPr="00B95B30">
        <w:rPr>
          <w:rFonts w:ascii="Cambria Math" w:hAnsi="Cambria Math"/>
          <w:sz w:val="24"/>
          <w:szCs w:val="24"/>
        </w:rPr>
        <w:t xml:space="preserve">  </w:t>
      </w:r>
      <w:r w:rsidR="001C4957" w:rsidRPr="00B95B30">
        <w:rPr>
          <w:rFonts w:ascii="Cambria Math" w:hAnsi="Cambria Math"/>
          <w:b/>
          <w:sz w:val="24"/>
          <w:szCs w:val="24"/>
        </w:rPr>
        <w:t>Аналіз дебіторської та кредиторської заборгованості підприємства</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245"/>
        <w:gridCol w:w="2835"/>
      </w:tblGrid>
      <w:tr w:rsidR="00DF3BAF" w:rsidRPr="00B95B30" w:rsidTr="00817D1B">
        <w:tc>
          <w:tcPr>
            <w:tcW w:w="675" w:type="dxa"/>
          </w:tcPr>
          <w:p w:rsidR="00DF3BAF" w:rsidRPr="00B95B30" w:rsidRDefault="00DF3BAF" w:rsidP="001C4957">
            <w:pPr>
              <w:rPr>
                <w:rFonts w:ascii="Cambria Math" w:hAnsi="Cambria Math"/>
                <w:sz w:val="24"/>
                <w:szCs w:val="24"/>
              </w:rPr>
            </w:pPr>
          </w:p>
        </w:tc>
        <w:tc>
          <w:tcPr>
            <w:tcW w:w="5245" w:type="dxa"/>
          </w:tcPr>
          <w:p w:rsidR="00DF3BAF" w:rsidRPr="00B95B30" w:rsidRDefault="00DF3BAF" w:rsidP="001C4957">
            <w:pPr>
              <w:rPr>
                <w:rFonts w:ascii="Cambria Math" w:hAnsi="Cambria Math"/>
                <w:sz w:val="24"/>
                <w:szCs w:val="24"/>
              </w:rPr>
            </w:pPr>
          </w:p>
        </w:tc>
        <w:tc>
          <w:tcPr>
            <w:tcW w:w="2835" w:type="dxa"/>
          </w:tcPr>
          <w:p w:rsidR="00DF3BAF" w:rsidRPr="00B95B30" w:rsidRDefault="00DF3BAF" w:rsidP="0076008C">
            <w:pPr>
              <w:rPr>
                <w:rFonts w:ascii="Cambria Math" w:hAnsi="Cambria Math"/>
                <w:sz w:val="24"/>
                <w:szCs w:val="24"/>
              </w:rPr>
            </w:pPr>
            <w:r w:rsidRPr="00B95B30">
              <w:rPr>
                <w:rFonts w:ascii="Cambria Math" w:hAnsi="Cambria Math"/>
                <w:sz w:val="24"/>
                <w:szCs w:val="24"/>
              </w:rPr>
              <w:t>Станом на 01.01.202</w:t>
            </w:r>
            <w:r w:rsidR="0076008C" w:rsidRPr="00B95B30">
              <w:rPr>
                <w:rFonts w:ascii="Cambria Math" w:hAnsi="Cambria Math"/>
                <w:sz w:val="24"/>
                <w:szCs w:val="24"/>
              </w:rPr>
              <w:t>4</w:t>
            </w:r>
          </w:p>
        </w:tc>
      </w:tr>
      <w:tr w:rsidR="00DF3BAF" w:rsidRPr="00B95B30" w:rsidTr="00817D1B">
        <w:tc>
          <w:tcPr>
            <w:tcW w:w="67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1.</w:t>
            </w:r>
          </w:p>
        </w:tc>
        <w:tc>
          <w:tcPr>
            <w:tcW w:w="5245" w:type="dxa"/>
          </w:tcPr>
          <w:p w:rsidR="00DF3BAF" w:rsidRPr="00B95B30" w:rsidRDefault="00DF3BAF" w:rsidP="001C4957">
            <w:pPr>
              <w:rPr>
                <w:rFonts w:ascii="Cambria Math" w:hAnsi="Cambria Math"/>
                <w:b/>
                <w:sz w:val="24"/>
                <w:szCs w:val="24"/>
              </w:rPr>
            </w:pPr>
            <w:r w:rsidRPr="00B95B30">
              <w:rPr>
                <w:rFonts w:ascii="Cambria Math" w:hAnsi="Cambria Math"/>
                <w:b/>
                <w:sz w:val="24"/>
                <w:szCs w:val="24"/>
              </w:rPr>
              <w:t>Дебіторська заборгованість всього, у т.ч.</w:t>
            </w:r>
          </w:p>
        </w:tc>
        <w:tc>
          <w:tcPr>
            <w:tcW w:w="2835" w:type="dxa"/>
          </w:tcPr>
          <w:p w:rsidR="00DF3BAF" w:rsidRPr="00B95B30" w:rsidRDefault="00140417" w:rsidP="00D114B3">
            <w:pPr>
              <w:jc w:val="center"/>
              <w:rPr>
                <w:rFonts w:ascii="Cambria Math" w:hAnsi="Cambria Math"/>
                <w:sz w:val="24"/>
                <w:szCs w:val="24"/>
              </w:rPr>
            </w:pPr>
            <w:r w:rsidRPr="00B95B30">
              <w:rPr>
                <w:rFonts w:ascii="Cambria Math" w:hAnsi="Cambria Math"/>
                <w:sz w:val="24"/>
                <w:szCs w:val="24"/>
              </w:rPr>
              <w:t>124</w:t>
            </w:r>
            <w:r w:rsidR="0044630F" w:rsidRPr="00B95B30">
              <w:rPr>
                <w:rFonts w:ascii="Cambria Math" w:hAnsi="Cambria Math"/>
                <w:sz w:val="24"/>
                <w:szCs w:val="24"/>
              </w:rPr>
              <w:t>,0</w:t>
            </w:r>
          </w:p>
        </w:tc>
      </w:tr>
      <w:tr w:rsidR="00DF3BAF" w:rsidRPr="00B95B30" w:rsidTr="00817D1B">
        <w:tc>
          <w:tcPr>
            <w:tcW w:w="67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1.1</w:t>
            </w: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За послуги, з неї</w:t>
            </w:r>
          </w:p>
        </w:tc>
        <w:tc>
          <w:tcPr>
            <w:tcW w:w="2835" w:type="dxa"/>
          </w:tcPr>
          <w:p w:rsidR="00DF3BAF" w:rsidRPr="00B95B30" w:rsidRDefault="00DF3BAF" w:rsidP="00140178">
            <w:pPr>
              <w:jc w:val="center"/>
              <w:rPr>
                <w:rFonts w:ascii="Cambria Math" w:hAnsi="Cambria Math"/>
                <w:b/>
                <w:sz w:val="24"/>
                <w:szCs w:val="24"/>
              </w:rPr>
            </w:pPr>
          </w:p>
        </w:tc>
      </w:tr>
      <w:tr w:rsidR="00DF3BAF" w:rsidRPr="00B95B30" w:rsidTr="00817D1B">
        <w:tc>
          <w:tcPr>
            <w:tcW w:w="675" w:type="dxa"/>
          </w:tcPr>
          <w:p w:rsidR="00DF3BAF" w:rsidRPr="00B95B30" w:rsidRDefault="00DF3BAF" w:rsidP="001C4957">
            <w:pPr>
              <w:rPr>
                <w:rFonts w:ascii="Cambria Math" w:hAnsi="Cambria Math"/>
                <w:sz w:val="24"/>
                <w:szCs w:val="24"/>
              </w:rPr>
            </w:pP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Населення безпосередньо</w:t>
            </w:r>
          </w:p>
        </w:tc>
        <w:tc>
          <w:tcPr>
            <w:tcW w:w="2835" w:type="dxa"/>
          </w:tcPr>
          <w:p w:rsidR="00DF3BAF" w:rsidRPr="00B95B30" w:rsidRDefault="00DF3BAF" w:rsidP="00140178">
            <w:pPr>
              <w:jc w:val="center"/>
              <w:rPr>
                <w:rFonts w:ascii="Cambria Math" w:hAnsi="Cambria Math"/>
                <w:b/>
                <w:sz w:val="24"/>
                <w:szCs w:val="24"/>
              </w:rPr>
            </w:pPr>
            <w:r w:rsidRPr="00B95B30">
              <w:rPr>
                <w:rFonts w:ascii="Cambria Math" w:hAnsi="Cambria Math"/>
                <w:b/>
                <w:sz w:val="24"/>
                <w:szCs w:val="24"/>
              </w:rPr>
              <w:t>-</w:t>
            </w:r>
          </w:p>
        </w:tc>
      </w:tr>
      <w:tr w:rsidR="00DF3BAF" w:rsidRPr="00B95B30" w:rsidTr="00817D1B">
        <w:tc>
          <w:tcPr>
            <w:tcW w:w="675" w:type="dxa"/>
          </w:tcPr>
          <w:p w:rsidR="00DF3BAF" w:rsidRPr="00B95B30" w:rsidRDefault="00DF3BAF" w:rsidP="001C4957">
            <w:pPr>
              <w:rPr>
                <w:rFonts w:ascii="Cambria Math" w:hAnsi="Cambria Math"/>
                <w:sz w:val="24"/>
                <w:szCs w:val="24"/>
              </w:rPr>
            </w:pP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пільги</w:t>
            </w:r>
          </w:p>
        </w:tc>
        <w:tc>
          <w:tcPr>
            <w:tcW w:w="2835" w:type="dxa"/>
          </w:tcPr>
          <w:p w:rsidR="00DF3BAF" w:rsidRPr="00B95B30" w:rsidRDefault="00DF3BAF" w:rsidP="00140178">
            <w:pPr>
              <w:jc w:val="center"/>
              <w:rPr>
                <w:rFonts w:ascii="Cambria Math" w:hAnsi="Cambria Math"/>
                <w:b/>
                <w:sz w:val="24"/>
                <w:szCs w:val="24"/>
              </w:rPr>
            </w:pPr>
            <w:r w:rsidRPr="00B95B30">
              <w:rPr>
                <w:rFonts w:ascii="Cambria Math" w:hAnsi="Cambria Math"/>
                <w:b/>
                <w:sz w:val="24"/>
                <w:szCs w:val="24"/>
              </w:rPr>
              <w:t>-</w:t>
            </w:r>
          </w:p>
        </w:tc>
      </w:tr>
      <w:tr w:rsidR="00DF3BAF" w:rsidRPr="00B95B30" w:rsidTr="00817D1B">
        <w:tc>
          <w:tcPr>
            <w:tcW w:w="675" w:type="dxa"/>
          </w:tcPr>
          <w:p w:rsidR="00DF3BAF" w:rsidRPr="00B95B30" w:rsidRDefault="00DF3BAF" w:rsidP="001C4957">
            <w:pPr>
              <w:rPr>
                <w:rFonts w:ascii="Cambria Math" w:hAnsi="Cambria Math"/>
                <w:sz w:val="24"/>
                <w:szCs w:val="24"/>
              </w:rPr>
            </w:pP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субсидії</w:t>
            </w:r>
          </w:p>
        </w:tc>
        <w:tc>
          <w:tcPr>
            <w:tcW w:w="2835" w:type="dxa"/>
          </w:tcPr>
          <w:p w:rsidR="00DF3BAF" w:rsidRPr="00B95B30" w:rsidRDefault="00DF3BAF" w:rsidP="00140178">
            <w:pPr>
              <w:jc w:val="center"/>
              <w:rPr>
                <w:rFonts w:ascii="Cambria Math" w:hAnsi="Cambria Math"/>
                <w:b/>
                <w:sz w:val="24"/>
                <w:szCs w:val="24"/>
              </w:rPr>
            </w:pPr>
            <w:r w:rsidRPr="00B95B30">
              <w:rPr>
                <w:rFonts w:ascii="Cambria Math" w:hAnsi="Cambria Math"/>
                <w:b/>
                <w:sz w:val="24"/>
                <w:szCs w:val="24"/>
              </w:rPr>
              <w:t>-</w:t>
            </w:r>
          </w:p>
        </w:tc>
      </w:tr>
      <w:tr w:rsidR="00DF3BAF" w:rsidRPr="00B95B30" w:rsidTr="00817D1B">
        <w:tc>
          <w:tcPr>
            <w:tcW w:w="675" w:type="dxa"/>
          </w:tcPr>
          <w:p w:rsidR="00DF3BAF" w:rsidRPr="00B95B30" w:rsidRDefault="00DF3BAF" w:rsidP="001C4957">
            <w:pPr>
              <w:rPr>
                <w:rFonts w:ascii="Cambria Math" w:hAnsi="Cambria Math"/>
                <w:sz w:val="24"/>
                <w:szCs w:val="24"/>
              </w:rPr>
            </w:pP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Місцеві бюджетні установи</w:t>
            </w:r>
          </w:p>
        </w:tc>
        <w:tc>
          <w:tcPr>
            <w:tcW w:w="2835" w:type="dxa"/>
          </w:tcPr>
          <w:p w:rsidR="00DF3BAF" w:rsidRPr="00B95B30" w:rsidRDefault="0092681F" w:rsidP="00140178">
            <w:pPr>
              <w:jc w:val="center"/>
              <w:rPr>
                <w:rFonts w:ascii="Cambria Math" w:hAnsi="Cambria Math"/>
                <w:sz w:val="24"/>
                <w:szCs w:val="24"/>
              </w:rPr>
            </w:pPr>
            <w:r w:rsidRPr="00B95B30">
              <w:rPr>
                <w:rFonts w:ascii="Cambria Math" w:hAnsi="Cambria Math"/>
                <w:sz w:val="24"/>
                <w:szCs w:val="24"/>
              </w:rPr>
              <w:t>124</w:t>
            </w:r>
            <w:r w:rsidR="0044630F" w:rsidRPr="00B95B30">
              <w:rPr>
                <w:rFonts w:ascii="Cambria Math" w:hAnsi="Cambria Math"/>
                <w:sz w:val="24"/>
                <w:szCs w:val="24"/>
              </w:rPr>
              <w:t>,0</w:t>
            </w:r>
          </w:p>
        </w:tc>
      </w:tr>
      <w:tr w:rsidR="00DF3BAF" w:rsidRPr="00B95B30" w:rsidTr="00817D1B">
        <w:tc>
          <w:tcPr>
            <w:tcW w:w="675" w:type="dxa"/>
          </w:tcPr>
          <w:p w:rsidR="00DF3BAF" w:rsidRPr="00B95B30" w:rsidRDefault="00DF3BAF" w:rsidP="001C4957">
            <w:pPr>
              <w:rPr>
                <w:rFonts w:ascii="Cambria Math" w:hAnsi="Cambria Math"/>
                <w:sz w:val="24"/>
                <w:szCs w:val="24"/>
              </w:rPr>
            </w:pP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Обласні бюджетні установи</w:t>
            </w:r>
          </w:p>
        </w:tc>
        <w:tc>
          <w:tcPr>
            <w:tcW w:w="2835" w:type="dxa"/>
          </w:tcPr>
          <w:p w:rsidR="00DF3BAF" w:rsidRPr="00B95B30" w:rsidRDefault="00DF3BAF" w:rsidP="00140178">
            <w:pPr>
              <w:jc w:val="center"/>
              <w:rPr>
                <w:rFonts w:ascii="Cambria Math" w:hAnsi="Cambria Math"/>
                <w:b/>
                <w:sz w:val="24"/>
                <w:szCs w:val="24"/>
              </w:rPr>
            </w:pPr>
            <w:r w:rsidRPr="00B95B30">
              <w:rPr>
                <w:rFonts w:ascii="Cambria Math" w:hAnsi="Cambria Math"/>
                <w:b/>
                <w:sz w:val="24"/>
                <w:szCs w:val="24"/>
              </w:rPr>
              <w:t>-</w:t>
            </w:r>
          </w:p>
        </w:tc>
      </w:tr>
      <w:tr w:rsidR="00DF3BAF" w:rsidRPr="00B95B30" w:rsidTr="00817D1B">
        <w:trPr>
          <w:trHeight w:val="355"/>
        </w:trPr>
        <w:tc>
          <w:tcPr>
            <w:tcW w:w="675" w:type="dxa"/>
          </w:tcPr>
          <w:p w:rsidR="00DF3BAF" w:rsidRPr="00B95B30" w:rsidRDefault="00DF3BAF" w:rsidP="001C4957">
            <w:pPr>
              <w:rPr>
                <w:rFonts w:ascii="Cambria Math" w:hAnsi="Cambria Math"/>
                <w:sz w:val="24"/>
                <w:szCs w:val="24"/>
              </w:rPr>
            </w:pP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Державні бюджетні установи</w:t>
            </w:r>
          </w:p>
        </w:tc>
        <w:tc>
          <w:tcPr>
            <w:tcW w:w="2835" w:type="dxa"/>
          </w:tcPr>
          <w:p w:rsidR="00DF3BAF" w:rsidRPr="00B95B30" w:rsidRDefault="00DF3BAF" w:rsidP="00140178">
            <w:pPr>
              <w:jc w:val="center"/>
              <w:rPr>
                <w:rFonts w:ascii="Cambria Math" w:hAnsi="Cambria Math"/>
                <w:b/>
                <w:sz w:val="24"/>
                <w:szCs w:val="24"/>
              </w:rPr>
            </w:pPr>
            <w:r w:rsidRPr="00B95B30">
              <w:rPr>
                <w:rFonts w:ascii="Cambria Math" w:hAnsi="Cambria Math"/>
                <w:b/>
                <w:sz w:val="24"/>
                <w:szCs w:val="24"/>
              </w:rPr>
              <w:t>-</w:t>
            </w:r>
          </w:p>
        </w:tc>
      </w:tr>
      <w:tr w:rsidR="00DF3BAF" w:rsidRPr="00B95B30" w:rsidTr="00817D1B">
        <w:tc>
          <w:tcPr>
            <w:tcW w:w="675" w:type="dxa"/>
          </w:tcPr>
          <w:p w:rsidR="00DF3BAF" w:rsidRPr="00B95B30" w:rsidRDefault="00DF3BAF" w:rsidP="001C4957">
            <w:pPr>
              <w:rPr>
                <w:rFonts w:ascii="Cambria Math" w:hAnsi="Cambria Math"/>
                <w:sz w:val="24"/>
                <w:szCs w:val="24"/>
              </w:rPr>
            </w:pP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Інші споживачі</w:t>
            </w:r>
          </w:p>
        </w:tc>
        <w:tc>
          <w:tcPr>
            <w:tcW w:w="2835" w:type="dxa"/>
          </w:tcPr>
          <w:p w:rsidR="00DF3BAF" w:rsidRPr="00B95B30" w:rsidRDefault="00DF3BAF" w:rsidP="00140178">
            <w:pPr>
              <w:jc w:val="center"/>
              <w:rPr>
                <w:rFonts w:ascii="Cambria Math" w:hAnsi="Cambria Math"/>
                <w:b/>
                <w:sz w:val="24"/>
                <w:szCs w:val="24"/>
              </w:rPr>
            </w:pPr>
            <w:r w:rsidRPr="00B95B30">
              <w:rPr>
                <w:rFonts w:ascii="Cambria Math" w:hAnsi="Cambria Math"/>
                <w:b/>
                <w:sz w:val="24"/>
                <w:szCs w:val="24"/>
              </w:rPr>
              <w:t>-</w:t>
            </w:r>
          </w:p>
        </w:tc>
      </w:tr>
      <w:tr w:rsidR="00DF3BAF" w:rsidRPr="00B95B30" w:rsidTr="00817D1B">
        <w:tc>
          <w:tcPr>
            <w:tcW w:w="67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1.2</w:t>
            </w: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Заборгованість бюджету з дотації на відшкодування різниці в ціні</w:t>
            </w:r>
          </w:p>
        </w:tc>
        <w:tc>
          <w:tcPr>
            <w:tcW w:w="2835" w:type="dxa"/>
          </w:tcPr>
          <w:p w:rsidR="00DF3BAF" w:rsidRPr="00B95B30" w:rsidRDefault="00DF3BAF" w:rsidP="00140178">
            <w:pPr>
              <w:jc w:val="center"/>
              <w:rPr>
                <w:rFonts w:ascii="Cambria Math" w:hAnsi="Cambria Math"/>
                <w:b/>
                <w:sz w:val="24"/>
                <w:szCs w:val="24"/>
              </w:rPr>
            </w:pPr>
            <w:r w:rsidRPr="00B95B30">
              <w:rPr>
                <w:rFonts w:ascii="Cambria Math" w:hAnsi="Cambria Math"/>
                <w:b/>
                <w:sz w:val="24"/>
                <w:szCs w:val="24"/>
              </w:rPr>
              <w:t>-</w:t>
            </w:r>
          </w:p>
        </w:tc>
      </w:tr>
      <w:tr w:rsidR="00DF3BAF" w:rsidRPr="00B95B30" w:rsidTr="00817D1B">
        <w:tc>
          <w:tcPr>
            <w:tcW w:w="67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1.3</w:t>
            </w: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Поточна заборгованість</w:t>
            </w:r>
          </w:p>
        </w:tc>
        <w:tc>
          <w:tcPr>
            <w:tcW w:w="2835" w:type="dxa"/>
          </w:tcPr>
          <w:p w:rsidR="00DF3BAF" w:rsidRPr="00B95B30" w:rsidRDefault="00DF3BAF" w:rsidP="00140178">
            <w:pPr>
              <w:jc w:val="center"/>
              <w:rPr>
                <w:rFonts w:ascii="Cambria Math" w:hAnsi="Cambria Math"/>
                <w:b/>
                <w:sz w:val="24"/>
                <w:szCs w:val="24"/>
              </w:rPr>
            </w:pPr>
            <w:r w:rsidRPr="00B95B30">
              <w:rPr>
                <w:rFonts w:ascii="Cambria Math" w:hAnsi="Cambria Math"/>
                <w:b/>
                <w:sz w:val="24"/>
                <w:szCs w:val="24"/>
              </w:rPr>
              <w:t>-</w:t>
            </w:r>
          </w:p>
        </w:tc>
      </w:tr>
      <w:tr w:rsidR="00DF3BAF" w:rsidRPr="00B95B30" w:rsidTr="00817D1B">
        <w:tc>
          <w:tcPr>
            <w:tcW w:w="67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2.</w:t>
            </w:r>
          </w:p>
        </w:tc>
        <w:tc>
          <w:tcPr>
            <w:tcW w:w="5245" w:type="dxa"/>
          </w:tcPr>
          <w:p w:rsidR="00DF3BAF" w:rsidRPr="00B95B30" w:rsidRDefault="00DF3BAF" w:rsidP="001C4957">
            <w:pPr>
              <w:rPr>
                <w:rFonts w:ascii="Cambria Math" w:hAnsi="Cambria Math"/>
                <w:b/>
                <w:sz w:val="24"/>
                <w:szCs w:val="24"/>
              </w:rPr>
            </w:pPr>
            <w:r w:rsidRPr="00B95B30">
              <w:rPr>
                <w:rFonts w:ascii="Cambria Math" w:hAnsi="Cambria Math"/>
                <w:b/>
                <w:sz w:val="24"/>
                <w:szCs w:val="24"/>
              </w:rPr>
              <w:t>Кредиторська заборгованість всього, в т.ч.</w:t>
            </w:r>
          </w:p>
        </w:tc>
        <w:tc>
          <w:tcPr>
            <w:tcW w:w="2835" w:type="dxa"/>
          </w:tcPr>
          <w:p w:rsidR="00DF3BAF" w:rsidRPr="00B95B30" w:rsidRDefault="00140417" w:rsidP="00140178">
            <w:pPr>
              <w:jc w:val="center"/>
              <w:rPr>
                <w:rFonts w:ascii="Cambria Math" w:hAnsi="Cambria Math"/>
                <w:sz w:val="24"/>
                <w:szCs w:val="24"/>
              </w:rPr>
            </w:pPr>
            <w:r w:rsidRPr="00B95B30">
              <w:rPr>
                <w:rFonts w:ascii="Cambria Math" w:hAnsi="Cambria Math"/>
                <w:sz w:val="24"/>
                <w:szCs w:val="24"/>
              </w:rPr>
              <w:t>369,2</w:t>
            </w:r>
          </w:p>
        </w:tc>
      </w:tr>
      <w:tr w:rsidR="00DF3BAF" w:rsidRPr="00B95B30" w:rsidTr="00817D1B">
        <w:tc>
          <w:tcPr>
            <w:tcW w:w="67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2.1</w:t>
            </w: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Товари роботи, послуги</w:t>
            </w:r>
          </w:p>
        </w:tc>
        <w:tc>
          <w:tcPr>
            <w:tcW w:w="2835" w:type="dxa"/>
          </w:tcPr>
          <w:p w:rsidR="00DF3BAF" w:rsidRPr="00B95B30" w:rsidRDefault="0092681F" w:rsidP="00140178">
            <w:pPr>
              <w:jc w:val="center"/>
              <w:rPr>
                <w:rFonts w:ascii="Cambria Math" w:hAnsi="Cambria Math"/>
                <w:sz w:val="24"/>
                <w:szCs w:val="24"/>
              </w:rPr>
            </w:pPr>
            <w:r w:rsidRPr="00B95B30">
              <w:rPr>
                <w:rFonts w:ascii="Cambria Math" w:hAnsi="Cambria Math"/>
                <w:sz w:val="24"/>
                <w:szCs w:val="24"/>
              </w:rPr>
              <w:t>4,7</w:t>
            </w:r>
          </w:p>
        </w:tc>
      </w:tr>
      <w:tr w:rsidR="00DF3BAF" w:rsidRPr="00B95B30" w:rsidTr="00817D1B">
        <w:tc>
          <w:tcPr>
            <w:tcW w:w="67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2.2</w:t>
            </w: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Енергоносії</w:t>
            </w:r>
          </w:p>
        </w:tc>
        <w:tc>
          <w:tcPr>
            <w:tcW w:w="2835" w:type="dxa"/>
          </w:tcPr>
          <w:p w:rsidR="00DF3BAF" w:rsidRPr="00B95B30" w:rsidRDefault="00DF3BAF" w:rsidP="00140178">
            <w:pPr>
              <w:jc w:val="center"/>
              <w:rPr>
                <w:rFonts w:ascii="Cambria Math" w:hAnsi="Cambria Math"/>
                <w:b/>
                <w:sz w:val="24"/>
                <w:szCs w:val="24"/>
              </w:rPr>
            </w:pPr>
            <w:r w:rsidRPr="00B95B30">
              <w:rPr>
                <w:rFonts w:ascii="Cambria Math" w:hAnsi="Cambria Math"/>
                <w:b/>
                <w:sz w:val="24"/>
                <w:szCs w:val="24"/>
              </w:rPr>
              <w:t>-</w:t>
            </w:r>
          </w:p>
        </w:tc>
      </w:tr>
      <w:tr w:rsidR="00DF3BAF" w:rsidRPr="00B95B30" w:rsidTr="00817D1B">
        <w:tc>
          <w:tcPr>
            <w:tcW w:w="675" w:type="dxa"/>
          </w:tcPr>
          <w:p w:rsidR="00DF3BAF" w:rsidRPr="00B95B30" w:rsidRDefault="00DF3BAF" w:rsidP="001C4957">
            <w:pPr>
              <w:rPr>
                <w:rFonts w:ascii="Cambria Math" w:hAnsi="Cambria Math"/>
                <w:sz w:val="24"/>
                <w:szCs w:val="24"/>
              </w:rPr>
            </w:pP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електроенергія</w:t>
            </w:r>
          </w:p>
        </w:tc>
        <w:tc>
          <w:tcPr>
            <w:tcW w:w="2835" w:type="dxa"/>
          </w:tcPr>
          <w:p w:rsidR="00DF3BAF" w:rsidRPr="00B95B30" w:rsidRDefault="00DF3BAF" w:rsidP="00140178">
            <w:pPr>
              <w:jc w:val="center"/>
              <w:rPr>
                <w:rFonts w:ascii="Cambria Math" w:hAnsi="Cambria Math"/>
                <w:b/>
                <w:sz w:val="24"/>
                <w:szCs w:val="24"/>
              </w:rPr>
            </w:pPr>
            <w:r w:rsidRPr="00B95B30">
              <w:rPr>
                <w:rFonts w:ascii="Cambria Math" w:hAnsi="Cambria Math"/>
                <w:b/>
                <w:sz w:val="24"/>
                <w:szCs w:val="24"/>
              </w:rPr>
              <w:t>-</w:t>
            </w:r>
          </w:p>
        </w:tc>
      </w:tr>
      <w:tr w:rsidR="00DF3BAF" w:rsidRPr="00B95B30" w:rsidTr="00817D1B">
        <w:tc>
          <w:tcPr>
            <w:tcW w:w="675" w:type="dxa"/>
          </w:tcPr>
          <w:p w:rsidR="00DF3BAF" w:rsidRPr="00B95B30" w:rsidRDefault="00DF3BAF" w:rsidP="001C4957">
            <w:pPr>
              <w:rPr>
                <w:rFonts w:ascii="Cambria Math" w:hAnsi="Cambria Math"/>
                <w:sz w:val="24"/>
                <w:szCs w:val="24"/>
              </w:rPr>
            </w:pP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газ</w:t>
            </w:r>
          </w:p>
        </w:tc>
        <w:tc>
          <w:tcPr>
            <w:tcW w:w="2835" w:type="dxa"/>
          </w:tcPr>
          <w:p w:rsidR="00DF3BAF" w:rsidRPr="00B95B30" w:rsidRDefault="00DF3BAF" w:rsidP="00140178">
            <w:pPr>
              <w:jc w:val="center"/>
              <w:rPr>
                <w:rFonts w:ascii="Cambria Math" w:hAnsi="Cambria Math"/>
                <w:b/>
                <w:sz w:val="24"/>
                <w:szCs w:val="24"/>
              </w:rPr>
            </w:pPr>
            <w:r w:rsidRPr="00B95B30">
              <w:rPr>
                <w:rFonts w:ascii="Cambria Math" w:hAnsi="Cambria Math"/>
                <w:b/>
                <w:sz w:val="24"/>
                <w:szCs w:val="24"/>
              </w:rPr>
              <w:t>-</w:t>
            </w:r>
          </w:p>
        </w:tc>
      </w:tr>
      <w:tr w:rsidR="00DF3BAF" w:rsidRPr="00B95B30" w:rsidTr="00817D1B">
        <w:tc>
          <w:tcPr>
            <w:tcW w:w="675" w:type="dxa"/>
          </w:tcPr>
          <w:p w:rsidR="00DF3BAF" w:rsidRPr="00B95B30" w:rsidRDefault="00DF3BAF" w:rsidP="001C4957">
            <w:pPr>
              <w:rPr>
                <w:rFonts w:ascii="Cambria Math" w:hAnsi="Cambria Math"/>
                <w:sz w:val="24"/>
                <w:szCs w:val="24"/>
              </w:rPr>
            </w:pP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Інші енергоносії</w:t>
            </w:r>
          </w:p>
        </w:tc>
        <w:tc>
          <w:tcPr>
            <w:tcW w:w="2835" w:type="dxa"/>
          </w:tcPr>
          <w:p w:rsidR="00DF3BAF" w:rsidRPr="00B95B30" w:rsidRDefault="00DF3BAF" w:rsidP="00140178">
            <w:pPr>
              <w:jc w:val="center"/>
              <w:rPr>
                <w:rFonts w:ascii="Cambria Math" w:hAnsi="Cambria Math"/>
                <w:b/>
                <w:sz w:val="24"/>
                <w:szCs w:val="24"/>
              </w:rPr>
            </w:pPr>
            <w:r w:rsidRPr="00B95B30">
              <w:rPr>
                <w:rFonts w:ascii="Cambria Math" w:hAnsi="Cambria Math"/>
                <w:b/>
                <w:sz w:val="24"/>
                <w:szCs w:val="24"/>
              </w:rPr>
              <w:t>-</w:t>
            </w:r>
          </w:p>
        </w:tc>
      </w:tr>
      <w:tr w:rsidR="00DF3BAF" w:rsidRPr="00B95B30" w:rsidTr="00817D1B">
        <w:tc>
          <w:tcPr>
            <w:tcW w:w="67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2.3</w:t>
            </w: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З оплати праці</w:t>
            </w:r>
          </w:p>
        </w:tc>
        <w:tc>
          <w:tcPr>
            <w:tcW w:w="2835" w:type="dxa"/>
          </w:tcPr>
          <w:p w:rsidR="00DF3BAF" w:rsidRPr="00B95B30" w:rsidRDefault="00DF3BAF" w:rsidP="00140178">
            <w:pPr>
              <w:jc w:val="center"/>
              <w:rPr>
                <w:rFonts w:ascii="Cambria Math" w:hAnsi="Cambria Math"/>
                <w:b/>
                <w:sz w:val="24"/>
                <w:szCs w:val="24"/>
              </w:rPr>
            </w:pPr>
            <w:r w:rsidRPr="00B95B30">
              <w:rPr>
                <w:rFonts w:ascii="Cambria Math" w:hAnsi="Cambria Math"/>
                <w:b/>
                <w:sz w:val="24"/>
                <w:szCs w:val="24"/>
              </w:rPr>
              <w:t>-</w:t>
            </w:r>
          </w:p>
        </w:tc>
      </w:tr>
      <w:tr w:rsidR="00DF3BAF" w:rsidRPr="00B95B30" w:rsidTr="00817D1B">
        <w:tc>
          <w:tcPr>
            <w:tcW w:w="67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lastRenderedPageBreak/>
              <w:t>2.4</w:t>
            </w: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З страхування</w:t>
            </w:r>
          </w:p>
        </w:tc>
        <w:tc>
          <w:tcPr>
            <w:tcW w:w="2835" w:type="dxa"/>
          </w:tcPr>
          <w:p w:rsidR="00DF3BAF" w:rsidRPr="00B95B30" w:rsidRDefault="0092681F" w:rsidP="00140178">
            <w:pPr>
              <w:jc w:val="center"/>
              <w:rPr>
                <w:rFonts w:ascii="Cambria Math" w:hAnsi="Cambria Math"/>
                <w:sz w:val="24"/>
                <w:szCs w:val="24"/>
              </w:rPr>
            </w:pPr>
            <w:r w:rsidRPr="00B95B30">
              <w:rPr>
                <w:rFonts w:ascii="Cambria Math" w:hAnsi="Cambria Math"/>
                <w:sz w:val="24"/>
                <w:szCs w:val="24"/>
              </w:rPr>
              <w:t>77,0</w:t>
            </w:r>
          </w:p>
        </w:tc>
      </w:tr>
      <w:tr w:rsidR="00DF3BAF" w:rsidRPr="00B95B30" w:rsidTr="00817D1B">
        <w:tc>
          <w:tcPr>
            <w:tcW w:w="67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2.5</w:t>
            </w: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З бюджетом</w:t>
            </w:r>
          </w:p>
        </w:tc>
        <w:tc>
          <w:tcPr>
            <w:tcW w:w="2835" w:type="dxa"/>
          </w:tcPr>
          <w:p w:rsidR="00DF3BAF" w:rsidRPr="00B95B30" w:rsidRDefault="0092681F" w:rsidP="00140178">
            <w:pPr>
              <w:jc w:val="center"/>
              <w:rPr>
                <w:rFonts w:ascii="Cambria Math" w:hAnsi="Cambria Math"/>
                <w:sz w:val="24"/>
                <w:szCs w:val="24"/>
              </w:rPr>
            </w:pPr>
            <w:r w:rsidRPr="00B95B30">
              <w:rPr>
                <w:rFonts w:ascii="Cambria Math" w:hAnsi="Cambria Math"/>
                <w:sz w:val="24"/>
                <w:szCs w:val="24"/>
              </w:rPr>
              <w:t>287,5</w:t>
            </w:r>
          </w:p>
        </w:tc>
      </w:tr>
      <w:tr w:rsidR="00DF3BAF" w:rsidRPr="00B95B30" w:rsidTr="00817D1B">
        <w:tc>
          <w:tcPr>
            <w:tcW w:w="67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2.6</w:t>
            </w: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Інші поточні зобов</w:t>
            </w:r>
            <w:r w:rsidRPr="00B95B30">
              <w:rPr>
                <w:rFonts w:ascii="Cambria Math" w:hAnsi="Cambria Math"/>
                <w:sz w:val="24"/>
                <w:szCs w:val="24"/>
                <w:lang w:val="en-US"/>
              </w:rPr>
              <w:t>’</w:t>
            </w:r>
            <w:r w:rsidRPr="00B95B30">
              <w:rPr>
                <w:rFonts w:ascii="Cambria Math" w:hAnsi="Cambria Math"/>
                <w:sz w:val="24"/>
                <w:szCs w:val="24"/>
              </w:rPr>
              <w:t>язання</w:t>
            </w:r>
          </w:p>
        </w:tc>
        <w:tc>
          <w:tcPr>
            <w:tcW w:w="2835" w:type="dxa"/>
          </w:tcPr>
          <w:p w:rsidR="00DF3BAF" w:rsidRPr="00B95B30" w:rsidRDefault="00DF3BAF" w:rsidP="00140178">
            <w:pPr>
              <w:jc w:val="center"/>
              <w:rPr>
                <w:rFonts w:ascii="Cambria Math" w:hAnsi="Cambria Math"/>
                <w:b/>
                <w:sz w:val="24"/>
                <w:szCs w:val="24"/>
              </w:rPr>
            </w:pPr>
            <w:r w:rsidRPr="00B95B30">
              <w:rPr>
                <w:rFonts w:ascii="Cambria Math" w:hAnsi="Cambria Math"/>
                <w:b/>
                <w:sz w:val="24"/>
                <w:szCs w:val="24"/>
              </w:rPr>
              <w:t>-</w:t>
            </w:r>
          </w:p>
        </w:tc>
      </w:tr>
      <w:tr w:rsidR="00DF3BAF" w:rsidRPr="00B95B30" w:rsidTr="00817D1B">
        <w:tc>
          <w:tcPr>
            <w:tcW w:w="675" w:type="dxa"/>
          </w:tcPr>
          <w:p w:rsidR="00DF3BAF" w:rsidRPr="00B95B30" w:rsidRDefault="00DF3BAF" w:rsidP="001C4957">
            <w:pPr>
              <w:rPr>
                <w:rFonts w:ascii="Cambria Math" w:hAnsi="Cambria Math"/>
                <w:sz w:val="24"/>
                <w:szCs w:val="24"/>
              </w:rPr>
            </w:pPr>
          </w:p>
        </w:tc>
        <w:tc>
          <w:tcPr>
            <w:tcW w:w="5245" w:type="dxa"/>
          </w:tcPr>
          <w:p w:rsidR="00DF3BAF" w:rsidRPr="00B95B30" w:rsidRDefault="00DF3BAF" w:rsidP="001C4957">
            <w:pPr>
              <w:rPr>
                <w:rFonts w:ascii="Cambria Math" w:hAnsi="Cambria Math"/>
                <w:sz w:val="24"/>
                <w:szCs w:val="24"/>
              </w:rPr>
            </w:pPr>
            <w:r w:rsidRPr="00B95B30">
              <w:rPr>
                <w:rFonts w:ascii="Cambria Math" w:hAnsi="Cambria Math"/>
                <w:sz w:val="24"/>
                <w:szCs w:val="24"/>
              </w:rPr>
              <w:t>Коефіцієнт співвідношення дебіторської та кредиторської заборгованостей, нормативне значення ≤ 0,8</w:t>
            </w:r>
          </w:p>
        </w:tc>
        <w:tc>
          <w:tcPr>
            <w:tcW w:w="2835" w:type="dxa"/>
          </w:tcPr>
          <w:p w:rsidR="00DF3BAF" w:rsidRPr="00B95B30" w:rsidRDefault="00DF3BAF" w:rsidP="00140178">
            <w:pPr>
              <w:jc w:val="center"/>
              <w:rPr>
                <w:rFonts w:ascii="Cambria Math" w:hAnsi="Cambria Math"/>
                <w:b/>
                <w:sz w:val="24"/>
                <w:szCs w:val="24"/>
              </w:rPr>
            </w:pPr>
            <w:r w:rsidRPr="00B95B30">
              <w:rPr>
                <w:rFonts w:ascii="Cambria Math" w:hAnsi="Cambria Math"/>
                <w:b/>
                <w:sz w:val="24"/>
                <w:szCs w:val="24"/>
              </w:rPr>
              <w:t>-</w:t>
            </w:r>
          </w:p>
        </w:tc>
      </w:tr>
    </w:tbl>
    <w:p w:rsidR="007C32F6" w:rsidRPr="00B95B30" w:rsidRDefault="007C32F6" w:rsidP="00DF3BAF">
      <w:pPr>
        <w:rPr>
          <w:rFonts w:ascii="Cambria Math" w:hAnsi="Cambria Math"/>
          <w:b/>
          <w:sz w:val="24"/>
          <w:szCs w:val="24"/>
        </w:rPr>
      </w:pPr>
    </w:p>
    <w:p w:rsidR="009D3CEE" w:rsidRPr="00B95B30" w:rsidRDefault="009D3CEE" w:rsidP="009D3CEE">
      <w:pPr>
        <w:rPr>
          <w:rFonts w:ascii="Cambria Math" w:hAnsi="Cambria Math"/>
          <w:b/>
          <w:sz w:val="24"/>
          <w:szCs w:val="24"/>
        </w:rPr>
      </w:pPr>
      <w:r w:rsidRPr="00B95B30">
        <w:rPr>
          <w:rFonts w:ascii="Cambria Math" w:hAnsi="Cambria Math"/>
          <w:b/>
          <w:sz w:val="24"/>
          <w:szCs w:val="24"/>
        </w:rPr>
        <w:t>Аналіз використання виділених коштів  комунальним підприємством «Сервіс паркування» Івано-Франківської міської ради у 202</w:t>
      </w:r>
      <w:r w:rsidR="00F352E4" w:rsidRPr="00B95B30">
        <w:rPr>
          <w:rFonts w:ascii="Cambria Math" w:hAnsi="Cambria Math"/>
          <w:b/>
          <w:sz w:val="24"/>
          <w:szCs w:val="24"/>
        </w:rPr>
        <w:t>3</w:t>
      </w:r>
      <w:r w:rsidRPr="00B95B30">
        <w:rPr>
          <w:rFonts w:ascii="Cambria Math" w:hAnsi="Cambria Math"/>
          <w:b/>
          <w:sz w:val="24"/>
          <w:szCs w:val="24"/>
        </w:rPr>
        <w:t xml:space="preserve"> році:</w:t>
      </w:r>
    </w:p>
    <w:p w:rsidR="009D3CEE" w:rsidRPr="00B95B30" w:rsidRDefault="009D3CEE" w:rsidP="009D3CEE">
      <w:pPr>
        <w:rPr>
          <w:rFonts w:ascii="Cambria Math" w:hAnsi="Cambria Math"/>
          <w:sz w:val="24"/>
          <w:szCs w:val="24"/>
        </w:rPr>
      </w:pPr>
      <w:r w:rsidRPr="00B95B30">
        <w:rPr>
          <w:rFonts w:ascii="Cambria Math" w:hAnsi="Cambria Math"/>
          <w:sz w:val="24"/>
          <w:szCs w:val="24"/>
        </w:rPr>
        <w:t xml:space="preserve">    </w:t>
      </w:r>
      <w:r w:rsidR="0044630F" w:rsidRPr="00B95B30">
        <w:rPr>
          <w:rFonts w:ascii="Cambria Math" w:hAnsi="Cambria Math"/>
          <w:sz w:val="24"/>
          <w:szCs w:val="24"/>
        </w:rPr>
        <w:t xml:space="preserve">                  </w:t>
      </w:r>
      <w:r w:rsidRPr="00B95B30">
        <w:rPr>
          <w:rFonts w:ascii="Cambria Math" w:hAnsi="Cambria Math"/>
          <w:sz w:val="24"/>
          <w:szCs w:val="24"/>
        </w:rPr>
        <w:t xml:space="preserve">                                                                                                                                         тис.грн.</w:t>
      </w:r>
    </w:p>
    <w:tbl>
      <w:tblPr>
        <w:tblW w:w="9941" w:type="dxa"/>
        <w:tblInd w:w="90" w:type="dxa"/>
        <w:tblLook w:val="04A0" w:firstRow="1" w:lastRow="0" w:firstColumn="1" w:lastColumn="0" w:noHBand="0" w:noVBand="1"/>
      </w:tblPr>
      <w:tblGrid>
        <w:gridCol w:w="4129"/>
        <w:gridCol w:w="2126"/>
        <w:gridCol w:w="2127"/>
        <w:gridCol w:w="1559"/>
      </w:tblGrid>
      <w:tr w:rsidR="009D3CEE" w:rsidRPr="00B95B30" w:rsidTr="009D3CEE">
        <w:trPr>
          <w:trHeight w:val="300"/>
        </w:trPr>
        <w:tc>
          <w:tcPr>
            <w:tcW w:w="41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3CEE" w:rsidRPr="00B95B30" w:rsidRDefault="009D3CEE" w:rsidP="002A7D00">
            <w:pPr>
              <w:rPr>
                <w:rFonts w:ascii="Cambria Math" w:hAnsi="Cambria Math"/>
                <w:b/>
                <w:bCs/>
                <w:color w:val="000000"/>
                <w:sz w:val="24"/>
                <w:szCs w:val="24"/>
                <w:lang w:val="ru-RU" w:eastAsia="ru-RU"/>
              </w:rPr>
            </w:pP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9D3CEE" w:rsidRPr="00B95B30" w:rsidRDefault="009D3CEE" w:rsidP="009D3CEE">
            <w:pPr>
              <w:jc w:val="cente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виділено</w:t>
            </w:r>
          </w:p>
        </w:tc>
        <w:tc>
          <w:tcPr>
            <w:tcW w:w="2127" w:type="dxa"/>
            <w:tcBorders>
              <w:top w:val="single" w:sz="4" w:space="0" w:color="auto"/>
              <w:left w:val="nil"/>
              <w:bottom w:val="single" w:sz="4" w:space="0" w:color="auto"/>
              <w:right w:val="single" w:sz="4" w:space="0" w:color="auto"/>
            </w:tcBorders>
          </w:tcPr>
          <w:p w:rsidR="009D3CEE" w:rsidRPr="00B95B30" w:rsidRDefault="009D3CEE" w:rsidP="009D3CEE">
            <w:pPr>
              <w:jc w:val="cente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використано</w:t>
            </w:r>
          </w:p>
        </w:tc>
        <w:tc>
          <w:tcPr>
            <w:tcW w:w="1559" w:type="dxa"/>
            <w:tcBorders>
              <w:top w:val="single" w:sz="4" w:space="0" w:color="auto"/>
              <w:left w:val="nil"/>
              <w:bottom w:val="single" w:sz="4" w:space="0" w:color="auto"/>
              <w:right w:val="single" w:sz="4" w:space="0" w:color="auto"/>
            </w:tcBorders>
          </w:tcPr>
          <w:p w:rsidR="009D3CEE" w:rsidRPr="00B95B30" w:rsidRDefault="009D3CEE" w:rsidP="009D3CEE">
            <w:pPr>
              <w:jc w:val="cente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відхилення</w:t>
            </w:r>
          </w:p>
        </w:tc>
      </w:tr>
      <w:tr w:rsidR="00140417" w:rsidRPr="00B95B30" w:rsidTr="008F2E92">
        <w:trPr>
          <w:trHeight w:val="300"/>
        </w:trPr>
        <w:tc>
          <w:tcPr>
            <w:tcW w:w="41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0417" w:rsidRPr="00B95B30" w:rsidRDefault="00140417" w:rsidP="002A7D00">
            <w:pP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поточні видатки</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140417" w:rsidRPr="00B95B30" w:rsidRDefault="00140417" w:rsidP="008F2E92">
            <w:pPr>
              <w:jc w:val="cente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3768,9</w:t>
            </w:r>
          </w:p>
        </w:tc>
        <w:tc>
          <w:tcPr>
            <w:tcW w:w="2127" w:type="dxa"/>
            <w:tcBorders>
              <w:top w:val="single" w:sz="4" w:space="0" w:color="auto"/>
              <w:left w:val="nil"/>
              <w:bottom w:val="single" w:sz="4" w:space="0" w:color="auto"/>
              <w:right w:val="single" w:sz="4" w:space="0" w:color="auto"/>
            </w:tcBorders>
            <w:vAlign w:val="bottom"/>
          </w:tcPr>
          <w:p w:rsidR="00140417" w:rsidRPr="00B95B30" w:rsidRDefault="00140417" w:rsidP="008F2E92">
            <w:pPr>
              <w:jc w:val="cente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3768,9</w:t>
            </w:r>
          </w:p>
        </w:tc>
        <w:tc>
          <w:tcPr>
            <w:tcW w:w="1559" w:type="dxa"/>
            <w:tcBorders>
              <w:top w:val="single" w:sz="4" w:space="0" w:color="auto"/>
              <w:left w:val="nil"/>
              <w:bottom w:val="single" w:sz="4" w:space="0" w:color="auto"/>
              <w:right w:val="single" w:sz="4" w:space="0" w:color="auto"/>
            </w:tcBorders>
          </w:tcPr>
          <w:p w:rsidR="00140417" w:rsidRPr="00B95B30" w:rsidRDefault="00140417" w:rsidP="00142A28">
            <w:pPr>
              <w:jc w:val="cente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w:t>
            </w:r>
          </w:p>
        </w:tc>
      </w:tr>
      <w:tr w:rsidR="00140417" w:rsidRPr="00B95B30" w:rsidTr="008F2E92">
        <w:trPr>
          <w:trHeight w:val="300"/>
        </w:trPr>
        <w:tc>
          <w:tcPr>
            <w:tcW w:w="4129" w:type="dxa"/>
            <w:tcBorders>
              <w:top w:val="nil"/>
              <w:left w:val="single" w:sz="4" w:space="0" w:color="auto"/>
              <w:bottom w:val="single" w:sz="4" w:space="0" w:color="auto"/>
              <w:right w:val="single" w:sz="4" w:space="0" w:color="auto"/>
            </w:tcBorders>
            <w:shd w:val="clear" w:color="auto" w:fill="auto"/>
            <w:noWrap/>
            <w:vAlign w:val="bottom"/>
            <w:hideMark/>
          </w:tcPr>
          <w:p w:rsidR="00140417" w:rsidRPr="00B95B30" w:rsidRDefault="00140417" w:rsidP="002A7D00">
            <w:pP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оплата праці і нарахування</w:t>
            </w:r>
          </w:p>
        </w:tc>
        <w:tc>
          <w:tcPr>
            <w:tcW w:w="2126" w:type="dxa"/>
            <w:tcBorders>
              <w:top w:val="nil"/>
              <w:left w:val="nil"/>
              <w:bottom w:val="single" w:sz="4" w:space="0" w:color="auto"/>
              <w:right w:val="single" w:sz="4" w:space="0" w:color="auto"/>
            </w:tcBorders>
            <w:shd w:val="clear" w:color="auto" w:fill="auto"/>
            <w:noWrap/>
            <w:vAlign w:val="bottom"/>
            <w:hideMark/>
          </w:tcPr>
          <w:p w:rsidR="00140417" w:rsidRPr="00B95B30" w:rsidRDefault="00140417" w:rsidP="008F2E92">
            <w:pPr>
              <w:jc w:val="cente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2341,2</w:t>
            </w:r>
          </w:p>
        </w:tc>
        <w:tc>
          <w:tcPr>
            <w:tcW w:w="2127" w:type="dxa"/>
            <w:tcBorders>
              <w:top w:val="nil"/>
              <w:left w:val="nil"/>
              <w:bottom w:val="single" w:sz="4" w:space="0" w:color="auto"/>
              <w:right w:val="single" w:sz="4" w:space="0" w:color="auto"/>
            </w:tcBorders>
            <w:vAlign w:val="bottom"/>
          </w:tcPr>
          <w:p w:rsidR="00140417" w:rsidRPr="00B95B30" w:rsidRDefault="00140417" w:rsidP="008F2E92">
            <w:pPr>
              <w:jc w:val="cente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2341,2</w:t>
            </w:r>
          </w:p>
        </w:tc>
        <w:tc>
          <w:tcPr>
            <w:tcW w:w="1559" w:type="dxa"/>
            <w:tcBorders>
              <w:top w:val="nil"/>
              <w:left w:val="nil"/>
              <w:bottom w:val="single" w:sz="4" w:space="0" w:color="auto"/>
              <w:right w:val="single" w:sz="4" w:space="0" w:color="auto"/>
            </w:tcBorders>
          </w:tcPr>
          <w:p w:rsidR="00140417" w:rsidRPr="00B95B30" w:rsidRDefault="00140417" w:rsidP="00142A28">
            <w:pPr>
              <w:jc w:val="cente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w:t>
            </w:r>
          </w:p>
        </w:tc>
      </w:tr>
      <w:tr w:rsidR="00140417" w:rsidRPr="00B95B30" w:rsidTr="008F2E92">
        <w:trPr>
          <w:trHeight w:val="300"/>
        </w:trPr>
        <w:tc>
          <w:tcPr>
            <w:tcW w:w="4129" w:type="dxa"/>
            <w:tcBorders>
              <w:top w:val="nil"/>
              <w:left w:val="single" w:sz="4" w:space="0" w:color="auto"/>
              <w:bottom w:val="single" w:sz="4" w:space="0" w:color="auto"/>
              <w:right w:val="single" w:sz="4" w:space="0" w:color="auto"/>
            </w:tcBorders>
            <w:shd w:val="clear" w:color="auto" w:fill="auto"/>
            <w:noWrap/>
            <w:vAlign w:val="bottom"/>
            <w:hideMark/>
          </w:tcPr>
          <w:p w:rsidR="00140417" w:rsidRPr="00B95B30" w:rsidRDefault="00140417" w:rsidP="002A7D00">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заробітна плата</w:t>
            </w:r>
          </w:p>
        </w:tc>
        <w:tc>
          <w:tcPr>
            <w:tcW w:w="2126" w:type="dxa"/>
            <w:tcBorders>
              <w:top w:val="nil"/>
              <w:left w:val="nil"/>
              <w:bottom w:val="single" w:sz="4" w:space="0" w:color="auto"/>
              <w:right w:val="single" w:sz="4" w:space="0" w:color="auto"/>
            </w:tcBorders>
            <w:shd w:val="clear" w:color="auto" w:fill="auto"/>
            <w:noWrap/>
            <w:vAlign w:val="bottom"/>
            <w:hideMark/>
          </w:tcPr>
          <w:p w:rsidR="00140417" w:rsidRPr="00B95B30" w:rsidRDefault="00140417" w:rsidP="008F2E92">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1976,2</w:t>
            </w:r>
          </w:p>
        </w:tc>
        <w:tc>
          <w:tcPr>
            <w:tcW w:w="2127" w:type="dxa"/>
            <w:tcBorders>
              <w:top w:val="nil"/>
              <w:left w:val="nil"/>
              <w:bottom w:val="single" w:sz="4" w:space="0" w:color="auto"/>
              <w:right w:val="single" w:sz="4" w:space="0" w:color="auto"/>
            </w:tcBorders>
            <w:vAlign w:val="bottom"/>
          </w:tcPr>
          <w:p w:rsidR="00140417" w:rsidRPr="00B95B30" w:rsidRDefault="00140417" w:rsidP="008F2E92">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1976,2</w:t>
            </w:r>
          </w:p>
        </w:tc>
        <w:tc>
          <w:tcPr>
            <w:tcW w:w="1559" w:type="dxa"/>
            <w:tcBorders>
              <w:top w:val="nil"/>
              <w:left w:val="nil"/>
              <w:bottom w:val="single" w:sz="4" w:space="0" w:color="auto"/>
              <w:right w:val="single" w:sz="4" w:space="0" w:color="auto"/>
            </w:tcBorders>
          </w:tcPr>
          <w:p w:rsidR="00140417" w:rsidRPr="00B95B30" w:rsidRDefault="00140417" w:rsidP="00142A28">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w:t>
            </w:r>
          </w:p>
        </w:tc>
      </w:tr>
      <w:tr w:rsidR="00140417" w:rsidRPr="00B95B30" w:rsidTr="008F2E92">
        <w:trPr>
          <w:trHeight w:val="300"/>
        </w:trPr>
        <w:tc>
          <w:tcPr>
            <w:tcW w:w="4129" w:type="dxa"/>
            <w:tcBorders>
              <w:top w:val="nil"/>
              <w:left w:val="single" w:sz="4" w:space="0" w:color="auto"/>
              <w:bottom w:val="single" w:sz="4" w:space="0" w:color="auto"/>
              <w:right w:val="single" w:sz="4" w:space="0" w:color="auto"/>
            </w:tcBorders>
            <w:shd w:val="clear" w:color="auto" w:fill="auto"/>
            <w:noWrap/>
            <w:vAlign w:val="bottom"/>
            <w:hideMark/>
          </w:tcPr>
          <w:p w:rsidR="00140417" w:rsidRPr="00B95B30" w:rsidRDefault="00140417" w:rsidP="002A7D00">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нарахування на заробітну плату</w:t>
            </w:r>
          </w:p>
        </w:tc>
        <w:tc>
          <w:tcPr>
            <w:tcW w:w="2126" w:type="dxa"/>
            <w:tcBorders>
              <w:top w:val="nil"/>
              <w:left w:val="nil"/>
              <w:bottom w:val="single" w:sz="4" w:space="0" w:color="auto"/>
              <w:right w:val="single" w:sz="4" w:space="0" w:color="auto"/>
            </w:tcBorders>
            <w:shd w:val="clear" w:color="auto" w:fill="auto"/>
            <w:noWrap/>
            <w:vAlign w:val="bottom"/>
            <w:hideMark/>
          </w:tcPr>
          <w:p w:rsidR="00140417" w:rsidRPr="00B95B30" w:rsidRDefault="00140417" w:rsidP="008F2E92">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365,0</w:t>
            </w:r>
          </w:p>
        </w:tc>
        <w:tc>
          <w:tcPr>
            <w:tcW w:w="2127" w:type="dxa"/>
            <w:tcBorders>
              <w:top w:val="nil"/>
              <w:left w:val="nil"/>
              <w:bottom w:val="single" w:sz="4" w:space="0" w:color="auto"/>
              <w:right w:val="single" w:sz="4" w:space="0" w:color="auto"/>
            </w:tcBorders>
            <w:vAlign w:val="bottom"/>
          </w:tcPr>
          <w:p w:rsidR="00140417" w:rsidRPr="00B95B30" w:rsidRDefault="00140417" w:rsidP="008F2E92">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365,0</w:t>
            </w:r>
          </w:p>
        </w:tc>
        <w:tc>
          <w:tcPr>
            <w:tcW w:w="1559" w:type="dxa"/>
            <w:tcBorders>
              <w:top w:val="nil"/>
              <w:left w:val="nil"/>
              <w:bottom w:val="single" w:sz="4" w:space="0" w:color="auto"/>
              <w:right w:val="single" w:sz="4" w:space="0" w:color="auto"/>
            </w:tcBorders>
          </w:tcPr>
          <w:p w:rsidR="00140417" w:rsidRPr="00B95B30" w:rsidRDefault="00140417" w:rsidP="00142A28">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w:t>
            </w:r>
          </w:p>
        </w:tc>
      </w:tr>
      <w:tr w:rsidR="00140417" w:rsidRPr="00B95B30" w:rsidTr="009D3CEE">
        <w:trPr>
          <w:trHeight w:val="300"/>
        </w:trPr>
        <w:tc>
          <w:tcPr>
            <w:tcW w:w="4129" w:type="dxa"/>
            <w:tcBorders>
              <w:top w:val="nil"/>
              <w:left w:val="single" w:sz="4" w:space="0" w:color="auto"/>
              <w:bottom w:val="single" w:sz="4" w:space="0" w:color="auto"/>
              <w:right w:val="single" w:sz="4" w:space="0" w:color="auto"/>
            </w:tcBorders>
            <w:shd w:val="clear" w:color="auto" w:fill="auto"/>
            <w:noWrap/>
            <w:vAlign w:val="bottom"/>
            <w:hideMark/>
          </w:tcPr>
          <w:p w:rsidR="00140417" w:rsidRPr="00B95B30" w:rsidRDefault="00140417" w:rsidP="002A7D00">
            <w:pP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використання товарів і послуг</w:t>
            </w:r>
          </w:p>
        </w:tc>
        <w:tc>
          <w:tcPr>
            <w:tcW w:w="2126" w:type="dxa"/>
            <w:tcBorders>
              <w:top w:val="nil"/>
              <w:left w:val="nil"/>
              <w:bottom w:val="single" w:sz="4" w:space="0" w:color="auto"/>
              <w:right w:val="single" w:sz="4" w:space="0" w:color="auto"/>
            </w:tcBorders>
            <w:shd w:val="clear" w:color="auto" w:fill="auto"/>
            <w:noWrap/>
            <w:vAlign w:val="bottom"/>
            <w:hideMark/>
          </w:tcPr>
          <w:p w:rsidR="00140417" w:rsidRPr="00B95B30" w:rsidRDefault="00140417" w:rsidP="009D3CEE">
            <w:pPr>
              <w:jc w:val="cente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1148,2</w:t>
            </w:r>
          </w:p>
        </w:tc>
        <w:tc>
          <w:tcPr>
            <w:tcW w:w="2127" w:type="dxa"/>
            <w:tcBorders>
              <w:top w:val="nil"/>
              <w:left w:val="nil"/>
              <w:bottom w:val="single" w:sz="4" w:space="0" w:color="auto"/>
              <w:right w:val="single" w:sz="4" w:space="0" w:color="auto"/>
            </w:tcBorders>
          </w:tcPr>
          <w:p w:rsidR="00140417" w:rsidRPr="00B95B30" w:rsidRDefault="00140417" w:rsidP="00142A28">
            <w:pPr>
              <w:jc w:val="cente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1148,2</w:t>
            </w:r>
          </w:p>
        </w:tc>
        <w:tc>
          <w:tcPr>
            <w:tcW w:w="1559" w:type="dxa"/>
            <w:tcBorders>
              <w:top w:val="nil"/>
              <w:left w:val="nil"/>
              <w:bottom w:val="single" w:sz="4" w:space="0" w:color="auto"/>
              <w:right w:val="single" w:sz="4" w:space="0" w:color="auto"/>
            </w:tcBorders>
          </w:tcPr>
          <w:p w:rsidR="00140417" w:rsidRPr="00B95B30" w:rsidRDefault="00140417" w:rsidP="00142A28">
            <w:pPr>
              <w:jc w:val="cente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w:t>
            </w:r>
          </w:p>
        </w:tc>
      </w:tr>
      <w:tr w:rsidR="00140417" w:rsidRPr="00B95B30" w:rsidTr="009D3CEE">
        <w:trPr>
          <w:trHeight w:val="300"/>
        </w:trPr>
        <w:tc>
          <w:tcPr>
            <w:tcW w:w="4129" w:type="dxa"/>
            <w:tcBorders>
              <w:top w:val="nil"/>
              <w:left w:val="single" w:sz="4" w:space="0" w:color="auto"/>
              <w:bottom w:val="single" w:sz="4" w:space="0" w:color="auto"/>
              <w:right w:val="single" w:sz="4" w:space="0" w:color="auto"/>
            </w:tcBorders>
            <w:shd w:val="clear" w:color="auto" w:fill="auto"/>
            <w:noWrap/>
            <w:vAlign w:val="bottom"/>
            <w:hideMark/>
          </w:tcPr>
          <w:p w:rsidR="00140417" w:rsidRPr="00B95B30" w:rsidRDefault="00140417" w:rsidP="002A7D00">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предмети, матеріали, обладнання і інвентар</w:t>
            </w:r>
          </w:p>
        </w:tc>
        <w:tc>
          <w:tcPr>
            <w:tcW w:w="2126" w:type="dxa"/>
            <w:tcBorders>
              <w:top w:val="nil"/>
              <w:left w:val="nil"/>
              <w:bottom w:val="single" w:sz="4" w:space="0" w:color="auto"/>
              <w:right w:val="single" w:sz="4" w:space="0" w:color="auto"/>
            </w:tcBorders>
            <w:shd w:val="clear" w:color="auto" w:fill="auto"/>
            <w:noWrap/>
            <w:vAlign w:val="bottom"/>
            <w:hideMark/>
          </w:tcPr>
          <w:p w:rsidR="00140417" w:rsidRPr="00B95B30" w:rsidRDefault="00140417" w:rsidP="00BB02C1">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295,7</w:t>
            </w:r>
          </w:p>
        </w:tc>
        <w:tc>
          <w:tcPr>
            <w:tcW w:w="2127" w:type="dxa"/>
            <w:tcBorders>
              <w:top w:val="nil"/>
              <w:left w:val="nil"/>
              <w:bottom w:val="single" w:sz="4" w:space="0" w:color="auto"/>
              <w:right w:val="single" w:sz="4" w:space="0" w:color="auto"/>
            </w:tcBorders>
          </w:tcPr>
          <w:p w:rsidR="00140417" w:rsidRPr="00B95B30" w:rsidRDefault="00140417" w:rsidP="00BB02C1">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295,7</w:t>
            </w:r>
          </w:p>
          <w:p w:rsidR="00140417" w:rsidRPr="00B95B30" w:rsidRDefault="00140417" w:rsidP="00BB02C1">
            <w:pPr>
              <w:jc w:val="center"/>
              <w:rPr>
                <w:rFonts w:ascii="Cambria Math" w:hAnsi="Cambria Math"/>
                <w:color w:val="000000"/>
                <w:sz w:val="24"/>
                <w:szCs w:val="24"/>
                <w:lang w:val="ru-RU" w:eastAsia="ru-RU"/>
              </w:rPr>
            </w:pPr>
          </w:p>
        </w:tc>
        <w:tc>
          <w:tcPr>
            <w:tcW w:w="1559" w:type="dxa"/>
            <w:tcBorders>
              <w:top w:val="nil"/>
              <w:left w:val="nil"/>
              <w:bottom w:val="single" w:sz="4" w:space="0" w:color="auto"/>
              <w:right w:val="single" w:sz="4" w:space="0" w:color="auto"/>
            </w:tcBorders>
          </w:tcPr>
          <w:p w:rsidR="00140417" w:rsidRPr="00B95B30" w:rsidRDefault="00140417" w:rsidP="00142A28">
            <w:pPr>
              <w:jc w:val="center"/>
              <w:rPr>
                <w:rFonts w:ascii="Cambria Math" w:hAnsi="Cambria Math"/>
                <w:color w:val="000000"/>
                <w:sz w:val="24"/>
                <w:szCs w:val="24"/>
                <w:lang w:val="ru-RU" w:eastAsia="ru-RU"/>
              </w:rPr>
            </w:pPr>
          </w:p>
          <w:p w:rsidR="00140417" w:rsidRPr="00B95B30" w:rsidRDefault="00140417" w:rsidP="00142A28">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w:t>
            </w:r>
          </w:p>
        </w:tc>
      </w:tr>
      <w:tr w:rsidR="00140417" w:rsidRPr="00B95B30" w:rsidTr="009D3CEE">
        <w:trPr>
          <w:trHeight w:val="300"/>
        </w:trPr>
        <w:tc>
          <w:tcPr>
            <w:tcW w:w="4129" w:type="dxa"/>
            <w:tcBorders>
              <w:top w:val="nil"/>
              <w:left w:val="single" w:sz="4" w:space="0" w:color="auto"/>
              <w:bottom w:val="single" w:sz="4" w:space="0" w:color="auto"/>
              <w:right w:val="single" w:sz="4" w:space="0" w:color="auto"/>
            </w:tcBorders>
            <w:shd w:val="clear" w:color="auto" w:fill="auto"/>
            <w:noWrap/>
            <w:vAlign w:val="bottom"/>
            <w:hideMark/>
          </w:tcPr>
          <w:p w:rsidR="00140417" w:rsidRPr="00B95B30" w:rsidRDefault="00140417" w:rsidP="002A7D00">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послуги, крім комунальних</w:t>
            </w:r>
          </w:p>
        </w:tc>
        <w:tc>
          <w:tcPr>
            <w:tcW w:w="2126" w:type="dxa"/>
            <w:tcBorders>
              <w:top w:val="nil"/>
              <w:left w:val="nil"/>
              <w:bottom w:val="single" w:sz="4" w:space="0" w:color="auto"/>
              <w:right w:val="single" w:sz="4" w:space="0" w:color="auto"/>
            </w:tcBorders>
            <w:shd w:val="clear" w:color="auto" w:fill="auto"/>
            <w:noWrap/>
            <w:vAlign w:val="bottom"/>
            <w:hideMark/>
          </w:tcPr>
          <w:p w:rsidR="00140417" w:rsidRPr="00B95B30" w:rsidRDefault="00140417" w:rsidP="009D3CEE">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852,5</w:t>
            </w:r>
          </w:p>
        </w:tc>
        <w:tc>
          <w:tcPr>
            <w:tcW w:w="2127" w:type="dxa"/>
            <w:tcBorders>
              <w:top w:val="nil"/>
              <w:left w:val="nil"/>
              <w:bottom w:val="single" w:sz="4" w:space="0" w:color="auto"/>
              <w:right w:val="single" w:sz="4" w:space="0" w:color="auto"/>
            </w:tcBorders>
          </w:tcPr>
          <w:p w:rsidR="00140417" w:rsidRPr="00B95B30" w:rsidRDefault="00140417" w:rsidP="00142A28">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852,5</w:t>
            </w:r>
          </w:p>
        </w:tc>
        <w:tc>
          <w:tcPr>
            <w:tcW w:w="1559" w:type="dxa"/>
            <w:tcBorders>
              <w:top w:val="nil"/>
              <w:left w:val="nil"/>
              <w:bottom w:val="single" w:sz="4" w:space="0" w:color="auto"/>
              <w:right w:val="single" w:sz="4" w:space="0" w:color="auto"/>
            </w:tcBorders>
          </w:tcPr>
          <w:p w:rsidR="00140417" w:rsidRPr="00B95B30" w:rsidRDefault="00140417" w:rsidP="00142A28">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w:t>
            </w:r>
          </w:p>
        </w:tc>
      </w:tr>
      <w:tr w:rsidR="00140417" w:rsidRPr="00B95B30" w:rsidTr="002B38DB">
        <w:trPr>
          <w:trHeight w:val="300"/>
        </w:trPr>
        <w:tc>
          <w:tcPr>
            <w:tcW w:w="4129" w:type="dxa"/>
            <w:tcBorders>
              <w:top w:val="nil"/>
              <w:left w:val="single" w:sz="4" w:space="0" w:color="auto"/>
              <w:bottom w:val="single" w:sz="4" w:space="0" w:color="auto"/>
              <w:right w:val="single" w:sz="4" w:space="0" w:color="auto"/>
            </w:tcBorders>
            <w:shd w:val="clear" w:color="auto" w:fill="auto"/>
            <w:noWrap/>
            <w:vAlign w:val="bottom"/>
            <w:hideMark/>
          </w:tcPr>
          <w:p w:rsidR="00140417" w:rsidRPr="00B95B30" w:rsidRDefault="00140417" w:rsidP="002A7D00">
            <w:pP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Оплата комунальних послуг</w:t>
            </w:r>
          </w:p>
        </w:tc>
        <w:tc>
          <w:tcPr>
            <w:tcW w:w="2126" w:type="dxa"/>
            <w:tcBorders>
              <w:top w:val="nil"/>
              <w:left w:val="nil"/>
              <w:bottom w:val="single" w:sz="4" w:space="0" w:color="auto"/>
              <w:right w:val="single" w:sz="4" w:space="0" w:color="auto"/>
            </w:tcBorders>
            <w:shd w:val="clear" w:color="auto" w:fill="auto"/>
            <w:noWrap/>
            <w:vAlign w:val="bottom"/>
            <w:hideMark/>
          </w:tcPr>
          <w:p w:rsidR="00140417" w:rsidRPr="00B95B30" w:rsidRDefault="00140417" w:rsidP="00821B71">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18,4</w:t>
            </w:r>
          </w:p>
        </w:tc>
        <w:tc>
          <w:tcPr>
            <w:tcW w:w="2127" w:type="dxa"/>
            <w:tcBorders>
              <w:top w:val="nil"/>
              <w:left w:val="nil"/>
              <w:bottom w:val="single" w:sz="4" w:space="0" w:color="auto"/>
              <w:right w:val="single" w:sz="4" w:space="0" w:color="auto"/>
            </w:tcBorders>
          </w:tcPr>
          <w:p w:rsidR="00140417" w:rsidRPr="00B95B30" w:rsidRDefault="00140417" w:rsidP="00821B71">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18,4</w:t>
            </w:r>
          </w:p>
        </w:tc>
        <w:tc>
          <w:tcPr>
            <w:tcW w:w="1559" w:type="dxa"/>
            <w:tcBorders>
              <w:top w:val="nil"/>
              <w:left w:val="nil"/>
              <w:bottom w:val="single" w:sz="4" w:space="0" w:color="auto"/>
              <w:right w:val="single" w:sz="4" w:space="0" w:color="auto"/>
            </w:tcBorders>
          </w:tcPr>
          <w:p w:rsidR="00140417" w:rsidRPr="00B95B30" w:rsidRDefault="00140417" w:rsidP="00142A28">
            <w:pPr>
              <w:jc w:val="cente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w:t>
            </w:r>
          </w:p>
        </w:tc>
      </w:tr>
      <w:tr w:rsidR="00140417" w:rsidRPr="00B95B30" w:rsidTr="002B38DB">
        <w:trPr>
          <w:trHeight w:val="300"/>
        </w:trPr>
        <w:tc>
          <w:tcPr>
            <w:tcW w:w="41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0417" w:rsidRPr="00B95B30" w:rsidRDefault="00140417" w:rsidP="002A7D00">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Оплата електроенергії</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140417" w:rsidRPr="00B95B30" w:rsidRDefault="00140417" w:rsidP="009D3CEE">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18,4</w:t>
            </w:r>
          </w:p>
        </w:tc>
        <w:tc>
          <w:tcPr>
            <w:tcW w:w="2127" w:type="dxa"/>
            <w:tcBorders>
              <w:top w:val="single" w:sz="4" w:space="0" w:color="auto"/>
              <w:left w:val="nil"/>
              <w:bottom w:val="single" w:sz="4" w:space="0" w:color="auto"/>
              <w:right w:val="single" w:sz="4" w:space="0" w:color="auto"/>
            </w:tcBorders>
          </w:tcPr>
          <w:p w:rsidR="00140417" w:rsidRPr="00B95B30" w:rsidRDefault="00140417" w:rsidP="00142A28">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18,4</w:t>
            </w:r>
          </w:p>
        </w:tc>
        <w:tc>
          <w:tcPr>
            <w:tcW w:w="1559" w:type="dxa"/>
            <w:tcBorders>
              <w:top w:val="single" w:sz="4" w:space="0" w:color="auto"/>
              <w:left w:val="nil"/>
              <w:bottom w:val="single" w:sz="4" w:space="0" w:color="auto"/>
              <w:right w:val="single" w:sz="4" w:space="0" w:color="auto"/>
            </w:tcBorders>
          </w:tcPr>
          <w:p w:rsidR="00140417" w:rsidRPr="00B95B30" w:rsidRDefault="00140417" w:rsidP="00142A28">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w:t>
            </w:r>
          </w:p>
        </w:tc>
      </w:tr>
      <w:tr w:rsidR="00140417" w:rsidRPr="00B95B30" w:rsidTr="002B38DB">
        <w:trPr>
          <w:trHeight w:val="300"/>
        </w:trPr>
        <w:tc>
          <w:tcPr>
            <w:tcW w:w="41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0417" w:rsidRPr="00B95B30" w:rsidRDefault="00140417" w:rsidP="002A7D00">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Інші поточні видатки</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140417" w:rsidRPr="00B95B30" w:rsidRDefault="00140417" w:rsidP="009D3CEE">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261,1</w:t>
            </w:r>
          </w:p>
        </w:tc>
        <w:tc>
          <w:tcPr>
            <w:tcW w:w="2127" w:type="dxa"/>
            <w:tcBorders>
              <w:top w:val="single" w:sz="4" w:space="0" w:color="auto"/>
              <w:left w:val="nil"/>
              <w:bottom w:val="single" w:sz="4" w:space="0" w:color="auto"/>
              <w:right w:val="single" w:sz="4" w:space="0" w:color="auto"/>
            </w:tcBorders>
          </w:tcPr>
          <w:p w:rsidR="00140417" w:rsidRPr="00B95B30" w:rsidRDefault="00140417" w:rsidP="00142A28">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261,1</w:t>
            </w:r>
          </w:p>
        </w:tc>
        <w:tc>
          <w:tcPr>
            <w:tcW w:w="1559" w:type="dxa"/>
            <w:tcBorders>
              <w:top w:val="single" w:sz="4" w:space="0" w:color="auto"/>
              <w:left w:val="nil"/>
              <w:bottom w:val="single" w:sz="4" w:space="0" w:color="auto"/>
              <w:right w:val="single" w:sz="4" w:space="0" w:color="auto"/>
            </w:tcBorders>
          </w:tcPr>
          <w:p w:rsidR="00140417" w:rsidRPr="00B95B30" w:rsidRDefault="00140417" w:rsidP="00142A28">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w:t>
            </w:r>
          </w:p>
        </w:tc>
      </w:tr>
    </w:tbl>
    <w:p w:rsidR="00537B26" w:rsidRPr="00B95B30" w:rsidRDefault="0044630F" w:rsidP="00DF3BAF">
      <w:pPr>
        <w:rPr>
          <w:rFonts w:ascii="Cambria Math" w:hAnsi="Cambria Math"/>
          <w:sz w:val="24"/>
          <w:szCs w:val="24"/>
        </w:rPr>
      </w:pPr>
      <w:r w:rsidRPr="00B95B30">
        <w:rPr>
          <w:rFonts w:ascii="Cambria Math" w:hAnsi="Cambria Math"/>
          <w:sz w:val="24"/>
          <w:szCs w:val="24"/>
        </w:rPr>
        <w:t>Фінансова звітність</w:t>
      </w:r>
      <w:r w:rsidR="002924F4" w:rsidRPr="00B95B30">
        <w:rPr>
          <w:rFonts w:ascii="Cambria Math" w:hAnsi="Cambria Math"/>
          <w:sz w:val="24"/>
          <w:szCs w:val="24"/>
        </w:rPr>
        <w:t xml:space="preserve"> за 202</w:t>
      </w:r>
      <w:r w:rsidR="00F352E4" w:rsidRPr="00B95B30">
        <w:rPr>
          <w:rFonts w:ascii="Cambria Math" w:hAnsi="Cambria Math"/>
          <w:sz w:val="24"/>
          <w:szCs w:val="24"/>
        </w:rPr>
        <w:t>3</w:t>
      </w:r>
      <w:r w:rsidRPr="00B95B30">
        <w:rPr>
          <w:rFonts w:ascii="Cambria Math" w:hAnsi="Cambria Math"/>
          <w:sz w:val="24"/>
          <w:szCs w:val="24"/>
        </w:rPr>
        <w:t xml:space="preserve"> рік додає</w:t>
      </w:r>
      <w:r w:rsidR="002924F4" w:rsidRPr="00B95B30">
        <w:rPr>
          <w:rFonts w:ascii="Cambria Math" w:hAnsi="Cambria Math"/>
          <w:sz w:val="24"/>
          <w:szCs w:val="24"/>
        </w:rPr>
        <w:t>ться.</w:t>
      </w:r>
    </w:p>
    <w:p w:rsidR="0044630F" w:rsidRPr="00B95B30" w:rsidRDefault="0044630F" w:rsidP="00F352E4">
      <w:pPr>
        <w:rPr>
          <w:rFonts w:ascii="Cambria Math" w:hAnsi="Cambria Math"/>
          <w:sz w:val="24"/>
          <w:szCs w:val="24"/>
        </w:rPr>
      </w:pPr>
    </w:p>
    <w:p w:rsidR="00F352E4" w:rsidRPr="00B95B30" w:rsidRDefault="00F352E4" w:rsidP="00F352E4">
      <w:pPr>
        <w:rPr>
          <w:rFonts w:ascii="Cambria Math" w:hAnsi="Cambria Math"/>
          <w:sz w:val="24"/>
          <w:szCs w:val="24"/>
        </w:rPr>
      </w:pPr>
      <w:r w:rsidRPr="00B95B30">
        <w:rPr>
          <w:rFonts w:ascii="Cambria Math" w:hAnsi="Cambria Math"/>
          <w:sz w:val="24"/>
          <w:szCs w:val="24"/>
        </w:rPr>
        <w:t xml:space="preserve">Т.в.о.директора                                                              </w:t>
      </w:r>
    </w:p>
    <w:p w:rsidR="00B95B30" w:rsidRPr="00B95B30" w:rsidRDefault="00F352E4" w:rsidP="00F352E4">
      <w:pPr>
        <w:rPr>
          <w:rFonts w:ascii="Cambria Math" w:hAnsi="Cambria Math"/>
          <w:sz w:val="24"/>
          <w:szCs w:val="24"/>
        </w:rPr>
      </w:pPr>
      <w:r w:rsidRPr="00B95B30">
        <w:rPr>
          <w:rFonts w:ascii="Cambria Math" w:hAnsi="Cambria Math"/>
          <w:sz w:val="24"/>
          <w:szCs w:val="24"/>
        </w:rPr>
        <w:t>КП «Сервіс паркування»</w:t>
      </w:r>
      <w:r w:rsidR="0044630F" w:rsidRPr="00B95B30">
        <w:rPr>
          <w:rFonts w:ascii="Cambria Math" w:hAnsi="Cambria Math"/>
          <w:sz w:val="24"/>
          <w:szCs w:val="24"/>
        </w:rPr>
        <w:t xml:space="preserve">                                          </w:t>
      </w:r>
      <w:r w:rsidR="0092320D" w:rsidRPr="00B95B30">
        <w:rPr>
          <w:rFonts w:ascii="Cambria Math" w:hAnsi="Cambria Math"/>
          <w:sz w:val="24"/>
          <w:szCs w:val="24"/>
        </w:rPr>
        <w:t xml:space="preserve">               </w:t>
      </w:r>
      <w:r w:rsidR="0044630F" w:rsidRPr="00B95B30">
        <w:rPr>
          <w:rFonts w:ascii="Cambria Math" w:hAnsi="Cambria Math"/>
          <w:sz w:val="24"/>
          <w:szCs w:val="24"/>
        </w:rPr>
        <w:t xml:space="preserve"> Наталія КИЯНИЦЬКА</w:t>
      </w:r>
    </w:p>
    <w:p w:rsidR="00F352E4" w:rsidRPr="00B95B30" w:rsidRDefault="00F352E4" w:rsidP="00F352E4">
      <w:pPr>
        <w:rPr>
          <w:rFonts w:ascii="Cambria Math" w:hAnsi="Cambria Math"/>
          <w:sz w:val="24"/>
          <w:szCs w:val="24"/>
        </w:rPr>
      </w:pPr>
      <w:r w:rsidRPr="00B95B30">
        <w:rPr>
          <w:rFonts w:ascii="Cambria Math" w:hAnsi="Cambria Math"/>
          <w:sz w:val="24"/>
          <w:szCs w:val="24"/>
        </w:rPr>
        <w:t>Івано-Франківської міської ради</w:t>
      </w:r>
    </w:p>
    <w:p w:rsidR="00B95B30" w:rsidRPr="00B95B30" w:rsidRDefault="00B95B30" w:rsidP="00F352E4">
      <w:pPr>
        <w:rPr>
          <w:rFonts w:ascii="Cambria Math" w:hAnsi="Cambria Math"/>
          <w:sz w:val="24"/>
          <w:szCs w:val="24"/>
        </w:rPr>
      </w:pPr>
    </w:p>
    <w:p w:rsidR="00B95B30" w:rsidRP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Default="00B95B30" w:rsidP="00F352E4">
      <w:pPr>
        <w:rPr>
          <w:rFonts w:ascii="Cambria Math" w:hAnsi="Cambria Math"/>
          <w:sz w:val="24"/>
          <w:szCs w:val="24"/>
        </w:rPr>
      </w:pPr>
    </w:p>
    <w:p w:rsidR="00B95B30" w:rsidRPr="00B95B30" w:rsidRDefault="00B95B30" w:rsidP="00F352E4">
      <w:pPr>
        <w:rPr>
          <w:rFonts w:ascii="Cambria Math" w:hAnsi="Cambria Math"/>
          <w:sz w:val="24"/>
          <w:szCs w:val="24"/>
        </w:rPr>
      </w:pPr>
    </w:p>
    <w:p w:rsidR="00B95B30" w:rsidRPr="00B95B30" w:rsidRDefault="00B95B30" w:rsidP="00F352E4">
      <w:pPr>
        <w:rPr>
          <w:rFonts w:ascii="Cambria Math" w:hAnsi="Cambria Math"/>
          <w:sz w:val="24"/>
          <w:szCs w:val="24"/>
        </w:rPr>
      </w:pPr>
    </w:p>
    <w:p w:rsidR="00B95B30" w:rsidRPr="00B95B30" w:rsidRDefault="00B95B30" w:rsidP="00B95B30">
      <w:pPr>
        <w:ind w:firstLine="5670"/>
        <w:rPr>
          <w:rFonts w:ascii="Cambria Math" w:hAnsi="Cambria Math"/>
          <w:sz w:val="24"/>
          <w:szCs w:val="24"/>
        </w:rPr>
      </w:pPr>
      <w:r w:rsidRPr="00B95B30">
        <w:rPr>
          <w:rFonts w:ascii="Cambria Math" w:hAnsi="Cambria Math"/>
          <w:sz w:val="24"/>
          <w:szCs w:val="24"/>
        </w:rPr>
        <w:t>ЗАТВЕРДЖЕНО</w:t>
      </w:r>
    </w:p>
    <w:p w:rsidR="00B95B30" w:rsidRPr="00B95B30" w:rsidRDefault="00B95B30" w:rsidP="00B95B30">
      <w:pPr>
        <w:ind w:firstLine="5670"/>
        <w:rPr>
          <w:rFonts w:ascii="Cambria Math" w:hAnsi="Cambria Math"/>
          <w:sz w:val="24"/>
          <w:szCs w:val="24"/>
        </w:rPr>
      </w:pPr>
      <w:r w:rsidRPr="00B95B30">
        <w:rPr>
          <w:rFonts w:ascii="Cambria Math" w:hAnsi="Cambria Math"/>
          <w:sz w:val="24"/>
          <w:szCs w:val="24"/>
        </w:rPr>
        <w:t>рішенням виконавчого</w:t>
      </w:r>
    </w:p>
    <w:p w:rsidR="00B95B30" w:rsidRPr="00B95B30" w:rsidRDefault="00B95B30" w:rsidP="00B95B30">
      <w:pPr>
        <w:ind w:firstLine="5670"/>
        <w:rPr>
          <w:rFonts w:ascii="Cambria Math" w:hAnsi="Cambria Math"/>
          <w:sz w:val="24"/>
          <w:szCs w:val="24"/>
        </w:rPr>
      </w:pPr>
      <w:r w:rsidRPr="00B95B30">
        <w:rPr>
          <w:rFonts w:ascii="Cambria Math" w:hAnsi="Cambria Math"/>
          <w:sz w:val="24"/>
          <w:szCs w:val="24"/>
        </w:rPr>
        <w:t xml:space="preserve">комітету </w:t>
      </w:r>
    </w:p>
    <w:p w:rsidR="00B95B30" w:rsidRPr="00B95B30" w:rsidRDefault="00B95B30" w:rsidP="00B95B30">
      <w:pPr>
        <w:ind w:firstLine="5670"/>
        <w:rPr>
          <w:rFonts w:ascii="Cambria Math" w:hAnsi="Cambria Math"/>
          <w:sz w:val="24"/>
          <w:szCs w:val="24"/>
        </w:rPr>
      </w:pPr>
      <w:r w:rsidRPr="00B95B30">
        <w:rPr>
          <w:rFonts w:ascii="Cambria Math" w:hAnsi="Cambria Math"/>
          <w:sz w:val="24"/>
          <w:szCs w:val="24"/>
        </w:rPr>
        <w:t>від                            №</w:t>
      </w:r>
    </w:p>
    <w:p w:rsidR="00B95B30" w:rsidRPr="00B95B30" w:rsidRDefault="00B95B30" w:rsidP="00B95B30">
      <w:pPr>
        <w:jc w:val="center"/>
        <w:rPr>
          <w:rFonts w:ascii="Cambria Math" w:hAnsi="Cambria Math"/>
          <w:b/>
          <w:sz w:val="24"/>
          <w:szCs w:val="24"/>
        </w:rPr>
      </w:pPr>
    </w:p>
    <w:p w:rsidR="00B95B30" w:rsidRPr="00B95B30" w:rsidRDefault="00B95B30" w:rsidP="00B95B30">
      <w:pPr>
        <w:jc w:val="center"/>
        <w:rPr>
          <w:rFonts w:ascii="Cambria Math" w:hAnsi="Cambria Math"/>
          <w:b/>
          <w:sz w:val="24"/>
          <w:szCs w:val="24"/>
        </w:rPr>
      </w:pPr>
      <w:r w:rsidRPr="00B95B30">
        <w:rPr>
          <w:rFonts w:ascii="Cambria Math" w:hAnsi="Cambria Math"/>
          <w:b/>
          <w:sz w:val="24"/>
          <w:szCs w:val="24"/>
        </w:rPr>
        <w:t xml:space="preserve">Проєкт плану розвитку комунального підприємства </w:t>
      </w:r>
    </w:p>
    <w:p w:rsidR="00B95B30" w:rsidRPr="00B95B30" w:rsidRDefault="00B95B30" w:rsidP="00B95B30">
      <w:pPr>
        <w:jc w:val="center"/>
        <w:rPr>
          <w:rFonts w:ascii="Cambria Math" w:hAnsi="Cambria Math"/>
          <w:b/>
          <w:sz w:val="24"/>
          <w:szCs w:val="24"/>
        </w:rPr>
      </w:pPr>
      <w:r w:rsidRPr="00B95B30">
        <w:rPr>
          <w:rFonts w:ascii="Cambria Math" w:hAnsi="Cambria Math"/>
          <w:b/>
          <w:sz w:val="24"/>
          <w:szCs w:val="24"/>
        </w:rPr>
        <w:t>«Сервіс паркування» Івано-Франківської міської ради на 2024 рік</w:t>
      </w:r>
    </w:p>
    <w:p w:rsidR="00B95B30" w:rsidRPr="00B95B30" w:rsidRDefault="00B95B30" w:rsidP="00B95B30">
      <w:pPr>
        <w:rPr>
          <w:rFonts w:ascii="Cambria Math" w:hAnsi="Cambria Math"/>
          <w:sz w:val="24"/>
          <w:szCs w:val="24"/>
        </w:rPr>
      </w:pPr>
    </w:p>
    <w:p w:rsidR="00B95B30" w:rsidRPr="00B95B30" w:rsidRDefault="00B95B30" w:rsidP="00B95B30">
      <w:pPr>
        <w:rPr>
          <w:rFonts w:ascii="Cambria Math" w:hAnsi="Cambria Math"/>
          <w:b/>
          <w:sz w:val="24"/>
          <w:szCs w:val="24"/>
        </w:rPr>
      </w:pPr>
      <w:r w:rsidRPr="00B95B30">
        <w:rPr>
          <w:rFonts w:ascii="Cambria Math" w:hAnsi="Cambria Math"/>
          <w:b/>
          <w:sz w:val="24"/>
          <w:szCs w:val="24"/>
        </w:rPr>
        <w:t>1. Резюме</w:t>
      </w:r>
    </w:p>
    <w:p w:rsidR="00B95B30" w:rsidRPr="00B95B30" w:rsidRDefault="00B95B30" w:rsidP="00B95B30">
      <w:pPr>
        <w:rPr>
          <w:rFonts w:ascii="Cambria Math" w:hAnsi="Cambria Math"/>
          <w:sz w:val="24"/>
          <w:szCs w:val="24"/>
        </w:rPr>
      </w:pPr>
    </w:p>
    <w:p w:rsidR="00B95B30" w:rsidRPr="00B95B30" w:rsidRDefault="00B95B30" w:rsidP="00B95B30">
      <w:pPr>
        <w:ind w:firstLine="720"/>
        <w:jc w:val="both"/>
        <w:rPr>
          <w:rFonts w:ascii="Cambria Math" w:hAnsi="Cambria Math"/>
          <w:sz w:val="24"/>
          <w:szCs w:val="24"/>
        </w:rPr>
      </w:pPr>
      <w:r w:rsidRPr="00B95B30">
        <w:rPr>
          <w:rFonts w:ascii="Cambria Math" w:hAnsi="Cambria Math"/>
          <w:sz w:val="24"/>
          <w:szCs w:val="24"/>
        </w:rPr>
        <w:t>Метою складання плану розвитку комунального підприємства «Сервіс паркування» Івано-Франківської міської ради (далі – КП «Сервіс паркування) є проведення аналізу поточної діяльності, виявлення сильних та слабких сторін розвитку в минулому періоді і складання окремих кейсів (напрямків) стратегії для забезпечення стабільного росту надходжень до бюджету міської територіальної громади за рахунок розширення мережі майданчиків для платного паркування транспортних засобів, моніторингу та контролю за своєчасною та обов’язковою сплатою контрагентами за надані комунальним підприємством послугами у співпраці з відділом інспекторів з паркування управління транспорту та зв’язку Івано-Франківської міської ради.</w:t>
      </w:r>
    </w:p>
    <w:p w:rsidR="00B95B30" w:rsidRPr="00B95B30" w:rsidRDefault="00B95B30" w:rsidP="00B95B30">
      <w:pPr>
        <w:ind w:firstLine="709"/>
        <w:jc w:val="both"/>
        <w:rPr>
          <w:rFonts w:ascii="Cambria Math" w:hAnsi="Cambria Math"/>
          <w:sz w:val="24"/>
          <w:szCs w:val="24"/>
        </w:rPr>
      </w:pPr>
    </w:p>
    <w:p w:rsidR="00B95B30" w:rsidRPr="00B95B30" w:rsidRDefault="00B95B30" w:rsidP="00B95B30">
      <w:pPr>
        <w:ind w:firstLine="709"/>
        <w:jc w:val="both"/>
        <w:rPr>
          <w:rFonts w:ascii="Cambria Math" w:hAnsi="Cambria Math"/>
          <w:b/>
          <w:sz w:val="24"/>
          <w:szCs w:val="24"/>
        </w:rPr>
      </w:pPr>
      <w:r w:rsidRPr="00B95B30">
        <w:rPr>
          <w:rFonts w:ascii="Cambria Math" w:hAnsi="Cambria Math"/>
          <w:b/>
          <w:sz w:val="24"/>
          <w:szCs w:val="24"/>
        </w:rPr>
        <w:t>Основні напрямки роботи комунального підприємства «Сервіс паркування» Івано-Франківської міської ради:</w:t>
      </w:r>
    </w:p>
    <w:p w:rsidR="00B95B30" w:rsidRPr="00B95B30" w:rsidRDefault="00B95B30" w:rsidP="00B95B30">
      <w:pPr>
        <w:pStyle w:val="a6"/>
        <w:spacing w:after="0" w:line="240" w:lineRule="auto"/>
        <w:ind w:left="0" w:firstLine="709"/>
        <w:jc w:val="both"/>
        <w:rPr>
          <w:rFonts w:ascii="Cambria Math" w:hAnsi="Cambria Math"/>
          <w:sz w:val="24"/>
          <w:szCs w:val="24"/>
          <w:lang w:val="uk-UA"/>
        </w:rPr>
      </w:pPr>
      <w:r w:rsidRPr="00B95B30">
        <w:rPr>
          <w:rFonts w:ascii="Cambria Math" w:hAnsi="Cambria Math"/>
          <w:sz w:val="24"/>
          <w:szCs w:val="24"/>
          <w:lang w:val="uk-UA"/>
        </w:rPr>
        <w:t>- проведення роз’яснювальної роботи (інформування) серед користувачів послугою платного паркування безпосередньо на майданчику про наслідки несплати за отриману послугу, зокрема, накладення штрафу через складання протоколу і, у випадку несплати штрафу, його дані будуть передані до відділу державної виконавчої служби та занесення до Реєстру боржників;</w:t>
      </w:r>
    </w:p>
    <w:p w:rsidR="00B95B30" w:rsidRPr="00B95B30" w:rsidRDefault="00B95B30" w:rsidP="00B95B30">
      <w:pPr>
        <w:pStyle w:val="a6"/>
        <w:spacing w:after="0" w:line="240" w:lineRule="auto"/>
        <w:ind w:left="0" w:firstLine="709"/>
        <w:jc w:val="both"/>
        <w:rPr>
          <w:rFonts w:ascii="Cambria Math" w:hAnsi="Cambria Math"/>
          <w:sz w:val="24"/>
          <w:szCs w:val="24"/>
          <w:lang w:val="uk-UA"/>
        </w:rPr>
      </w:pPr>
      <w:r w:rsidRPr="00B95B30">
        <w:rPr>
          <w:rFonts w:ascii="Cambria Math" w:hAnsi="Cambria Math"/>
          <w:sz w:val="24"/>
          <w:szCs w:val="24"/>
          <w:lang w:val="uk-UA"/>
        </w:rPr>
        <w:t>- складання плану запуску в роботу наступних майданчиків для платного паркування транспортних засобів у порядку пріоритетності згідно попередньо складених кошторисів витрат і прорахунку майбутніх надходжень від наданих послуг;</w:t>
      </w:r>
    </w:p>
    <w:p w:rsidR="00B95B30" w:rsidRPr="00B95B30" w:rsidRDefault="00B95B30" w:rsidP="00B95B30">
      <w:pPr>
        <w:pStyle w:val="a6"/>
        <w:spacing w:after="0" w:line="240" w:lineRule="auto"/>
        <w:ind w:left="0" w:firstLine="709"/>
        <w:jc w:val="both"/>
        <w:rPr>
          <w:rFonts w:ascii="Cambria Math" w:hAnsi="Cambria Math"/>
          <w:sz w:val="24"/>
          <w:szCs w:val="24"/>
          <w:lang w:val="uk-UA"/>
        </w:rPr>
      </w:pPr>
      <w:r w:rsidRPr="00B95B30">
        <w:rPr>
          <w:rFonts w:ascii="Cambria Math" w:hAnsi="Cambria Math"/>
          <w:sz w:val="24"/>
          <w:szCs w:val="24"/>
          <w:lang w:val="uk-UA"/>
        </w:rPr>
        <w:t>- робота з цифровими майданчиками для підвищення обізнаності споживачів про роботу підприємства та проєктами, які були реалізовані комунальним підприємством чи плануються до реалізації в майбутньому з метою підвищення довіри до підприємства через суттєве покращення інфраструктури міста завдяки розвантаженню центральної частини міста від транспортних засобів і підвищенню іміджу місцевої влади та міста в цілому;</w:t>
      </w:r>
    </w:p>
    <w:p w:rsidR="00B95B30" w:rsidRPr="00B95B30" w:rsidRDefault="00B95B30" w:rsidP="00B95B30">
      <w:pPr>
        <w:pStyle w:val="a6"/>
        <w:spacing w:after="0" w:line="240" w:lineRule="auto"/>
        <w:ind w:left="0" w:firstLine="709"/>
        <w:jc w:val="both"/>
        <w:rPr>
          <w:rFonts w:ascii="Cambria Math" w:hAnsi="Cambria Math"/>
          <w:sz w:val="24"/>
          <w:szCs w:val="24"/>
          <w:lang w:val="uk-UA"/>
        </w:rPr>
      </w:pPr>
      <w:r w:rsidRPr="00B95B30">
        <w:rPr>
          <w:rFonts w:ascii="Cambria Math" w:hAnsi="Cambria Math"/>
          <w:sz w:val="24"/>
          <w:szCs w:val="24"/>
          <w:lang w:val="uk-UA"/>
        </w:rPr>
        <w:t>- складання та дотримання фінансового плану підприємства, моніторинг витрат, аналіз окупності майданчиків і впровадження системи економії без втрати якості придбаних товарів і послуг;</w:t>
      </w:r>
    </w:p>
    <w:p w:rsidR="00B95B30" w:rsidRPr="00B95B30" w:rsidRDefault="00B95B30" w:rsidP="00B95B30">
      <w:pPr>
        <w:pStyle w:val="a6"/>
        <w:spacing w:after="0" w:line="240" w:lineRule="auto"/>
        <w:ind w:left="0" w:firstLine="709"/>
        <w:jc w:val="both"/>
        <w:rPr>
          <w:rFonts w:ascii="Cambria Math" w:hAnsi="Cambria Math"/>
          <w:sz w:val="24"/>
          <w:szCs w:val="24"/>
          <w:lang w:val="uk-UA"/>
        </w:rPr>
      </w:pPr>
      <w:r w:rsidRPr="00B95B30">
        <w:rPr>
          <w:rFonts w:ascii="Cambria Math" w:hAnsi="Cambria Math"/>
          <w:sz w:val="24"/>
          <w:szCs w:val="24"/>
          <w:lang w:val="uk-UA"/>
        </w:rPr>
        <w:t>- аналіз роботи інших операторів на ринку м. Івано-Франківськ, сусідніх міст і впровадження кращого досвіду цих підприємств;</w:t>
      </w:r>
    </w:p>
    <w:p w:rsidR="00B95B30" w:rsidRPr="00B95B30" w:rsidRDefault="00B95B30" w:rsidP="00B95B30">
      <w:pPr>
        <w:pStyle w:val="a6"/>
        <w:spacing w:after="0" w:line="240" w:lineRule="auto"/>
        <w:ind w:left="0" w:firstLine="709"/>
        <w:jc w:val="both"/>
        <w:rPr>
          <w:rFonts w:ascii="Cambria Math" w:hAnsi="Cambria Math"/>
          <w:sz w:val="24"/>
          <w:szCs w:val="24"/>
          <w:lang w:val="uk-UA"/>
        </w:rPr>
      </w:pPr>
      <w:r w:rsidRPr="00B95B30">
        <w:rPr>
          <w:rFonts w:ascii="Cambria Math" w:hAnsi="Cambria Math"/>
          <w:sz w:val="24"/>
          <w:szCs w:val="24"/>
          <w:lang w:val="uk-UA"/>
        </w:rPr>
        <w:t>- аналіз нових технологій на ринку даних послуг і впровадження їх у роботі КП «Сервіс паркування».</w:t>
      </w:r>
    </w:p>
    <w:p w:rsidR="00B95B30" w:rsidRPr="00B95B30" w:rsidRDefault="00B95B30" w:rsidP="00B95B30">
      <w:pPr>
        <w:pStyle w:val="a6"/>
        <w:spacing w:after="0" w:line="240" w:lineRule="auto"/>
        <w:ind w:left="0" w:firstLine="709"/>
        <w:jc w:val="both"/>
        <w:rPr>
          <w:rFonts w:ascii="Cambria Math" w:hAnsi="Cambria Math"/>
          <w:sz w:val="24"/>
          <w:szCs w:val="24"/>
          <w:lang w:val="uk-UA"/>
        </w:rPr>
      </w:pPr>
    </w:p>
    <w:p w:rsidR="00B95B30" w:rsidRPr="00B95B30" w:rsidRDefault="00B95B30" w:rsidP="00B95B30">
      <w:pPr>
        <w:jc w:val="both"/>
        <w:rPr>
          <w:rFonts w:ascii="Cambria Math" w:hAnsi="Cambria Math"/>
          <w:b/>
          <w:sz w:val="24"/>
          <w:szCs w:val="24"/>
        </w:rPr>
      </w:pPr>
      <w:r w:rsidRPr="00B95B30">
        <w:rPr>
          <w:rFonts w:ascii="Cambria Math" w:hAnsi="Cambria Math"/>
          <w:b/>
          <w:sz w:val="24"/>
          <w:szCs w:val="24"/>
        </w:rPr>
        <w:t>2. Загальна інформація про підприємство</w:t>
      </w:r>
    </w:p>
    <w:p w:rsidR="00B95B30" w:rsidRPr="00B95B30" w:rsidRDefault="00B95B30" w:rsidP="00B95B30">
      <w:pPr>
        <w:pStyle w:val="a6"/>
        <w:ind w:left="0"/>
        <w:jc w:val="both"/>
        <w:rPr>
          <w:rFonts w:ascii="Cambria Math" w:eastAsia="Times New Roman" w:hAnsi="Cambria Math"/>
          <w:sz w:val="24"/>
          <w:szCs w:val="24"/>
          <w:lang w:val="uk-UA" w:eastAsia="uk-UA"/>
        </w:rPr>
      </w:pPr>
    </w:p>
    <w:p w:rsidR="00B95B30" w:rsidRPr="00B95B30" w:rsidRDefault="00B95B30" w:rsidP="00B95B30">
      <w:pPr>
        <w:pStyle w:val="a6"/>
        <w:spacing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 xml:space="preserve">Комунальне підприємство «Сервіс паркування» Івано-Франківської міської ради створене з метою проведення діяльності із забезпечення паркування транспортних засобів для платного паркування, автостоянках тощо, збільшення </w:t>
      </w:r>
      <w:r w:rsidRPr="00B95B30">
        <w:rPr>
          <w:rFonts w:ascii="Cambria Math" w:eastAsia="Times New Roman" w:hAnsi="Cambria Math"/>
          <w:sz w:val="24"/>
          <w:szCs w:val="24"/>
          <w:lang w:val="uk-UA" w:eastAsia="uk-UA"/>
        </w:rPr>
        <w:lastRenderedPageBreak/>
        <w:t>надходжень до бюджету міської територіальної громади за рахунок зборів за паркування транспортних засобів.</w:t>
      </w:r>
    </w:p>
    <w:p w:rsidR="00B95B30" w:rsidRPr="00B95B30" w:rsidRDefault="00B95B30" w:rsidP="00B95B30">
      <w:pPr>
        <w:pStyle w:val="a6"/>
        <w:spacing w:line="240" w:lineRule="auto"/>
        <w:ind w:left="0"/>
        <w:jc w:val="both"/>
        <w:rPr>
          <w:rFonts w:ascii="Cambria Math" w:eastAsia="Times New Roman" w:hAnsi="Cambria Math"/>
          <w:sz w:val="24"/>
          <w:szCs w:val="24"/>
          <w:lang w:val="uk-UA" w:eastAsia="uk-UA"/>
        </w:rPr>
      </w:pPr>
    </w:p>
    <w:p w:rsidR="00B95B30" w:rsidRPr="00B95B30" w:rsidRDefault="00B95B30" w:rsidP="00B95B30">
      <w:pPr>
        <w:pStyle w:val="a6"/>
        <w:spacing w:line="240" w:lineRule="auto"/>
        <w:ind w:left="0"/>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Основним предметом діяльності підприємства є:</w:t>
      </w:r>
    </w:p>
    <w:p w:rsidR="00B95B30" w:rsidRPr="00B95B30" w:rsidRDefault="00B95B30" w:rsidP="00B95B30">
      <w:pPr>
        <w:pStyle w:val="a6"/>
        <w:numPr>
          <w:ilvl w:val="0"/>
          <w:numId w:val="3"/>
        </w:numPr>
        <w:spacing w:line="240" w:lineRule="auto"/>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проведення діяльності із забезпечення паркування транспортних засобів на майданчиках для платного паркування;</w:t>
      </w:r>
    </w:p>
    <w:p w:rsidR="00B95B30" w:rsidRPr="00B95B30" w:rsidRDefault="00B95B30" w:rsidP="00B95B30">
      <w:pPr>
        <w:pStyle w:val="a6"/>
        <w:numPr>
          <w:ilvl w:val="0"/>
          <w:numId w:val="3"/>
        </w:numPr>
        <w:spacing w:line="240" w:lineRule="auto"/>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забезпечення сплати до бюджету збору за місця для паркування транспортних засобів в м. Івано-Франківськ;</w:t>
      </w:r>
    </w:p>
    <w:p w:rsidR="00B95B30" w:rsidRPr="00B95B30" w:rsidRDefault="00B95B30" w:rsidP="00B95B30">
      <w:pPr>
        <w:pStyle w:val="a6"/>
        <w:numPr>
          <w:ilvl w:val="0"/>
          <w:numId w:val="3"/>
        </w:numPr>
        <w:spacing w:line="240" w:lineRule="auto"/>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забезпечення функціонування паркувальних майданчиків, автостоянок, стоянок для велосипедів;</w:t>
      </w:r>
    </w:p>
    <w:p w:rsidR="00B95B30" w:rsidRPr="00B95B30" w:rsidRDefault="00B95B30" w:rsidP="00B95B30">
      <w:pPr>
        <w:pStyle w:val="a6"/>
        <w:numPr>
          <w:ilvl w:val="0"/>
          <w:numId w:val="3"/>
        </w:numPr>
        <w:spacing w:line="240" w:lineRule="auto"/>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виконання функцій замовника з проєктування, будівництва та експлуатації паркінгів, автостоянок, майданчиків для платного паркування та інших об’єктів дорожньої інфраструктури, в т.ч. із залученням інвестицій;</w:t>
      </w:r>
    </w:p>
    <w:p w:rsidR="00B95B30" w:rsidRPr="00B95B30" w:rsidRDefault="00B95B30" w:rsidP="00B95B30">
      <w:pPr>
        <w:pStyle w:val="a6"/>
        <w:numPr>
          <w:ilvl w:val="0"/>
          <w:numId w:val="3"/>
        </w:numPr>
        <w:spacing w:line="240" w:lineRule="auto"/>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експлуатація, утримання місць для паркування та інших об’єктів дорожньої інфраструктури в м. Івано-Франківськ;</w:t>
      </w:r>
    </w:p>
    <w:p w:rsidR="00B95B30" w:rsidRPr="00B95B30" w:rsidRDefault="00B95B30" w:rsidP="00B95B30">
      <w:pPr>
        <w:pStyle w:val="a6"/>
        <w:numPr>
          <w:ilvl w:val="0"/>
          <w:numId w:val="3"/>
        </w:numPr>
        <w:spacing w:line="240" w:lineRule="auto"/>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розробка, придбання, впровадження та належне утримання технічних засобів контролю та реєстрації паркування транспортних засобів, а також автоматизованої системи оплати місць платного паркування транспортних засобів;</w:t>
      </w:r>
    </w:p>
    <w:p w:rsidR="00B95B30" w:rsidRPr="00B95B30" w:rsidRDefault="00B95B30" w:rsidP="00B95B30">
      <w:pPr>
        <w:pStyle w:val="a6"/>
        <w:numPr>
          <w:ilvl w:val="0"/>
          <w:numId w:val="3"/>
        </w:numPr>
        <w:spacing w:line="240" w:lineRule="auto"/>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надання послуг зі зберігання транспортних засобів на відкритих автостоянках, на відведених та спеціально обладнаних місцях;</w:t>
      </w:r>
    </w:p>
    <w:p w:rsidR="00B95B30" w:rsidRPr="00B95B30" w:rsidRDefault="00B95B30" w:rsidP="00B95B30">
      <w:pPr>
        <w:pStyle w:val="a6"/>
        <w:numPr>
          <w:ilvl w:val="0"/>
          <w:numId w:val="3"/>
        </w:numPr>
        <w:spacing w:line="240" w:lineRule="auto"/>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забезпечення безпеки дорожнього руху шляхом впровадження нових форм паркування транспортних засобів та створення сучасної системи паркування;</w:t>
      </w:r>
    </w:p>
    <w:p w:rsidR="00B95B30" w:rsidRPr="00B95B30" w:rsidRDefault="00B95B30" w:rsidP="00B95B30">
      <w:pPr>
        <w:pStyle w:val="a6"/>
        <w:numPr>
          <w:ilvl w:val="0"/>
          <w:numId w:val="3"/>
        </w:numPr>
        <w:spacing w:line="240" w:lineRule="auto"/>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розробка (замовлення розробки) проєктів схем розміщення місць для паркінгів, автостоянок, місць для платного паркування та інших об’єктів дорожньої інфраструктури в м. Івано-Франківськ;</w:t>
      </w:r>
    </w:p>
    <w:p w:rsidR="00B95B30" w:rsidRPr="00B95B30" w:rsidRDefault="00B95B30" w:rsidP="00B95B30">
      <w:pPr>
        <w:pStyle w:val="a6"/>
        <w:numPr>
          <w:ilvl w:val="0"/>
          <w:numId w:val="3"/>
        </w:numPr>
        <w:spacing w:line="240" w:lineRule="auto"/>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проведення в установленому законодавством порядку процедур закупівлі товарів, робіт і послуг.</w:t>
      </w:r>
    </w:p>
    <w:p w:rsidR="00B95B30" w:rsidRPr="00B95B30" w:rsidRDefault="00B95B30" w:rsidP="00B95B30">
      <w:pPr>
        <w:pStyle w:val="a6"/>
        <w:spacing w:line="240" w:lineRule="auto"/>
        <w:ind w:left="0" w:firstLine="709"/>
        <w:jc w:val="both"/>
        <w:rPr>
          <w:rFonts w:ascii="Cambria Math" w:eastAsia="Times New Roman" w:hAnsi="Cambria Math"/>
          <w:sz w:val="24"/>
          <w:szCs w:val="24"/>
          <w:lang w:eastAsia="ru-RU"/>
        </w:rPr>
      </w:pPr>
      <w:r w:rsidRPr="00B95B30">
        <w:rPr>
          <w:rFonts w:ascii="Cambria Math" w:eastAsia="Times New Roman" w:hAnsi="Cambria Math"/>
          <w:sz w:val="24"/>
          <w:szCs w:val="24"/>
          <w:lang w:val="uk-UA" w:eastAsia="ru-RU"/>
        </w:rPr>
        <w:t>Майданчики для платного паркування транспортних засобів, облаштування та</w:t>
      </w:r>
      <w:r w:rsidRPr="00B95B30">
        <w:rPr>
          <w:rFonts w:ascii="Cambria Math" w:eastAsia="Times New Roman" w:hAnsi="Cambria Math"/>
          <w:sz w:val="24"/>
          <w:szCs w:val="24"/>
          <w:lang w:val="uk-UA" w:eastAsia="uk-UA"/>
        </w:rPr>
        <w:t xml:space="preserve"> </w:t>
      </w:r>
      <w:r w:rsidRPr="00B95B30">
        <w:rPr>
          <w:rFonts w:ascii="Cambria Math" w:eastAsia="Times New Roman" w:hAnsi="Cambria Math"/>
          <w:sz w:val="24"/>
          <w:szCs w:val="24"/>
          <w:lang w:val="uk-UA" w:eastAsia="ru-RU"/>
        </w:rPr>
        <w:t>утримання яких здійснює комунальне підприємство «Сервіс паркування» були передані комунальному підприємству рішенням виконавчого комітету Івано-Франківської міської ради від 23.06.2022р.</w:t>
      </w:r>
      <w:r w:rsidRPr="00B95B30">
        <w:rPr>
          <w:rFonts w:ascii="Cambria Math" w:eastAsia="Times New Roman" w:hAnsi="Cambria Math"/>
          <w:sz w:val="24"/>
          <w:szCs w:val="24"/>
          <w:lang w:eastAsia="ru-RU"/>
        </w:rPr>
        <w:t xml:space="preserve">  № 532 «Про визначення комунального підприємства «Сервіс паркування» оператором з паркування», від 31.05.2023р.  № 707 «Про внесення змін у рішення виконавчого комітету міської ради від 23.06.2022 року №532» та від 04.08.2023р. №1013 «Про внесення змін у рішення виконавчого комітету міської ради від 23.06.2022 року №532». </w:t>
      </w:r>
    </w:p>
    <w:p w:rsidR="00B95B30" w:rsidRPr="00B95B30" w:rsidRDefault="00B95B30" w:rsidP="00B95B30">
      <w:pPr>
        <w:pStyle w:val="a6"/>
        <w:spacing w:line="240" w:lineRule="auto"/>
        <w:ind w:left="0" w:firstLine="709"/>
        <w:jc w:val="both"/>
        <w:rPr>
          <w:rFonts w:ascii="Cambria Math" w:eastAsia="Times New Roman" w:hAnsi="Cambria Math"/>
          <w:sz w:val="24"/>
          <w:szCs w:val="24"/>
          <w:lang w:val="uk-UA" w:eastAsia="ru-RU"/>
        </w:rPr>
      </w:pPr>
      <w:r w:rsidRPr="00B95B30">
        <w:rPr>
          <w:rFonts w:ascii="Cambria Math" w:eastAsia="Times New Roman" w:hAnsi="Cambria Math"/>
          <w:sz w:val="24"/>
          <w:szCs w:val="24"/>
          <w:lang w:val="uk-UA" w:eastAsia="ru-RU"/>
        </w:rPr>
        <w:t>С</w:t>
      </w:r>
      <w:r w:rsidRPr="00B95B30">
        <w:rPr>
          <w:rFonts w:ascii="Cambria Math" w:eastAsia="Times New Roman" w:hAnsi="Cambria Math"/>
          <w:sz w:val="24"/>
          <w:szCs w:val="24"/>
          <w:lang w:eastAsia="ru-RU"/>
        </w:rPr>
        <w:t>таном на 31.12.2023 року комунальним підприємством «Сервіс паркування»</w:t>
      </w:r>
      <w:r w:rsidRPr="00B95B30">
        <w:rPr>
          <w:rFonts w:ascii="Cambria Math" w:eastAsia="Times New Roman" w:hAnsi="Cambria Math"/>
          <w:sz w:val="24"/>
          <w:szCs w:val="24"/>
          <w:lang w:val="uk-UA" w:eastAsia="ru-RU"/>
        </w:rPr>
        <w:t xml:space="preserve"> Івано-Франківської міської ради </w:t>
      </w:r>
      <w:r w:rsidRPr="00B95B30">
        <w:rPr>
          <w:rFonts w:ascii="Cambria Math" w:eastAsia="Times New Roman" w:hAnsi="Cambria Math"/>
          <w:sz w:val="24"/>
          <w:szCs w:val="24"/>
          <w:lang w:eastAsia="ru-RU"/>
        </w:rPr>
        <w:t xml:space="preserve">облаштовано та </w:t>
      </w:r>
      <w:r w:rsidRPr="00B95B30">
        <w:rPr>
          <w:rFonts w:ascii="Cambria Math" w:eastAsia="Times New Roman" w:hAnsi="Cambria Math"/>
          <w:sz w:val="24"/>
          <w:szCs w:val="24"/>
          <w:lang w:val="uk-UA" w:eastAsia="ru-RU"/>
        </w:rPr>
        <w:t>ведеться діяльність на десятьох майданчиках для платного паркування транспортних засобів, а саме: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977"/>
        <w:gridCol w:w="425"/>
        <w:gridCol w:w="1276"/>
        <w:gridCol w:w="992"/>
        <w:gridCol w:w="993"/>
        <w:gridCol w:w="992"/>
        <w:gridCol w:w="1240"/>
      </w:tblGrid>
      <w:tr w:rsidR="00B95B30" w:rsidRPr="00B95B30" w:rsidTr="0045412C">
        <w:trPr>
          <w:trHeight w:val="1415"/>
        </w:trPr>
        <w:tc>
          <w:tcPr>
            <w:tcW w:w="567"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w:t>
            </w:r>
          </w:p>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з</w:t>
            </w:r>
            <w:r w:rsidRPr="00B95B30">
              <w:rPr>
                <w:rFonts w:ascii="Cambria Math" w:hAnsi="Cambria Math"/>
                <w:sz w:val="24"/>
                <w:szCs w:val="24"/>
                <w:lang w:val="en-US"/>
              </w:rPr>
              <w:t>/</w:t>
            </w:r>
            <w:r w:rsidRPr="00B95B30">
              <w:rPr>
                <w:rFonts w:ascii="Cambria Math" w:hAnsi="Cambria Math"/>
                <w:sz w:val="24"/>
                <w:szCs w:val="24"/>
                <w:lang w:val="uk-UA"/>
              </w:rPr>
              <w:t>п</w:t>
            </w:r>
          </w:p>
        </w:tc>
        <w:tc>
          <w:tcPr>
            <w:tcW w:w="2977"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Найменування майданчика</w:t>
            </w:r>
          </w:p>
        </w:tc>
        <w:tc>
          <w:tcPr>
            <w:tcW w:w="425"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зона</w:t>
            </w:r>
          </w:p>
        </w:tc>
        <w:tc>
          <w:tcPr>
            <w:tcW w:w="1276"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Загальна площа, кв.м</w:t>
            </w:r>
          </w:p>
        </w:tc>
        <w:tc>
          <w:tcPr>
            <w:tcW w:w="992"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Загальна к-сть місць</w:t>
            </w:r>
          </w:p>
        </w:tc>
        <w:tc>
          <w:tcPr>
            <w:tcW w:w="993"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К-сть пільгових місць</w:t>
            </w:r>
          </w:p>
        </w:tc>
        <w:tc>
          <w:tcPr>
            <w:tcW w:w="992"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Площа пільгових місць, кв.м</w:t>
            </w:r>
          </w:p>
        </w:tc>
        <w:tc>
          <w:tcPr>
            <w:tcW w:w="1240"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Площа для оподаткування, кв.м</w:t>
            </w:r>
          </w:p>
        </w:tc>
      </w:tr>
      <w:tr w:rsidR="00B95B30" w:rsidRPr="00B95B30" w:rsidTr="0045412C">
        <w:tc>
          <w:tcPr>
            <w:tcW w:w="567"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1</w:t>
            </w:r>
          </w:p>
        </w:tc>
        <w:tc>
          <w:tcPr>
            <w:tcW w:w="2977"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Михайла Мулика (Гаркуші), 8-24</w:t>
            </w:r>
          </w:p>
        </w:tc>
        <w:tc>
          <w:tcPr>
            <w:tcW w:w="425"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3</w:t>
            </w:r>
          </w:p>
        </w:tc>
        <w:tc>
          <w:tcPr>
            <w:tcW w:w="1276"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321,75</w:t>
            </w:r>
          </w:p>
        </w:tc>
        <w:tc>
          <w:tcPr>
            <w:tcW w:w="992"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19</w:t>
            </w:r>
          </w:p>
        </w:tc>
        <w:tc>
          <w:tcPr>
            <w:tcW w:w="993"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w:t>
            </w:r>
          </w:p>
        </w:tc>
        <w:tc>
          <w:tcPr>
            <w:tcW w:w="992" w:type="dxa"/>
          </w:tcPr>
          <w:p w:rsidR="00B95B30" w:rsidRPr="00B95B30" w:rsidRDefault="00B95B30" w:rsidP="0045412C">
            <w:pPr>
              <w:pStyle w:val="a6"/>
              <w:spacing w:before="100" w:beforeAutospacing="1" w:after="100"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45,5</w:t>
            </w:r>
          </w:p>
        </w:tc>
        <w:tc>
          <w:tcPr>
            <w:tcW w:w="1240"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276,25</w:t>
            </w:r>
          </w:p>
        </w:tc>
      </w:tr>
      <w:tr w:rsidR="00B95B30" w:rsidRPr="00B95B30" w:rsidTr="0045412C">
        <w:tc>
          <w:tcPr>
            <w:tcW w:w="567"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2</w:t>
            </w:r>
          </w:p>
        </w:tc>
        <w:tc>
          <w:tcPr>
            <w:tcW w:w="2977"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Мазепи (від парку Шевченка до вул. Червоного Хреста)</w:t>
            </w:r>
          </w:p>
        </w:tc>
        <w:tc>
          <w:tcPr>
            <w:tcW w:w="425"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4</w:t>
            </w:r>
          </w:p>
        </w:tc>
        <w:tc>
          <w:tcPr>
            <w:tcW w:w="1276"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169</w:t>
            </w:r>
          </w:p>
        </w:tc>
        <w:tc>
          <w:tcPr>
            <w:tcW w:w="992"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10</w:t>
            </w:r>
          </w:p>
        </w:tc>
        <w:tc>
          <w:tcPr>
            <w:tcW w:w="993"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w:t>
            </w:r>
          </w:p>
        </w:tc>
        <w:tc>
          <w:tcPr>
            <w:tcW w:w="992" w:type="dxa"/>
          </w:tcPr>
          <w:p w:rsidR="00B95B30" w:rsidRPr="00B95B30" w:rsidRDefault="00B95B30" w:rsidP="0045412C">
            <w:pPr>
              <w:pStyle w:val="a6"/>
              <w:spacing w:before="100" w:beforeAutospacing="1" w:after="100"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22,75</w:t>
            </w:r>
          </w:p>
        </w:tc>
        <w:tc>
          <w:tcPr>
            <w:tcW w:w="1240"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146,25</w:t>
            </w:r>
          </w:p>
        </w:tc>
      </w:tr>
      <w:tr w:rsidR="00B95B30" w:rsidRPr="00B95B30" w:rsidTr="0045412C">
        <w:tc>
          <w:tcPr>
            <w:tcW w:w="567"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3</w:t>
            </w:r>
          </w:p>
        </w:tc>
        <w:tc>
          <w:tcPr>
            <w:tcW w:w="2977"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eastAsia="Times New Roman" w:hAnsi="Cambria Math"/>
                <w:color w:val="000000"/>
                <w:sz w:val="24"/>
                <w:szCs w:val="24"/>
                <w:lang w:eastAsia="ru-RU"/>
              </w:rPr>
              <w:t xml:space="preserve">Вул. Мазепи (біля </w:t>
            </w:r>
            <w:r w:rsidRPr="00B95B30">
              <w:rPr>
                <w:rFonts w:ascii="Cambria Math" w:eastAsia="Times New Roman" w:hAnsi="Cambria Math"/>
                <w:color w:val="000000"/>
                <w:sz w:val="24"/>
                <w:szCs w:val="24"/>
                <w:lang w:eastAsia="ru-RU"/>
              </w:rPr>
              <w:lastRenderedPageBreak/>
              <w:t>міського озера)</w:t>
            </w:r>
          </w:p>
        </w:tc>
        <w:tc>
          <w:tcPr>
            <w:tcW w:w="425"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lastRenderedPageBreak/>
              <w:t>4</w:t>
            </w:r>
          </w:p>
        </w:tc>
        <w:tc>
          <w:tcPr>
            <w:tcW w:w="1276"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289,25</w:t>
            </w:r>
          </w:p>
        </w:tc>
        <w:tc>
          <w:tcPr>
            <w:tcW w:w="992"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17</w:t>
            </w:r>
          </w:p>
        </w:tc>
        <w:tc>
          <w:tcPr>
            <w:tcW w:w="993"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w:t>
            </w:r>
          </w:p>
        </w:tc>
        <w:tc>
          <w:tcPr>
            <w:tcW w:w="992" w:type="dxa"/>
          </w:tcPr>
          <w:p w:rsidR="00B95B30" w:rsidRPr="00B95B30" w:rsidRDefault="00B95B30" w:rsidP="0045412C">
            <w:pPr>
              <w:pStyle w:val="a6"/>
              <w:spacing w:before="100" w:beforeAutospacing="1" w:after="100"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45,5</w:t>
            </w:r>
          </w:p>
        </w:tc>
        <w:tc>
          <w:tcPr>
            <w:tcW w:w="1240"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243,75</w:t>
            </w:r>
          </w:p>
        </w:tc>
      </w:tr>
      <w:tr w:rsidR="00B95B30" w:rsidRPr="00B95B30" w:rsidTr="0045412C">
        <w:tc>
          <w:tcPr>
            <w:tcW w:w="567"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4</w:t>
            </w:r>
          </w:p>
        </w:tc>
        <w:tc>
          <w:tcPr>
            <w:tcW w:w="2977"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Мазепи (біля парку ім. Шевченка навпроти фізкультурного коледжу)</w:t>
            </w:r>
          </w:p>
        </w:tc>
        <w:tc>
          <w:tcPr>
            <w:tcW w:w="425"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4</w:t>
            </w:r>
          </w:p>
        </w:tc>
        <w:tc>
          <w:tcPr>
            <w:tcW w:w="1276"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490,75</w:t>
            </w:r>
          </w:p>
        </w:tc>
        <w:tc>
          <w:tcPr>
            <w:tcW w:w="992"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29</w:t>
            </w:r>
          </w:p>
        </w:tc>
        <w:tc>
          <w:tcPr>
            <w:tcW w:w="993"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3</w:t>
            </w:r>
          </w:p>
        </w:tc>
        <w:tc>
          <w:tcPr>
            <w:tcW w:w="992" w:type="dxa"/>
          </w:tcPr>
          <w:p w:rsidR="00B95B30" w:rsidRPr="00B95B30" w:rsidRDefault="00B95B30" w:rsidP="0045412C">
            <w:pPr>
              <w:pStyle w:val="a6"/>
              <w:spacing w:before="100" w:beforeAutospacing="1" w:after="100"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68,25</w:t>
            </w:r>
          </w:p>
        </w:tc>
        <w:tc>
          <w:tcPr>
            <w:tcW w:w="1240"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422,5</w:t>
            </w:r>
          </w:p>
        </w:tc>
      </w:tr>
      <w:tr w:rsidR="00B95B30" w:rsidRPr="00B95B30" w:rsidTr="0045412C">
        <w:tc>
          <w:tcPr>
            <w:tcW w:w="567"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5</w:t>
            </w:r>
          </w:p>
        </w:tc>
        <w:tc>
          <w:tcPr>
            <w:tcW w:w="2977"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Мазепи, 89 (навпроти обласного кардіод</w:t>
            </w:r>
            <w:r w:rsidRPr="00B95B30">
              <w:rPr>
                <w:rFonts w:ascii="Cambria Math" w:eastAsia="Times New Roman" w:hAnsi="Cambria Math"/>
                <w:color w:val="000000"/>
                <w:sz w:val="24"/>
                <w:szCs w:val="24"/>
                <w:lang w:val="uk-UA" w:eastAsia="ru-RU"/>
              </w:rPr>
              <w:t>и</w:t>
            </w:r>
            <w:r w:rsidRPr="00B95B30">
              <w:rPr>
                <w:rFonts w:ascii="Cambria Math" w:eastAsia="Times New Roman" w:hAnsi="Cambria Math"/>
                <w:color w:val="000000"/>
                <w:sz w:val="24"/>
                <w:szCs w:val="24"/>
                <w:lang w:eastAsia="ru-RU"/>
              </w:rPr>
              <w:t>спансера)</w:t>
            </w:r>
          </w:p>
        </w:tc>
        <w:tc>
          <w:tcPr>
            <w:tcW w:w="425"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4</w:t>
            </w:r>
          </w:p>
        </w:tc>
        <w:tc>
          <w:tcPr>
            <w:tcW w:w="1276"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250,25</w:t>
            </w:r>
          </w:p>
        </w:tc>
        <w:tc>
          <w:tcPr>
            <w:tcW w:w="992"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15</w:t>
            </w:r>
          </w:p>
        </w:tc>
        <w:tc>
          <w:tcPr>
            <w:tcW w:w="993"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w:t>
            </w:r>
          </w:p>
        </w:tc>
        <w:tc>
          <w:tcPr>
            <w:tcW w:w="992" w:type="dxa"/>
          </w:tcPr>
          <w:p w:rsidR="00B95B30" w:rsidRPr="00B95B30" w:rsidRDefault="00B95B30" w:rsidP="0045412C">
            <w:pPr>
              <w:pStyle w:val="a6"/>
              <w:spacing w:before="100" w:beforeAutospacing="1" w:after="100"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22,75</w:t>
            </w:r>
          </w:p>
        </w:tc>
        <w:tc>
          <w:tcPr>
            <w:tcW w:w="1240"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227,5</w:t>
            </w:r>
          </w:p>
        </w:tc>
      </w:tr>
      <w:tr w:rsidR="00B95B30" w:rsidRPr="00B95B30" w:rsidTr="0045412C">
        <w:tc>
          <w:tcPr>
            <w:tcW w:w="567"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6</w:t>
            </w:r>
          </w:p>
        </w:tc>
        <w:tc>
          <w:tcPr>
            <w:tcW w:w="2977" w:type="dxa"/>
          </w:tcPr>
          <w:p w:rsidR="00B95B30" w:rsidRPr="00B95B30" w:rsidRDefault="00B95B30" w:rsidP="0045412C">
            <w:pPr>
              <w:pStyle w:val="a6"/>
              <w:spacing w:before="100" w:beforeAutospacing="1" w:afterAutospacing="1" w:line="240" w:lineRule="auto"/>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Вул.Шопена</w:t>
            </w:r>
          </w:p>
        </w:tc>
        <w:tc>
          <w:tcPr>
            <w:tcW w:w="425"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3</w:t>
            </w:r>
          </w:p>
        </w:tc>
        <w:tc>
          <w:tcPr>
            <w:tcW w:w="1276"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eastAsia="Times New Roman" w:hAnsi="Cambria Math"/>
                <w:color w:val="000000"/>
                <w:sz w:val="24"/>
                <w:szCs w:val="24"/>
                <w:lang w:eastAsia="ru-RU"/>
              </w:rPr>
              <w:t>217,75</w:t>
            </w:r>
          </w:p>
        </w:tc>
        <w:tc>
          <w:tcPr>
            <w:tcW w:w="992"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13</w:t>
            </w:r>
          </w:p>
        </w:tc>
        <w:tc>
          <w:tcPr>
            <w:tcW w:w="993"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w:t>
            </w:r>
          </w:p>
        </w:tc>
        <w:tc>
          <w:tcPr>
            <w:tcW w:w="992" w:type="dxa"/>
          </w:tcPr>
          <w:p w:rsidR="00B95B30" w:rsidRPr="00B95B30" w:rsidRDefault="00B95B30" w:rsidP="0045412C">
            <w:pPr>
              <w:pStyle w:val="a6"/>
              <w:spacing w:before="100" w:beforeAutospacing="1" w:after="100"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22,75</w:t>
            </w:r>
          </w:p>
        </w:tc>
        <w:tc>
          <w:tcPr>
            <w:tcW w:w="1240"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195</w:t>
            </w:r>
          </w:p>
        </w:tc>
      </w:tr>
      <w:tr w:rsidR="00B95B30" w:rsidRPr="00B95B30" w:rsidTr="0045412C">
        <w:trPr>
          <w:trHeight w:val="583"/>
        </w:trPr>
        <w:tc>
          <w:tcPr>
            <w:tcW w:w="567"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7</w:t>
            </w:r>
          </w:p>
        </w:tc>
        <w:tc>
          <w:tcPr>
            <w:tcW w:w="2977" w:type="dxa"/>
          </w:tcPr>
          <w:p w:rsidR="00B95B30" w:rsidRPr="00B95B30" w:rsidRDefault="00B95B30" w:rsidP="0045412C">
            <w:pPr>
              <w:pStyle w:val="a6"/>
              <w:spacing w:before="100" w:beforeAutospacing="1" w:afterAutospacing="1" w:line="240" w:lineRule="auto"/>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Вул.Гурика (поруч Ліцею №23)</w:t>
            </w:r>
          </w:p>
        </w:tc>
        <w:tc>
          <w:tcPr>
            <w:tcW w:w="425"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4</w:t>
            </w:r>
          </w:p>
        </w:tc>
        <w:tc>
          <w:tcPr>
            <w:tcW w:w="1276"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201,5</w:t>
            </w:r>
          </w:p>
        </w:tc>
        <w:tc>
          <w:tcPr>
            <w:tcW w:w="992"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12</w:t>
            </w:r>
          </w:p>
        </w:tc>
        <w:tc>
          <w:tcPr>
            <w:tcW w:w="993"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w:t>
            </w:r>
          </w:p>
        </w:tc>
        <w:tc>
          <w:tcPr>
            <w:tcW w:w="992" w:type="dxa"/>
          </w:tcPr>
          <w:p w:rsidR="00B95B30" w:rsidRPr="00B95B30" w:rsidRDefault="00B95B30" w:rsidP="0045412C">
            <w:pPr>
              <w:pStyle w:val="a6"/>
              <w:spacing w:before="100" w:beforeAutospacing="1" w:after="100"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22,75</w:t>
            </w:r>
          </w:p>
        </w:tc>
        <w:tc>
          <w:tcPr>
            <w:tcW w:w="1240"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178,75</w:t>
            </w:r>
          </w:p>
        </w:tc>
      </w:tr>
      <w:tr w:rsidR="00B95B30" w:rsidRPr="00B95B30" w:rsidTr="0045412C">
        <w:tc>
          <w:tcPr>
            <w:tcW w:w="567"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8</w:t>
            </w:r>
          </w:p>
        </w:tc>
        <w:tc>
          <w:tcPr>
            <w:tcW w:w="2977" w:type="dxa"/>
          </w:tcPr>
          <w:p w:rsidR="00B95B30" w:rsidRPr="00B95B30" w:rsidRDefault="00B95B30" w:rsidP="0045412C">
            <w:pPr>
              <w:pStyle w:val="a6"/>
              <w:spacing w:before="100" w:beforeAutospacing="1" w:afterAutospacing="1" w:line="240" w:lineRule="auto"/>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Вул.Мазепи (біля входу в парк ім.Шевченка)</w:t>
            </w:r>
          </w:p>
        </w:tc>
        <w:tc>
          <w:tcPr>
            <w:tcW w:w="425"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4</w:t>
            </w:r>
          </w:p>
        </w:tc>
        <w:tc>
          <w:tcPr>
            <w:tcW w:w="1276"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152,75</w:t>
            </w:r>
          </w:p>
        </w:tc>
        <w:tc>
          <w:tcPr>
            <w:tcW w:w="992"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9</w:t>
            </w:r>
          </w:p>
        </w:tc>
        <w:tc>
          <w:tcPr>
            <w:tcW w:w="993"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w:t>
            </w:r>
          </w:p>
        </w:tc>
        <w:tc>
          <w:tcPr>
            <w:tcW w:w="992" w:type="dxa"/>
          </w:tcPr>
          <w:p w:rsidR="00B95B30" w:rsidRPr="00B95B30" w:rsidRDefault="00B95B30" w:rsidP="0045412C">
            <w:pPr>
              <w:pStyle w:val="a6"/>
              <w:spacing w:before="100" w:beforeAutospacing="1" w:after="100"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22,75</w:t>
            </w:r>
          </w:p>
        </w:tc>
        <w:tc>
          <w:tcPr>
            <w:tcW w:w="1240"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130</w:t>
            </w:r>
          </w:p>
        </w:tc>
      </w:tr>
      <w:tr w:rsidR="00B95B30" w:rsidRPr="00B95B30" w:rsidTr="0045412C">
        <w:tc>
          <w:tcPr>
            <w:tcW w:w="567"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9</w:t>
            </w:r>
          </w:p>
        </w:tc>
        <w:tc>
          <w:tcPr>
            <w:tcW w:w="2977" w:type="dxa"/>
          </w:tcPr>
          <w:p w:rsidR="00B95B30" w:rsidRPr="00B95B30" w:rsidRDefault="00B95B30" w:rsidP="0045412C">
            <w:pPr>
              <w:pStyle w:val="a6"/>
              <w:spacing w:before="100" w:beforeAutospacing="1" w:afterAutospacing="1" w:line="240" w:lineRule="auto"/>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 Мельника (навпроти квіткового ринку)</w:t>
            </w:r>
          </w:p>
        </w:tc>
        <w:tc>
          <w:tcPr>
            <w:tcW w:w="425"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3</w:t>
            </w:r>
          </w:p>
        </w:tc>
        <w:tc>
          <w:tcPr>
            <w:tcW w:w="1276"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305,5</w:t>
            </w:r>
          </w:p>
        </w:tc>
        <w:tc>
          <w:tcPr>
            <w:tcW w:w="992"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18</w:t>
            </w:r>
          </w:p>
        </w:tc>
        <w:tc>
          <w:tcPr>
            <w:tcW w:w="993"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w:t>
            </w:r>
          </w:p>
        </w:tc>
        <w:tc>
          <w:tcPr>
            <w:tcW w:w="992" w:type="dxa"/>
          </w:tcPr>
          <w:p w:rsidR="00B95B30" w:rsidRPr="00B95B30" w:rsidRDefault="00B95B30" w:rsidP="0045412C">
            <w:pPr>
              <w:pStyle w:val="a6"/>
              <w:spacing w:before="100" w:beforeAutospacing="1" w:after="100"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45,5</w:t>
            </w:r>
          </w:p>
        </w:tc>
        <w:tc>
          <w:tcPr>
            <w:tcW w:w="1240"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260</w:t>
            </w:r>
          </w:p>
        </w:tc>
      </w:tr>
      <w:tr w:rsidR="00B95B30" w:rsidRPr="00B95B30" w:rsidTr="0045412C">
        <w:tc>
          <w:tcPr>
            <w:tcW w:w="567"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r w:rsidRPr="00B95B30">
              <w:rPr>
                <w:rFonts w:ascii="Cambria Math" w:hAnsi="Cambria Math"/>
                <w:sz w:val="24"/>
                <w:szCs w:val="24"/>
                <w:lang w:val="uk-UA"/>
              </w:rPr>
              <w:t>10</w:t>
            </w:r>
          </w:p>
        </w:tc>
        <w:tc>
          <w:tcPr>
            <w:tcW w:w="2977" w:type="dxa"/>
          </w:tcPr>
          <w:p w:rsidR="00B95B30" w:rsidRPr="00B95B30" w:rsidRDefault="00B95B30" w:rsidP="0045412C">
            <w:pPr>
              <w:pStyle w:val="a6"/>
              <w:spacing w:before="100" w:beforeAutospacing="1" w:afterAutospacing="1" w:line="240" w:lineRule="auto"/>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Вул.Сабата (від вул.Чорновола до вул.Шевченка)</w:t>
            </w:r>
          </w:p>
        </w:tc>
        <w:tc>
          <w:tcPr>
            <w:tcW w:w="425"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4</w:t>
            </w:r>
          </w:p>
        </w:tc>
        <w:tc>
          <w:tcPr>
            <w:tcW w:w="1276"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256,75</w:t>
            </w:r>
          </w:p>
        </w:tc>
        <w:tc>
          <w:tcPr>
            <w:tcW w:w="992"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15</w:t>
            </w:r>
          </w:p>
        </w:tc>
        <w:tc>
          <w:tcPr>
            <w:tcW w:w="993"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w:t>
            </w:r>
          </w:p>
        </w:tc>
        <w:tc>
          <w:tcPr>
            <w:tcW w:w="992" w:type="dxa"/>
          </w:tcPr>
          <w:p w:rsidR="00B95B30" w:rsidRPr="00B95B30" w:rsidRDefault="00B95B30" w:rsidP="0045412C">
            <w:pPr>
              <w:pStyle w:val="a6"/>
              <w:spacing w:before="100" w:beforeAutospacing="1" w:after="100"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45,5</w:t>
            </w:r>
          </w:p>
        </w:tc>
        <w:tc>
          <w:tcPr>
            <w:tcW w:w="1240"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211,25</w:t>
            </w:r>
          </w:p>
        </w:tc>
      </w:tr>
      <w:tr w:rsidR="00B95B30" w:rsidRPr="00B95B30" w:rsidTr="0045412C">
        <w:tc>
          <w:tcPr>
            <w:tcW w:w="567" w:type="dxa"/>
          </w:tcPr>
          <w:p w:rsidR="00B95B30" w:rsidRPr="00B95B30" w:rsidRDefault="00B95B30" w:rsidP="0045412C">
            <w:pPr>
              <w:pStyle w:val="a6"/>
              <w:spacing w:before="100" w:beforeAutospacing="1" w:afterAutospacing="1" w:line="240" w:lineRule="auto"/>
              <w:ind w:left="0"/>
              <w:rPr>
                <w:rFonts w:ascii="Cambria Math" w:hAnsi="Cambria Math"/>
                <w:sz w:val="24"/>
                <w:szCs w:val="24"/>
                <w:lang w:val="uk-UA"/>
              </w:rPr>
            </w:pPr>
          </w:p>
        </w:tc>
        <w:tc>
          <w:tcPr>
            <w:tcW w:w="2977" w:type="dxa"/>
          </w:tcPr>
          <w:p w:rsidR="00B95B30" w:rsidRPr="00B95B30" w:rsidRDefault="00B95B30" w:rsidP="0045412C">
            <w:pPr>
              <w:pStyle w:val="a6"/>
              <w:spacing w:before="100" w:beforeAutospacing="1" w:afterAutospacing="1" w:line="240" w:lineRule="auto"/>
              <w:ind w:left="0"/>
              <w:rPr>
                <w:rFonts w:ascii="Cambria Math" w:eastAsia="Times New Roman" w:hAnsi="Cambria Math"/>
                <w:color w:val="000000"/>
                <w:sz w:val="24"/>
                <w:szCs w:val="24"/>
                <w:lang w:val="uk-UA" w:eastAsia="ru-RU"/>
              </w:rPr>
            </w:pPr>
            <w:r w:rsidRPr="00B95B30">
              <w:rPr>
                <w:rFonts w:ascii="Cambria Math" w:eastAsia="Times New Roman" w:hAnsi="Cambria Math"/>
                <w:color w:val="000000"/>
                <w:sz w:val="24"/>
                <w:szCs w:val="24"/>
                <w:lang w:val="uk-UA" w:eastAsia="ru-RU"/>
              </w:rPr>
              <w:t>РАЗОМ:</w:t>
            </w:r>
          </w:p>
        </w:tc>
        <w:tc>
          <w:tcPr>
            <w:tcW w:w="425"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p>
        </w:tc>
        <w:tc>
          <w:tcPr>
            <w:tcW w:w="1276"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2655,25</w:t>
            </w:r>
          </w:p>
        </w:tc>
        <w:tc>
          <w:tcPr>
            <w:tcW w:w="992"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157</w:t>
            </w:r>
          </w:p>
        </w:tc>
        <w:tc>
          <w:tcPr>
            <w:tcW w:w="993"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16</w:t>
            </w:r>
          </w:p>
        </w:tc>
        <w:tc>
          <w:tcPr>
            <w:tcW w:w="992" w:type="dxa"/>
          </w:tcPr>
          <w:p w:rsidR="00B95B30" w:rsidRPr="00B95B30" w:rsidRDefault="00B95B30" w:rsidP="0045412C">
            <w:pPr>
              <w:pStyle w:val="a6"/>
              <w:spacing w:before="100" w:beforeAutospacing="1" w:after="100"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364</w:t>
            </w:r>
          </w:p>
        </w:tc>
        <w:tc>
          <w:tcPr>
            <w:tcW w:w="1240" w:type="dxa"/>
          </w:tcPr>
          <w:p w:rsidR="00B95B30" w:rsidRPr="00B95B30" w:rsidRDefault="00B95B30" w:rsidP="0045412C">
            <w:pPr>
              <w:pStyle w:val="a6"/>
              <w:spacing w:before="100" w:beforeAutospacing="1" w:afterAutospacing="1" w:line="240" w:lineRule="auto"/>
              <w:ind w:left="0"/>
              <w:jc w:val="center"/>
              <w:rPr>
                <w:rFonts w:ascii="Cambria Math" w:hAnsi="Cambria Math"/>
                <w:sz w:val="24"/>
                <w:szCs w:val="24"/>
                <w:lang w:val="uk-UA"/>
              </w:rPr>
            </w:pPr>
            <w:r w:rsidRPr="00B95B30">
              <w:rPr>
                <w:rFonts w:ascii="Cambria Math" w:hAnsi="Cambria Math"/>
                <w:sz w:val="24"/>
                <w:szCs w:val="24"/>
                <w:lang w:val="uk-UA"/>
              </w:rPr>
              <w:t>2291,25</w:t>
            </w:r>
          </w:p>
        </w:tc>
      </w:tr>
    </w:tbl>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Загальна кількість місць для паркування 10-ти введених в експлуатацію майданчиків складає 157 місць площею 2655,25 кв.м, з них пільгових є 16 місць загальною площею 364 кв.м. Відповідно, платних місць – 141, загальною площею 2291,25 кв.м.</w:t>
      </w:r>
    </w:p>
    <w:p w:rsidR="00B95B30" w:rsidRPr="00B95B30" w:rsidRDefault="00B95B30" w:rsidP="00B95B30">
      <w:pPr>
        <w:rPr>
          <w:rFonts w:ascii="Cambria Math" w:hAnsi="Cambria Math"/>
          <w:sz w:val="24"/>
          <w:szCs w:val="24"/>
        </w:rPr>
      </w:pP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За 2023 рік КП «Сервіс паркування» Івано-Франківської міської ради було нараховано та сплачено до бюджету 585,7 тис. грн. паркувального збору.</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 xml:space="preserve">Рішенням сесії Івано-Франківської міської ради 19.06.2020 року №156-41 та затвердженим міською радою проектом рішення </w:t>
      </w:r>
      <w:r w:rsidRPr="00B95B30">
        <w:rPr>
          <w:rFonts w:ascii="Cambria Math" w:hAnsi="Cambria Math"/>
          <w:color w:val="000000"/>
          <w:sz w:val="24"/>
          <w:szCs w:val="24"/>
          <w:shd w:val="clear" w:color="auto" w:fill="FFFFFF"/>
        </w:rPr>
        <w:t>«</w:t>
      </w:r>
      <w:r w:rsidRPr="00B95B30">
        <w:rPr>
          <w:rFonts w:ascii="Cambria Math" w:hAnsi="Cambria Math"/>
          <w:sz w:val="24"/>
          <w:szCs w:val="24"/>
        </w:rPr>
        <w:t>Про внесення змін у рішення міської ради від 19.06.2020р. №156-41 «Про встановлення місцевих податків і зборів на території Івано-Франківської міської об’єднаної територіальної громади» від 21.05.2021р.  № 752 ставка збору встановлюється за кожний день провадження діяльності із забезпечення паркування транспортних засобів у гривнях за 1 кв. метр площі земельної ділянки, відведеної для організації та провадження такої діяльності і складає для 3-ї зони паркування - 0,03 відсотка мінімальної заробітної плати, установленої законом на 1 січня податкового (звітного) року і для 4-ї зони паркування відповідно - 0,015 відсотка мінімальної заробітної плати, установленої законом на 1 січня податкового (звітного) року.</w:t>
      </w:r>
    </w:p>
    <w:p w:rsidR="00B95B30" w:rsidRPr="00B95B30" w:rsidRDefault="00B95B30" w:rsidP="00B95B30">
      <w:pPr>
        <w:jc w:val="both"/>
        <w:rPr>
          <w:rFonts w:ascii="Cambria Math" w:hAnsi="Cambria Math"/>
          <w:sz w:val="24"/>
          <w:szCs w:val="24"/>
        </w:rPr>
      </w:pP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Розмір збору за місця для паркування транспортних засобів з 10-ти введених в експлуатацію майданчиків складає:</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4849"/>
        <w:gridCol w:w="2126"/>
        <w:gridCol w:w="1985"/>
      </w:tblGrid>
      <w:tr w:rsidR="00B95B30" w:rsidRPr="00B95B30" w:rsidTr="0045412C">
        <w:tc>
          <w:tcPr>
            <w:tcW w:w="504"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w:t>
            </w:r>
          </w:p>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з</w:t>
            </w:r>
            <w:r w:rsidRPr="00B95B30">
              <w:rPr>
                <w:rFonts w:ascii="Cambria Math" w:hAnsi="Cambria Math"/>
                <w:sz w:val="24"/>
                <w:szCs w:val="24"/>
                <w:lang w:val="en-US"/>
              </w:rPr>
              <w:t>/</w:t>
            </w:r>
            <w:r w:rsidRPr="00B95B30">
              <w:rPr>
                <w:rFonts w:ascii="Cambria Math" w:hAnsi="Cambria Math"/>
                <w:sz w:val="24"/>
                <w:szCs w:val="24"/>
                <w:lang w:val="uk-UA"/>
              </w:rPr>
              <w:t>п</w:t>
            </w:r>
          </w:p>
        </w:tc>
        <w:tc>
          <w:tcPr>
            <w:tcW w:w="4849"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Найменування майданчика</w:t>
            </w:r>
          </w:p>
        </w:tc>
        <w:tc>
          <w:tcPr>
            <w:tcW w:w="2126"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Розмір одноденного збору, грн</w:t>
            </w:r>
          </w:p>
        </w:tc>
        <w:tc>
          <w:tcPr>
            <w:tcW w:w="1985"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 xml:space="preserve">Збір за  2023 рік, грн. </w:t>
            </w:r>
          </w:p>
        </w:tc>
      </w:tr>
      <w:tr w:rsidR="00B95B30" w:rsidRPr="00B95B30" w:rsidTr="0045412C">
        <w:tc>
          <w:tcPr>
            <w:tcW w:w="504"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1</w:t>
            </w:r>
          </w:p>
        </w:tc>
        <w:tc>
          <w:tcPr>
            <w:tcW w:w="4849"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Михайла Мулика (Гаркуші), 8-24</w:t>
            </w:r>
          </w:p>
        </w:tc>
        <w:tc>
          <w:tcPr>
            <w:tcW w:w="2126" w:type="dxa"/>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555,26</w:t>
            </w:r>
          </w:p>
        </w:tc>
        <w:tc>
          <w:tcPr>
            <w:tcW w:w="1985" w:type="dxa"/>
            <w:vAlign w:val="bottom"/>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139925,5</w:t>
            </w:r>
          </w:p>
        </w:tc>
      </w:tr>
      <w:tr w:rsidR="00B95B30" w:rsidRPr="00B95B30" w:rsidTr="0045412C">
        <w:tc>
          <w:tcPr>
            <w:tcW w:w="504"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2</w:t>
            </w:r>
          </w:p>
        </w:tc>
        <w:tc>
          <w:tcPr>
            <w:tcW w:w="4849"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Мазепи (від парку Шевченка до вул. Червоного Хреста)</w:t>
            </w:r>
          </w:p>
        </w:tc>
        <w:tc>
          <w:tcPr>
            <w:tcW w:w="2126" w:type="dxa"/>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153,26</w:t>
            </w:r>
          </w:p>
        </w:tc>
        <w:tc>
          <w:tcPr>
            <w:tcW w:w="1985" w:type="dxa"/>
            <w:vAlign w:val="bottom"/>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47663,86</w:t>
            </w:r>
          </w:p>
        </w:tc>
      </w:tr>
      <w:tr w:rsidR="00B95B30" w:rsidRPr="00B95B30" w:rsidTr="0045412C">
        <w:tc>
          <w:tcPr>
            <w:tcW w:w="504"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3</w:t>
            </w:r>
          </w:p>
        </w:tc>
        <w:tc>
          <w:tcPr>
            <w:tcW w:w="4849"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Мазепи (біля міського озера)</w:t>
            </w:r>
          </w:p>
        </w:tc>
        <w:tc>
          <w:tcPr>
            <w:tcW w:w="2126" w:type="dxa"/>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255,52</w:t>
            </w:r>
          </w:p>
        </w:tc>
        <w:tc>
          <w:tcPr>
            <w:tcW w:w="1985" w:type="dxa"/>
            <w:vAlign w:val="bottom"/>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79466,72</w:t>
            </w:r>
          </w:p>
        </w:tc>
      </w:tr>
      <w:tr w:rsidR="00B95B30" w:rsidRPr="00B95B30" w:rsidTr="0045412C">
        <w:tc>
          <w:tcPr>
            <w:tcW w:w="504"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4</w:t>
            </w:r>
          </w:p>
        </w:tc>
        <w:tc>
          <w:tcPr>
            <w:tcW w:w="4849"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Мазепи (біля парку ім. Шевченка навпроти фізкультурного коледжу)</w:t>
            </w:r>
          </w:p>
        </w:tc>
        <w:tc>
          <w:tcPr>
            <w:tcW w:w="2126" w:type="dxa"/>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368,84</w:t>
            </w:r>
          </w:p>
        </w:tc>
        <w:tc>
          <w:tcPr>
            <w:tcW w:w="1985" w:type="dxa"/>
            <w:vAlign w:val="bottom"/>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114709,2</w:t>
            </w:r>
          </w:p>
        </w:tc>
      </w:tr>
      <w:tr w:rsidR="00B95B30" w:rsidRPr="00B95B30" w:rsidTr="0045412C">
        <w:tc>
          <w:tcPr>
            <w:tcW w:w="504"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lastRenderedPageBreak/>
              <w:t>5</w:t>
            </w:r>
          </w:p>
        </w:tc>
        <w:tc>
          <w:tcPr>
            <w:tcW w:w="4849"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eastAsia="Times New Roman" w:hAnsi="Cambria Math"/>
                <w:color w:val="000000"/>
                <w:sz w:val="24"/>
                <w:szCs w:val="24"/>
                <w:lang w:eastAsia="ru-RU"/>
              </w:rPr>
              <w:t>Вул. Мазепи, 89 (навпроти обласного кардіод</w:t>
            </w:r>
            <w:r w:rsidRPr="00B95B30">
              <w:rPr>
                <w:rFonts w:ascii="Cambria Math" w:eastAsia="Times New Roman" w:hAnsi="Cambria Math"/>
                <w:color w:val="000000"/>
                <w:sz w:val="24"/>
                <w:szCs w:val="24"/>
                <w:lang w:val="uk-UA" w:eastAsia="ru-RU"/>
              </w:rPr>
              <w:t>и</w:t>
            </w:r>
            <w:r w:rsidRPr="00B95B30">
              <w:rPr>
                <w:rFonts w:ascii="Cambria Math" w:eastAsia="Times New Roman" w:hAnsi="Cambria Math"/>
                <w:color w:val="000000"/>
                <w:sz w:val="24"/>
                <w:szCs w:val="24"/>
                <w:lang w:eastAsia="ru-RU"/>
              </w:rPr>
              <w:t>спансера)</w:t>
            </w:r>
          </w:p>
        </w:tc>
        <w:tc>
          <w:tcPr>
            <w:tcW w:w="2126" w:type="dxa"/>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215,57</w:t>
            </w:r>
          </w:p>
        </w:tc>
        <w:tc>
          <w:tcPr>
            <w:tcW w:w="1985" w:type="dxa"/>
            <w:vAlign w:val="bottom"/>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67042,27</w:t>
            </w:r>
          </w:p>
        </w:tc>
      </w:tr>
      <w:tr w:rsidR="00B95B30" w:rsidRPr="00B95B30" w:rsidTr="0045412C">
        <w:tc>
          <w:tcPr>
            <w:tcW w:w="504"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6</w:t>
            </w:r>
          </w:p>
        </w:tc>
        <w:tc>
          <w:tcPr>
            <w:tcW w:w="4849" w:type="dxa"/>
          </w:tcPr>
          <w:p w:rsidR="00B95B30" w:rsidRPr="00B95B30" w:rsidRDefault="00B95B30" w:rsidP="0045412C">
            <w:pPr>
              <w:pStyle w:val="a6"/>
              <w:spacing w:before="100" w:beforeAutospacing="1" w:afterAutospacing="1"/>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Вул.Шопена</w:t>
            </w:r>
          </w:p>
        </w:tc>
        <w:tc>
          <w:tcPr>
            <w:tcW w:w="2126" w:type="dxa"/>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391,95</w:t>
            </w:r>
          </w:p>
        </w:tc>
        <w:tc>
          <w:tcPr>
            <w:tcW w:w="1985" w:type="dxa"/>
            <w:vAlign w:val="bottom"/>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48601,8</w:t>
            </w:r>
          </w:p>
        </w:tc>
      </w:tr>
      <w:tr w:rsidR="00B95B30" w:rsidRPr="00B95B30" w:rsidTr="0045412C">
        <w:tc>
          <w:tcPr>
            <w:tcW w:w="504"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7</w:t>
            </w:r>
          </w:p>
        </w:tc>
        <w:tc>
          <w:tcPr>
            <w:tcW w:w="4849" w:type="dxa"/>
          </w:tcPr>
          <w:p w:rsidR="00B95B30" w:rsidRPr="00B95B30" w:rsidRDefault="00B95B30" w:rsidP="0045412C">
            <w:pPr>
              <w:pStyle w:val="a6"/>
              <w:spacing w:before="100" w:beforeAutospacing="1" w:afterAutospacing="1"/>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Вул.Гурика (поруч Ліцею №23)</w:t>
            </w:r>
          </w:p>
        </w:tc>
        <w:tc>
          <w:tcPr>
            <w:tcW w:w="2126" w:type="dxa"/>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179,64</w:t>
            </w:r>
          </w:p>
        </w:tc>
        <w:tc>
          <w:tcPr>
            <w:tcW w:w="1985" w:type="dxa"/>
            <w:vAlign w:val="bottom"/>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18682,56</w:t>
            </w:r>
          </w:p>
        </w:tc>
      </w:tr>
      <w:tr w:rsidR="00B95B30" w:rsidRPr="00B95B30" w:rsidTr="0045412C">
        <w:tc>
          <w:tcPr>
            <w:tcW w:w="504"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8</w:t>
            </w:r>
          </w:p>
        </w:tc>
        <w:tc>
          <w:tcPr>
            <w:tcW w:w="4849" w:type="dxa"/>
          </w:tcPr>
          <w:p w:rsidR="00B95B30" w:rsidRPr="00B95B30" w:rsidRDefault="00B95B30" w:rsidP="0045412C">
            <w:pPr>
              <w:pStyle w:val="a6"/>
              <w:spacing w:before="100" w:beforeAutospacing="1" w:afterAutospacing="1"/>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Вул.Мазепи (біля входу в парк ім.Шевченка)</w:t>
            </w:r>
          </w:p>
        </w:tc>
        <w:tc>
          <w:tcPr>
            <w:tcW w:w="2126" w:type="dxa"/>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130,65</w:t>
            </w:r>
          </w:p>
        </w:tc>
        <w:tc>
          <w:tcPr>
            <w:tcW w:w="1985" w:type="dxa"/>
            <w:vAlign w:val="bottom"/>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13718,25</w:t>
            </w:r>
          </w:p>
        </w:tc>
      </w:tr>
      <w:tr w:rsidR="00B95B30" w:rsidRPr="00B95B30" w:rsidTr="0045412C">
        <w:tc>
          <w:tcPr>
            <w:tcW w:w="504"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9</w:t>
            </w:r>
          </w:p>
        </w:tc>
        <w:tc>
          <w:tcPr>
            <w:tcW w:w="4849" w:type="dxa"/>
          </w:tcPr>
          <w:p w:rsidR="00B95B30" w:rsidRPr="00B95B30" w:rsidRDefault="00B95B30" w:rsidP="0045412C">
            <w:pPr>
              <w:pStyle w:val="a6"/>
              <w:spacing w:before="100" w:beforeAutospacing="1" w:afterAutospacing="1"/>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 Мельника (навпроти квіткового ринку)</w:t>
            </w:r>
          </w:p>
        </w:tc>
        <w:tc>
          <w:tcPr>
            <w:tcW w:w="2126" w:type="dxa"/>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522,6</w:t>
            </w:r>
          </w:p>
        </w:tc>
        <w:tc>
          <w:tcPr>
            <w:tcW w:w="1985" w:type="dxa"/>
            <w:vAlign w:val="bottom"/>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46511,4</w:t>
            </w:r>
          </w:p>
        </w:tc>
      </w:tr>
      <w:tr w:rsidR="00B95B30" w:rsidRPr="00B95B30" w:rsidTr="0045412C">
        <w:tc>
          <w:tcPr>
            <w:tcW w:w="504"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10</w:t>
            </w:r>
          </w:p>
        </w:tc>
        <w:tc>
          <w:tcPr>
            <w:tcW w:w="4849" w:type="dxa"/>
          </w:tcPr>
          <w:p w:rsidR="00B95B30" w:rsidRPr="00B95B30" w:rsidRDefault="00B95B30" w:rsidP="0045412C">
            <w:pPr>
              <w:pStyle w:val="a6"/>
              <w:spacing w:before="100" w:beforeAutospacing="1" w:afterAutospacing="1"/>
              <w:ind w:left="0"/>
              <w:rPr>
                <w:rFonts w:ascii="Cambria Math" w:eastAsia="Times New Roman" w:hAnsi="Cambria Math"/>
                <w:color w:val="000000"/>
                <w:sz w:val="24"/>
                <w:szCs w:val="24"/>
                <w:lang w:eastAsia="ru-RU"/>
              </w:rPr>
            </w:pPr>
            <w:r w:rsidRPr="00B95B30">
              <w:rPr>
                <w:rFonts w:ascii="Cambria Math" w:eastAsia="Times New Roman" w:hAnsi="Cambria Math"/>
                <w:color w:val="000000"/>
                <w:sz w:val="24"/>
                <w:szCs w:val="24"/>
                <w:lang w:eastAsia="ru-RU"/>
              </w:rPr>
              <w:t>Вул.Сабата (від вул.Чорновола до вул.Шевченка)</w:t>
            </w:r>
          </w:p>
        </w:tc>
        <w:tc>
          <w:tcPr>
            <w:tcW w:w="2126" w:type="dxa"/>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212,31</w:t>
            </w:r>
          </w:p>
        </w:tc>
        <w:tc>
          <w:tcPr>
            <w:tcW w:w="1985" w:type="dxa"/>
            <w:vAlign w:val="bottom"/>
          </w:tcPr>
          <w:p w:rsidR="00B95B30" w:rsidRPr="00B95B30" w:rsidRDefault="00B95B30" w:rsidP="0045412C">
            <w:pPr>
              <w:spacing w:before="100" w:beforeAutospacing="1" w:after="100" w:afterAutospacing="1"/>
              <w:jc w:val="center"/>
              <w:rPr>
                <w:rFonts w:ascii="Cambria Math" w:hAnsi="Cambria Math"/>
                <w:sz w:val="24"/>
                <w:szCs w:val="24"/>
              </w:rPr>
            </w:pPr>
            <w:r w:rsidRPr="00B95B30">
              <w:rPr>
                <w:rFonts w:ascii="Cambria Math" w:hAnsi="Cambria Math"/>
                <w:sz w:val="24"/>
                <w:szCs w:val="24"/>
              </w:rPr>
              <w:t>9341,64</w:t>
            </w:r>
          </w:p>
        </w:tc>
      </w:tr>
      <w:tr w:rsidR="00B95B30" w:rsidRPr="00B95B30" w:rsidTr="0045412C">
        <w:trPr>
          <w:trHeight w:val="274"/>
        </w:trPr>
        <w:tc>
          <w:tcPr>
            <w:tcW w:w="504"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p>
        </w:tc>
        <w:tc>
          <w:tcPr>
            <w:tcW w:w="4849" w:type="dxa"/>
          </w:tcPr>
          <w:p w:rsidR="00B95B30" w:rsidRPr="00B95B30" w:rsidRDefault="00B95B30" w:rsidP="0045412C">
            <w:pPr>
              <w:pStyle w:val="a6"/>
              <w:spacing w:before="100" w:beforeAutospacing="1" w:afterAutospacing="1"/>
              <w:ind w:left="0"/>
              <w:rPr>
                <w:rFonts w:ascii="Cambria Math" w:eastAsia="Times New Roman" w:hAnsi="Cambria Math"/>
                <w:color w:val="000000"/>
                <w:sz w:val="24"/>
                <w:szCs w:val="24"/>
                <w:lang w:val="uk-UA" w:eastAsia="ru-RU"/>
              </w:rPr>
            </w:pPr>
            <w:r w:rsidRPr="00B95B30">
              <w:rPr>
                <w:rFonts w:ascii="Cambria Math" w:eastAsia="Times New Roman" w:hAnsi="Cambria Math"/>
                <w:color w:val="000000"/>
                <w:sz w:val="24"/>
                <w:szCs w:val="24"/>
                <w:lang w:val="uk-UA" w:eastAsia="ru-RU"/>
              </w:rPr>
              <w:t>РАЗОМ:</w:t>
            </w:r>
          </w:p>
        </w:tc>
        <w:tc>
          <w:tcPr>
            <w:tcW w:w="2126" w:type="dxa"/>
          </w:tcPr>
          <w:p w:rsidR="00B95B30" w:rsidRPr="00B95B30" w:rsidRDefault="00B95B30" w:rsidP="0045412C">
            <w:pPr>
              <w:spacing w:before="100" w:beforeAutospacing="1" w:after="100" w:afterAutospacing="1"/>
              <w:jc w:val="center"/>
              <w:rPr>
                <w:rFonts w:ascii="Cambria Math" w:hAnsi="Cambria Math"/>
                <w:b/>
                <w:sz w:val="24"/>
                <w:szCs w:val="24"/>
              </w:rPr>
            </w:pPr>
            <w:r w:rsidRPr="00B95B30">
              <w:rPr>
                <w:rFonts w:ascii="Cambria Math" w:hAnsi="Cambria Math"/>
                <w:b/>
                <w:sz w:val="24"/>
                <w:szCs w:val="24"/>
              </w:rPr>
              <w:t>2985,6</w:t>
            </w:r>
          </w:p>
        </w:tc>
        <w:tc>
          <w:tcPr>
            <w:tcW w:w="1985" w:type="dxa"/>
          </w:tcPr>
          <w:p w:rsidR="00B95B30" w:rsidRPr="00B95B30" w:rsidRDefault="00B95B30" w:rsidP="0045412C">
            <w:pPr>
              <w:spacing w:before="100" w:beforeAutospacing="1" w:after="100" w:afterAutospacing="1"/>
              <w:jc w:val="center"/>
              <w:rPr>
                <w:rFonts w:ascii="Cambria Math" w:hAnsi="Cambria Math"/>
                <w:b/>
                <w:sz w:val="24"/>
                <w:szCs w:val="24"/>
              </w:rPr>
            </w:pPr>
            <w:r w:rsidRPr="00B95B30">
              <w:rPr>
                <w:rFonts w:ascii="Cambria Math" w:hAnsi="Cambria Math"/>
                <w:b/>
                <w:sz w:val="24"/>
                <w:szCs w:val="24"/>
              </w:rPr>
              <w:t>585663,3</w:t>
            </w:r>
          </w:p>
        </w:tc>
      </w:tr>
    </w:tbl>
    <w:p w:rsidR="00B95B30" w:rsidRPr="00B95B30" w:rsidRDefault="00B95B30" w:rsidP="00B95B30">
      <w:pPr>
        <w:jc w:val="both"/>
        <w:rPr>
          <w:rFonts w:ascii="Cambria Math" w:hAnsi="Cambria Math"/>
          <w:sz w:val="24"/>
          <w:szCs w:val="24"/>
          <w:lang w:val="ru-RU"/>
        </w:rPr>
      </w:pPr>
    </w:p>
    <w:p w:rsidR="00B95B30" w:rsidRPr="00B95B30" w:rsidRDefault="00B95B30" w:rsidP="00B95B30">
      <w:pPr>
        <w:jc w:val="both"/>
        <w:rPr>
          <w:rFonts w:ascii="Cambria Math" w:hAnsi="Cambria Math"/>
          <w:b/>
          <w:sz w:val="24"/>
          <w:szCs w:val="24"/>
        </w:rPr>
      </w:pPr>
      <w:r w:rsidRPr="00B95B30">
        <w:rPr>
          <w:rFonts w:ascii="Cambria Math" w:hAnsi="Cambria Math"/>
          <w:b/>
          <w:sz w:val="24"/>
          <w:szCs w:val="24"/>
        </w:rPr>
        <w:t xml:space="preserve">3. Огляд ринку. </w:t>
      </w:r>
    </w:p>
    <w:p w:rsidR="00B95B30" w:rsidRPr="00B95B30" w:rsidRDefault="00B95B30" w:rsidP="00B95B30">
      <w:pPr>
        <w:jc w:val="both"/>
        <w:rPr>
          <w:rFonts w:ascii="Cambria Math" w:hAnsi="Cambria Math"/>
          <w:sz w:val="24"/>
          <w:szCs w:val="24"/>
        </w:rPr>
      </w:pPr>
    </w:p>
    <w:p w:rsidR="00B95B30" w:rsidRPr="00B95B30" w:rsidRDefault="00B95B30" w:rsidP="00B95B30">
      <w:pPr>
        <w:ind w:firstLine="709"/>
        <w:jc w:val="both"/>
        <w:rPr>
          <w:rFonts w:ascii="Cambria Math" w:hAnsi="Cambria Math"/>
          <w:b/>
          <w:sz w:val="24"/>
          <w:szCs w:val="24"/>
        </w:rPr>
      </w:pPr>
      <w:r w:rsidRPr="00B95B30">
        <w:rPr>
          <w:rFonts w:ascii="Cambria Math" w:hAnsi="Cambria Math"/>
          <w:b/>
          <w:sz w:val="24"/>
          <w:szCs w:val="24"/>
        </w:rPr>
        <w:t>Сильні сторони розвитку КП «Сервіс паркування»:</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1.</w:t>
      </w:r>
      <w:r w:rsidRPr="00B95B30">
        <w:rPr>
          <w:rFonts w:ascii="Cambria Math" w:hAnsi="Cambria Math"/>
          <w:sz w:val="24"/>
          <w:szCs w:val="24"/>
        </w:rPr>
        <w:tab/>
        <w:t>Забезпечення стабільного надходження до міського бюджету.</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2.</w:t>
      </w:r>
      <w:r w:rsidRPr="00B95B30">
        <w:rPr>
          <w:rFonts w:ascii="Cambria Math" w:hAnsi="Cambria Math"/>
          <w:sz w:val="24"/>
          <w:szCs w:val="24"/>
        </w:rPr>
        <w:tab/>
        <w:t>Можливість оплати послуг паркування будь-яким зручним для користувача способом (готівковим, безготівковим, засобами мобільного зв’язку).</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3.</w:t>
      </w:r>
      <w:r w:rsidRPr="00B95B30">
        <w:rPr>
          <w:rFonts w:ascii="Cambria Math" w:hAnsi="Cambria Math"/>
          <w:sz w:val="24"/>
          <w:szCs w:val="24"/>
        </w:rPr>
        <w:tab/>
        <w:t>Доступність і якість надання послуг з платного паркування.</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4.</w:t>
      </w:r>
      <w:r w:rsidRPr="00B95B30">
        <w:rPr>
          <w:rFonts w:ascii="Cambria Math" w:hAnsi="Cambria Math"/>
          <w:sz w:val="24"/>
          <w:szCs w:val="24"/>
        </w:rPr>
        <w:tab/>
        <w:t>Сприяння підвищенню культури паркування серед користувачів транспортних засобів.</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5.</w:t>
      </w:r>
      <w:r w:rsidRPr="00B95B30">
        <w:rPr>
          <w:rFonts w:ascii="Cambria Math" w:hAnsi="Cambria Math"/>
          <w:sz w:val="24"/>
          <w:szCs w:val="24"/>
        </w:rPr>
        <w:tab/>
        <w:t>Перспектива розвитку соціально орієнтованої інфраструктури міста.</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6.</w:t>
      </w:r>
      <w:r w:rsidRPr="00B95B30">
        <w:rPr>
          <w:rFonts w:ascii="Cambria Math" w:hAnsi="Cambria Math"/>
          <w:sz w:val="24"/>
          <w:szCs w:val="24"/>
        </w:rPr>
        <w:tab/>
        <w:t>Відкритість діяльності КП «Сервіс паркування».</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7.</w:t>
      </w:r>
      <w:r w:rsidRPr="00B95B30">
        <w:rPr>
          <w:rFonts w:ascii="Cambria Math" w:hAnsi="Cambria Math"/>
          <w:sz w:val="24"/>
          <w:szCs w:val="24"/>
        </w:rPr>
        <w:tab/>
        <w:t>Можливість постійного моніторингу Івано-Франківською міською радою діяльності КП «Сервіс паркування» в будь-який період.</w:t>
      </w:r>
    </w:p>
    <w:p w:rsidR="00B95B30" w:rsidRPr="00B95B30" w:rsidRDefault="00B95B30" w:rsidP="00B95B30">
      <w:pPr>
        <w:ind w:firstLine="709"/>
        <w:jc w:val="both"/>
        <w:rPr>
          <w:rFonts w:ascii="Cambria Math" w:hAnsi="Cambria Math"/>
          <w:b/>
          <w:sz w:val="24"/>
          <w:szCs w:val="24"/>
        </w:rPr>
      </w:pPr>
    </w:p>
    <w:p w:rsidR="00B95B30" w:rsidRPr="00B95B30" w:rsidRDefault="00B95B30" w:rsidP="00B95B30">
      <w:pPr>
        <w:ind w:firstLine="709"/>
        <w:jc w:val="both"/>
        <w:rPr>
          <w:rFonts w:ascii="Cambria Math" w:hAnsi="Cambria Math"/>
          <w:b/>
          <w:sz w:val="24"/>
          <w:szCs w:val="24"/>
        </w:rPr>
      </w:pPr>
      <w:r w:rsidRPr="00B95B30">
        <w:rPr>
          <w:rFonts w:ascii="Cambria Math" w:hAnsi="Cambria Math"/>
          <w:b/>
          <w:sz w:val="24"/>
          <w:szCs w:val="24"/>
        </w:rPr>
        <w:t>Слабкі сторони розвитку КП «Сервіс паркування»:</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 xml:space="preserve">1. Відсутність майданчиків з платного паркування транспортних засобів у першій та другій зоні, як найбільш рентабельних, та низький відсоток місць для паркування у третій зоні, наданих в обслуговування КП «Сервіс паркування». Станом на 01.01.24 року кількість місць у третій зоні складає 50 місць з 498 паркувальних місць і це </w:t>
      </w:r>
      <w:r w:rsidRPr="00B95B30">
        <w:rPr>
          <w:rFonts w:ascii="Cambria Math" w:hAnsi="Cambria Math"/>
          <w:sz w:val="24"/>
          <w:szCs w:val="24"/>
          <w:u w:val="single"/>
        </w:rPr>
        <w:t>лишень 10% місць в даній зоні.</w:t>
      </w:r>
      <w:r w:rsidRPr="00B95B30">
        <w:rPr>
          <w:rFonts w:ascii="Cambria Math" w:hAnsi="Cambria Math"/>
          <w:sz w:val="24"/>
          <w:szCs w:val="24"/>
        </w:rPr>
        <w:t xml:space="preserve"> Кількість місць в четвертій зоні складає 107 місць зі 150 паркувальних місць, а це </w:t>
      </w:r>
      <w:r w:rsidRPr="00B95B30">
        <w:rPr>
          <w:rFonts w:ascii="Cambria Math" w:hAnsi="Cambria Math"/>
          <w:sz w:val="24"/>
          <w:szCs w:val="24"/>
          <w:u w:val="single"/>
        </w:rPr>
        <w:t>левова частка у 71% місць у четвертій зоні</w:t>
      </w:r>
      <w:r w:rsidRPr="00B95B30">
        <w:rPr>
          <w:rFonts w:ascii="Cambria Math" w:hAnsi="Cambria Math"/>
          <w:sz w:val="24"/>
          <w:szCs w:val="24"/>
        </w:rPr>
        <w:t>.</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2. Не налагоджена цілісна система паркування у місті.</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3. Відсутність внесків у статутний капітал, розмір якого закріплений в Статуті і який необхідний  КП «Сервіс паркування» для забезпечення діяльності підприємства.</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4. Відсутність АСКОП (автоматизованої системи контролю оплати паркування) для всіх операторів ринку з платного паркування в м. Івано-Франківськ.</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 xml:space="preserve">5. Недостатня кількість інспекторів для здійснення контролю оплати послуг з платного паркування. </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6. Необхідність перегляду тарифів (зокрема в частині зростання вартості оплати послуг з паркування).</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7. У перспективному плані розвитку транспортної мережі територіальної громади відсутній комплексний підхід до розвитку комунального паркування).</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На даний час питома вага місць для паркування транспортних засобів КП «Сервіс паркування», введених в експлуатацію, складає 15% від загальної кількості місць для паркування у м. Івано-Франківськ. Підприємство активно працює над залученням нових паркувальних майданчиків для збільшення своєї питомої ваги на ринку.</w:t>
      </w:r>
    </w:p>
    <w:p w:rsidR="00B95B30" w:rsidRPr="00B95B30" w:rsidRDefault="00B95B30" w:rsidP="00B95B30">
      <w:pPr>
        <w:jc w:val="both"/>
        <w:rPr>
          <w:rFonts w:ascii="Cambria Math" w:hAnsi="Cambria Math"/>
          <w:sz w:val="24"/>
          <w:szCs w:val="24"/>
        </w:rPr>
      </w:pPr>
    </w:p>
    <w:p w:rsidR="00B95B30" w:rsidRPr="00B95B30" w:rsidRDefault="00B95B30" w:rsidP="00B95B30">
      <w:pPr>
        <w:spacing w:line="280" w:lineRule="exact"/>
        <w:rPr>
          <w:rFonts w:ascii="Cambria Math" w:hAnsi="Cambria Math"/>
          <w:b/>
          <w:sz w:val="24"/>
          <w:szCs w:val="24"/>
        </w:rPr>
      </w:pPr>
      <w:r w:rsidRPr="00B95B30">
        <w:rPr>
          <w:rFonts w:ascii="Cambria Math" w:hAnsi="Cambria Math"/>
          <w:b/>
          <w:sz w:val="24"/>
          <w:szCs w:val="24"/>
        </w:rPr>
        <w:t>4. Аналіз роботи підприємства за 2023 рік та прогнозні показники на 2024 рік.</w:t>
      </w:r>
    </w:p>
    <w:p w:rsidR="00B95B30" w:rsidRPr="00B95B30" w:rsidRDefault="00B95B30" w:rsidP="00B95B30">
      <w:pPr>
        <w:spacing w:line="280" w:lineRule="exact"/>
        <w:rPr>
          <w:rFonts w:ascii="Cambria Math" w:hAnsi="Cambria Math"/>
          <w:b/>
          <w:sz w:val="24"/>
          <w:szCs w:val="24"/>
        </w:rPr>
      </w:pPr>
    </w:p>
    <w:p w:rsidR="00B95B30" w:rsidRPr="00B95B30" w:rsidRDefault="00B95B30" w:rsidP="00B95B30">
      <w:pPr>
        <w:spacing w:line="280" w:lineRule="exact"/>
        <w:rPr>
          <w:rFonts w:ascii="Cambria Math" w:hAnsi="Cambria Math"/>
          <w:b/>
          <w:sz w:val="24"/>
          <w:szCs w:val="24"/>
        </w:rPr>
      </w:pPr>
      <w:r w:rsidRPr="00B95B30">
        <w:rPr>
          <w:rFonts w:ascii="Cambria Math" w:hAnsi="Cambria Math"/>
          <w:b/>
          <w:sz w:val="24"/>
          <w:szCs w:val="24"/>
        </w:rPr>
        <w:t>4.1. Інформація про трудові ресурси</w:t>
      </w:r>
    </w:p>
    <w:p w:rsidR="00B95B30" w:rsidRPr="00B95B30" w:rsidRDefault="00B95B30" w:rsidP="00B95B30">
      <w:pPr>
        <w:spacing w:line="280" w:lineRule="exact"/>
        <w:rPr>
          <w:rFonts w:ascii="Cambria Math" w:hAnsi="Cambria Math"/>
          <w:sz w:val="24"/>
          <w:szCs w:val="24"/>
        </w:rPr>
      </w:pPr>
    </w:p>
    <w:tbl>
      <w:tblPr>
        <w:tblW w:w="9540" w:type="dxa"/>
        <w:tblInd w:w="57" w:type="dxa"/>
        <w:tblLayout w:type="fixed"/>
        <w:tblCellMar>
          <w:left w:w="57" w:type="dxa"/>
          <w:right w:w="57" w:type="dxa"/>
        </w:tblCellMar>
        <w:tblLook w:val="0000" w:firstRow="0" w:lastRow="0" w:firstColumn="0" w:lastColumn="0" w:noHBand="0" w:noVBand="0"/>
      </w:tblPr>
      <w:tblGrid>
        <w:gridCol w:w="3060"/>
        <w:gridCol w:w="1080"/>
        <w:gridCol w:w="1080"/>
        <w:gridCol w:w="1080"/>
        <w:gridCol w:w="1080"/>
        <w:gridCol w:w="1080"/>
        <w:gridCol w:w="1080"/>
      </w:tblGrid>
      <w:tr w:rsidR="00B95B30" w:rsidRPr="00B95B30" w:rsidTr="0045412C">
        <w:trPr>
          <w:trHeight w:val="779"/>
        </w:trPr>
        <w:tc>
          <w:tcPr>
            <w:tcW w:w="3060" w:type="dxa"/>
            <w:tcBorders>
              <w:top w:val="single" w:sz="4" w:space="0" w:color="auto"/>
              <w:left w:val="single" w:sz="4" w:space="0" w:color="auto"/>
              <w:bottom w:val="single" w:sz="4" w:space="0" w:color="auto"/>
              <w:right w:val="single" w:sz="4" w:space="0" w:color="auto"/>
            </w:tcBorders>
            <w:shd w:val="clear" w:color="auto" w:fill="auto"/>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Показник</w:t>
            </w:r>
          </w:p>
        </w:tc>
        <w:tc>
          <w:tcPr>
            <w:tcW w:w="1080" w:type="dxa"/>
            <w:tcBorders>
              <w:top w:val="single" w:sz="4" w:space="0" w:color="auto"/>
              <w:left w:val="nil"/>
              <w:bottom w:val="single" w:sz="4" w:space="0" w:color="auto"/>
              <w:right w:val="single" w:sz="4" w:space="0" w:color="000000"/>
            </w:tcBorders>
            <w:shd w:val="clear" w:color="auto" w:fill="auto"/>
            <w:noWrap/>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 xml:space="preserve">Станом на </w:t>
            </w:r>
            <w:r w:rsidRPr="00B95B30">
              <w:rPr>
                <w:rFonts w:ascii="Cambria Math" w:hAnsi="Cambria Math"/>
                <w:b/>
                <w:sz w:val="24"/>
                <w:szCs w:val="24"/>
                <w:u w:val="single"/>
              </w:rPr>
              <w:t>01.01.2020</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 xml:space="preserve">Станом на </w:t>
            </w:r>
            <w:r w:rsidRPr="00B95B30">
              <w:rPr>
                <w:rFonts w:ascii="Cambria Math" w:hAnsi="Cambria Math"/>
                <w:b/>
                <w:sz w:val="24"/>
                <w:szCs w:val="24"/>
                <w:u w:val="single"/>
              </w:rPr>
              <w:t>01.01.2021</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 xml:space="preserve">Станом на </w:t>
            </w:r>
            <w:r w:rsidRPr="00B95B30">
              <w:rPr>
                <w:rFonts w:ascii="Cambria Math" w:hAnsi="Cambria Math"/>
                <w:b/>
                <w:sz w:val="24"/>
                <w:szCs w:val="24"/>
                <w:u w:val="single"/>
              </w:rPr>
              <w:t>01.01.2022</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 xml:space="preserve">Станом на </w:t>
            </w:r>
            <w:r w:rsidRPr="00B95B30">
              <w:rPr>
                <w:rFonts w:ascii="Cambria Math" w:hAnsi="Cambria Math"/>
                <w:b/>
                <w:sz w:val="24"/>
                <w:szCs w:val="24"/>
                <w:u w:val="single"/>
              </w:rPr>
              <w:t>01.01.2023</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 xml:space="preserve">Станом на </w:t>
            </w:r>
            <w:r w:rsidRPr="00B95B30">
              <w:rPr>
                <w:rFonts w:ascii="Cambria Math" w:hAnsi="Cambria Math"/>
                <w:b/>
                <w:sz w:val="24"/>
                <w:szCs w:val="24"/>
                <w:u w:val="single"/>
              </w:rPr>
              <w:t>01.01.2024</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План на 2024 рік</w:t>
            </w:r>
          </w:p>
        </w:tc>
      </w:tr>
      <w:tr w:rsidR="00B95B30" w:rsidRPr="00B95B30" w:rsidTr="0045412C">
        <w:trPr>
          <w:trHeight w:val="609"/>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tcPr>
          <w:p w:rsidR="00B95B30" w:rsidRPr="00B95B30" w:rsidRDefault="00B95B30" w:rsidP="0045412C">
            <w:pPr>
              <w:spacing w:line="280" w:lineRule="exact"/>
              <w:rPr>
                <w:rFonts w:ascii="Cambria Math" w:hAnsi="Cambria Math"/>
                <w:sz w:val="24"/>
                <w:szCs w:val="24"/>
              </w:rPr>
            </w:pPr>
            <w:r w:rsidRPr="00B95B30">
              <w:rPr>
                <w:rFonts w:ascii="Cambria Math" w:hAnsi="Cambria Math"/>
                <w:sz w:val="24"/>
                <w:szCs w:val="24"/>
              </w:rPr>
              <w:t>1. Середньоспискова чисельність</w:t>
            </w:r>
            <w:r w:rsidRPr="00B95B30">
              <w:rPr>
                <w:rFonts w:ascii="Cambria Math" w:hAnsi="Cambria Math"/>
                <w:sz w:val="24"/>
                <w:szCs w:val="24"/>
                <w:lang w:val="ru-RU"/>
              </w:rPr>
              <w:t xml:space="preserve"> </w:t>
            </w:r>
            <w:r w:rsidRPr="00B95B30">
              <w:rPr>
                <w:rFonts w:ascii="Cambria Math" w:hAnsi="Cambria Math"/>
                <w:sz w:val="24"/>
                <w:szCs w:val="24"/>
              </w:rPr>
              <w:t>штатних працівників, чол.</w:t>
            </w:r>
          </w:p>
        </w:tc>
        <w:tc>
          <w:tcPr>
            <w:tcW w:w="1080" w:type="dxa"/>
            <w:tcBorders>
              <w:top w:val="single" w:sz="4" w:space="0" w:color="auto"/>
              <w:left w:val="nil"/>
              <w:bottom w:val="single" w:sz="4" w:space="0" w:color="auto"/>
              <w:right w:val="single" w:sz="4" w:space="0" w:color="000000"/>
            </w:tcBorders>
            <w:shd w:val="clear" w:color="auto" w:fill="auto"/>
            <w:noWrap/>
            <w:vAlign w:val="center"/>
          </w:tcPr>
          <w:p w:rsidR="00B95B30" w:rsidRPr="00B95B30" w:rsidRDefault="00B95B30" w:rsidP="0045412C">
            <w:pPr>
              <w:spacing w:line="280" w:lineRule="exact"/>
              <w:jc w:val="center"/>
              <w:rPr>
                <w:rFonts w:ascii="Cambria Math" w:hAnsi="Cambria Math"/>
                <w:b/>
                <w:sz w:val="24"/>
                <w:szCs w:val="24"/>
              </w:rPr>
            </w:pPr>
            <w:r w:rsidRPr="00B95B30">
              <w:rPr>
                <w:rFonts w:ascii="Cambria Math" w:hAnsi="Cambria Math"/>
                <w:b/>
                <w:sz w:val="24"/>
                <w:szCs w:val="24"/>
              </w:rPr>
              <w:t>-</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b/>
                <w:sz w:val="24"/>
                <w:szCs w:val="24"/>
              </w:rPr>
            </w:pPr>
            <w:r w:rsidRPr="00B95B30">
              <w:rPr>
                <w:rFonts w:ascii="Cambria Math" w:hAnsi="Cambria Math"/>
                <w:b/>
                <w:sz w:val="24"/>
                <w:szCs w:val="24"/>
              </w:rPr>
              <w:t>-</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b/>
                <w:sz w:val="24"/>
                <w:szCs w:val="24"/>
              </w:rPr>
            </w:pPr>
            <w:r w:rsidRPr="00B95B30">
              <w:rPr>
                <w:rFonts w:ascii="Cambria Math" w:hAnsi="Cambria Math"/>
                <w:b/>
                <w:sz w:val="24"/>
                <w:szCs w:val="24"/>
              </w:rPr>
              <w:t>-</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8</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11</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11</w:t>
            </w:r>
          </w:p>
        </w:tc>
      </w:tr>
      <w:tr w:rsidR="00B95B30" w:rsidRPr="00B95B30" w:rsidTr="0045412C">
        <w:trPr>
          <w:trHeight w:val="283"/>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tcPr>
          <w:p w:rsidR="00B95B30" w:rsidRPr="00B95B30" w:rsidRDefault="00B95B30" w:rsidP="0045412C">
            <w:pPr>
              <w:spacing w:line="280" w:lineRule="exact"/>
              <w:rPr>
                <w:rFonts w:ascii="Cambria Math" w:hAnsi="Cambria Math"/>
                <w:sz w:val="24"/>
                <w:szCs w:val="24"/>
              </w:rPr>
            </w:pPr>
            <w:r w:rsidRPr="00B95B30">
              <w:rPr>
                <w:rFonts w:ascii="Cambria Math" w:hAnsi="Cambria Math"/>
                <w:sz w:val="24"/>
                <w:szCs w:val="24"/>
              </w:rPr>
              <w:t>2.В тому числі ІТП та АУП</w:t>
            </w:r>
          </w:p>
        </w:tc>
        <w:tc>
          <w:tcPr>
            <w:tcW w:w="1080" w:type="dxa"/>
            <w:tcBorders>
              <w:top w:val="single" w:sz="4" w:space="0" w:color="auto"/>
              <w:left w:val="nil"/>
              <w:bottom w:val="single" w:sz="4" w:space="0" w:color="auto"/>
              <w:right w:val="single" w:sz="4" w:space="0" w:color="000000"/>
            </w:tcBorders>
            <w:shd w:val="clear" w:color="auto" w:fill="auto"/>
            <w:noWrap/>
            <w:vAlign w:val="center"/>
          </w:tcPr>
          <w:p w:rsidR="00B95B30" w:rsidRPr="00B95B30" w:rsidRDefault="00B95B30" w:rsidP="0045412C">
            <w:pPr>
              <w:spacing w:line="280" w:lineRule="exact"/>
              <w:jc w:val="center"/>
              <w:rPr>
                <w:rFonts w:ascii="Cambria Math" w:hAnsi="Cambria Math"/>
                <w:b/>
                <w:sz w:val="24"/>
                <w:szCs w:val="24"/>
              </w:rPr>
            </w:pPr>
            <w:r w:rsidRPr="00B95B30">
              <w:rPr>
                <w:rFonts w:ascii="Cambria Math" w:hAnsi="Cambria Math"/>
                <w:b/>
                <w:sz w:val="24"/>
                <w:szCs w:val="24"/>
              </w:rPr>
              <w:t>-</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b/>
                <w:sz w:val="24"/>
                <w:szCs w:val="24"/>
              </w:rPr>
            </w:pPr>
            <w:r w:rsidRPr="00B95B30">
              <w:rPr>
                <w:rFonts w:ascii="Cambria Math" w:hAnsi="Cambria Math"/>
                <w:b/>
                <w:sz w:val="24"/>
                <w:szCs w:val="24"/>
              </w:rPr>
              <w:t>-</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b/>
                <w:sz w:val="24"/>
                <w:szCs w:val="24"/>
              </w:rPr>
            </w:pPr>
            <w:r w:rsidRPr="00B95B30">
              <w:rPr>
                <w:rFonts w:ascii="Cambria Math" w:hAnsi="Cambria Math"/>
                <w:b/>
                <w:sz w:val="24"/>
                <w:szCs w:val="24"/>
              </w:rPr>
              <w:t>-</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7</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8</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8</w:t>
            </w:r>
          </w:p>
        </w:tc>
      </w:tr>
      <w:tr w:rsidR="00B95B30" w:rsidRPr="00B95B30" w:rsidTr="0045412C">
        <w:trPr>
          <w:trHeight w:val="609"/>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tcPr>
          <w:p w:rsidR="00B95B30" w:rsidRPr="00B95B30" w:rsidRDefault="00B95B30" w:rsidP="0045412C">
            <w:pPr>
              <w:spacing w:line="280" w:lineRule="exact"/>
              <w:rPr>
                <w:rFonts w:ascii="Cambria Math" w:hAnsi="Cambria Math"/>
                <w:sz w:val="24"/>
                <w:szCs w:val="24"/>
              </w:rPr>
            </w:pPr>
            <w:r w:rsidRPr="00B95B30">
              <w:rPr>
                <w:rFonts w:ascii="Cambria Math" w:hAnsi="Cambria Math"/>
                <w:sz w:val="24"/>
                <w:szCs w:val="24"/>
              </w:rPr>
              <w:t>3. Середньомісячна заробітна плата одного працівника, грн.</w:t>
            </w:r>
          </w:p>
        </w:tc>
        <w:tc>
          <w:tcPr>
            <w:tcW w:w="1080" w:type="dxa"/>
            <w:tcBorders>
              <w:top w:val="single" w:sz="4" w:space="0" w:color="auto"/>
              <w:left w:val="nil"/>
              <w:bottom w:val="single" w:sz="4" w:space="0" w:color="auto"/>
              <w:right w:val="single" w:sz="4" w:space="0" w:color="000000"/>
            </w:tcBorders>
            <w:shd w:val="clear" w:color="auto" w:fill="auto"/>
            <w:noWrap/>
            <w:vAlign w:val="center"/>
          </w:tcPr>
          <w:p w:rsidR="00B95B30" w:rsidRPr="00B95B30" w:rsidRDefault="00B95B30" w:rsidP="0045412C">
            <w:pPr>
              <w:spacing w:line="280" w:lineRule="exact"/>
              <w:jc w:val="center"/>
              <w:rPr>
                <w:rFonts w:ascii="Cambria Math" w:hAnsi="Cambria Math"/>
                <w:b/>
                <w:sz w:val="24"/>
                <w:szCs w:val="24"/>
              </w:rPr>
            </w:pPr>
            <w:r w:rsidRPr="00B95B30">
              <w:rPr>
                <w:rFonts w:ascii="Cambria Math" w:hAnsi="Cambria Math"/>
                <w:b/>
                <w:sz w:val="24"/>
                <w:szCs w:val="24"/>
              </w:rPr>
              <w:t>-</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b/>
                <w:sz w:val="24"/>
                <w:szCs w:val="24"/>
              </w:rPr>
            </w:pPr>
            <w:r w:rsidRPr="00B95B30">
              <w:rPr>
                <w:rFonts w:ascii="Cambria Math" w:hAnsi="Cambria Math"/>
                <w:b/>
                <w:sz w:val="24"/>
                <w:szCs w:val="24"/>
              </w:rPr>
              <w:t>-</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b/>
                <w:sz w:val="24"/>
                <w:szCs w:val="24"/>
              </w:rPr>
            </w:pPr>
            <w:r w:rsidRPr="00B95B30">
              <w:rPr>
                <w:rFonts w:ascii="Cambria Math" w:hAnsi="Cambria Math"/>
                <w:b/>
                <w:sz w:val="24"/>
                <w:szCs w:val="24"/>
              </w:rPr>
              <w:t>-</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16955,20</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16449,59</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16449,59</w:t>
            </w:r>
          </w:p>
        </w:tc>
      </w:tr>
      <w:tr w:rsidR="00B95B30" w:rsidRPr="00B95B30" w:rsidTr="0045412C">
        <w:trPr>
          <w:trHeight w:val="108"/>
        </w:trPr>
        <w:tc>
          <w:tcPr>
            <w:tcW w:w="3060" w:type="dxa"/>
            <w:tcBorders>
              <w:top w:val="single" w:sz="4" w:space="0" w:color="auto"/>
              <w:left w:val="single" w:sz="4" w:space="0" w:color="auto"/>
              <w:bottom w:val="single" w:sz="4" w:space="0" w:color="auto"/>
              <w:right w:val="single" w:sz="4" w:space="0" w:color="auto"/>
            </w:tcBorders>
            <w:shd w:val="clear" w:color="auto" w:fill="auto"/>
            <w:vAlign w:val="bottom"/>
          </w:tcPr>
          <w:p w:rsidR="00B95B30" w:rsidRPr="00B95B30" w:rsidRDefault="00B95B30" w:rsidP="0045412C">
            <w:pPr>
              <w:spacing w:line="280" w:lineRule="exact"/>
              <w:rPr>
                <w:rFonts w:ascii="Cambria Math" w:hAnsi="Cambria Math"/>
                <w:sz w:val="24"/>
                <w:szCs w:val="24"/>
              </w:rPr>
            </w:pPr>
            <w:r w:rsidRPr="00B95B30">
              <w:rPr>
                <w:rFonts w:ascii="Cambria Math" w:hAnsi="Cambria Math"/>
                <w:sz w:val="24"/>
                <w:szCs w:val="24"/>
              </w:rPr>
              <w:t>4. в тому числі ІТП та АУП</w:t>
            </w:r>
          </w:p>
        </w:tc>
        <w:tc>
          <w:tcPr>
            <w:tcW w:w="1080" w:type="dxa"/>
            <w:tcBorders>
              <w:top w:val="single" w:sz="4" w:space="0" w:color="auto"/>
              <w:left w:val="nil"/>
              <w:bottom w:val="single" w:sz="4" w:space="0" w:color="auto"/>
              <w:right w:val="single" w:sz="4" w:space="0" w:color="000000"/>
            </w:tcBorders>
            <w:shd w:val="clear" w:color="auto" w:fill="auto"/>
            <w:noWrap/>
            <w:vAlign w:val="center"/>
          </w:tcPr>
          <w:p w:rsidR="00B95B30" w:rsidRPr="00B95B30" w:rsidRDefault="00B95B30" w:rsidP="0045412C">
            <w:pPr>
              <w:spacing w:line="280" w:lineRule="exact"/>
              <w:jc w:val="center"/>
              <w:rPr>
                <w:rFonts w:ascii="Cambria Math" w:hAnsi="Cambria Math"/>
                <w:b/>
                <w:sz w:val="24"/>
                <w:szCs w:val="24"/>
              </w:rPr>
            </w:pPr>
            <w:r w:rsidRPr="00B95B30">
              <w:rPr>
                <w:rFonts w:ascii="Cambria Math" w:hAnsi="Cambria Math"/>
                <w:b/>
                <w:sz w:val="24"/>
                <w:szCs w:val="24"/>
              </w:rPr>
              <w:t>-</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b/>
                <w:sz w:val="24"/>
                <w:szCs w:val="24"/>
              </w:rPr>
            </w:pPr>
            <w:r w:rsidRPr="00B95B30">
              <w:rPr>
                <w:rFonts w:ascii="Cambria Math" w:hAnsi="Cambria Math"/>
                <w:b/>
                <w:sz w:val="24"/>
                <w:szCs w:val="24"/>
              </w:rPr>
              <w:t>-</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b/>
                <w:sz w:val="24"/>
                <w:szCs w:val="24"/>
              </w:rPr>
            </w:pPr>
            <w:r w:rsidRPr="00B95B30">
              <w:rPr>
                <w:rFonts w:ascii="Cambria Math" w:hAnsi="Cambria Math"/>
                <w:b/>
                <w:sz w:val="24"/>
                <w:szCs w:val="24"/>
              </w:rPr>
              <w:t>-</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19449</w:t>
            </w:r>
            <w:r w:rsidRPr="00B95B30">
              <w:rPr>
                <w:rFonts w:ascii="Cambria Math" w:hAnsi="Cambria Math"/>
                <w:sz w:val="24"/>
                <w:szCs w:val="24"/>
                <w:lang w:val="en-US"/>
              </w:rPr>
              <w:t>,</w:t>
            </w:r>
            <w:r w:rsidRPr="00B95B30">
              <w:rPr>
                <w:rFonts w:ascii="Cambria Math" w:hAnsi="Cambria Math"/>
                <w:sz w:val="24"/>
                <w:szCs w:val="24"/>
              </w:rPr>
              <w:t>91</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18074,61</w:t>
            </w:r>
          </w:p>
        </w:tc>
        <w:tc>
          <w:tcPr>
            <w:tcW w:w="1080" w:type="dxa"/>
            <w:tcBorders>
              <w:top w:val="single" w:sz="4" w:space="0" w:color="auto"/>
              <w:left w:val="nil"/>
              <w:bottom w:val="single" w:sz="4" w:space="0" w:color="auto"/>
              <w:right w:val="single" w:sz="4" w:space="0" w:color="000000"/>
            </w:tcBorders>
            <w:vAlign w:val="center"/>
          </w:tcPr>
          <w:p w:rsidR="00B95B30" w:rsidRPr="00B95B30" w:rsidRDefault="00B95B30" w:rsidP="0045412C">
            <w:pPr>
              <w:spacing w:line="280" w:lineRule="exact"/>
              <w:jc w:val="center"/>
              <w:rPr>
                <w:rFonts w:ascii="Cambria Math" w:hAnsi="Cambria Math"/>
                <w:sz w:val="24"/>
                <w:szCs w:val="24"/>
              </w:rPr>
            </w:pPr>
            <w:r w:rsidRPr="00B95B30">
              <w:rPr>
                <w:rFonts w:ascii="Cambria Math" w:hAnsi="Cambria Math"/>
                <w:sz w:val="24"/>
                <w:szCs w:val="24"/>
              </w:rPr>
              <w:t>18074,61</w:t>
            </w:r>
          </w:p>
        </w:tc>
      </w:tr>
    </w:tbl>
    <w:p w:rsidR="00B95B30" w:rsidRPr="00B95B30" w:rsidRDefault="00B95B30" w:rsidP="00B95B30">
      <w:pPr>
        <w:rPr>
          <w:rFonts w:ascii="Cambria Math" w:hAnsi="Cambria Math"/>
          <w:sz w:val="24"/>
          <w:szCs w:val="24"/>
        </w:rPr>
      </w:pPr>
    </w:p>
    <w:p w:rsidR="00B95B30" w:rsidRPr="00B95B30" w:rsidRDefault="00B95B30" w:rsidP="00B95B30">
      <w:pPr>
        <w:rPr>
          <w:rFonts w:ascii="Cambria Math" w:hAnsi="Cambria Math"/>
          <w:b/>
          <w:sz w:val="24"/>
          <w:szCs w:val="24"/>
        </w:rPr>
      </w:pPr>
      <w:r w:rsidRPr="00B95B30">
        <w:rPr>
          <w:rFonts w:ascii="Cambria Math" w:hAnsi="Cambria Math"/>
          <w:b/>
          <w:sz w:val="24"/>
          <w:szCs w:val="24"/>
        </w:rPr>
        <w:t>4.2. Матеріально-технічне забезпечення. Інформація про стан основних фондів</w:t>
      </w:r>
    </w:p>
    <w:p w:rsidR="00B95B30" w:rsidRPr="00B95B30" w:rsidRDefault="00B95B30" w:rsidP="00B95B30">
      <w:pPr>
        <w:rPr>
          <w:rFonts w:ascii="Cambria Math" w:hAnsi="Cambria Math"/>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3118"/>
        <w:gridCol w:w="3119"/>
      </w:tblGrid>
      <w:tr w:rsidR="00B95B30" w:rsidRPr="00B95B30" w:rsidTr="0045412C">
        <w:tc>
          <w:tcPr>
            <w:tcW w:w="3369"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Найменування</w:t>
            </w:r>
          </w:p>
        </w:tc>
        <w:tc>
          <w:tcPr>
            <w:tcW w:w="3118"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 xml:space="preserve">Станом на </w:t>
            </w:r>
            <w:r w:rsidRPr="00B95B30">
              <w:rPr>
                <w:rFonts w:ascii="Cambria Math" w:hAnsi="Cambria Math"/>
                <w:b/>
                <w:sz w:val="24"/>
                <w:szCs w:val="24"/>
                <w:u w:val="single"/>
              </w:rPr>
              <w:t>01.01.2023</w:t>
            </w:r>
          </w:p>
        </w:tc>
        <w:tc>
          <w:tcPr>
            <w:tcW w:w="3119"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 xml:space="preserve">Станом на </w:t>
            </w:r>
            <w:r w:rsidRPr="00B95B30">
              <w:rPr>
                <w:rFonts w:ascii="Cambria Math" w:hAnsi="Cambria Math"/>
                <w:b/>
                <w:sz w:val="24"/>
                <w:szCs w:val="24"/>
                <w:u w:val="single"/>
              </w:rPr>
              <w:t>01.01.2024</w:t>
            </w:r>
          </w:p>
        </w:tc>
      </w:tr>
      <w:tr w:rsidR="00B95B30" w:rsidRPr="00B95B30" w:rsidTr="0045412C">
        <w:tc>
          <w:tcPr>
            <w:tcW w:w="3369"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Будівлі і споруди</w:t>
            </w:r>
          </w:p>
        </w:tc>
        <w:tc>
          <w:tcPr>
            <w:tcW w:w="3118"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w:t>
            </w:r>
          </w:p>
        </w:tc>
        <w:tc>
          <w:tcPr>
            <w:tcW w:w="3119"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w:t>
            </w:r>
          </w:p>
        </w:tc>
      </w:tr>
      <w:tr w:rsidR="00B95B30" w:rsidRPr="00B95B30" w:rsidTr="0045412C">
        <w:tc>
          <w:tcPr>
            <w:tcW w:w="3369"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Машини та обладнання</w:t>
            </w:r>
          </w:p>
        </w:tc>
        <w:tc>
          <w:tcPr>
            <w:tcW w:w="3118"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w:t>
            </w:r>
          </w:p>
        </w:tc>
        <w:tc>
          <w:tcPr>
            <w:tcW w:w="3119" w:type="dxa"/>
          </w:tcPr>
          <w:p w:rsidR="00B95B30" w:rsidRPr="00B95B30" w:rsidRDefault="00B95B30" w:rsidP="0045412C">
            <w:pPr>
              <w:jc w:val="center"/>
              <w:rPr>
                <w:rFonts w:ascii="Cambria Math" w:hAnsi="Cambria Math"/>
                <w:sz w:val="24"/>
                <w:szCs w:val="24"/>
                <w:lang w:val="en-US"/>
              </w:rPr>
            </w:pPr>
            <w:r w:rsidRPr="00B95B30">
              <w:rPr>
                <w:rFonts w:ascii="Cambria Math" w:hAnsi="Cambria Math"/>
                <w:sz w:val="24"/>
                <w:szCs w:val="24"/>
                <w:lang w:val="en-US"/>
              </w:rPr>
              <w:t>-</w:t>
            </w:r>
          </w:p>
        </w:tc>
      </w:tr>
      <w:tr w:rsidR="00B95B30" w:rsidRPr="00B95B30" w:rsidTr="0045412C">
        <w:tc>
          <w:tcPr>
            <w:tcW w:w="3369"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Транспортні засоби</w:t>
            </w:r>
          </w:p>
        </w:tc>
        <w:tc>
          <w:tcPr>
            <w:tcW w:w="3118"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w:t>
            </w:r>
          </w:p>
        </w:tc>
        <w:tc>
          <w:tcPr>
            <w:tcW w:w="3119"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w:t>
            </w:r>
          </w:p>
        </w:tc>
      </w:tr>
      <w:tr w:rsidR="00B95B30" w:rsidRPr="00B95B30" w:rsidTr="0045412C">
        <w:tc>
          <w:tcPr>
            <w:tcW w:w="3369"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Інструмент, прилади та інвентар</w:t>
            </w:r>
          </w:p>
        </w:tc>
        <w:tc>
          <w:tcPr>
            <w:tcW w:w="3118"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w:t>
            </w:r>
          </w:p>
        </w:tc>
        <w:tc>
          <w:tcPr>
            <w:tcW w:w="3119" w:type="dxa"/>
          </w:tcPr>
          <w:p w:rsidR="00B95B30" w:rsidRPr="00B95B30" w:rsidRDefault="00B95B30" w:rsidP="0045412C">
            <w:pPr>
              <w:jc w:val="center"/>
              <w:rPr>
                <w:rFonts w:ascii="Cambria Math" w:hAnsi="Cambria Math"/>
                <w:sz w:val="24"/>
                <w:szCs w:val="24"/>
                <w:lang w:val="en-US"/>
              </w:rPr>
            </w:pPr>
            <w:r w:rsidRPr="00B95B30">
              <w:rPr>
                <w:rFonts w:ascii="Cambria Math" w:hAnsi="Cambria Math"/>
                <w:sz w:val="24"/>
                <w:szCs w:val="24"/>
                <w:lang w:val="en-US"/>
              </w:rPr>
              <w:t>-</w:t>
            </w:r>
          </w:p>
        </w:tc>
      </w:tr>
      <w:tr w:rsidR="00B95B30" w:rsidRPr="00B95B30" w:rsidTr="0045412C">
        <w:tc>
          <w:tcPr>
            <w:tcW w:w="3369"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Інші основні засоби</w:t>
            </w:r>
          </w:p>
        </w:tc>
        <w:tc>
          <w:tcPr>
            <w:tcW w:w="3118"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150,9</w:t>
            </w:r>
          </w:p>
        </w:tc>
        <w:tc>
          <w:tcPr>
            <w:tcW w:w="3119"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420,6</w:t>
            </w:r>
          </w:p>
        </w:tc>
      </w:tr>
      <w:tr w:rsidR="00B95B30" w:rsidRPr="00B95B30" w:rsidTr="0045412C">
        <w:tc>
          <w:tcPr>
            <w:tcW w:w="3369"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Всього</w:t>
            </w:r>
          </w:p>
        </w:tc>
        <w:tc>
          <w:tcPr>
            <w:tcW w:w="3118"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150,9</w:t>
            </w:r>
          </w:p>
        </w:tc>
        <w:tc>
          <w:tcPr>
            <w:tcW w:w="3119"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420,6</w:t>
            </w:r>
          </w:p>
        </w:tc>
      </w:tr>
      <w:tr w:rsidR="00B95B30" w:rsidRPr="00B95B30" w:rsidTr="0045412C">
        <w:tc>
          <w:tcPr>
            <w:tcW w:w="3369"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Коефіцієнт зносу</w:t>
            </w:r>
          </w:p>
        </w:tc>
        <w:tc>
          <w:tcPr>
            <w:tcW w:w="3118"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39%</w:t>
            </w:r>
          </w:p>
        </w:tc>
        <w:tc>
          <w:tcPr>
            <w:tcW w:w="3119"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100%</w:t>
            </w:r>
          </w:p>
        </w:tc>
      </w:tr>
      <w:tr w:rsidR="00B95B30" w:rsidRPr="00B95B30" w:rsidTr="0045412C">
        <w:tc>
          <w:tcPr>
            <w:tcW w:w="3369"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Коефіцієнт придатності</w:t>
            </w:r>
          </w:p>
        </w:tc>
        <w:tc>
          <w:tcPr>
            <w:tcW w:w="3118"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61%</w:t>
            </w:r>
          </w:p>
        </w:tc>
        <w:tc>
          <w:tcPr>
            <w:tcW w:w="3119"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0</w:t>
            </w:r>
          </w:p>
        </w:tc>
      </w:tr>
    </w:tbl>
    <w:p w:rsidR="00B95B30" w:rsidRPr="00B95B30" w:rsidRDefault="00B95B30" w:rsidP="00B95B30">
      <w:pPr>
        <w:rPr>
          <w:rFonts w:ascii="Cambria Math" w:hAnsi="Cambria Math"/>
          <w:b/>
          <w:sz w:val="24"/>
          <w:szCs w:val="24"/>
          <w:lang w:val="ru-RU"/>
        </w:rPr>
      </w:pPr>
    </w:p>
    <w:p w:rsidR="00B95B30" w:rsidRPr="00B95B30" w:rsidRDefault="00B95B30" w:rsidP="00B95B30">
      <w:pPr>
        <w:rPr>
          <w:rFonts w:ascii="Cambria Math" w:hAnsi="Cambria Math"/>
          <w:b/>
          <w:sz w:val="24"/>
          <w:szCs w:val="24"/>
        </w:rPr>
      </w:pPr>
      <w:r w:rsidRPr="00B95B30">
        <w:rPr>
          <w:rFonts w:ascii="Cambria Math" w:hAnsi="Cambria Math"/>
          <w:b/>
          <w:sz w:val="24"/>
          <w:szCs w:val="24"/>
        </w:rPr>
        <w:t>4.3. Наявність, структура та забезпеченість фінансовими ресурсами (грошові засоби, поточні фінансові інвестиції, дебітори та ін.).</w:t>
      </w:r>
    </w:p>
    <w:p w:rsidR="00B95B30" w:rsidRPr="00B95B30" w:rsidRDefault="00B95B30" w:rsidP="00B95B30">
      <w:pPr>
        <w:rPr>
          <w:rFonts w:ascii="Cambria Math" w:hAnsi="Cambria Math"/>
          <w:sz w:val="24"/>
          <w:szCs w:val="24"/>
        </w:rPr>
      </w:pPr>
    </w:p>
    <w:p w:rsidR="00B95B30" w:rsidRPr="00B95B30" w:rsidRDefault="00B95B30" w:rsidP="00B95B30">
      <w:pPr>
        <w:ind w:firstLine="567"/>
        <w:jc w:val="both"/>
        <w:rPr>
          <w:rFonts w:ascii="Cambria Math" w:hAnsi="Cambria Math"/>
          <w:sz w:val="24"/>
          <w:szCs w:val="24"/>
          <w:lang w:val="ru-RU"/>
        </w:rPr>
      </w:pPr>
      <w:r w:rsidRPr="00B95B30">
        <w:rPr>
          <w:rFonts w:ascii="Cambria Math" w:hAnsi="Cambria Math"/>
          <w:sz w:val="24"/>
          <w:szCs w:val="24"/>
        </w:rPr>
        <w:t>Основною метою діяльності комунального підприємства «Сервіс паркування» Івано-Франківської міської ради є надання послуг з паркування наземних транспортних засобів задля отримання прибутку. На даний час підприємство активно розвивається, нарощуючи об’</w:t>
      </w:r>
      <w:r w:rsidRPr="00B95B30">
        <w:rPr>
          <w:rFonts w:ascii="Cambria Math" w:hAnsi="Cambria Math"/>
          <w:sz w:val="24"/>
          <w:szCs w:val="24"/>
          <w:lang w:val="ru-RU"/>
        </w:rPr>
        <w:t xml:space="preserve">єми наданих послуг, тим самим збільшуючи свої доходи. </w:t>
      </w:r>
    </w:p>
    <w:p w:rsidR="00B95B30" w:rsidRPr="00B95B30" w:rsidRDefault="00B95B30" w:rsidP="00B95B30">
      <w:pPr>
        <w:ind w:firstLine="567"/>
        <w:jc w:val="both"/>
        <w:rPr>
          <w:rFonts w:ascii="Cambria Math" w:hAnsi="Cambria Math"/>
          <w:sz w:val="24"/>
          <w:szCs w:val="24"/>
          <w:lang w:val="ru-RU"/>
        </w:rPr>
      </w:pPr>
    </w:p>
    <w:p w:rsidR="00B95B30" w:rsidRPr="00B95B30" w:rsidRDefault="00B95B30" w:rsidP="00B95B30">
      <w:pPr>
        <w:ind w:firstLine="567"/>
        <w:jc w:val="both"/>
        <w:rPr>
          <w:rFonts w:ascii="Cambria Math" w:hAnsi="Cambria Math"/>
          <w:sz w:val="24"/>
          <w:szCs w:val="24"/>
          <w:lang w:val="ru-RU"/>
        </w:rPr>
      </w:pPr>
      <w:r w:rsidRPr="00B95B30">
        <w:rPr>
          <w:rFonts w:ascii="Cambria Math" w:hAnsi="Cambria Math"/>
          <w:sz w:val="24"/>
          <w:szCs w:val="24"/>
          <w:lang w:val="ru-RU"/>
        </w:rPr>
        <w:t xml:space="preserve">Чистий прибуток  підприємства за 2023 рік склав 186,5 тис.грн. </w:t>
      </w:r>
    </w:p>
    <w:p w:rsidR="00B95B30" w:rsidRPr="00B95B30" w:rsidRDefault="00B95B30" w:rsidP="00B95B30">
      <w:pPr>
        <w:ind w:firstLine="567"/>
        <w:jc w:val="both"/>
        <w:rPr>
          <w:rFonts w:ascii="Cambria Math" w:hAnsi="Cambria Math"/>
          <w:sz w:val="24"/>
          <w:szCs w:val="24"/>
          <w:lang w:val="ru-RU"/>
        </w:rPr>
      </w:pPr>
    </w:p>
    <w:p w:rsidR="00B95B30" w:rsidRPr="00B95B30" w:rsidRDefault="00B95B30" w:rsidP="00B95B30">
      <w:pPr>
        <w:spacing w:line="276" w:lineRule="auto"/>
        <w:jc w:val="both"/>
        <w:rPr>
          <w:rFonts w:ascii="Cambria Math" w:hAnsi="Cambria Math"/>
          <w:sz w:val="24"/>
          <w:szCs w:val="24"/>
        </w:rPr>
      </w:pPr>
      <w:r w:rsidRPr="00B95B30">
        <w:rPr>
          <w:rFonts w:ascii="Cambria Math" w:hAnsi="Cambria Math"/>
          <w:sz w:val="24"/>
          <w:szCs w:val="24"/>
        </w:rPr>
        <w:t xml:space="preserve">          Основними джерелами фінансування комунального підприємства за 2023 рік стала виручка від реалізації послуг в сумі 574,1 тис.грн., та  фінансова підтримка з місцевого бюджету, яка у 2023 році склала 3768,9 тис. грн.</w:t>
      </w:r>
    </w:p>
    <w:p w:rsidR="00B95B30" w:rsidRPr="00B95B30" w:rsidRDefault="00B95B30" w:rsidP="00B95B30">
      <w:pPr>
        <w:ind w:firstLine="567"/>
        <w:jc w:val="both"/>
        <w:rPr>
          <w:rFonts w:ascii="Cambria Math" w:hAnsi="Cambria Math"/>
          <w:sz w:val="24"/>
          <w:szCs w:val="24"/>
        </w:rPr>
      </w:pP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 xml:space="preserve">На 2024 рік комунальне підприємство «Сервіс паркування» Івано-Франківської міської ради потребуватиме </w:t>
      </w:r>
      <w:r w:rsidRPr="00B95B30">
        <w:rPr>
          <w:rFonts w:ascii="Cambria Math" w:hAnsi="Cambria Math"/>
          <w:sz w:val="24"/>
          <w:szCs w:val="24"/>
          <w:lang w:val="ru-RU"/>
        </w:rPr>
        <w:t>387</w:t>
      </w:r>
      <w:r w:rsidRPr="00B95B30">
        <w:rPr>
          <w:rFonts w:ascii="Cambria Math" w:hAnsi="Cambria Math"/>
          <w:sz w:val="24"/>
          <w:szCs w:val="24"/>
        </w:rPr>
        <w:t>0,0 тис.грн. на поточні видатки:</w:t>
      </w:r>
    </w:p>
    <w:p w:rsidR="00B95B30" w:rsidRPr="00B95B30" w:rsidRDefault="00B95B30" w:rsidP="00B95B30">
      <w:pPr>
        <w:rPr>
          <w:rFonts w:ascii="Cambria Math" w:hAnsi="Cambria Math"/>
          <w:sz w:val="24"/>
          <w:szCs w:val="24"/>
        </w:rPr>
      </w:pPr>
      <w:r w:rsidRPr="00B95B30">
        <w:rPr>
          <w:rFonts w:ascii="Cambria Math" w:hAnsi="Cambria Math"/>
          <w:sz w:val="24"/>
          <w:szCs w:val="24"/>
        </w:rPr>
        <w:t xml:space="preserve">                                                                                                                        тис.грн.</w:t>
      </w:r>
    </w:p>
    <w:tbl>
      <w:tblPr>
        <w:tblW w:w="8240" w:type="dxa"/>
        <w:tblInd w:w="90" w:type="dxa"/>
        <w:tblLook w:val="04A0" w:firstRow="1" w:lastRow="0" w:firstColumn="1" w:lastColumn="0" w:noHBand="0" w:noVBand="1"/>
      </w:tblPr>
      <w:tblGrid>
        <w:gridCol w:w="6397"/>
        <w:gridCol w:w="1843"/>
      </w:tblGrid>
      <w:tr w:rsidR="00B95B30" w:rsidRPr="00B95B30" w:rsidTr="0045412C">
        <w:trPr>
          <w:trHeight w:val="300"/>
        </w:trPr>
        <w:tc>
          <w:tcPr>
            <w:tcW w:w="63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B30" w:rsidRPr="00B95B30" w:rsidRDefault="00B95B30" w:rsidP="0045412C">
            <w:pP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Поточні видатки</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B95B30" w:rsidRPr="00B95B30" w:rsidRDefault="00B95B30" w:rsidP="0045412C">
            <w:pPr>
              <w:jc w:val="right"/>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3870,0</w:t>
            </w:r>
          </w:p>
        </w:tc>
      </w:tr>
      <w:tr w:rsidR="00B95B30" w:rsidRPr="00B95B30" w:rsidTr="0045412C">
        <w:trPr>
          <w:trHeight w:val="300"/>
        </w:trPr>
        <w:tc>
          <w:tcPr>
            <w:tcW w:w="6397" w:type="dxa"/>
            <w:tcBorders>
              <w:top w:val="nil"/>
              <w:left w:val="single" w:sz="4" w:space="0" w:color="auto"/>
              <w:bottom w:val="single" w:sz="4" w:space="0" w:color="auto"/>
              <w:right w:val="single" w:sz="4" w:space="0" w:color="auto"/>
            </w:tcBorders>
            <w:shd w:val="clear" w:color="auto" w:fill="auto"/>
            <w:noWrap/>
            <w:vAlign w:val="bottom"/>
            <w:hideMark/>
          </w:tcPr>
          <w:p w:rsidR="00B95B30" w:rsidRPr="00B95B30" w:rsidRDefault="00B95B30" w:rsidP="0045412C">
            <w:pP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lastRenderedPageBreak/>
              <w:t>Оплата праці і нарахування</w:t>
            </w:r>
          </w:p>
        </w:tc>
        <w:tc>
          <w:tcPr>
            <w:tcW w:w="1843" w:type="dxa"/>
            <w:tcBorders>
              <w:top w:val="nil"/>
              <w:left w:val="nil"/>
              <w:bottom w:val="single" w:sz="4" w:space="0" w:color="auto"/>
              <w:right w:val="single" w:sz="4" w:space="0" w:color="auto"/>
            </w:tcBorders>
            <w:shd w:val="clear" w:color="auto" w:fill="auto"/>
            <w:noWrap/>
            <w:vAlign w:val="bottom"/>
            <w:hideMark/>
          </w:tcPr>
          <w:p w:rsidR="00B95B30" w:rsidRPr="00B95B30" w:rsidRDefault="00B95B30" w:rsidP="0045412C">
            <w:pPr>
              <w:jc w:val="right"/>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2790,0</w:t>
            </w:r>
          </w:p>
        </w:tc>
      </w:tr>
      <w:tr w:rsidR="00B95B30" w:rsidRPr="00B95B30" w:rsidTr="0045412C">
        <w:trPr>
          <w:trHeight w:val="300"/>
        </w:trPr>
        <w:tc>
          <w:tcPr>
            <w:tcW w:w="6397" w:type="dxa"/>
            <w:tcBorders>
              <w:top w:val="nil"/>
              <w:left w:val="single" w:sz="4" w:space="0" w:color="auto"/>
              <w:bottom w:val="single" w:sz="4" w:space="0" w:color="auto"/>
              <w:right w:val="single" w:sz="4" w:space="0" w:color="auto"/>
            </w:tcBorders>
            <w:shd w:val="clear" w:color="auto" w:fill="auto"/>
            <w:noWrap/>
            <w:vAlign w:val="bottom"/>
            <w:hideMark/>
          </w:tcPr>
          <w:p w:rsidR="00B95B30" w:rsidRPr="00B95B30" w:rsidRDefault="00B95B30" w:rsidP="0045412C">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Заробітна плата</w:t>
            </w:r>
          </w:p>
        </w:tc>
        <w:tc>
          <w:tcPr>
            <w:tcW w:w="1843" w:type="dxa"/>
            <w:tcBorders>
              <w:top w:val="nil"/>
              <w:left w:val="nil"/>
              <w:bottom w:val="single" w:sz="4" w:space="0" w:color="auto"/>
              <w:right w:val="single" w:sz="4" w:space="0" w:color="auto"/>
            </w:tcBorders>
            <w:shd w:val="clear" w:color="auto" w:fill="auto"/>
            <w:noWrap/>
            <w:vAlign w:val="bottom"/>
            <w:hideMark/>
          </w:tcPr>
          <w:p w:rsidR="00B95B30" w:rsidRPr="00B95B30" w:rsidRDefault="00B95B30" w:rsidP="0045412C">
            <w:pPr>
              <w:jc w:val="right"/>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2230,0</w:t>
            </w:r>
          </w:p>
        </w:tc>
      </w:tr>
      <w:tr w:rsidR="00B95B30" w:rsidRPr="00B95B30" w:rsidTr="0045412C">
        <w:trPr>
          <w:trHeight w:val="300"/>
        </w:trPr>
        <w:tc>
          <w:tcPr>
            <w:tcW w:w="6397" w:type="dxa"/>
            <w:tcBorders>
              <w:top w:val="nil"/>
              <w:left w:val="single" w:sz="4" w:space="0" w:color="auto"/>
              <w:bottom w:val="single" w:sz="4" w:space="0" w:color="auto"/>
              <w:right w:val="single" w:sz="4" w:space="0" w:color="auto"/>
            </w:tcBorders>
            <w:shd w:val="clear" w:color="auto" w:fill="auto"/>
            <w:noWrap/>
            <w:vAlign w:val="bottom"/>
            <w:hideMark/>
          </w:tcPr>
          <w:p w:rsidR="00B95B30" w:rsidRPr="00B95B30" w:rsidRDefault="00B95B30" w:rsidP="0045412C">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Нарахування на заробітну плату</w:t>
            </w:r>
          </w:p>
        </w:tc>
        <w:tc>
          <w:tcPr>
            <w:tcW w:w="1843" w:type="dxa"/>
            <w:tcBorders>
              <w:top w:val="nil"/>
              <w:left w:val="nil"/>
              <w:bottom w:val="single" w:sz="4" w:space="0" w:color="auto"/>
              <w:right w:val="single" w:sz="4" w:space="0" w:color="auto"/>
            </w:tcBorders>
            <w:shd w:val="clear" w:color="auto" w:fill="auto"/>
            <w:noWrap/>
            <w:vAlign w:val="bottom"/>
            <w:hideMark/>
          </w:tcPr>
          <w:p w:rsidR="00B95B30" w:rsidRPr="00B95B30" w:rsidRDefault="00B95B30" w:rsidP="0045412C">
            <w:pPr>
              <w:jc w:val="right"/>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560,0</w:t>
            </w:r>
          </w:p>
        </w:tc>
      </w:tr>
      <w:tr w:rsidR="00B95B30" w:rsidRPr="00B95B30" w:rsidTr="0045412C">
        <w:trPr>
          <w:trHeight w:val="300"/>
        </w:trPr>
        <w:tc>
          <w:tcPr>
            <w:tcW w:w="6397" w:type="dxa"/>
            <w:tcBorders>
              <w:top w:val="nil"/>
              <w:left w:val="single" w:sz="4" w:space="0" w:color="auto"/>
              <w:bottom w:val="single" w:sz="4" w:space="0" w:color="auto"/>
              <w:right w:val="single" w:sz="4" w:space="0" w:color="auto"/>
            </w:tcBorders>
            <w:shd w:val="clear" w:color="auto" w:fill="auto"/>
            <w:noWrap/>
            <w:vAlign w:val="bottom"/>
            <w:hideMark/>
          </w:tcPr>
          <w:p w:rsidR="00B95B30" w:rsidRPr="00B95B30" w:rsidRDefault="00B95B30" w:rsidP="0045412C">
            <w:pP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Використання товарів і послуг</w:t>
            </w:r>
          </w:p>
        </w:tc>
        <w:tc>
          <w:tcPr>
            <w:tcW w:w="1843" w:type="dxa"/>
            <w:tcBorders>
              <w:top w:val="nil"/>
              <w:left w:val="nil"/>
              <w:bottom w:val="single" w:sz="4" w:space="0" w:color="auto"/>
              <w:right w:val="single" w:sz="4" w:space="0" w:color="auto"/>
            </w:tcBorders>
            <w:shd w:val="clear" w:color="auto" w:fill="auto"/>
            <w:noWrap/>
            <w:vAlign w:val="bottom"/>
            <w:hideMark/>
          </w:tcPr>
          <w:p w:rsidR="00B95B30" w:rsidRPr="00B95B30" w:rsidRDefault="00B95B30" w:rsidP="0045412C">
            <w:pPr>
              <w:jc w:val="right"/>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1000,0</w:t>
            </w:r>
          </w:p>
        </w:tc>
      </w:tr>
      <w:tr w:rsidR="00B95B30" w:rsidRPr="00B95B30" w:rsidTr="0045412C">
        <w:trPr>
          <w:trHeight w:val="300"/>
        </w:trPr>
        <w:tc>
          <w:tcPr>
            <w:tcW w:w="6397" w:type="dxa"/>
            <w:tcBorders>
              <w:top w:val="nil"/>
              <w:left w:val="single" w:sz="4" w:space="0" w:color="auto"/>
              <w:bottom w:val="single" w:sz="4" w:space="0" w:color="auto"/>
              <w:right w:val="single" w:sz="4" w:space="0" w:color="auto"/>
            </w:tcBorders>
            <w:shd w:val="clear" w:color="auto" w:fill="auto"/>
            <w:noWrap/>
            <w:vAlign w:val="bottom"/>
            <w:hideMark/>
          </w:tcPr>
          <w:p w:rsidR="00B95B30" w:rsidRPr="00B95B30" w:rsidRDefault="00B95B30" w:rsidP="0045412C">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Предмети, матеріали, обладнання і інвентар</w:t>
            </w:r>
          </w:p>
        </w:tc>
        <w:tc>
          <w:tcPr>
            <w:tcW w:w="1843" w:type="dxa"/>
            <w:tcBorders>
              <w:top w:val="nil"/>
              <w:left w:val="nil"/>
              <w:bottom w:val="single" w:sz="4" w:space="0" w:color="auto"/>
              <w:right w:val="single" w:sz="4" w:space="0" w:color="auto"/>
            </w:tcBorders>
            <w:shd w:val="clear" w:color="auto" w:fill="auto"/>
            <w:noWrap/>
            <w:vAlign w:val="bottom"/>
            <w:hideMark/>
          </w:tcPr>
          <w:p w:rsidR="00B95B30" w:rsidRPr="00B95B30" w:rsidRDefault="00B95B30" w:rsidP="0045412C">
            <w:pPr>
              <w:jc w:val="right"/>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300,0</w:t>
            </w:r>
          </w:p>
        </w:tc>
      </w:tr>
      <w:tr w:rsidR="00B95B30" w:rsidRPr="00B95B30" w:rsidTr="0045412C">
        <w:trPr>
          <w:trHeight w:val="300"/>
        </w:trPr>
        <w:tc>
          <w:tcPr>
            <w:tcW w:w="6397" w:type="dxa"/>
            <w:tcBorders>
              <w:top w:val="nil"/>
              <w:left w:val="single" w:sz="4" w:space="0" w:color="auto"/>
              <w:bottom w:val="single" w:sz="4" w:space="0" w:color="auto"/>
              <w:right w:val="single" w:sz="4" w:space="0" w:color="auto"/>
            </w:tcBorders>
            <w:shd w:val="clear" w:color="auto" w:fill="auto"/>
            <w:noWrap/>
            <w:vAlign w:val="bottom"/>
            <w:hideMark/>
          </w:tcPr>
          <w:p w:rsidR="00B95B30" w:rsidRPr="00B95B30" w:rsidRDefault="00B95B30" w:rsidP="0045412C">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Послуги, крім комунальних</w:t>
            </w:r>
          </w:p>
        </w:tc>
        <w:tc>
          <w:tcPr>
            <w:tcW w:w="1843" w:type="dxa"/>
            <w:tcBorders>
              <w:top w:val="nil"/>
              <w:left w:val="nil"/>
              <w:bottom w:val="single" w:sz="4" w:space="0" w:color="auto"/>
              <w:right w:val="single" w:sz="4" w:space="0" w:color="auto"/>
            </w:tcBorders>
            <w:shd w:val="clear" w:color="auto" w:fill="auto"/>
            <w:noWrap/>
            <w:vAlign w:val="bottom"/>
            <w:hideMark/>
          </w:tcPr>
          <w:p w:rsidR="00B95B30" w:rsidRPr="00B95B30" w:rsidRDefault="00B95B30" w:rsidP="0045412C">
            <w:pPr>
              <w:jc w:val="right"/>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700,0</w:t>
            </w:r>
          </w:p>
        </w:tc>
      </w:tr>
      <w:tr w:rsidR="00B95B30" w:rsidRPr="00B95B30" w:rsidTr="0045412C">
        <w:trPr>
          <w:trHeight w:val="300"/>
        </w:trPr>
        <w:tc>
          <w:tcPr>
            <w:tcW w:w="6397" w:type="dxa"/>
            <w:tcBorders>
              <w:top w:val="nil"/>
              <w:left w:val="single" w:sz="4" w:space="0" w:color="auto"/>
              <w:bottom w:val="single" w:sz="4" w:space="0" w:color="auto"/>
              <w:right w:val="single" w:sz="4" w:space="0" w:color="auto"/>
            </w:tcBorders>
            <w:shd w:val="clear" w:color="auto" w:fill="auto"/>
            <w:noWrap/>
            <w:vAlign w:val="bottom"/>
            <w:hideMark/>
          </w:tcPr>
          <w:p w:rsidR="00B95B30" w:rsidRPr="00B95B30" w:rsidRDefault="00B95B30" w:rsidP="0045412C">
            <w:pP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Оплата комунальних послуг</w:t>
            </w:r>
          </w:p>
        </w:tc>
        <w:tc>
          <w:tcPr>
            <w:tcW w:w="1843" w:type="dxa"/>
            <w:tcBorders>
              <w:top w:val="nil"/>
              <w:left w:val="nil"/>
              <w:bottom w:val="single" w:sz="4" w:space="0" w:color="auto"/>
              <w:right w:val="single" w:sz="4" w:space="0" w:color="auto"/>
            </w:tcBorders>
            <w:shd w:val="clear" w:color="auto" w:fill="auto"/>
            <w:noWrap/>
            <w:vAlign w:val="bottom"/>
            <w:hideMark/>
          </w:tcPr>
          <w:p w:rsidR="00B95B30" w:rsidRPr="00B95B30" w:rsidRDefault="00B95B30" w:rsidP="0045412C">
            <w:pPr>
              <w:jc w:val="right"/>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80,0</w:t>
            </w:r>
          </w:p>
        </w:tc>
      </w:tr>
      <w:tr w:rsidR="00B95B30" w:rsidRPr="00B95B30" w:rsidTr="0045412C">
        <w:trPr>
          <w:trHeight w:val="300"/>
        </w:trPr>
        <w:tc>
          <w:tcPr>
            <w:tcW w:w="6397" w:type="dxa"/>
            <w:tcBorders>
              <w:top w:val="nil"/>
              <w:left w:val="single" w:sz="4" w:space="0" w:color="auto"/>
              <w:bottom w:val="single" w:sz="4" w:space="0" w:color="auto"/>
              <w:right w:val="single" w:sz="4" w:space="0" w:color="auto"/>
            </w:tcBorders>
            <w:shd w:val="clear" w:color="auto" w:fill="auto"/>
            <w:noWrap/>
            <w:vAlign w:val="bottom"/>
            <w:hideMark/>
          </w:tcPr>
          <w:p w:rsidR="00B95B30" w:rsidRPr="00B95B30" w:rsidRDefault="00B95B30" w:rsidP="0045412C">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Оплата електроенергії</w:t>
            </w:r>
          </w:p>
        </w:tc>
        <w:tc>
          <w:tcPr>
            <w:tcW w:w="1843" w:type="dxa"/>
            <w:tcBorders>
              <w:top w:val="nil"/>
              <w:left w:val="nil"/>
              <w:bottom w:val="single" w:sz="4" w:space="0" w:color="auto"/>
              <w:right w:val="single" w:sz="4" w:space="0" w:color="auto"/>
            </w:tcBorders>
            <w:shd w:val="clear" w:color="auto" w:fill="auto"/>
            <w:noWrap/>
            <w:vAlign w:val="bottom"/>
            <w:hideMark/>
          </w:tcPr>
          <w:p w:rsidR="00B95B30" w:rsidRPr="00B95B30" w:rsidRDefault="00B95B30" w:rsidP="0045412C">
            <w:pPr>
              <w:jc w:val="right"/>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80,0</w:t>
            </w:r>
          </w:p>
        </w:tc>
      </w:tr>
    </w:tbl>
    <w:p w:rsidR="00B95B30" w:rsidRPr="00B95B30" w:rsidRDefault="00B95B30" w:rsidP="00B95B30">
      <w:pPr>
        <w:rPr>
          <w:rFonts w:ascii="Cambria Math" w:hAnsi="Cambria Math"/>
          <w:b/>
          <w:sz w:val="24"/>
          <w:szCs w:val="24"/>
        </w:rPr>
      </w:pPr>
      <w:r w:rsidRPr="00B95B30">
        <w:rPr>
          <w:rFonts w:ascii="Cambria Math" w:hAnsi="Cambria Math"/>
          <w:b/>
          <w:sz w:val="24"/>
          <w:szCs w:val="24"/>
        </w:rPr>
        <w:t>4.4. Обсяг виконаних робіт (наданих послуг). Натуральні та вартісні показники.</w:t>
      </w:r>
    </w:p>
    <w:p w:rsidR="00B95B30" w:rsidRPr="00B95B30" w:rsidRDefault="00B95B30" w:rsidP="00B95B30">
      <w:pPr>
        <w:rPr>
          <w:rFonts w:ascii="Cambria Math" w:hAnsi="Cambria Math"/>
          <w:sz w:val="24"/>
          <w:szCs w:val="24"/>
        </w:rPr>
      </w:pPr>
    </w:p>
    <w:tbl>
      <w:tblPr>
        <w:tblW w:w="9214"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70"/>
        <w:gridCol w:w="1770"/>
        <w:gridCol w:w="1204"/>
        <w:gridCol w:w="2552"/>
        <w:gridCol w:w="3118"/>
      </w:tblGrid>
      <w:tr w:rsidR="00B95B30" w:rsidRPr="00B95B30" w:rsidTr="0045412C">
        <w:trPr>
          <w:trHeight w:val="471"/>
        </w:trPr>
        <w:tc>
          <w:tcPr>
            <w:tcW w:w="570" w:type="dxa"/>
          </w:tcPr>
          <w:p w:rsidR="00B95B30" w:rsidRPr="00B95B30" w:rsidRDefault="00B95B30" w:rsidP="0045412C">
            <w:pPr>
              <w:tabs>
                <w:tab w:val="left" w:pos="6390"/>
              </w:tabs>
              <w:jc w:val="center"/>
              <w:rPr>
                <w:rFonts w:ascii="Cambria Math" w:hAnsi="Cambria Math"/>
                <w:sz w:val="24"/>
                <w:szCs w:val="24"/>
              </w:rPr>
            </w:pPr>
            <w:r w:rsidRPr="00B95B30">
              <w:rPr>
                <w:rFonts w:ascii="Cambria Math" w:hAnsi="Cambria Math"/>
                <w:sz w:val="24"/>
                <w:szCs w:val="24"/>
              </w:rPr>
              <w:t>№ п/п</w:t>
            </w:r>
          </w:p>
        </w:tc>
        <w:tc>
          <w:tcPr>
            <w:tcW w:w="1770" w:type="dxa"/>
          </w:tcPr>
          <w:p w:rsidR="00B95B30" w:rsidRPr="00B95B30" w:rsidRDefault="00B95B30" w:rsidP="0045412C">
            <w:pPr>
              <w:tabs>
                <w:tab w:val="left" w:pos="6390"/>
              </w:tabs>
              <w:jc w:val="center"/>
              <w:rPr>
                <w:rFonts w:ascii="Cambria Math" w:hAnsi="Cambria Math"/>
                <w:sz w:val="24"/>
                <w:szCs w:val="24"/>
              </w:rPr>
            </w:pPr>
            <w:r w:rsidRPr="00B95B30">
              <w:rPr>
                <w:rFonts w:ascii="Cambria Math" w:hAnsi="Cambria Math"/>
                <w:sz w:val="24"/>
                <w:szCs w:val="24"/>
              </w:rPr>
              <w:t>Найменування за видами робіт</w:t>
            </w:r>
          </w:p>
        </w:tc>
        <w:tc>
          <w:tcPr>
            <w:tcW w:w="1204" w:type="dxa"/>
          </w:tcPr>
          <w:p w:rsidR="00B95B30" w:rsidRPr="00B95B30" w:rsidRDefault="00B95B30" w:rsidP="0045412C">
            <w:pPr>
              <w:tabs>
                <w:tab w:val="left" w:pos="6390"/>
              </w:tabs>
              <w:jc w:val="center"/>
              <w:rPr>
                <w:rFonts w:ascii="Cambria Math" w:hAnsi="Cambria Math"/>
                <w:sz w:val="24"/>
                <w:szCs w:val="24"/>
              </w:rPr>
            </w:pPr>
            <w:r w:rsidRPr="00B95B30">
              <w:rPr>
                <w:rFonts w:ascii="Cambria Math" w:hAnsi="Cambria Math"/>
                <w:sz w:val="24"/>
                <w:szCs w:val="24"/>
              </w:rPr>
              <w:t>Одиниця виміру</w:t>
            </w:r>
          </w:p>
        </w:tc>
        <w:tc>
          <w:tcPr>
            <w:tcW w:w="2552" w:type="dxa"/>
          </w:tcPr>
          <w:p w:rsidR="00B95B30" w:rsidRPr="00B95B30" w:rsidRDefault="00B95B30" w:rsidP="0045412C">
            <w:pPr>
              <w:tabs>
                <w:tab w:val="left" w:pos="6390"/>
              </w:tabs>
              <w:jc w:val="center"/>
              <w:rPr>
                <w:rFonts w:ascii="Cambria Math" w:hAnsi="Cambria Math"/>
                <w:sz w:val="24"/>
                <w:szCs w:val="24"/>
              </w:rPr>
            </w:pPr>
            <w:r w:rsidRPr="00B95B30">
              <w:rPr>
                <w:rFonts w:ascii="Cambria Math" w:hAnsi="Cambria Math"/>
                <w:sz w:val="24"/>
                <w:szCs w:val="24"/>
              </w:rPr>
              <w:t>Факт 2023 рік</w:t>
            </w:r>
          </w:p>
        </w:tc>
        <w:tc>
          <w:tcPr>
            <w:tcW w:w="3118" w:type="dxa"/>
          </w:tcPr>
          <w:p w:rsidR="00B95B30" w:rsidRPr="00B95B30" w:rsidRDefault="00B95B30" w:rsidP="0045412C">
            <w:pPr>
              <w:tabs>
                <w:tab w:val="left" w:pos="6390"/>
              </w:tabs>
              <w:jc w:val="center"/>
              <w:rPr>
                <w:rFonts w:ascii="Cambria Math" w:hAnsi="Cambria Math"/>
                <w:sz w:val="24"/>
                <w:szCs w:val="24"/>
              </w:rPr>
            </w:pPr>
            <w:r w:rsidRPr="00B95B30">
              <w:rPr>
                <w:rFonts w:ascii="Cambria Math" w:hAnsi="Cambria Math"/>
                <w:sz w:val="24"/>
                <w:szCs w:val="24"/>
              </w:rPr>
              <w:t>План на 2024 рік</w:t>
            </w:r>
          </w:p>
        </w:tc>
      </w:tr>
      <w:tr w:rsidR="00B95B30" w:rsidRPr="00B95B30" w:rsidTr="0045412C">
        <w:trPr>
          <w:trHeight w:val="256"/>
        </w:trPr>
        <w:tc>
          <w:tcPr>
            <w:tcW w:w="570" w:type="dxa"/>
          </w:tcPr>
          <w:p w:rsidR="00B95B30" w:rsidRPr="00B95B30" w:rsidRDefault="00B95B30" w:rsidP="0045412C">
            <w:pPr>
              <w:tabs>
                <w:tab w:val="left" w:pos="6390"/>
              </w:tabs>
              <w:jc w:val="center"/>
              <w:rPr>
                <w:rFonts w:ascii="Cambria Math" w:hAnsi="Cambria Math"/>
                <w:sz w:val="24"/>
                <w:szCs w:val="24"/>
              </w:rPr>
            </w:pPr>
            <w:r w:rsidRPr="00B95B30">
              <w:rPr>
                <w:rFonts w:ascii="Cambria Math" w:hAnsi="Cambria Math"/>
                <w:sz w:val="24"/>
                <w:szCs w:val="24"/>
              </w:rPr>
              <w:t>1</w:t>
            </w:r>
          </w:p>
        </w:tc>
        <w:tc>
          <w:tcPr>
            <w:tcW w:w="1770" w:type="dxa"/>
          </w:tcPr>
          <w:p w:rsidR="00B95B30" w:rsidRPr="00B95B30" w:rsidRDefault="00B95B30" w:rsidP="0045412C">
            <w:pPr>
              <w:tabs>
                <w:tab w:val="left" w:pos="6390"/>
              </w:tabs>
              <w:rPr>
                <w:rFonts w:ascii="Cambria Math" w:hAnsi="Cambria Math"/>
                <w:sz w:val="24"/>
                <w:szCs w:val="24"/>
              </w:rPr>
            </w:pPr>
            <w:r w:rsidRPr="00B95B30">
              <w:rPr>
                <w:rFonts w:ascii="Cambria Math" w:hAnsi="Cambria Math"/>
                <w:sz w:val="24"/>
                <w:szCs w:val="24"/>
              </w:rPr>
              <w:t>Платне паркування ТЗ</w:t>
            </w:r>
          </w:p>
        </w:tc>
        <w:tc>
          <w:tcPr>
            <w:tcW w:w="1204" w:type="dxa"/>
          </w:tcPr>
          <w:p w:rsidR="00B95B30" w:rsidRPr="00B95B30" w:rsidRDefault="00B95B30" w:rsidP="0045412C">
            <w:pPr>
              <w:tabs>
                <w:tab w:val="left" w:pos="6390"/>
              </w:tabs>
              <w:jc w:val="center"/>
              <w:rPr>
                <w:rFonts w:ascii="Cambria Math" w:hAnsi="Cambria Math"/>
                <w:sz w:val="24"/>
                <w:szCs w:val="24"/>
                <w:lang w:val="ru-RU"/>
              </w:rPr>
            </w:pPr>
            <w:r w:rsidRPr="00B95B30">
              <w:rPr>
                <w:rFonts w:ascii="Cambria Math" w:hAnsi="Cambria Math"/>
                <w:sz w:val="24"/>
                <w:szCs w:val="24"/>
                <w:lang w:val="ru-RU"/>
              </w:rPr>
              <w:t>тис. грн.</w:t>
            </w:r>
          </w:p>
        </w:tc>
        <w:tc>
          <w:tcPr>
            <w:tcW w:w="2552" w:type="dxa"/>
          </w:tcPr>
          <w:p w:rsidR="00B95B30" w:rsidRPr="00B95B30" w:rsidRDefault="00B95B30" w:rsidP="0045412C">
            <w:pPr>
              <w:tabs>
                <w:tab w:val="left" w:pos="6390"/>
              </w:tabs>
              <w:jc w:val="center"/>
              <w:rPr>
                <w:rFonts w:ascii="Cambria Math" w:hAnsi="Cambria Math"/>
                <w:sz w:val="24"/>
                <w:szCs w:val="24"/>
              </w:rPr>
            </w:pPr>
            <w:r w:rsidRPr="00B95B30">
              <w:rPr>
                <w:rFonts w:ascii="Cambria Math" w:hAnsi="Cambria Math"/>
                <w:sz w:val="24"/>
                <w:szCs w:val="24"/>
              </w:rPr>
              <w:t>574,1</w:t>
            </w:r>
          </w:p>
        </w:tc>
        <w:tc>
          <w:tcPr>
            <w:tcW w:w="3118" w:type="dxa"/>
          </w:tcPr>
          <w:p w:rsidR="00B95B30" w:rsidRPr="00B95B30" w:rsidRDefault="00B95B30" w:rsidP="0045412C">
            <w:pPr>
              <w:tabs>
                <w:tab w:val="left" w:pos="6390"/>
              </w:tabs>
              <w:jc w:val="center"/>
              <w:rPr>
                <w:rFonts w:ascii="Cambria Math" w:hAnsi="Cambria Math"/>
                <w:sz w:val="24"/>
                <w:szCs w:val="24"/>
              </w:rPr>
            </w:pPr>
            <w:r w:rsidRPr="00B95B30">
              <w:rPr>
                <w:rFonts w:ascii="Cambria Math" w:hAnsi="Cambria Math"/>
                <w:sz w:val="24"/>
                <w:szCs w:val="24"/>
              </w:rPr>
              <w:t>5115,2</w:t>
            </w:r>
          </w:p>
        </w:tc>
      </w:tr>
    </w:tbl>
    <w:p w:rsidR="00B95B30" w:rsidRPr="00B95B30" w:rsidRDefault="00B95B30" w:rsidP="00B95B30">
      <w:pPr>
        <w:rPr>
          <w:rFonts w:ascii="Cambria Math" w:hAnsi="Cambria Math"/>
          <w:sz w:val="24"/>
          <w:szCs w:val="24"/>
        </w:rPr>
      </w:pPr>
      <w:r w:rsidRPr="00B95B30">
        <w:rPr>
          <w:rFonts w:ascii="Cambria Math" w:hAnsi="Cambria Math"/>
          <w:sz w:val="24"/>
          <w:szCs w:val="24"/>
        </w:rPr>
        <w:t xml:space="preserve">             </w:t>
      </w:r>
    </w:p>
    <w:p w:rsidR="00B95B30" w:rsidRPr="00B95B30" w:rsidRDefault="00B95B30" w:rsidP="00B95B30">
      <w:pPr>
        <w:rPr>
          <w:rFonts w:ascii="Cambria Math" w:hAnsi="Cambria Math"/>
          <w:sz w:val="24"/>
          <w:szCs w:val="24"/>
        </w:rPr>
      </w:pPr>
    </w:p>
    <w:p w:rsidR="00B95B30" w:rsidRPr="00B95B30" w:rsidRDefault="00B95B30" w:rsidP="00B95B30">
      <w:pPr>
        <w:rPr>
          <w:rFonts w:ascii="Cambria Math" w:hAnsi="Cambria Math"/>
          <w:b/>
          <w:sz w:val="24"/>
          <w:szCs w:val="24"/>
        </w:rPr>
      </w:pPr>
      <w:r w:rsidRPr="00B95B30">
        <w:rPr>
          <w:rFonts w:ascii="Cambria Math" w:hAnsi="Cambria Math"/>
          <w:b/>
          <w:sz w:val="24"/>
          <w:szCs w:val="24"/>
        </w:rPr>
        <w:t>4.5. Динаміка доходів, витрат, прибутковості / збитковості та рівня рентабельності підприємства за 2022рік</w:t>
      </w:r>
    </w:p>
    <w:p w:rsidR="00B95B30" w:rsidRPr="00B95B30" w:rsidRDefault="00B95B30" w:rsidP="00B95B30">
      <w:pPr>
        <w:ind w:firstLine="720"/>
        <w:jc w:val="both"/>
        <w:rPr>
          <w:rFonts w:ascii="Cambria Math" w:hAnsi="Cambria Math"/>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1"/>
        <w:gridCol w:w="2561"/>
        <w:gridCol w:w="2835"/>
      </w:tblGrid>
      <w:tr w:rsidR="00B95B30" w:rsidRPr="00B95B30" w:rsidTr="0045412C">
        <w:tc>
          <w:tcPr>
            <w:tcW w:w="3501"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Показники</w:t>
            </w:r>
          </w:p>
        </w:tc>
        <w:tc>
          <w:tcPr>
            <w:tcW w:w="2561"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2023 рік</w:t>
            </w:r>
          </w:p>
        </w:tc>
        <w:tc>
          <w:tcPr>
            <w:tcW w:w="2835"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План на 2024 рік</w:t>
            </w:r>
          </w:p>
        </w:tc>
      </w:tr>
      <w:tr w:rsidR="00B95B30" w:rsidRPr="00B95B30" w:rsidTr="0045412C">
        <w:tc>
          <w:tcPr>
            <w:tcW w:w="3501"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 xml:space="preserve">Доходи всього, тис. грн. </w:t>
            </w:r>
          </w:p>
        </w:tc>
        <w:tc>
          <w:tcPr>
            <w:tcW w:w="2561" w:type="dxa"/>
          </w:tcPr>
          <w:p w:rsidR="00B95B30" w:rsidRPr="00B95B30" w:rsidRDefault="00B95B30" w:rsidP="0045412C">
            <w:pPr>
              <w:jc w:val="center"/>
              <w:rPr>
                <w:rFonts w:ascii="Cambria Math" w:hAnsi="Cambria Math"/>
                <w:b/>
                <w:sz w:val="24"/>
                <w:szCs w:val="24"/>
                <w:lang w:val="en-US"/>
              </w:rPr>
            </w:pPr>
            <w:r w:rsidRPr="00B95B30">
              <w:rPr>
                <w:rFonts w:ascii="Cambria Math" w:hAnsi="Cambria Math"/>
                <w:b/>
                <w:sz w:val="24"/>
                <w:szCs w:val="24"/>
                <w:lang w:val="en-US"/>
              </w:rPr>
              <w:t>4559</w:t>
            </w:r>
            <w:r w:rsidRPr="00B95B30">
              <w:rPr>
                <w:rFonts w:ascii="Cambria Math" w:hAnsi="Cambria Math"/>
                <w:b/>
                <w:sz w:val="24"/>
                <w:szCs w:val="24"/>
              </w:rPr>
              <w:t>,</w:t>
            </w:r>
            <w:r w:rsidRPr="00B95B30">
              <w:rPr>
                <w:rFonts w:ascii="Cambria Math" w:hAnsi="Cambria Math"/>
                <w:b/>
                <w:sz w:val="24"/>
                <w:szCs w:val="24"/>
                <w:lang w:val="en-US"/>
              </w:rPr>
              <w:t>1</w:t>
            </w:r>
          </w:p>
        </w:tc>
        <w:tc>
          <w:tcPr>
            <w:tcW w:w="2835"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8985,2</w:t>
            </w:r>
          </w:p>
        </w:tc>
      </w:tr>
      <w:tr w:rsidR="00B95B30" w:rsidRPr="00B95B30" w:rsidTr="0045412C">
        <w:tc>
          <w:tcPr>
            <w:tcW w:w="3501"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 від основної діяльності, в т.ч.</w:t>
            </w:r>
          </w:p>
        </w:tc>
        <w:tc>
          <w:tcPr>
            <w:tcW w:w="2561" w:type="dxa"/>
          </w:tcPr>
          <w:p w:rsidR="00B95B30" w:rsidRPr="00B95B30" w:rsidRDefault="00B95B30" w:rsidP="0045412C">
            <w:pPr>
              <w:jc w:val="center"/>
              <w:rPr>
                <w:rFonts w:ascii="Cambria Math" w:hAnsi="Cambria Math"/>
                <w:sz w:val="24"/>
                <w:szCs w:val="24"/>
                <w:lang w:val="ru-RU"/>
              </w:rPr>
            </w:pPr>
            <w:r w:rsidRPr="00B95B30">
              <w:rPr>
                <w:rFonts w:ascii="Cambria Math" w:hAnsi="Cambria Math"/>
                <w:sz w:val="24"/>
                <w:szCs w:val="24"/>
                <w:lang w:val="ru-RU"/>
              </w:rPr>
              <w:t>574,1</w:t>
            </w:r>
          </w:p>
        </w:tc>
        <w:tc>
          <w:tcPr>
            <w:tcW w:w="2835" w:type="dxa"/>
          </w:tcPr>
          <w:p w:rsidR="00B95B30" w:rsidRPr="00B95B30" w:rsidRDefault="00B95B30" w:rsidP="0045412C">
            <w:pPr>
              <w:jc w:val="center"/>
              <w:rPr>
                <w:rFonts w:ascii="Cambria Math" w:hAnsi="Cambria Math"/>
                <w:sz w:val="24"/>
                <w:szCs w:val="24"/>
                <w:lang w:val="ru-RU"/>
              </w:rPr>
            </w:pPr>
            <w:r w:rsidRPr="00B95B30">
              <w:rPr>
                <w:rFonts w:ascii="Cambria Math" w:hAnsi="Cambria Math"/>
                <w:sz w:val="24"/>
                <w:szCs w:val="24"/>
                <w:lang w:val="ru-RU"/>
              </w:rPr>
              <w:t>5115,2</w:t>
            </w:r>
          </w:p>
        </w:tc>
      </w:tr>
      <w:tr w:rsidR="00B95B30" w:rsidRPr="00B95B30" w:rsidTr="0045412C">
        <w:tc>
          <w:tcPr>
            <w:tcW w:w="3501"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виручка від реалізації</w:t>
            </w:r>
          </w:p>
        </w:tc>
        <w:tc>
          <w:tcPr>
            <w:tcW w:w="2561"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574,1</w:t>
            </w:r>
          </w:p>
        </w:tc>
        <w:tc>
          <w:tcPr>
            <w:tcW w:w="2835"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5115,2</w:t>
            </w:r>
          </w:p>
        </w:tc>
      </w:tr>
      <w:tr w:rsidR="00B95B30" w:rsidRPr="00B95B30" w:rsidTr="0045412C">
        <w:tc>
          <w:tcPr>
            <w:tcW w:w="3501"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 від іншої діяльності, в т.ч.</w:t>
            </w:r>
          </w:p>
        </w:tc>
        <w:tc>
          <w:tcPr>
            <w:tcW w:w="2561"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3985</w:t>
            </w:r>
          </w:p>
        </w:tc>
        <w:tc>
          <w:tcPr>
            <w:tcW w:w="2835"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3870</w:t>
            </w:r>
          </w:p>
        </w:tc>
      </w:tr>
      <w:tr w:rsidR="00B95B30" w:rsidRPr="00B95B30" w:rsidTr="0045412C">
        <w:tc>
          <w:tcPr>
            <w:tcW w:w="3501"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Фінансова підтримка</w:t>
            </w:r>
          </w:p>
        </w:tc>
        <w:tc>
          <w:tcPr>
            <w:tcW w:w="2561"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3985</w:t>
            </w:r>
          </w:p>
        </w:tc>
        <w:tc>
          <w:tcPr>
            <w:tcW w:w="2835"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3870</w:t>
            </w:r>
          </w:p>
        </w:tc>
      </w:tr>
      <w:tr w:rsidR="00B95B30" w:rsidRPr="00B95B30" w:rsidTr="0045412C">
        <w:tc>
          <w:tcPr>
            <w:tcW w:w="3501"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 xml:space="preserve">Витрати всього, тис. грн. </w:t>
            </w:r>
          </w:p>
        </w:tc>
        <w:tc>
          <w:tcPr>
            <w:tcW w:w="2561"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4331,7</w:t>
            </w:r>
          </w:p>
        </w:tc>
        <w:tc>
          <w:tcPr>
            <w:tcW w:w="2835"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8899,1</w:t>
            </w:r>
          </w:p>
        </w:tc>
      </w:tr>
      <w:tr w:rsidR="00B95B30" w:rsidRPr="00B95B30" w:rsidTr="0045412C">
        <w:tc>
          <w:tcPr>
            <w:tcW w:w="3501"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 від основної діяльності, в т.ч.</w:t>
            </w:r>
          </w:p>
        </w:tc>
        <w:tc>
          <w:tcPr>
            <w:tcW w:w="2561" w:type="dxa"/>
          </w:tcPr>
          <w:p w:rsidR="00B95B30" w:rsidRPr="00B95B30" w:rsidRDefault="00B95B30" w:rsidP="0045412C">
            <w:pPr>
              <w:jc w:val="center"/>
              <w:rPr>
                <w:rFonts w:ascii="Cambria Math" w:hAnsi="Cambria Math"/>
                <w:sz w:val="24"/>
                <w:szCs w:val="24"/>
                <w:lang w:val="ru-RU"/>
              </w:rPr>
            </w:pPr>
            <w:r w:rsidRPr="00B95B30">
              <w:rPr>
                <w:rFonts w:ascii="Cambria Math" w:hAnsi="Cambria Math"/>
                <w:sz w:val="24"/>
                <w:szCs w:val="24"/>
                <w:lang w:val="ru-RU"/>
              </w:rPr>
              <w:t>1324</w:t>
            </w:r>
          </w:p>
        </w:tc>
        <w:tc>
          <w:tcPr>
            <w:tcW w:w="2835"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7736,1</w:t>
            </w:r>
          </w:p>
        </w:tc>
      </w:tr>
      <w:tr w:rsidR="00B95B30" w:rsidRPr="00B95B30" w:rsidTr="0045412C">
        <w:tc>
          <w:tcPr>
            <w:tcW w:w="3501"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собівартість</w:t>
            </w:r>
          </w:p>
        </w:tc>
        <w:tc>
          <w:tcPr>
            <w:tcW w:w="2561"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1324</w:t>
            </w:r>
          </w:p>
        </w:tc>
        <w:tc>
          <w:tcPr>
            <w:tcW w:w="2835"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6966,6</w:t>
            </w:r>
          </w:p>
        </w:tc>
      </w:tr>
      <w:tr w:rsidR="00B95B30" w:rsidRPr="00B95B30" w:rsidTr="0045412C">
        <w:tc>
          <w:tcPr>
            <w:tcW w:w="3501"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ПДВ</w:t>
            </w:r>
          </w:p>
        </w:tc>
        <w:tc>
          <w:tcPr>
            <w:tcW w:w="2561" w:type="dxa"/>
          </w:tcPr>
          <w:p w:rsidR="00B95B30" w:rsidRPr="00B95B30" w:rsidRDefault="00B95B30" w:rsidP="0045412C">
            <w:pPr>
              <w:jc w:val="center"/>
              <w:rPr>
                <w:rFonts w:ascii="Cambria Math" w:hAnsi="Cambria Math"/>
                <w:sz w:val="24"/>
                <w:szCs w:val="24"/>
              </w:rPr>
            </w:pPr>
          </w:p>
        </w:tc>
        <w:tc>
          <w:tcPr>
            <w:tcW w:w="2835"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769,5</w:t>
            </w:r>
          </w:p>
        </w:tc>
      </w:tr>
      <w:tr w:rsidR="00B95B30" w:rsidRPr="00B95B30" w:rsidTr="0045412C">
        <w:tc>
          <w:tcPr>
            <w:tcW w:w="3501"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 від іншої діяльності, в т.ч.</w:t>
            </w:r>
          </w:p>
        </w:tc>
        <w:tc>
          <w:tcPr>
            <w:tcW w:w="2561"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3007,7</w:t>
            </w:r>
          </w:p>
        </w:tc>
        <w:tc>
          <w:tcPr>
            <w:tcW w:w="2835"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1163</w:t>
            </w:r>
          </w:p>
        </w:tc>
      </w:tr>
      <w:tr w:rsidR="00B95B30" w:rsidRPr="00B95B30" w:rsidTr="0045412C">
        <w:tc>
          <w:tcPr>
            <w:tcW w:w="3501" w:type="dxa"/>
          </w:tcPr>
          <w:p w:rsidR="00B95B30" w:rsidRPr="00B95B30" w:rsidRDefault="00B95B30" w:rsidP="0045412C">
            <w:pPr>
              <w:spacing w:line="276" w:lineRule="auto"/>
              <w:rPr>
                <w:rFonts w:ascii="Cambria Math" w:hAnsi="Cambria Math"/>
                <w:sz w:val="24"/>
                <w:szCs w:val="24"/>
              </w:rPr>
            </w:pPr>
          </w:p>
        </w:tc>
        <w:tc>
          <w:tcPr>
            <w:tcW w:w="2561" w:type="dxa"/>
          </w:tcPr>
          <w:p w:rsidR="00B95B30" w:rsidRPr="00B95B30" w:rsidRDefault="00B95B30" w:rsidP="0045412C">
            <w:pPr>
              <w:jc w:val="center"/>
              <w:rPr>
                <w:rFonts w:ascii="Cambria Math" w:hAnsi="Cambria Math"/>
                <w:sz w:val="24"/>
                <w:szCs w:val="24"/>
              </w:rPr>
            </w:pPr>
          </w:p>
        </w:tc>
        <w:tc>
          <w:tcPr>
            <w:tcW w:w="2835" w:type="dxa"/>
          </w:tcPr>
          <w:p w:rsidR="00B95B30" w:rsidRPr="00B95B30" w:rsidRDefault="00B95B30" w:rsidP="0045412C">
            <w:pPr>
              <w:jc w:val="center"/>
              <w:rPr>
                <w:rFonts w:ascii="Cambria Math" w:hAnsi="Cambria Math"/>
                <w:sz w:val="24"/>
                <w:szCs w:val="24"/>
              </w:rPr>
            </w:pPr>
          </w:p>
        </w:tc>
      </w:tr>
      <w:tr w:rsidR="00B95B30" w:rsidRPr="00B95B30" w:rsidTr="0045412C">
        <w:tc>
          <w:tcPr>
            <w:tcW w:w="3501"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 xml:space="preserve">Фінансовий результат (чистий прибуток </w:t>
            </w:r>
          </w:p>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 xml:space="preserve">збиток </w:t>
            </w:r>
          </w:p>
        </w:tc>
        <w:tc>
          <w:tcPr>
            <w:tcW w:w="2561" w:type="dxa"/>
          </w:tcPr>
          <w:p w:rsidR="00B95B30" w:rsidRPr="00B95B30" w:rsidRDefault="00B95B30" w:rsidP="0045412C">
            <w:pPr>
              <w:jc w:val="center"/>
              <w:rPr>
                <w:rFonts w:ascii="Cambria Math" w:hAnsi="Cambria Math"/>
                <w:sz w:val="24"/>
                <w:szCs w:val="24"/>
                <w:lang w:val="ru-RU"/>
              </w:rPr>
            </w:pPr>
            <w:r w:rsidRPr="00B95B30">
              <w:rPr>
                <w:rFonts w:ascii="Cambria Math" w:hAnsi="Cambria Math"/>
                <w:sz w:val="24"/>
                <w:szCs w:val="24"/>
                <w:lang w:val="ru-RU"/>
              </w:rPr>
              <w:t>186,5</w:t>
            </w:r>
          </w:p>
        </w:tc>
        <w:tc>
          <w:tcPr>
            <w:tcW w:w="2835" w:type="dxa"/>
          </w:tcPr>
          <w:p w:rsidR="00B95B30" w:rsidRPr="00B95B30" w:rsidRDefault="00B95B30" w:rsidP="0045412C">
            <w:pPr>
              <w:jc w:val="center"/>
              <w:rPr>
                <w:rFonts w:ascii="Cambria Math" w:hAnsi="Cambria Math"/>
                <w:sz w:val="24"/>
                <w:szCs w:val="24"/>
                <w:lang w:val="ru-RU"/>
              </w:rPr>
            </w:pPr>
            <w:r w:rsidRPr="00B95B30">
              <w:rPr>
                <w:rFonts w:ascii="Cambria Math" w:hAnsi="Cambria Math"/>
                <w:sz w:val="24"/>
                <w:szCs w:val="24"/>
                <w:lang w:val="ru-RU"/>
              </w:rPr>
              <w:t>70,6</w:t>
            </w:r>
          </w:p>
        </w:tc>
      </w:tr>
      <w:tr w:rsidR="00B95B30" w:rsidRPr="00B95B30" w:rsidTr="0045412C">
        <w:tc>
          <w:tcPr>
            <w:tcW w:w="3501"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Рентабельність, %</w:t>
            </w:r>
          </w:p>
        </w:tc>
        <w:tc>
          <w:tcPr>
            <w:tcW w:w="2561"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32,5</w:t>
            </w:r>
          </w:p>
        </w:tc>
        <w:tc>
          <w:tcPr>
            <w:tcW w:w="2835" w:type="dxa"/>
          </w:tcPr>
          <w:p w:rsidR="00B95B30" w:rsidRPr="00B95B30" w:rsidRDefault="00B95B30" w:rsidP="0045412C">
            <w:pPr>
              <w:jc w:val="center"/>
              <w:rPr>
                <w:rFonts w:ascii="Cambria Math" w:hAnsi="Cambria Math"/>
                <w:sz w:val="24"/>
                <w:szCs w:val="24"/>
                <w:lang w:val="ru-RU"/>
              </w:rPr>
            </w:pPr>
            <w:r w:rsidRPr="00B95B30">
              <w:rPr>
                <w:rFonts w:ascii="Cambria Math" w:hAnsi="Cambria Math"/>
                <w:sz w:val="24"/>
                <w:szCs w:val="24"/>
                <w:lang w:val="ru-RU"/>
              </w:rPr>
              <w:t>1,4</w:t>
            </w:r>
          </w:p>
        </w:tc>
      </w:tr>
    </w:tbl>
    <w:p w:rsidR="00B95B30" w:rsidRPr="00B95B30" w:rsidRDefault="00B95B30" w:rsidP="00B95B30">
      <w:pPr>
        <w:rPr>
          <w:rFonts w:ascii="Cambria Math" w:hAnsi="Cambria Math"/>
          <w:b/>
          <w:sz w:val="24"/>
          <w:szCs w:val="24"/>
        </w:rPr>
      </w:pPr>
      <w:r w:rsidRPr="00B95B30">
        <w:rPr>
          <w:rFonts w:ascii="Cambria Math" w:hAnsi="Cambria Math"/>
          <w:sz w:val="24"/>
          <w:szCs w:val="24"/>
        </w:rPr>
        <w:t xml:space="preserve">  </w:t>
      </w:r>
    </w:p>
    <w:p w:rsidR="00B95B30" w:rsidRPr="00B95B30" w:rsidRDefault="00B95B30" w:rsidP="00B95B30">
      <w:pPr>
        <w:rPr>
          <w:rFonts w:ascii="Cambria Math" w:hAnsi="Cambria Math"/>
          <w:b/>
          <w:sz w:val="24"/>
          <w:szCs w:val="24"/>
          <w:lang w:val="ru-RU"/>
        </w:rPr>
      </w:pPr>
      <w:r w:rsidRPr="00B95B30">
        <w:rPr>
          <w:rFonts w:ascii="Cambria Math" w:hAnsi="Cambria Math"/>
          <w:b/>
          <w:sz w:val="24"/>
          <w:szCs w:val="24"/>
        </w:rPr>
        <w:t>4.6. Аналіз дебіторської та кредиторської заборгованості підприємства</w:t>
      </w:r>
      <w:r w:rsidRPr="00B95B30">
        <w:rPr>
          <w:rFonts w:ascii="Cambria Math" w:hAnsi="Cambria Math"/>
          <w:b/>
          <w:sz w:val="24"/>
          <w:szCs w:val="24"/>
          <w:lang w:val="ru-RU"/>
        </w:rPr>
        <w:t>.</w:t>
      </w:r>
    </w:p>
    <w:p w:rsidR="00B95B30" w:rsidRPr="00B95B30" w:rsidRDefault="00B95B30" w:rsidP="00B95B30">
      <w:pPr>
        <w:rPr>
          <w:rFonts w:ascii="Cambria Math" w:hAnsi="Cambria Math"/>
          <w:b/>
          <w:sz w:val="24"/>
          <w:szCs w:val="24"/>
          <w:lang w:val="ru-RU"/>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
        <w:gridCol w:w="4978"/>
        <w:gridCol w:w="1417"/>
        <w:gridCol w:w="2127"/>
      </w:tblGrid>
      <w:tr w:rsidR="00B95B30" w:rsidRPr="00B95B30" w:rsidTr="0045412C">
        <w:tc>
          <w:tcPr>
            <w:tcW w:w="517" w:type="dxa"/>
          </w:tcPr>
          <w:p w:rsidR="00B95B30" w:rsidRPr="00B95B30" w:rsidRDefault="00B95B30" w:rsidP="0045412C">
            <w:pPr>
              <w:rPr>
                <w:rFonts w:ascii="Cambria Math" w:hAnsi="Cambria Math"/>
                <w:sz w:val="24"/>
                <w:szCs w:val="24"/>
              </w:rPr>
            </w:pPr>
          </w:p>
        </w:tc>
        <w:tc>
          <w:tcPr>
            <w:tcW w:w="4978" w:type="dxa"/>
          </w:tcPr>
          <w:p w:rsidR="00B95B30" w:rsidRPr="00B95B30" w:rsidRDefault="00B95B30" w:rsidP="0045412C">
            <w:pPr>
              <w:rPr>
                <w:rFonts w:ascii="Cambria Math" w:hAnsi="Cambria Math"/>
                <w:sz w:val="24"/>
                <w:szCs w:val="24"/>
              </w:rPr>
            </w:pPr>
          </w:p>
        </w:tc>
        <w:tc>
          <w:tcPr>
            <w:tcW w:w="1417"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Станом на 01.01.2024</w:t>
            </w:r>
          </w:p>
        </w:tc>
        <w:tc>
          <w:tcPr>
            <w:tcW w:w="2127"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Очікуване станом на 01.01.2025</w:t>
            </w:r>
          </w:p>
        </w:tc>
      </w:tr>
      <w:tr w:rsidR="00B95B30" w:rsidRPr="00B95B30" w:rsidTr="0045412C">
        <w:tc>
          <w:tcPr>
            <w:tcW w:w="517"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1.</w:t>
            </w:r>
          </w:p>
        </w:tc>
        <w:tc>
          <w:tcPr>
            <w:tcW w:w="4978" w:type="dxa"/>
          </w:tcPr>
          <w:p w:rsidR="00B95B30" w:rsidRPr="00B95B30" w:rsidRDefault="00B95B30" w:rsidP="0045412C">
            <w:pPr>
              <w:spacing w:line="276" w:lineRule="auto"/>
              <w:rPr>
                <w:rFonts w:ascii="Cambria Math" w:hAnsi="Cambria Math"/>
                <w:b/>
                <w:sz w:val="24"/>
                <w:szCs w:val="24"/>
              </w:rPr>
            </w:pPr>
            <w:r w:rsidRPr="00B95B30">
              <w:rPr>
                <w:rFonts w:ascii="Cambria Math" w:hAnsi="Cambria Math"/>
                <w:b/>
                <w:sz w:val="24"/>
                <w:szCs w:val="24"/>
              </w:rPr>
              <w:t>Дебіторська заборгованість всього, у т.ч.</w:t>
            </w:r>
          </w:p>
        </w:tc>
        <w:tc>
          <w:tcPr>
            <w:tcW w:w="1417"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124</w:t>
            </w:r>
          </w:p>
        </w:tc>
        <w:tc>
          <w:tcPr>
            <w:tcW w:w="212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r>
      <w:tr w:rsidR="00B95B30" w:rsidRPr="00B95B30" w:rsidTr="0045412C">
        <w:tc>
          <w:tcPr>
            <w:tcW w:w="517"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1.1</w:t>
            </w: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За послуги, з неї</w:t>
            </w:r>
          </w:p>
        </w:tc>
        <w:tc>
          <w:tcPr>
            <w:tcW w:w="1417" w:type="dxa"/>
          </w:tcPr>
          <w:p w:rsidR="00B95B30" w:rsidRPr="00B95B30" w:rsidRDefault="00B95B30" w:rsidP="0045412C">
            <w:pPr>
              <w:jc w:val="center"/>
              <w:rPr>
                <w:rFonts w:ascii="Cambria Math" w:hAnsi="Cambria Math"/>
                <w:b/>
                <w:sz w:val="24"/>
                <w:szCs w:val="24"/>
              </w:rPr>
            </w:pPr>
          </w:p>
        </w:tc>
        <w:tc>
          <w:tcPr>
            <w:tcW w:w="2127" w:type="dxa"/>
          </w:tcPr>
          <w:p w:rsidR="00B95B30" w:rsidRPr="00B95B30" w:rsidRDefault="00B95B30" w:rsidP="0045412C">
            <w:pPr>
              <w:jc w:val="center"/>
              <w:rPr>
                <w:rFonts w:ascii="Cambria Math" w:hAnsi="Cambria Math"/>
                <w:b/>
                <w:sz w:val="24"/>
                <w:szCs w:val="24"/>
              </w:rPr>
            </w:pPr>
          </w:p>
        </w:tc>
      </w:tr>
      <w:tr w:rsidR="00B95B30" w:rsidRPr="00B95B30" w:rsidTr="0045412C">
        <w:tc>
          <w:tcPr>
            <w:tcW w:w="517" w:type="dxa"/>
          </w:tcPr>
          <w:p w:rsidR="00B95B30" w:rsidRPr="00B95B30" w:rsidRDefault="00B95B30" w:rsidP="0045412C">
            <w:pPr>
              <w:rPr>
                <w:rFonts w:ascii="Cambria Math" w:hAnsi="Cambria Math"/>
                <w:sz w:val="24"/>
                <w:szCs w:val="24"/>
              </w:rPr>
            </w:pP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Населення безпосередньо</w:t>
            </w:r>
          </w:p>
        </w:tc>
        <w:tc>
          <w:tcPr>
            <w:tcW w:w="141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c>
          <w:tcPr>
            <w:tcW w:w="212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r>
      <w:tr w:rsidR="00B95B30" w:rsidRPr="00B95B30" w:rsidTr="0045412C">
        <w:tc>
          <w:tcPr>
            <w:tcW w:w="517" w:type="dxa"/>
          </w:tcPr>
          <w:p w:rsidR="00B95B30" w:rsidRPr="00B95B30" w:rsidRDefault="00B95B30" w:rsidP="0045412C">
            <w:pPr>
              <w:rPr>
                <w:rFonts w:ascii="Cambria Math" w:hAnsi="Cambria Math"/>
                <w:sz w:val="24"/>
                <w:szCs w:val="24"/>
              </w:rPr>
            </w:pP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пільги</w:t>
            </w:r>
          </w:p>
        </w:tc>
        <w:tc>
          <w:tcPr>
            <w:tcW w:w="141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c>
          <w:tcPr>
            <w:tcW w:w="212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r>
      <w:tr w:rsidR="00B95B30" w:rsidRPr="00B95B30" w:rsidTr="0045412C">
        <w:tc>
          <w:tcPr>
            <w:tcW w:w="517" w:type="dxa"/>
          </w:tcPr>
          <w:p w:rsidR="00B95B30" w:rsidRPr="00B95B30" w:rsidRDefault="00B95B30" w:rsidP="0045412C">
            <w:pPr>
              <w:rPr>
                <w:rFonts w:ascii="Cambria Math" w:hAnsi="Cambria Math"/>
                <w:sz w:val="24"/>
                <w:szCs w:val="24"/>
              </w:rPr>
            </w:pP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субсидії</w:t>
            </w:r>
          </w:p>
        </w:tc>
        <w:tc>
          <w:tcPr>
            <w:tcW w:w="141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c>
          <w:tcPr>
            <w:tcW w:w="212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r>
      <w:tr w:rsidR="00B95B30" w:rsidRPr="00B95B30" w:rsidTr="0045412C">
        <w:tc>
          <w:tcPr>
            <w:tcW w:w="517" w:type="dxa"/>
          </w:tcPr>
          <w:p w:rsidR="00B95B30" w:rsidRPr="00B95B30" w:rsidRDefault="00B95B30" w:rsidP="0045412C">
            <w:pPr>
              <w:rPr>
                <w:rFonts w:ascii="Cambria Math" w:hAnsi="Cambria Math"/>
                <w:sz w:val="24"/>
                <w:szCs w:val="24"/>
              </w:rPr>
            </w:pP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Місцеві бюджетні установи</w:t>
            </w:r>
          </w:p>
        </w:tc>
        <w:tc>
          <w:tcPr>
            <w:tcW w:w="1417"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124</w:t>
            </w:r>
          </w:p>
        </w:tc>
        <w:tc>
          <w:tcPr>
            <w:tcW w:w="212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r>
      <w:tr w:rsidR="00B95B30" w:rsidRPr="00B95B30" w:rsidTr="0045412C">
        <w:tc>
          <w:tcPr>
            <w:tcW w:w="517" w:type="dxa"/>
          </w:tcPr>
          <w:p w:rsidR="00B95B30" w:rsidRPr="00B95B30" w:rsidRDefault="00B95B30" w:rsidP="0045412C">
            <w:pPr>
              <w:rPr>
                <w:rFonts w:ascii="Cambria Math" w:hAnsi="Cambria Math"/>
                <w:sz w:val="24"/>
                <w:szCs w:val="24"/>
              </w:rPr>
            </w:pP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Обласні бюджетні установи</w:t>
            </w:r>
          </w:p>
        </w:tc>
        <w:tc>
          <w:tcPr>
            <w:tcW w:w="141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c>
          <w:tcPr>
            <w:tcW w:w="212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r>
      <w:tr w:rsidR="00B95B30" w:rsidRPr="00B95B30" w:rsidTr="0045412C">
        <w:trPr>
          <w:trHeight w:val="355"/>
        </w:trPr>
        <w:tc>
          <w:tcPr>
            <w:tcW w:w="517" w:type="dxa"/>
          </w:tcPr>
          <w:p w:rsidR="00B95B30" w:rsidRPr="00B95B30" w:rsidRDefault="00B95B30" w:rsidP="0045412C">
            <w:pPr>
              <w:rPr>
                <w:rFonts w:ascii="Cambria Math" w:hAnsi="Cambria Math"/>
                <w:sz w:val="24"/>
                <w:szCs w:val="24"/>
              </w:rPr>
            </w:pP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Державні бюджетні установи</w:t>
            </w:r>
          </w:p>
        </w:tc>
        <w:tc>
          <w:tcPr>
            <w:tcW w:w="141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c>
          <w:tcPr>
            <w:tcW w:w="212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r>
      <w:tr w:rsidR="00B95B30" w:rsidRPr="00B95B30" w:rsidTr="0045412C">
        <w:tc>
          <w:tcPr>
            <w:tcW w:w="517" w:type="dxa"/>
          </w:tcPr>
          <w:p w:rsidR="00B95B30" w:rsidRPr="00B95B30" w:rsidRDefault="00B95B30" w:rsidP="0045412C">
            <w:pPr>
              <w:rPr>
                <w:rFonts w:ascii="Cambria Math" w:hAnsi="Cambria Math"/>
                <w:sz w:val="24"/>
                <w:szCs w:val="24"/>
              </w:rPr>
            </w:pP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Інші споживачі</w:t>
            </w:r>
          </w:p>
        </w:tc>
        <w:tc>
          <w:tcPr>
            <w:tcW w:w="141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c>
          <w:tcPr>
            <w:tcW w:w="2127" w:type="dxa"/>
          </w:tcPr>
          <w:p w:rsidR="00B95B30" w:rsidRPr="00B95B30" w:rsidRDefault="00B95B30" w:rsidP="0045412C">
            <w:pPr>
              <w:jc w:val="center"/>
              <w:rPr>
                <w:rFonts w:ascii="Cambria Math" w:hAnsi="Cambria Math"/>
                <w:b/>
                <w:sz w:val="24"/>
                <w:szCs w:val="24"/>
              </w:rPr>
            </w:pPr>
          </w:p>
        </w:tc>
      </w:tr>
      <w:tr w:rsidR="00B95B30" w:rsidRPr="00B95B30" w:rsidTr="0045412C">
        <w:tc>
          <w:tcPr>
            <w:tcW w:w="517"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1.2</w:t>
            </w: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Заборгованість бюджету з дотації на відшкодування різниці в ціні</w:t>
            </w:r>
          </w:p>
        </w:tc>
        <w:tc>
          <w:tcPr>
            <w:tcW w:w="141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c>
          <w:tcPr>
            <w:tcW w:w="212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r>
      <w:tr w:rsidR="00B95B30" w:rsidRPr="00B95B30" w:rsidTr="0045412C">
        <w:tc>
          <w:tcPr>
            <w:tcW w:w="517"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1.3</w:t>
            </w: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Поточна заборгованість</w:t>
            </w:r>
          </w:p>
        </w:tc>
        <w:tc>
          <w:tcPr>
            <w:tcW w:w="141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c>
          <w:tcPr>
            <w:tcW w:w="212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r>
      <w:tr w:rsidR="00B95B30" w:rsidRPr="00B95B30" w:rsidTr="0045412C">
        <w:tc>
          <w:tcPr>
            <w:tcW w:w="517"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2.</w:t>
            </w:r>
          </w:p>
        </w:tc>
        <w:tc>
          <w:tcPr>
            <w:tcW w:w="4978" w:type="dxa"/>
          </w:tcPr>
          <w:p w:rsidR="00B95B30" w:rsidRPr="00B95B30" w:rsidRDefault="00B95B30" w:rsidP="0045412C">
            <w:pPr>
              <w:spacing w:line="276" w:lineRule="auto"/>
              <w:rPr>
                <w:rFonts w:ascii="Cambria Math" w:hAnsi="Cambria Math"/>
                <w:b/>
                <w:sz w:val="24"/>
                <w:szCs w:val="24"/>
              </w:rPr>
            </w:pPr>
            <w:r w:rsidRPr="00B95B30">
              <w:rPr>
                <w:rFonts w:ascii="Cambria Math" w:hAnsi="Cambria Math"/>
                <w:b/>
                <w:sz w:val="24"/>
                <w:szCs w:val="24"/>
              </w:rPr>
              <w:t>Кредиторська заборгованість всього, в т.ч.</w:t>
            </w:r>
          </w:p>
        </w:tc>
        <w:tc>
          <w:tcPr>
            <w:tcW w:w="1417"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369,2</w:t>
            </w:r>
          </w:p>
        </w:tc>
        <w:tc>
          <w:tcPr>
            <w:tcW w:w="2127" w:type="dxa"/>
          </w:tcPr>
          <w:p w:rsidR="00B95B30" w:rsidRPr="00B95B30" w:rsidRDefault="00B95B30" w:rsidP="0045412C">
            <w:pPr>
              <w:jc w:val="center"/>
              <w:rPr>
                <w:rFonts w:ascii="Cambria Math" w:hAnsi="Cambria Math"/>
                <w:b/>
                <w:sz w:val="24"/>
                <w:szCs w:val="24"/>
              </w:rPr>
            </w:pPr>
          </w:p>
        </w:tc>
      </w:tr>
      <w:tr w:rsidR="00B95B30" w:rsidRPr="00B95B30" w:rsidTr="0045412C">
        <w:tc>
          <w:tcPr>
            <w:tcW w:w="517"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2.1</w:t>
            </w: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Товари роботи, послуги</w:t>
            </w:r>
          </w:p>
        </w:tc>
        <w:tc>
          <w:tcPr>
            <w:tcW w:w="1417"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4,7</w:t>
            </w:r>
          </w:p>
        </w:tc>
        <w:tc>
          <w:tcPr>
            <w:tcW w:w="212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r>
      <w:tr w:rsidR="00B95B30" w:rsidRPr="00B95B30" w:rsidTr="0045412C">
        <w:tc>
          <w:tcPr>
            <w:tcW w:w="517"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2.2</w:t>
            </w: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Енергоносії</w:t>
            </w:r>
          </w:p>
        </w:tc>
        <w:tc>
          <w:tcPr>
            <w:tcW w:w="141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c>
          <w:tcPr>
            <w:tcW w:w="212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r>
      <w:tr w:rsidR="00B95B30" w:rsidRPr="00B95B30" w:rsidTr="0045412C">
        <w:tc>
          <w:tcPr>
            <w:tcW w:w="517" w:type="dxa"/>
          </w:tcPr>
          <w:p w:rsidR="00B95B30" w:rsidRPr="00B95B30" w:rsidRDefault="00B95B30" w:rsidP="0045412C">
            <w:pPr>
              <w:rPr>
                <w:rFonts w:ascii="Cambria Math" w:hAnsi="Cambria Math"/>
                <w:sz w:val="24"/>
                <w:szCs w:val="24"/>
              </w:rPr>
            </w:pP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електроенергія</w:t>
            </w:r>
          </w:p>
        </w:tc>
        <w:tc>
          <w:tcPr>
            <w:tcW w:w="141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c>
          <w:tcPr>
            <w:tcW w:w="212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r>
      <w:tr w:rsidR="00B95B30" w:rsidRPr="00B95B30" w:rsidTr="0045412C">
        <w:tc>
          <w:tcPr>
            <w:tcW w:w="517" w:type="dxa"/>
          </w:tcPr>
          <w:p w:rsidR="00B95B30" w:rsidRPr="00B95B30" w:rsidRDefault="00B95B30" w:rsidP="0045412C">
            <w:pPr>
              <w:rPr>
                <w:rFonts w:ascii="Cambria Math" w:hAnsi="Cambria Math"/>
                <w:sz w:val="24"/>
                <w:szCs w:val="24"/>
              </w:rPr>
            </w:pP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газ</w:t>
            </w:r>
          </w:p>
        </w:tc>
        <w:tc>
          <w:tcPr>
            <w:tcW w:w="141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c>
          <w:tcPr>
            <w:tcW w:w="2127" w:type="dxa"/>
          </w:tcPr>
          <w:p w:rsidR="00B95B30" w:rsidRPr="00B95B30" w:rsidRDefault="00B95B30" w:rsidP="0045412C">
            <w:pPr>
              <w:jc w:val="center"/>
              <w:rPr>
                <w:rFonts w:ascii="Cambria Math" w:hAnsi="Cambria Math"/>
                <w:b/>
                <w:sz w:val="24"/>
                <w:szCs w:val="24"/>
              </w:rPr>
            </w:pPr>
          </w:p>
        </w:tc>
      </w:tr>
      <w:tr w:rsidR="00B95B30" w:rsidRPr="00B95B30" w:rsidTr="0045412C">
        <w:tc>
          <w:tcPr>
            <w:tcW w:w="517" w:type="dxa"/>
          </w:tcPr>
          <w:p w:rsidR="00B95B30" w:rsidRPr="00B95B30" w:rsidRDefault="00B95B30" w:rsidP="0045412C">
            <w:pPr>
              <w:rPr>
                <w:rFonts w:ascii="Cambria Math" w:hAnsi="Cambria Math"/>
                <w:sz w:val="24"/>
                <w:szCs w:val="24"/>
              </w:rPr>
            </w:pP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Інші енергоносії</w:t>
            </w:r>
          </w:p>
        </w:tc>
        <w:tc>
          <w:tcPr>
            <w:tcW w:w="141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c>
          <w:tcPr>
            <w:tcW w:w="212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r>
      <w:tr w:rsidR="00B95B30" w:rsidRPr="00B95B30" w:rsidTr="0045412C">
        <w:tc>
          <w:tcPr>
            <w:tcW w:w="517"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2.3</w:t>
            </w: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З оплати праці</w:t>
            </w:r>
          </w:p>
        </w:tc>
        <w:tc>
          <w:tcPr>
            <w:tcW w:w="141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c>
          <w:tcPr>
            <w:tcW w:w="212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r>
      <w:tr w:rsidR="00B95B30" w:rsidRPr="00B95B30" w:rsidTr="0045412C">
        <w:tc>
          <w:tcPr>
            <w:tcW w:w="517"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2.4</w:t>
            </w: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З страхування</w:t>
            </w:r>
          </w:p>
        </w:tc>
        <w:tc>
          <w:tcPr>
            <w:tcW w:w="1417"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77,0</w:t>
            </w:r>
          </w:p>
        </w:tc>
        <w:tc>
          <w:tcPr>
            <w:tcW w:w="212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r>
      <w:tr w:rsidR="00B95B30" w:rsidRPr="00B95B30" w:rsidTr="0045412C">
        <w:tc>
          <w:tcPr>
            <w:tcW w:w="517"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2.5</w:t>
            </w: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З бюджетом</w:t>
            </w:r>
          </w:p>
        </w:tc>
        <w:tc>
          <w:tcPr>
            <w:tcW w:w="1417" w:type="dxa"/>
          </w:tcPr>
          <w:p w:rsidR="00B95B30" w:rsidRPr="00B95B30" w:rsidRDefault="00B95B30" w:rsidP="0045412C">
            <w:pPr>
              <w:jc w:val="center"/>
              <w:rPr>
                <w:rFonts w:ascii="Cambria Math" w:hAnsi="Cambria Math"/>
                <w:sz w:val="24"/>
                <w:szCs w:val="24"/>
              </w:rPr>
            </w:pPr>
            <w:r w:rsidRPr="00B95B30">
              <w:rPr>
                <w:rFonts w:ascii="Cambria Math" w:hAnsi="Cambria Math"/>
                <w:sz w:val="24"/>
                <w:szCs w:val="24"/>
              </w:rPr>
              <w:t>287,5</w:t>
            </w:r>
          </w:p>
        </w:tc>
        <w:tc>
          <w:tcPr>
            <w:tcW w:w="2127" w:type="dxa"/>
          </w:tcPr>
          <w:p w:rsidR="00B95B30" w:rsidRPr="00B95B30" w:rsidRDefault="00B95B30" w:rsidP="0045412C">
            <w:pPr>
              <w:jc w:val="center"/>
              <w:rPr>
                <w:rFonts w:ascii="Cambria Math" w:hAnsi="Cambria Math"/>
                <w:b/>
                <w:sz w:val="24"/>
                <w:szCs w:val="24"/>
              </w:rPr>
            </w:pPr>
          </w:p>
        </w:tc>
      </w:tr>
      <w:tr w:rsidR="00B95B30" w:rsidRPr="00B95B30" w:rsidTr="0045412C">
        <w:tc>
          <w:tcPr>
            <w:tcW w:w="517" w:type="dxa"/>
          </w:tcPr>
          <w:p w:rsidR="00B95B30" w:rsidRPr="00B95B30" w:rsidRDefault="00B95B30" w:rsidP="0045412C">
            <w:pPr>
              <w:rPr>
                <w:rFonts w:ascii="Cambria Math" w:hAnsi="Cambria Math"/>
                <w:sz w:val="24"/>
                <w:szCs w:val="24"/>
              </w:rPr>
            </w:pPr>
            <w:r w:rsidRPr="00B95B30">
              <w:rPr>
                <w:rFonts w:ascii="Cambria Math" w:hAnsi="Cambria Math"/>
                <w:sz w:val="24"/>
                <w:szCs w:val="24"/>
              </w:rPr>
              <w:t>2.6</w:t>
            </w: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Інші поточні зобов</w:t>
            </w:r>
            <w:r w:rsidRPr="00B95B30">
              <w:rPr>
                <w:rFonts w:ascii="Cambria Math" w:hAnsi="Cambria Math"/>
                <w:sz w:val="24"/>
                <w:szCs w:val="24"/>
                <w:lang w:val="en-US"/>
              </w:rPr>
              <w:t>’</w:t>
            </w:r>
            <w:r w:rsidRPr="00B95B30">
              <w:rPr>
                <w:rFonts w:ascii="Cambria Math" w:hAnsi="Cambria Math"/>
                <w:sz w:val="24"/>
                <w:szCs w:val="24"/>
              </w:rPr>
              <w:t>язання</w:t>
            </w:r>
          </w:p>
        </w:tc>
        <w:tc>
          <w:tcPr>
            <w:tcW w:w="141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c>
          <w:tcPr>
            <w:tcW w:w="212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r>
      <w:tr w:rsidR="00B95B30" w:rsidRPr="00B95B30" w:rsidTr="0045412C">
        <w:tc>
          <w:tcPr>
            <w:tcW w:w="517" w:type="dxa"/>
          </w:tcPr>
          <w:p w:rsidR="00B95B30" w:rsidRPr="00B95B30" w:rsidRDefault="00B95B30" w:rsidP="0045412C">
            <w:pPr>
              <w:rPr>
                <w:rFonts w:ascii="Cambria Math" w:hAnsi="Cambria Math"/>
                <w:sz w:val="24"/>
                <w:szCs w:val="24"/>
              </w:rPr>
            </w:pPr>
          </w:p>
        </w:tc>
        <w:tc>
          <w:tcPr>
            <w:tcW w:w="4978" w:type="dxa"/>
          </w:tcPr>
          <w:p w:rsidR="00B95B30" w:rsidRPr="00B95B30" w:rsidRDefault="00B95B30" w:rsidP="0045412C">
            <w:pPr>
              <w:spacing w:line="276" w:lineRule="auto"/>
              <w:rPr>
                <w:rFonts w:ascii="Cambria Math" w:hAnsi="Cambria Math"/>
                <w:sz w:val="24"/>
                <w:szCs w:val="24"/>
              </w:rPr>
            </w:pPr>
            <w:r w:rsidRPr="00B95B30">
              <w:rPr>
                <w:rFonts w:ascii="Cambria Math" w:hAnsi="Cambria Math"/>
                <w:sz w:val="24"/>
                <w:szCs w:val="24"/>
              </w:rPr>
              <w:t>Коефіцієнт співвідношення дебіторської та кредиторської заборгованостей, нормативне значення ≤ 0,8</w:t>
            </w:r>
          </w:p>
        </w:tc>
        <w:tc>
          <w:tcPr>
            <w:tcW w:w="141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c>
          <w:tcPr>
            <w:tcW w:w="2127" w:type="dxa"/>
          </w:tcPr>
          <w:p w:rsidR="00B95B30" w:rsidRPr="00B95B30" w:rsidRDefault="00B95B30" w:rsidP="0045412C">
            <w:pPr>
              <w:jc w:val="center"/>
              <w:rPr>
                <w:rFonts w:ascii="Cambria Math" w:hAnsi="Cambria Math"/>
                <w:b/>
                <w:sz w:val="24"/>
                <w:szCs w:val="24"/>
              </w:rPr>
            </w:pPr>
            <w:r w:rsidRPr="00B95B30">
              <w:rPr>
                <w:rFonts w:ascii="Cambria Math" w:hAnsi="Cambria Math"/>
                <w:b/>
                <w:sz w:val="24"/>
                <w:szCs w:val="24"/>
              </w:rPr>
              <w:t>-</w:t>
            </w:r>
          </w:p>
        </w:tc>
      </w:tr>
    </w:tbl>
    <w:p w:rsidR="00B95B30" w:rsidRPr="00B95B30" w:rsidRDefault="00B95B30" w:rsidP="00B95B30">
      <w:pPr>
        <w:jc w:val="both"/>
        <w:rPr>
          <w:rFonts w:ascii="Cambria Math" w:hAnsi="Cambria Math"/>
          <w:b/>
          <w:sz w:val="24"/>
          <w:szCs w:val="24"/>
        </w:rPr>
      </w:pPr>
    </w:p>
    <w:p w:rsidR="00B95B30" w:rsidRPr="00B95B30" w:rsidRDefault="00B95B30" w:rsidP="00B95B30">
      <w:pPr>
        <w:jc w:val="both"/>
        <w:rPr>
          <w:rFonts w:ascii="Cambria Math" w:hAnsi="Cambria Math"/>
          <w:b/>
          <w:sz w:val="24"/>
          <w:szCs w:val="24"/>
        </w:rPr>
      </w:pPr>
    </w:p>
    <w:p w:rsidR="00B95B30" w:rsidRPr="00B95B30" w:rsidRDefault="00B95B30" w:rsidP="00B95B30">
      <w:pPr>
        <w:jc w:val="both"/>
        <w:rPr>
          <w:rFonts w:ascii="Cambria Math" w:hAnsi="Cambria Math"/>
          <w:b/>
          <w:sz w:val="24"/>
          <w:szCs w:val="24"/>
        </w:rPr>
      </w:pPr>
      <w:r w:rsidRPr="00B95B30">
        <w:rPr>
          <w:rFonts w:ascii="Cambria Math" w:hAnsi="Cambria Math"/>
          <w:b/>
          <w:sz w:val="24"/>
          <w:szCs w:val="24"/>
        </w:rPr>
        <w:t>5. Модернізація підприємства</w:t>
      </w:r>
    </w:p>
    <w:p w:rsidR="00B95B30" w:rsidRPr="00B95B30" w:rsidRDefault="00B95B30" w:rsidP="00B95B30">
      <w:pPr>
        <w:jc w:val="both"/>
        <w:rPr>
          <w:rFonts w:ascii="Cambria Math" w:hAnsi="Cambria Math"/>
          <w:sz w:val="24"/>
          <w:szCs w:val="24"/>
        </w:rPr>
      </w:pP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 xml:space="preserve">Перевагою КП «Сервіс паркування» серед інших операторів ринку з платного паркування є надання повного спектру послуг: від нанесення розмітки та встановлення знаків до забезпечення всіх можливих способів оплати послуги паркування (готівковий і безготівковий способи) через паркомати та засобами мобільного зв’язку. Користувачі послуг платного паркування в період планових відключень електроенергії можуть здійснювати оплату послуги паркування через </w:t>
      </w:r>
      <w:r w:rsidRPr="00B95B30">
        <w:rPr>
          <w:rFonts w:ascii="Cambria Math" w:hAnsi="Cambria Math"/>
          <w:sz w:val="24"/>
          <w:szCs w:val="24"/>
          <w:lang w:val="en-US"/>
        </w:rPr>
        <w:t>QR</w:t>
      </w:r>
      <w:r w:rsidRPr="00B95B30">
        <w:rPr>
          <w:rFonts w:ascii="Cambria Math" w:hAnsi="Cambria Math"/>
          <w:sz w:val="24"/>
          <w:szCs w:val="24"/>
        </w:rPr>
        <w:t>-код.</w:t>
      </w:r>
    </w:p>
    <w:p w:rsidR="00B95B30" w:rsidRPr="00B95B30" w:rsidRDefault="00B95B30" w:rsidP="00B95B30">
      <w:pPr>
        <w:ind w:firstLine="709"/>
        <w:jc w:val="both"/>
        <w:rPr>
          <w:rFonts w:ascii="Cambria Math" w:hAnsi="Cambria Math"/>
          <w:sz w:val="24"/>
          <w:szCs w:val="24"/>
        </w:rPr>
      </w:pP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Надання КП «Сервіс паркування» користувачам якісних послуг паркування спонукає інших операторів ринку з платного паркування в м.Івано-Франківськ до підвищення стандартів надання послуг паркування та розвитку соціально орієнтованого міста.</w:t>
      </w:r>
    </w:p>
    <w:p w:rsidR="00B95B30" w:rsidRPr="00B95B30" w:rsidRDefault="00B95B30" w:rsidP="00B95B30">
      <w:pPr>
        <w:ind w:firstLine="709"/>
        <w:jc w:val="both"/>
        <w:rPr>
          <w:rFonts w:ascii="Cambria Math" w:hAnsi="Cambria Math"/>
          <w:sz w:val="24"/>
          <w:szCs w:val="24"/>
        </w:rPr>
      </w:pP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 xml:space="preserve">Серед нагальних потреб КП можна виділити наступні: </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 xml:space="preserve">- комп’ютерна техніка та інша оргтехніка; </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 автомобіль вантажний;</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lastRenderedPageBreak/>
        <w:t>- садовий райдер (Stiga Park Pro20 4WD укомплектований підмітальною щіткою, снігоприбирачем та збірником листа та трави);</w:t>
      </w: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 меблі та інше для облаштування офісного приміщення.</w:t>
      </w:r>
    </w:p>
    <w:p w:rsidR="00B95B30" w:rsidRPr="00B95B30" w:rsidRDefault="00B95B30" w:rsidP="00B95B30">
      <w:pPr>
        <w:ind w:firstLine="709"/>
        <w:jc w:val="both"/>
        <w:rPr>
          <w:rFonts w:ascii="Cambria Math" w:hAnsi="Cambria Math"/>
          <w:sz w:val="24"/>
          <w:szCs w:val="24"/>
        </w:rPr>
      </w:pP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Все це дозволить підвищити якість та ефективність роботи працівників та значно полегшити виконання поставлених перед підприємством завдань.</w:t>
      </w:r>
    </w:p>
    <w:p w:rsidR="00B95B30" w:rsidRPr="00B95B30" w:rsidRDefault="00B95B30" w:rsidP="00B95B30">
      <w:pPr>
        <w:rPr>
          <w:rFonts w:ascii="Cambria Math" w:hAnsi="Cambria Math"/>
          <w:sz w:val="24"/>
          <w:szCs w:val="24"/>
        </w:rPr>
      </w:pPr>
    </w:p>
    <w:p w:rsidR="00B95B30" w:rsidRPr="00B95B30" w:rsidRDefault="00B95B30" w:rsidP="00B95B30">
      <w:pPr>
        <w:rPr>
          <w:rFonts w:ascii="Cambria Math" w:hAnsi="Cambria Math"/>
          <w:sz w:val="24"/>
          <w:szCs w:val="24"/>
        </w:rPr>
      </w:pPr>
    </w:p>
    <w:p w:rsidR="00B95B30" w:rsidRPr="00B95B30" w:rsidRDefault="00B95B30" w:rsidP="00B95B30">
      <w:pPr>
        <w:rPr>
          <w:rFonts w:ascii="Cambria Math" w:hAnsi="Cambria Math"/>
          <w:sz w:val="24"/>
          <w:szCs w:val="24"/>
        </w:rPr>
      </w:pPr>
    </w:p>
    <w:p w:rsidR="00B95B30" w:rsidRPr="00B95B30" w:rsidRDefault="00B95B30" w:rsidP="00B95B30">
      <w:pPr>
        <w:rPr>
          <w:rFonts w:ascii="Cambria Math" w:hAnsi="Cambria Math"/>
          <w:b/>
          <w:sz w:val="24"/>
          <w:szCs w:val="24"/>
        </w:rPr>
      </w:pPr>
      <w:r w:rsidRPr="00B95B30">
        <w:rPr>
          <w:rFonts w:ascii="Cambria Math" w:hAnsi="Cambria Math"/>
          <w:b/>
          <w:sz w:val="24"/>
          <w:szCs w:val="24"/>
        </w:rPr>
        <w:t>6. Виробничий план</w:t>
      </w:r>
      <w:r w:rsidRPr="00B95B30">
        <w:rPr>
          <w:rFonts w:ascii="Cambria Math" w:hAnsi="Cambria Math"/>
          <w:b/>
          <w:sz w:val="24"/>
          <w:szCs w:val="24"/>
          <w:lang w:val="ru-RU"/>
        </w:rPr>
        <w:t>.</w:t>
      </w:r>
      <w:r w:rsidRPr="00B95B30">
        <w:rPr>
          <w:rFonts w:ascii="Cambria Math" w:hAnsi="Cambria Math"/>
          <w:b/>
          <w:sz w:val="24"/>
          <w:szCs w:val="24"/>
        </w:rPr>
        <w:t xml:space="preserve"> </w:t>
      </w:r>
    </w:p>
    <w:p w:rsidR="00B95B30" w:rsidRPr="00B95B30" w:rsidRDefault="00B95B30" w:rsidP="00B95B30">
      <w:pPr>
        <w:rPr>
          <w:rFonts w:ascii="Cambria Math" w:hAnsi="Cambria Math"/>
          <w:b/>
          <w:sz w:val="24"/>
          <w:szCs w:val="24"/>
        </w:rPr>
      </w:pPr>
    </w:p>
    <w:p w:rsidR="00B95B30" w:rsidRPr="00B95B30" w:rsidRDefault="00B95B30" w:rsidP="00B95B30">
      <w:pPr>
        <w:pStyle w:val="a6"/>
        <w:ind w:left="0" w:firstLine="709"/>
        <w:jc w:val="both"/>
        <w:rPr>
          <w:rFonts w:ascii="Cambria Math" w:hAnsi="Cambria Math"/>
          <w:sz w:val="24"/>
          <w:szCs w:val="24"/>
          <w:lang w:val="uk-UA"/>
        </w:rPr>
      </w:pPr>
      <w:r w:rsidRPr="00B95B30">
        <w:rPr>
          <w:rFonts w:ascii="Cambria Math" w:hAnsi="Cambria Math"/>
          <w:sz w:val="24"/>
          <w:szCs w:val="24"/>
          <w:lang w:val="uk-UA"/>
        </w:rPr>
        <w:t>КП «Сервіс паркування» Івано-Франківської міської ради планує у 2024 році облаштувати наступні майданчик</w:t>
      </w:r>
      <w:r w:rsidRPr="00B95B30">
        <w:rPr>
          <w:rFonts w:ascii="Cambria Math" w:hAnsi="Cambria Math"/>
          <w:sz w:val="24"/>
          <w:szCs w:val="24"/>
        </w:rPr>
        <w:t>и для платного паркування</w:t>
      </w:r>
      <w:r w:rsidRPr="00B95B30">
        <w:rPr>
          <w:rFonts w:ascii="Cambria Math" w:hAnsi="Cambria Math"/>
          <w:sz w:val="24"/>
          <w:szCs w:val="24"/>
          <w:lang w:val="uk-U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3088"/>
        <w:gridCol w:w="709"/>
        <w:gridCol w:w="992"/>
        <w:gridCol w:w="992"/>
        <w:gridCol w:w="993"/>
        <w:gridCol w:w="992"/>
        <w:gridCol w:w="1240"/>
      </w:tblGrid>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w:t>
            </w:r>
          </w:p>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з/п</w:t>
            </w:r>
          </w:p>
        </w:tc>
        <w:tc>
          <w:tcPr>
            <w:tcW w:w="3088"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Найменування майданчика</w:t>
            </w:r>
          </w:p>
        </w:tc>
        <w:tc>
          <w:tcPr>
            <w:tcW w:w="709"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зона</w:t>
            </w:r>
          </w:p>
        </w:tc>
        <w:tc>
          <w:tcPr>
            <w:tcW w:w="992"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Заг. площа, м.кв.</w:t>
            </w:r>
          </w:p>
        </w:tc>
        <w:tc>
          <w:tcPr>
            <w:tcW w:w="992"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Заг.     к-сть місць</w:t>
            </w:r>
          </w:p>
        </w:tc>
        <w:tc>
          <w:tcPr>
            <w:tcW w:w="993"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К-сть пільгових місць</w:t>
            </w:r>
          </w:p>
        </w:tc>
        <w:tc>
          <w:tcPr>
            <w:tcW w:w="992"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Площа пільгових місць, м.кв.</w:t>
            </w:r>
          </w:p>
        </w:tc>
        <w:tc>
          <w:tcPr>
            <w:tcW w:w="1240"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Площа для оподаткування, м.кв.</w:t>
            </w:r>
          </w:p>
        </w:tc>
      </w:tr>
      <w:tr w:rsidR="00B95B30" w:rsidRPr="00B95B30" w:rsidTr="0045412C">
        <w:tc>
          <w:tcPr>
            <w:tcW w:w="9462" w:type="dxa"/>
            <w:gridSpan w:val="8"/>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2-й квартал</w:t>
            </w:r>
          </w:p>
        </w:tc>
      </w:tr>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1</w:t>
            </w:r>
          </w:p>
        </w:tc>
        <w:tc>
          <w:tcPr>
            <w:tcW w:w="3088"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eastAsia="Times New Roman" w:hAnsi="Cambria Math"/>
                <w:color w:val="000000"/>
                <w:sz w:val="24"/>
                <w:szCs w:val="24"/>
                <w:lang w:val="uk-UA" w:eastAsia="ru-RU"/>
              </w:rPr>
              <w:t>перехрестя вул.Незалежності-Мельника</w:t>
            </w:r>
          </w:p>
        </w:tc>
        <w:tc>
          <w:tcPr>
            <w:tcW w:w="709"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3</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240</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16</w:t>
            </w:r>
          </w:p>
        </w:tc>
        <w:tc>
          <w:tcPr>
            <w:tcW w:w="993"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40</w:t>
            </w:r>
          </w:p>
        </w:tc>
        <w:tc>
          <w:tcPr>
            <w:tcW w:w="1240"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200</w:t>
            </w:r>
          </w:p>
        </w:tc>
      </w:tr>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2</w:t>
            </w:r>
          </w:p>
        </w:tc>
        <w:tc>
          <w:tcPr>
            <w:tcW w:w="3088"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вул. Галицька (від вул. Любомира Гузара до вул.Заклинських)</w:t>
            </w:r>
          </w:p>
        </w:tc>
        <w:tc>
          <w:tcPr>
            <w:tcW w:w="709"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3</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315</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16</w:t>
            </w:r>
          </w:p>
        </w:tc>
        <w:tc>
          <w:tcPr>
            <w:tcW w:w="993"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52,5</w:t>
            </w:r>
          </w:p>
        </w:tc>
        <w:tc>
          <w:tcPr>
            <w:tcW w:w="1240"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262,5</w:t>
            </w:r>
          </w:p>
        </w:tc>
      </w:tr>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3</w:t>
            </w:r>
          </w:p>
        </w:tc>
        <w:tc>
          <w:tcPr>
            <w:tcW w:w="3088"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вул.Галицька (від ЦУМу до вул. Військрвих Ветеранів)</w:t>
            </w:r>
          </w:p>
        </w:tc>
        <w:tc>
          <w:tcPr>
            <w:tcW w:w="709"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3</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296,25</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15</w:t>
            </w:r>
          </w:p>
        </w:tc>
        <w:tc>
          <w:tcPr>
            <w:tcW w:w="993"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52,5</w:t>
            </w:r>
          </w:p>
        </w:tc>
        <w:tc>
          <w:tcPr>
            <w:tcW w:w="1240"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243,75</w:t>
            </w:r>
          </w:p>
        </w:tc>
      </w:tr>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4</w:t>
            </w:r>
          </w:p>
        </w:tc>
        <w:tc>
          <w:tcPr>
            <w:tcW w:w="3088" w:type="dxa"/>
            <w:vAlign w:val="bottom"/>
          </w:tcPr>
          <w:p w:rsidR="00B95B30" w:rsidRPr="00B95B30" w:rsidRDefault="00B95B30" w:rsidP="0045412C">
            <w:pPr>
              <w:rPr>
                <w:rFonts w:ascii="Cambria Math" w:hAnsi="Cambria Math"/>
                <w:color w:val="000000"/>
                <w:sz w:val="24"/>
                <w:szCs w:val="24"/>
                <w:lang w:eastAsia="ru-RU"/>
              </w:rPr>
            </w:pPr>
            <w:r w:rsidRPr="00B95B30">
              <w:rPr>
                <w:rFonts w:ascii="Cambria Math" w:hAnsi="Cambria Math"/>
                <w:color w:val="000000"/>
                <w:sz w:val="24"/>
                <w:szCs w:val="24"/>
                <w:lang w:eastAsia="ru-RU"/>
              </w:rPr>
              <w:t>вул. Галицька (від вул.Військових Ветеранів до вул.Василіянок)</w:t>
            </w:r>
          </w:p>
        </w:tc>
        <w:tc>
          <w:tcPr>
            <w:tcW w:w="709"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3</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258,5</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18</w:t>
            </w:r>
          </w:p>
        </w:tc>
        <w:tc>
          <w:tcPr>
            <w:tcW w:w="993"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38,5</w:t>
            </w:r>
          </w:p>
        </w:tc>
        <w:tc>
          <w:tcPr>
            <w:tcW w:w="1240"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220</w:t>
            </w:r>
          </w:p>
        </w:tc>
      </w:tr>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5</w:t>
            </w:r>
          </w:p>
        </w:tc>
        <w:tc>
          <w:tcPr>
            <w:tcW w:w="3088" w:type="dxa"/>
            <w:vAlign w:val="bottom"/>
          </w:tcPr>
          <w:p w:rsidR="00B95B30" w:rsidRPr="00B95B30" w:rsidRDefault="00B95B30" w:rsidP="0045412C">
            <w:pPr>
              <w:rPr>
                <w:rFonts w:ascii="Cambria Math" w:hAnsi="Cambria Math"/>
                <w:color w:val="000000"/>
                <w:sz w:val="24"/>
                <w:szCs w:val="24"/>
                <w:lang w:eastAsia="ru-RU"/>
              </w:rPr>
            </w:pPr>
            <w:r w:rsidRPr="00B95B30">
              <w:rPr>
                <w:rFonts w:ascii="Cambria Math" w:hAnsi="Cambria Math"/>
                <w:color w:val="000000"/>
                <w:sz w:val="24"/>
                <w:szCs w:val="24"/>
                <w:lang w:eastAsia="ru-RU"/>
              </w:rPr>
              <w:t>вул. Мазепи(від вул.Січових Стрільців до вул.Короля Данила)</w:t>
            </w:r>
          </w:p>
        </w:tc>
        <w:tc>
          <w:tcPr>
            <w:tcW w:w="709"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4</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165</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8</w:t>
            </w:r>
          </w:p>
        </w:tc>
        <w:tc>
          <w:tcPr>
            <w:tcW w:w="993"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52,5</w:t>
            </w:r>
          </w:p>
        </w:tc>
        <w:tc>
          <w:tcPr>
            <w:tcW w:w="1240"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112,5</w:t>
            </w:r>
          </w:p>
        </w:tc>
      </w:tr>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6</w:t>
            </w:r>
          </w:p>
        </w:tc>
        <w:tc>
          <w:tcPr>
            <w:tcW w:w="3088" w:type="dxa"/>
            <w:vAlign w:val="bottom"/>
          </w:tcPr>
          <w:p w:rsidR="00B95B30" w:rsidRPr="00B95B30" w:rsidRDefault="00B95B30" w:rsidP="0045412C">
            <w:pPr>
              <w:rPr>
                <w:rFonts w:ascii="Cambria Math" w:hAnsi="Cambria Math"/>
                <w:color w:val="000000"/>
                <w:sz w:val="24"/>
                <w:szCs w:val="24"/>
                <w:lang w:eastAsia="ru-RU"/>
              </w:rPr>
            </w:pPr>
            <w:r w:rsidRPr="00B95B30">
              <w:rPr>
                <w:rFonts w:ascii="Cambria Math" w:hAnsi="Cambria Math"/>
                <w:color w:val="000000"/>
                <w:sz w:val="24"/>
                <w:szCs w:val="24"/>
                <w:lang w:eastAsia="ru-RU"/>
              </w:rPr>
              <w:t>вул. Мазепи(від вул.Короля Данила до вул.Гординського)</w:t>
            </w:r>
          </w:p>
        </w:tc>
        <w:tc>
          <w:tcPr>
            <w:tcW w:w="709"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4</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195</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10</w:t>
            </w:r>
          </w:p>
        </w:tc>
        <w:tc>
          <w:tcPr>
            <w:tcW w:w="993"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26,25</w:t>
            </w:r>
          </w:p>
        </w:tc>
        <w:tc>
          <w:tcPr>
            <w:tcW w:w="1240"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168,75</w:t>
            </w:r>
          </w:p>
        </w:tc>
      </w:tr>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p>
        </w:tc>
        <w:tc>
          <w:tcPr>
            <w:tcW w:w="3088" w:type="dxa"/>
            <w:vAlign w:val="bottom"/>
          </w:tcPr>
          <w:p w:rsidR="00B95B30" w:rsidRPr="00B95B30" w:rsidRDefault="00B95B30" w:rsidP="0045412C">
            <w:pPr>
              <w:rPr>
                <w:rFonts w:ascii="Cambria Math" w:hAnsi="Cambria Math"/>
                <w:b/>
                <w:color w:val="000000"/>
                <w:sz w:val="24"/>
                <w:szCs w:val="24"/>
                <w:lang w:eastAsia="ru-RU"/>
              </w:rPr>
            </w:pPr>
            <w:r w:rsidRPr="00B95B30">
              <w:rPr>
                <w:rFonts w:ascii="Cambria Math" w:hAnsi="Cambria Math"/>
                <w:b/>
                <w:color w:val="000000"/>
                <w:sz w:val="24"/>
                <w:szCs w:val="24"/>
                <w:lang w:eastAsia="ru-RU"/>
              </w:rPr>
              <w:t>Всього:</w:t>
            </w:r>
          </w:p>
        </w:tc>
        <w:tc>
          <w:tcPr>
            <w:tcW w:w="709"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p>
        </w:tc>
        <w:tc>
          <w:tcPr>
            <w:tcW w:w="992"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1469,75</w:t>
            </w:r>
          </w:p>
        </w:tc>
        <w:tc>
          <w:tcPr>
            <w:tcW w:w="992"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83</w:t>
            </w:r>
          </w:p>
        </w:tc>
        <w:tc>
          <w:tcPr>
            <w:tcW w:w="993"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11</w:t>
            </w:r>
          </w:p>
        </w:tc>
        <w:tc>
          <w:tcPr>
            <w:tcW w:w="992"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262,26</w:t>
            </w:r>
          </w:p>
        </w:tc>
        <w:tc>
          <w:tcPr>
            <w:tcW w:w="1240"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1207,5</w:t>
            </w:r>
          </w:p>
        </w:tc>
      </w:tr>
      <w:tr w:rsidR="00B95B30" w:rsidRPr="00B95B30" w:rsidTr="0045412C">
        <w:tc>
          <w:tcPr>
            <w:tcW w:w="9462" w:type="dxa"/>
            <w:gridSpan w:val="8"/>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3-й квартал</w:t>
            </w:r>
          </w:p>
        </w:tc>
      </w:tr>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7</w:t>
            </w:r>
          </w:p>
        </w:tc>
        <w:tc>
          <w:tcPr>
            <w:tcW w:w="3088" w:type="dxa"/>
            <w:vAlign w:val="bottom"/>
          </w:tcPr>
          <w:p w:rsidR="00B95B30" w:rsidRPr="00B95B30" w:rsidRDefault="00B95B30" w:rsidP="0045412C">
            <w:pPr>
              <w:rPr>
                <w:rFonts w:ascii="Cambria Math" w:hAnsi="Cambria Math"/>
                <w:color w:val="000000"/>
                <w:sz w:val="24"/>
                <w:szCs w:val="24"/>
                <w:lang w:eastAsia="ru-RU"/>
              </w:rPr>
            </w:pPr>
            <w:r w:rsidRPr="00B95B30">
              <w:rPr>
                <w:rFonts w:ascii="Cambria Math" w:hAnsi="Cambria Math"/>
                <w:color w:val="000000"/>
                <w:sz w:val="24"/>
                <w:szCs w:val="24"/>
                <w:lang w:eastAsia="ru-RU"/>
              </w:rPr>
              <w:t xml:space="preserve">Пл. Ринок, 1-11 </w:t>
            </w:r>
          </w:p>
        </w:tc>
        <w:tc>
          <w:tcPr>
            <w:tcW w:w="709"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247,5</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18</w:t>
            </w:r>
          </w:p>
        </w:tc>
        <w:tc>
          <w:tcPr>
            <w:tcW w:w="993"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52,5</w:t>
            </w:r>
          </w:p>
        </w:tc>
        <w:tc>
          <w:tcPr>
            <w:tcW w:w="1240"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195,0</w:t>
            </w:r>
          </w:p>
        </w:tc>
      </w:tr>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8</w:t>
            </w:r>
          </w:p>
        </w:tc>
        <w:tc>
          <w:tcPr>
            <w:tcW w:w="3088" w:type="dxa"/>
            <w:vAlign w:val="bottom"/>
          </w:tcPr>
          <w:p w:rsidR="00B95B30" w:rsidRPr="00B95B30" w:rsidRDefault="00B95B30" w:rsidP="0045412C">
            <w:pPr>
              <w:rPr>
                <w:rFonts w:ascii="Cambria Math" w:hAnsi="Cambria Math"/>
                <w:color w:val="000000"/>
                <w:sz w:val="24"/>
                <w:szCs w:val="24"/>
                <w:lang w:eastAsia="ru-RU"/>
              </w:rPr>
            </w:pPr>
            <w:r w:rsidRPr="00B95B30">
              <w:rPr>
                <w:rFonts w:ascii="Cambria Math" w:hAnsi="Cambria Math"/>
                <w:color w:val="000000"/>
                <w:sz w:val="24"/>
                <w:szCs w:val="24"/>
                <w:lang w:eastAsia="ru-RU"/>
              </w:rPr>
              <w:t>Пл. Ринок (зі сторони Ратуші)</w:t>
            </w:r>
          </w:p>
        </w:tc>
        <w:tc>
          <w:tcPr>
            <w:tcW w:w="709"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247,5</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18</w:t>
            </w:r>
          </w:p>
        </w:tc>
        <w:tc>
          <w:tcPr>
            <w:tcW w:w="993"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52,5</w:t>
            </w:r>
          </w:p>
        </w:tc>
        <w:tc>
          <w:tcPr>
            <w:tcW w:w="1240"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195,0</w:t>
            </w:r>
          </w:p>
        </w:tc>
      </w:tr>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9</w:t>
            </w:r>
          </w:p>
        </w:tc>
        <w:tc>
          <w:tcPr>
            <w:tcW w:w="3088" w:type="dxa"/>
            <w:vAlign w:val="bottom"/>
          </w:tcPr>
          <w:p w:rsidR="00B95B30" w:rsidRPr="00B95B30" w:rsidRDefault="00B95B30" w:rsidP="0045412C">
            <w:pPr>
              <w:rPr>
                <w:rFonts w:ascii="Cambria Math" w:hAnsi="Cambria Math"/>
                <w:color w:val="000000"/>
                <w:sz w:val="24"/>
                <w:szCs w:val="24"/>
                <w:lang w:eastAsia="ru-RU"/>
              </w:rPr>
            </w:pPr>
            <w:r w:rsidRPr="00B95B30">
              <w:rPr>
                <w:rFonts w:ascii="Cambria Math" w:hAnsi="Cambria Math"/>
                <w:color w:val="000000"/>
                <w:sz w:val="24"/>
                <w:szCs w:val="24"/>
                <w:lang w:eastAsia="ru-RU"/>
              </w:rPr>
              <w:t>Вул. Олени Степанів (Шеремети)-Старозамкова</w:t>
            </w:r>
          </w:p>
        </w:tc>
        <w:tc>
          <w:tcPr>
            <w:tcW w:w="709"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339</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24</w:t>
            </w:r>
          </w:p>
        </w:tc>
        <w:tc>
          <w:tcPr>
            <w:tcW w:w="993"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52,5</w:t>
            </w:r>
          </w:p>
        </w:tc>
        <w:tc>
          <w:tcPr>
            <w:tcW w:w="1240"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286,5</w:t>
            </w:r>
          </w:p>
        </w:tc>
      </w:tr>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p>
        </w:tc>
        <w:tc>
          <w:tcPr>
            <w:tcW w:w="3088" w:type="dxa"/>
            <w:vAlign w:val="bottom"/>
          </w:tcPr>
          <w:p w:rsidR="00B95B30" w:rsidRPr="00B95B30" w:rsidRDefault="00B95B30" w:rsidP="0045412C">
            <w:pPr>
              <w:rPr>
                <w:rFonts w:ascii="Cambria Math" w:hAnsi="Cambria Math"/>
                <w:b/>
                <w:color w:val="000000"/>
                <w:sz w:val="24"/>
                <w:szCs w:val="24"/>
                <w:lang w:eastAsia="ru-RU"/>
              </w:rPr>
            </w:pPr>
            <w:r w:rsidRPr="00B95B30">
              <w:rPr>
                <w:rFonts w:ascii="Cambria Math" w:hAnsi="Cambria Math"/>
                <w:b/>
                <w:color w:val="000000"/>
                <w:sz w:val="24"/>
                <w:szCs w:val="24"/>
                <w:lang w:eastAsia="ru-RU"/>
              </w:rPr>
              <w:t>Всього:</w:t>
            </w:r>
          </w:p>
        </w:tc>
        <w:tc>
          <w:tcPr>
            <w:tcW w:w="709"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p>
        </w:tc>
        <w:tc>
          <w:tcPr>
            <w:tcW w:w="992"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834</w:t>
            </w:r>
          </w:p>
        </w:tc>
        <w:tc>
          <w:tcPr>
            <w:tcW w:w="992"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60</w:t>
            </w:r>
          </w:p>
        </w:tc>
        <w:tc>
          <w:tcPr>
            <w:tcW w:w="993"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6</w:t>
            </w:r>
          </w:p>
        </w:tc>
        <w:tc>
          <w:tcPr>
            <w:tcW w:w="992"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157,5</w:t>
            </w:r>
          </w:p>
        </w:tc>
        <w:tc>
          <w:tcPr>
            <w:tcW w:w="1240"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676,5</w:t>
            </w:r>
          </w:p>
        </w:tc>
      </w:tr>
      <w:tr w:rsidR="00B95B30" w:rsidRPr="00B95B30" w:rsidTr="0045412C">
        <w:tc>
          <w:tcPr>
            <w:tcW w:w="9462" w:type="dxa"/>
            <w:gridSpan w:val="8"/>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b/>
                <w:sz w:val="24"/>
                <w:szCs w:val="24"/>
                <w:lang w:val="uk-UA"/>
              </w:rPr>
              <w:t>4-й квартал</w:t>
            </w:r>
          </w:p>
        </w:tc>
      </w:tr>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lastRenderedPageBreak/>
              <w:t>10</w:t>
            </w:r>
          </w:p>
        </w:tc>
        <w:tc>
          <w:tcPr>
            <w:tcW w:w="3088" w:type="dxa"/>
            <w:vAlign w:val="bottom"/>
          </w:tcPr>
          <w:p w:rsidR="00B95B30" w:rsidRPr="00B95B30" w:rsidRDefault="00B95B30" w:rsidP="0045412C">
            <w:pPr>
              <w:rPr>
                <w:rFonts w:ascii="Cambria Math" w:hAnsi="Cambria Math"/>
                <w:color w:val="000000"/>
                <w:sz w:val="24"/>
                <w:szCs w:val="24"/>
                <w:lang w:eastAsia="ru-RU"/>
              </w:rPr>
            </w:pPr>
            <w:r w:rsidRPr="00B95B30">
              <w:rPr>
                <w:rFonts w:ascii="Cambria Math" w:hAnsi="Cambria Math"/>
                <w:color w:val="000000"/>
                <w:sz w:val="24"/>
                <w:szCs w:val="24"/>
                <w:lang w:eastAsia="ru-RU"/>
              </w:rPr>
              <w:t>Вул.Саєвича (від вул.Мазепи до міського озера)</w:t>
            </w:r>
          </w:p>
        </w:tc>
        <w:tc>
          <w:tcPr>
            <w:tcW w:w="709"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4</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152,75</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9</w:t>
            </w:r>
          </w:p>
        </w:tc>
        <w:tc>
          <w:tcPr>
            <w:tcW w:w="993"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22,75</w:t>
            </w:r>
          </w:p>
        </w:tc>
        <w:tc>
          <w:tcPr>
            <w:tcW w:w="1240"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130</w:t>
            </w:r>
          </w:p>
        </w:tc>
      </w:tr>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11</w:t>
            </w:r>
          </w:p>
        </w:tc>
        <w:tc>
          <w:tcPr>
            <w:tcW w:w="3088" w:type="dxa"/>
            <w:vAlign w:val="bottom"/>
          </w:tcPr>
          <w:p w:rsidR="00B95B30" w:rsidRPr="00B95B30" w:rsidRDefault="00B95B30" w:rsidP="0045412C">
            <w:pPr>
              <w:rPr>
                <w:rFonts w:ascii="Cambria Math" w:hAnsi="Cambria Math"/>
                <w:color w:val="000000"/>
                <w:sz w:val="24"/>
                <w:szCs w:val="24"/>
                <w:lang w:eastAsia="ru-RU"/>
              </w:rPr>
            </w:pPr>
            <w:r w:rsidRPr="00B95B30">
              <w:rPr>
                <w:rFonts w:ascii="Cambria Math" w:hAnsi="Cambria Math"/>
                <w:color w:val="000000"/>
                <w:sz w:val="24"/>
                <w:szCs w:val="24"/>
                <w:lang w:eastAsia="ru-RU"/>
              </w:rPr>
              <w:t>вул. Чорновола (від вул.Сабата до вул.Національної Гвардії)</w:t>
            </w:r>
          </w:p>
        </w:tc>
        <w:tc>
          <w:tcPr>
            <w:tcW w:w="709"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4</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438</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22</w:t>
            </w:r>
          </w:p>
        </w:tc>
        <w:tc>
          <w:tcPr>
            <w:tcW w:w="993"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3</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75,5</w:t>
            </w:r>
          </w:p>
        </w:tc>
        <w:tc>
          <w:tcPr>
            <w:tcW w:w="1240"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362,5</w:t>
            </w:r>
          </w:p>
        </w:tc>
      </w:tr>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12</w:t>
            </w:r>
          </w:p>
        </w:tc>
        <w:tc>
          <w:tcPr>
            <w:tcW w:w="3088" w:type="dxa"/>
            <w:vAlign w:val="bottom"/>
          </w:tcPr>
          <w:p w:rsidR="00B95B30" w:rsidRPr="00B95B30" w:rsidRDefault="00B95B30" w:rsidP="0045412C">
            <w:pPr>
              <w:rPr>
                <w:rFonts w:ascii="Cambria Math" w:hAnsi="Cambria Math"/>
                <w:color w:val="000000"/>
                <w:sz w:val="24"/>
                <w:szCs w:val="24"/>
                <w:lang w:eastAsia="ru-RU"/>
              </w:rPr>
            </w:pPr>
            <w:r w:rsidRPr="00B95B30">
              <w:rPr>
                <w:rFonts w:ascii="Cambria Math" w:hAnsi="Cambria Math"/>
                <w:color w:val="000000"/>
                <w:sz w:val="24"/>
                <w:szCs w:val="24"/>
                <w:lang w:eastAsia="ru-RU"/>
              </w:rPr>
              <w:t>вул. Романа Гурика (біля ТЦ "Флагман")</w:t>
            </w:r>
          </w:p>
        </w:tc>
        <w:tc>
          <w:tcPr>
            <w:tcW w:w="709"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4</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184,25</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13</w:t>
            </w:r>
          </w:p>
        </w:tc>
        <w:tc>
          <w:tcPr>
            <w:tcW w:w="993"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19,25</w:t>
            </w:r>
          </w:p>
        </w:tc>
        <w:tc>
          <w:tcPr>
            <w:tcW w:w="1240"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165</w:t>
            </w:r>
          </w:p>
        </w:tc>
      </w:tr>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13</w:t>
            </w:r>
          </w:p>
        </w:tc>
        <w:tc>
          <w:tcPr>
            <w:tcW w:w="3088" w:type="dxa"/>
            <w:vAlign w:val="bottom"/>
          </w:tcPr>
          <w:p w:rsidR="00B95B30" w:rsidRPr="00B95B30" w:rsidRDefault="00B95B30" w:rsidP="0045412C">
            <w:pPr>
              <w:rPr>
                <w:rFonts w:ascii="Cambria Math" w:hAnsi="Cambria Math"/>
                <w:color w:val="000000"/>
                <w:sz w:val="24"/>
                <w:szCs w:val="24"/>
                <w:lang w:eastAsia="ru-RU"/>
              </w:rPr>
            </w:pPr>
            <w:r w:rsidRPr="00B95B30">
              <w:rPr>
                <w:rFonts w:ascii="Cambria Math" w:hAnsi="Cambria Math"/>
                <w:color w:val="000000"/>
                <w:sz w:val="24"/>
                <w:szCs w:val="24"/>
                <w:lang w:eastAsia="ru-RU"/>
              </w:rPr>
              <w:t>вул. Мазепи (від вул. Гординського до вул. Романа Гурика)</w:t>
            </w:r>
          </w:p>
        </w:tc>
        <w:tc>
          <w:tcPr>
            <w:tcW w:w="709"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4</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138,75</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7</w:t>
            </w:r>
          </w:p>
        </w:tc>
        <w:tc>
          <w:tcPr>
            <w:tcW w:w="993"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26,25</w:t>
            </w:r>
          </w:p>
        </w:tc>
        <w:tc>
          <w:tcPr>
            <w:tcW w:w="1240"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112,5</w:t>
            </w:r>
          </w:p>
        </w:tc>
      </w:tr>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r w:rsidRPr="00B95B30">
              <w:rPr>
                <w:rFonts w:ascii="Cambria Math" w:hAnsi="Cambria Math"/>
                <w:sz w:val="24"/>
                <w:szCs w:val="24"/>
                <w:lang w:val="uk-UA"/>
              </w:rPr>
              <w:t>14</w:t>
            </w:r>
          </w:p>
        </w:tc>
        <w:tc>
          <w:tcPr>
            <w:tcW w:w="3088" w:type="dxa"/>
            <w:vAlign w:val="bottom"/>
          </w:tcPr>
          <w:p w:rsidR="00B95B30" w:rsidRPr="00B95B30" w:rsidRDefault="00B95B30" w:rsidP="0045412C">
            <w:pPr>
              <w:rPr>
                <w:rFonts w:ascii="Cambria Math" w:hAnsi="Cambria Math"/>
                <w:color w:val="000000"/>
                <w:sz w:val="24"/>
                <w:szCs w:val="24"/>
                <w:lang w:eastAsia="ru-RU"/>
              </w:rPr>
            </w:pPr>
            <w:r w:rsidRPr="00B95B30">
              <w:rPr>
                <w:rFonts w:ascii="Cambria Math" w:hAnsi="Cambria Math"/>
                <w:color w:val="000000"/>
                <w:sz w:val="24"/>
                <w:szCs w:val="24"/>
                <w:lang w:eastAsia="ru-RU"/>
              </w:rPr>
              <w:t>вул. Василіянок (від вул.Гарбарської до вул.Військових ветеранів)</w:t>
            </w:r>
          </w:p>
        </w:tc>
        <w:tc>
          <w:tcPr>
            <w:tcW w:w="709"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3</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195</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10</w:t>
            </w:r>
          </w:p>
        </w:tc>
        <w:tc>
          <w:tcPr>
            <w:tcW w:w="993"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w:t>
            </w:r>
          </w:p>
        </w:tc>
        <w:tc>
          <w:tcPr>
            <w:tcW w:w="992"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26,25</w:t>
            </w:r>
          </w:p>
        </w:tc>
        <w:tc>
          <w:tcPr>
            <w:tcW w:w="1240" w:type="dxa"/>
          </w:tcPr>
          <w:p w:rsidR="00B95B30" w:rsidRPr="00B95B30" w:rsidRDefault="00B95B30" w:rsidP="0045412C">
            <w:pPr>
              <w:pStyle w:val="a6"/>
              <w:spacing w:before="100" w:beforeAutospacing="1" w:afterAutospacing="1"/>
              <w:ind w:left="0"/>
              <w:jc w:val="center"/>
              <w:rPr>
                <w:rFonts w:ascii="Cambria Math" w:hAnsi="Cambria Math"/>
                <w:sz w:val="24"/>
                <w:szCs w:val="24"/>
                <w:lang w:val="uk-UA"/>
              </w:rPr>
            </w:pPr>
            <w:r w:rsidRPr="00B95B30">
              <w:rPr>
                <w:rFonts w:ascii="Cambria Math" w:hAnsi="Cambria Math"/>
                <w:sz w:val="24"/>
                <w:szCs w:val="24"/>
                <w:lang w:val="uk-UA"/>
              </w:rPr>
              <w:t>168,75</w:t>
            </w:r>
          </w:p>
        </w:tc>
      </w:tr>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p>
        </w:tc>
        <w:tc>
          <w:tcPr>
            <w:tcW w:w="3088" w:type="dxa"/>
            <w:vAlign w:val="bottom"/>
          </w:tcPr>
          <w:p w:rsidR="00B95B30" w:rsidRPr="00B95B30" w:rsidRDefault="00B95B30" w:rsidP="0045412C">
            <w:pPr>
              <w:rPr>
                <w:rFonts w:ascii="Cambria Math" w:hAnsi="Cambria Math"/>
                <w:b/>
                <w:color w:val="000000"/>
                <w:sz w:val="24"/>
                <w:szCs w:val="24"/>
                <w:lang w:eastAsia="ru-RU"/>
              </w:rPr>
            </w:pPr>
            <w:r w:rsidRPr="00B95B30">
              <w:rPr>
                <w:rFonts w:ascii="Cambria Math" w:hAnsi="Cambria Math"/>
                <w:b/>
                <w:color w:val="000000"/>
                <w:sz w:val="24"/>
                <w:szCs w:val="24"/>
                <w:lang w:eastAsia="ru-RU"/>
              </w:rPr>
              <w:t>Всього:</w:t>
            </w:r>
          </w:p>
        </w:tc>
        <w:tc>
          <w:tcPr>
            <w:tcW w:w="709"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p>
        </w:tc>
        <w:tc>
          <w:tcPr>
            <w:tcW w:w="992"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1108,75</w:t>
            </w:r>
          </w:p>
        </w:tc>
        <w:tc>
          <w:tcPr>
            <w:tcW w:w="992"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61</w:t>
            </w:r>
          </w:p>
        </w:tc>
        <w:tc>
          <w:tcPr>
            <w:tcW w:w="993"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7</w:t>
            </w:r>
          </w:p>
        </w:tc>
        <w:tc>
          <w:tcPr>
            <w:tcW w:w="992"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170</w:t>
            </w:r>
          </w:p>
        </w:tc>
        <w:tc>
          <w:tcPr>
            <w:tcW w:w="1240"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938,75</w:t>
            </w:r>
          </w:p>
        </w:tc>
      </w:tr>
      <w:tr w:rsidR="00B95B30" w:rsidRPr="00B95B30" w:rsidTr="0045412C">
        <w:tc>
          <w:tcPr>
            <w:tcW w:w="456" w:type="dxa"/>
          </w:tcPr>
          <w:p w:rsidR="00B95B30" w:rsidRPr="00B95B30" w:rsidRDefault="00B95B30" w:rsidP="0045412C">
            <w:pPr>
              <w:pStyle w:val="a6"/>
              <w:spacing w:before="100" w:beforeAutospacing="1" w:afterAutospacing="1"/>
              <w:ind w:left="0"/>
              <w:rPr>
                <w:rFonts w:ascii="Cambria Math" w:hAnsi="Cambria Math"/>
                <w:sz w:val="24"/>
                <w:szCs w:val="24"/>
                <w:lang w:val="uk-UA"/>
              </w:rPr>
            </w:pPr>
          </w:p>
        </w:tc>
        <w:tc>
          <w:tcPr>
            <w:tcW w:w="3088" w:type="dxa"/>
          </w:tcPr>
          <w:p w:rsidR="00B95B30" w:rsidRPr="00B95B30" w:rsidRDefault="00B95B30" w:rsidP="0045412C">
            <w:pPr>
              <w:pStyle w:val="a6"/>
              <w:spacing w:before="100" w:beforeAutospacing="1" w:afterAutospacing="1"/>
              <w:ind w:left="0"/>
              <w:rPr>
                <w:rFonts w:ascii="Cambria Math" w:eastAsia="Times New Roman" w:hAnsi="Cambria Math"/>
                <w:b/>
                <w:color w:val="000000"/>
                <w:sz w:val="24"/>
                <w:szCs w:val="24"/>
                <w:lang w:val="uk-UA" w:eastAsia="ru-RU"/>
              </w:rPr>
            </w:pPr>
            <w:r w:rsidRPr="00B95B30">
              <w:rPr>
                <w:rFonts w:ascii="Cambria Math" w:eastAsia="Times New Roman" w:hAnsi="Cambria Math"/>
                <w:b/>
                <w:color w:val="000000"/>
                <w:sz w:val="24"/>
                <w:szCs w:val="24"/>
                <w:lang w:val="uk-UA" w:eastAsia="ru-RU"/>
              </w:rPr>
              <w:t>РАЗОМ:</w:t>
            </w:r>
          </w:p>
        </w:tc>
        <w:tc>
          <w:tcPr>
            <w:tcW w:w="709"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p>
        </w:tc>
        <w:tc>
          <w:tcPr>
            <w:tcW w:w="992"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3412,5</w:t>
            </w:r>
          </w:p>
        </w:tc>
        <w:tc>
          <w:tcPr>
            <w:tcW w:w="992"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204</w:t>
            </w:r>
          </w:p>
        </w:tc>
        <w:tc>
          <w:tcPr>
            <w:tcW w:w="993" w:type="dxa"/>
          </w:tcPr>
          <w:p w:rsidR="00B95B30" w:rsidRPr="00B95B30" w:rsidRDefault="00B95B30" w:rsidP="0045412C">
            <w:pPr>
              <w:pStyle w:val="a6"/>
              <w:spacing w:before="100" w:beforeAutospacing="1" w:afterAutospacing="1"/>
              <w:ind w:left="0"/>
              <w:jc w:val="center"/>
              <w:rPr>
                <w:rFonts w:ascii="Cambria Math" w:hAnsi="Cambria Math"/>
                <w:b/>
                <w:sz w:val="24"/>
                <w:szCs w:val="24"/>
                <w:lang w:val="uk-UA"/>
              </w:rPr>
            </w:pPr>
            <w:r w:rsidRPr="00B95B30">
              <w:rPr>
                <w:rFonts w:ascii="Cambria Math" w:hAnsi="Cambria Math"/>
                <w:b/>
                <w:sz w:val="24"/>
                <w:szCs w:val="24"/>
                <w:lang w:val="uk-UA"/>
              </w:rPr>
              <w:t>24</w:t>
            </w:r>
          </w:p>
        </w:tc>
        <w:tc>
          <w:tcPr>
            <w:tcW w:w="992" w:type="dxa"/>
          </w:tcPr>
          <w:p w:rsidR="00B95B30" w:rsidRPr="00B95B30" w:rsidRDefault="00B95B30" w:rsidP="0045412C">
            <w:pPr>
              <w:pStyle w:val="a6"/>
              <w:spacing w:before="100" w:beforeAutospacing="1" w:afterAutospacing="1"/>
              <w:ind w:left="0"/>
              <w:rPr>
                <w:rFonts w:ascii="Cambria Math" w:hAnsi="Cambria Math"/>
                <w:b/>
                <w:sz w:val="24"/>
                <w:szCs w:val="24"/>
                <w:lang w:val="uk-UA"/>
              </w:rPr>
            </w:pPr>
            <w:r w:rsidRPr="00B95B30">
              <w:rPr>
                <w:rFonts w:ascii="Cambria Math" w:hAnsi="Cambria Math"/>
                <w:b/>
                <w:sz w:val="24"/>
                <w:szCs w:val="24"/>
                <w:lang w:val="uk-UA"/>
              </w:rPr>
              <w:t>589,75</w:t>
            </w:r>
          </w:p>
        </w:tc>
        <w:tc>
          <w:tcPr>
            <w:tcW w:w="1240" w:type="dxa"/>
          </w:tcPr>
          <w:p w:rsidR="00B95B30" w:rsidRPr="00B95B30" w:rsidRDefault="00B95B30" w:rsidP="0045412C">
            <w:pPr>
              <w:pStyle w:val="a6"/>
              <w:spacing w:before="100" w:beforeAutospacing="1" w:afterAutospacing="1"/>
              <w:ind w:left="0"/>
              <w:rPr>
                <w:rFonts w:ascii="Cambria Math" w:hAnsi="Cambria Math"/>
                <w:b/>
                <w:sz w:val="24"/>
                <w:szCs w:val="24"/>
                <w:lang w:val="uk-UA"/>
              </w:rPr>
            </w:pPr>
            <w:r w:rsidRPr="00B95B30">
              <w:rPr>
                <w:rFonts w:ascii="Cambria Math" w:hAnsi="Cambria Math"/>
                <w:b/>
                <w:sz w:val="24"/>
                <w:szCs w:val="24"/>
                <w:lang w:val="uk-UA"/>
              </w:rPr>
              <w:t>2822,75</w:t>
            </w:r>
          </w:p>
        </w:tc>
      </w:tr>
    </w:tbl>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Загальна кількість місць для паркування 14-ти майданчиків складає 204 місця площею 3412,5 кв.м, з них 24 місця пільгових загальною площею 589,75 кв.м. Відповідно, платних місць – 180, загальною площею 2822,75м.кв.</w:t>
      </w:r>
    </w:p>
    <w:p w:rsidR="00B95B30" w:rsidRPr="00B95B30" w:rsidRDefault="00B95B30" w:rsidP="00B95B30">
      <w:pPr>
        <w:ind w:firstLine="709"/>
        <w:jc w:val="both"/>
        <w:rPr>
          <w:rFonts w:ascii="Cambria Math" w:hAnsi="Cambria Math"/>
          <w:sz w:val="24"/>
          <w:szCs w:val="24"/>
        </w:rPr>
      </w:pPr>
    </w:p>
    <w:p w:rsidR="00B95B30" w:rsidRPr="00B95B30" w:rsidRDefault="00B95B30" w:rsidP="00B95B30">
      <w:pPr>
        <w:ind w:firstLine="709"/>
        <w:jc w:val="both"/>
        <w:rPr>
          <w:rFonts w:ascii="Cambria Math" w:hAnsi="Cambria Math"/>
          <w:sz w:val="24"/>
          <w:szCs w:val="24"/>
        </w:rPr>
      </w:pPr>
      <w:r w:rsidRPr="00B95B30">
        <w:rPr>
          <w:rFonts w:ascii="Cambria Math" w:hAnsi="Cambria Math"/>
          <w:sz w:val="24"/>
          <w:szCs w:val="24"/>
        </w:rPr>
        <w:t>Загалом до кінця 2024 року КП «Сервіс паркування» Івано-Франківської міської ради планує надавати послуги з платного паркування транспортних засобів на 24 майданчиках, з кількістю 361 паркувальне місце площею 6067,75 кв.м, з них 40 пільгових місць загальною площею 953,75 кв.м. Відповідно, платних місць – 321, загальною площею 5114 кв.м.</w:t>
      </w:r>
    </w:p>
    <w:p w:rsidR="00B95B30" w:rsidRPr="00B95B30" w:rsidRDefault="00B95B30" w:rsidP="00B95B30">
      <w:pPr>
        <w:jc w:val="both"/>
        <w:rPr>
          <w:rFonts w:ascii="Cambria Math" w:hAnsi="Cambria Math"/>
          <w:sz w:val="24"/>
          <w:szCs w:val="24"/>
        </w:rPr>
      </w:pPr>
    </w:p>
    <w:tbl>
      <w:tblPr>
        <w:tblW w:w="5000" w:type="pct"/>
        <w:tblLook w:val="04A0" w:firstRow="1" w:lastRow="0" w:firstColumn="1" w:lastColumn="0" w:noHBand="0" w:noVBand="1"/>
      </w:tblPr>
      <w:tblGrid>
        <w:gridCol w:w="3571"/>
        <w:gridCol w:w="1173"/>
        <w:gridCol w:w="1165"/>
        <w:gridCol w:w="1165"/>
        <w:gridCol w:w="1164"/>
        <w:gridCol w:w="1112"/>
        <w:gridCol w:w="220"/>
      </w:tblGrid>
      <w:tr w:rsidR="00B95B30" w:rsidRPr="00B95B30" w:rsidTr="0045412C">
        <w:trPr>
          <w:trHeight w:val="315"/>
        </w:trPr>
        <w:tc>
          <w:tcPr>
            <w:tcW w:w="4858" w:type="pct"/>
            <w:gridSpan w:val="6"/>
            <w:tcBorders>
              <w:top w:val="nil"/>
              <w:left w:val="nil"/>
              <w:bottom w:val="nil"/>
              <w:right w:val="nil"/>
            </w:tcBorders>
            <w:shd w:val="clear" w:color="auto" w:fill="auto"/>
            <w:noWrap/>
            <w:vAlign w:val="bottom"/>
            <w:hideMark/>
          </w:tcPr>
          <w:p w:rsidR="00B95B30" w:rsidRPr="00B95B30" w:rsidRDefault="00B95B30" w:rsidP="0045412C">
            <w:pPr>
              <w:ind w:right="-392"/>
              <w:rPr>
                <w:rFonts w:ascii="Cambria Math" w:hAnsi="Cambria Math"/>
                <w:b/>
                <w:bCs/>
                <w:color w:val="000000"/>
                <w:sz w:val="24"/>
                <w:szCs w:val="24"/>
                <w:lang w:eastAsia="ru-RU"/>
              </w:rPr>
            </w:pPr>
            <w:r w:rsidRPr="00B95B30">
              <w:rPr>
                <w:rFonts w:ascii="Cambria Math" w:hAnsi="Cambria Math"/>
                <w:b/>
                <w:bCs/>
                <w:color w:val="000000"/>
                <w:sz w:val="24"/>
                <w:szCs w:val="24"/>
                <w:lang w:eastAsia="ru-RU"/>
              </w:rPr>
              <w:t>1-й квартал – 10 майданчиків, 2-й квартал – 16 майданчиків, 3-й квартал – 19 майданчиків, 4-й квартал – 24 майданчики</w:t>
            </w:r>
          </w:p>
        </w:tc>
        <w:tc>
          <w:tcPr>
            <w:tcW w:w="142" w:type="pct"/>
            <w:tcBorders>
              <w:top w:val="nil"/>
              <w:left w:val="nil"/>
              <w:bottom w:val="nil"/>
              <w:right w:val="nil"/>
            </w:tcBorders>
            <w:shd w:val="clear" w:color="auto" w:fill="auto"/>
            <w:noWrap/>
            <w:vAlign w:val="bottom"/>
            <w:hideMark/>
          </w:tcPr>
          <w:p w:rsidR="00B95B30" w:rsidRPr="00B95B30" w:rsidRDefault="00B95B30" w:rsidP="0045412C">
            <w:pPr>
              <w:ind w:right="-392"/>
              <w:rPr>
                <w:rFonts w:ascii="Cambria Math" w:hAnsi="Cambria Math"/>
                <w:color w:val="000000"/>
                <w:sz w:val="24"/>
                <w:szCs w:val="24"/>
                <w:lang w:eastAsia="ru-RU"/>
              </w:rPr>
            </w:pPr>
          </w:p>
        </w:tc>
      </w:tr>
      <w:tr w:rsidR="00B95B30" w:rsidRPr="00B95B30" w:rsidTr="0045412C">
        <w:trPr>
          <w:trHeight w:val="300"/>
        </w:trPr>
        <w:tc>
          <w:tcPr>
            <w:tcW w:w="19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eastAsia="ru-RU"/>
              </w:rPr>
            </w:pPr>
            <w:r w:rsidRPr="00B95B30">
              <w:rPr>
                <w:rFonts w:ascii="Cambria Math" w:hAnsi="Cambria Math"/>
                <w:color w:val="000000"/>
                <w:sz w:val="24"/>
                <w:szCs w:val="24"/>
                <w:lang w:eastAsia="ru-RU"/>
              </w:rPr>
              <w:t>Найменування показника</w:t>
            </w:r>
          </w:p>
        </w:tc>
        <w:tc>
          <w:tcPr>
            <w:tcW w:w="600" w:type="pct"/>
            <w:tcBorders>
              <w:top w:val="single" w:sz="4" w:space="0" w:color="auto"/>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eastAsia="ru-RU"/>
              </w:rPr>
            </w:pPr>
            <w:r w:rsidRPr="00B95B30">
              <w:rPr>
                <w:rFonts w:ascii="Cambria Math" w:hAnsi="Cambria Math"/>
                <w:color w:val="000000"/>
                <w:sz w:val="24"/>
                <w:szCs w:val="24"/>
                <w:lang w:eastAsia="ru-RU"/>
              </w:rPr>
              <w:t>1 квартал</w:t>
            </w:r>
          </w:p>
        </w:tc>
        <w:tc>
          <w:tcPr>
            <w:tcW w:w="596" w:type="pct"/>
            <w:tcBorders>
              <w:top w:val="single" w:sz="4" w:space="0" w:color="auto"/>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eastAsia="ru-RU"/>
              </w:rPr>
            </w:pPr>
            <w:r w:rsidRPr="00B95B30">
              <w:rPr>
                <w:rFonts w:ascii="Cambria Math" w:hAnsi="Cambria Math"/>
                <w:color w:val="000000"/>
                <w:sz w:val="24"/>
                <w:szCs w:val="24"/>
                <w:lang w:eastAsia="ru-RU"/>
              </w:rPr>
              <w:t>2 квартал</w:t>
            </w:r>
          </w:p>
        </w:tc>
        <w:tc>
          <w:tcPr>
            <w:tcW w:w="596" w:type="pct"/>
            <w:tcBorders>
              <w:top w:val="single" w:sz="4" w:space="0" w:color="auto"/>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eastAsia="ru-RU"/>
              </w:rPr>
            </w:pPr>
            <w:r w:rsidRPr="00B95B30">
              <w:rPr>
                <w:rFonts w:ascii="Cambria Math" w:hAnsi="Cambria Math"/>
                <w:color w:val="000000"/>
                <w:sz w:val="24"/>
                <w:szCs w:val="24"/>
                <w:lang w:eastAsia="ru-RU"/>
              </w:rPr>
              <w:t>3 квартал</w:t>
            </w:r>
          </w:p>
        </w:tc>
        <w:tc>
          <w:tcPr>
            <w:tcW w:w="596" w:type="pct"/>
            <w:tcBorders>
              <w:top w:val="single" w:sz="4" w:space="0" w:color="auto"/>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eastAsia="ru-RU"/>
              </w:rPr>
              <w:t>4 к</w:t>
            </w:r>
            <w:r w:rsidRPr="00B95B30">
              <w:rPr>
                <w:rFonts w:ascii="Cambria Math" w:hAnsi="Cambria Math"/>
                <w:color w:val="000000"/>
                <w:sz w:val="24"/>
                <w:szCs w:val="24"/>
                <w:lang w:val="ru-RU" w:eastAsia="ru-RU"/>
              </w:rPr>
              <w:t>вартал</w:t>
            </w:r>
          </w:p>
        </w:tc>
        <w:tc>
          <w:tcPr>
            <w:tcW w:w="708" w:type="pct"/>
            <w:gridSpan w:val="2"/>
            <w:tcBorders>
              <w:top w:val="single" w:sz="4" w:space="0" w:color="auto"/>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Разом</w:t>
            </w:r>
          </w:p>
        </w:tc>
      </w:tr>
      <w:tr w:rsidR="00B95B30" w:rsidRPr="00B95B30" w:rsidTr="0045412C">
        <w:trPr>
          <w:trHeight w:val="300"/>
        </w:trPr>
        <w:tc>
          <w:tcPr>
            <w:tcW w:w="1903" w:type="pct"/>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Кільсть робочих годин в день</w:t>
            </w:r>
          </w:p>
        </w:tc>
        <w:tc>
          <w:tcPr>
            <w:tcW w:w="600"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9</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9</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9</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9</w:t>
            </w:r>
          </w:p>
        </w:tc>
        <w:tc>
          <w:tcPr>
            <w:tcW w:w="708" w:type="pct"/>
            <w:gridSpan w:val="2"/>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9</w:t>
            </w:r>
          </w:p>
        </w:tc>
      </w:tr>
      <w:tr w:rsidR="00B95B30" w:rsidRPr="00B95B30" w:rsidTr="0045412C">
        <w:trPr>
          <w:trHeight w:val="300"/>
        </w:trPr>
        <w:tc>
          <w:tcPr>
            <w:tcW w:w="1903" w:type="pct"/>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Кількість робочих днів у періоді</w:t>
            </w:r>
          </w:p>
        </w:tc>
        <w:tc>
          <w:tcPr>
            <w:tcW w:w="600"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77</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78</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79</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79</w:t>
            </w:r>
          </w:p>
        </w:tc>
        <w:tc>
          <w:tcPr>
            <w:tcW w:w="708" w:type="pct"/>
            <w:gridSpan w:val="2"/>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313</w:t>
            </w:r>
          </w:p>
        </w:tc>
      </w:tr>
      <w:tr w:rsidR="00B95B30" w:rsidRPr="00B95B30" w:rsidTr="0045412C">
        <w:trPr>
          <w:trHeight w:val="300"/>
        </w:trPr>
        <w:tc>
          <w:tcPr>
            <w:tcW w:w="1903" w:type="pct"/>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Загальна кількість місць</w:t>
            </w:r>
          </w:p>
        </w:tc>
        <w:tc>
          <w:tcPr>
            <w:tcW w:w="600"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157</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240</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300</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361</w:t>
            </w:r>
          </w:p>
        </w:tc>
        <w:tc>
          <w:tcPr>
            <w:tcW w:w="708" w:type="pct"/>
            <w:gridSpan w:val="2"/>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p>
        </w:tc>
      </w:tr>
      <w:tr w:rsidR="00B95B30" w:rsidRPr="00B95B30" w:rsidTr="0045412C">
        <w:trPr>
          <w:trHeight w:val="300"/>
        </w:trPr>
        <w:tc>
          <w:tcPr>
            <w:tcW w:w="1903" w:type="pct"/>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Кількість платних  місць</w:t>
            </w:r>
          </w:p>
        </w:tc>
        <w:tc>
          <w:tcPr>
            <w:tcW w:w="600"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141</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213</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267</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321</w:t>
            </w:r>
          </w:p>
        </w:tc>
        <w:tc>
          <w:tcPr>
            <w:tcW w:w="708" w:type="pct"/>
            <w:gridSpan w:val="2"/>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p>
        </w:tc>
      </w:tr>
      <w:tr w:rsidR="00B95B30" w:rsidRPr="00B95B30" w:rsidTr="0045412C">
        <w:trPr>
          <w:trHeight w:val="300"/>
        </w:trPr>
        <w:tc>
          <w:tcPr>
            <w:tcW w:w="1903" w:type="pct"/>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Одноденний паркувальний збір, грн</w:t>
            </w:r>
          </w:p>
        </w:tc>
        <w:tc>
          <w:tcPr>
            <w:tcW w:w="600"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bCs/>
                <w:color w:val="000000"/>
                <w:sz w:val="24"/>
                <w:szCs w:val="24"/>
              </w:rPr>
              <w:t>2569,98</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3917,58</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5358,53</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6388,25</w:t>
            </w:r>
          </w:p>
        </w:tc>
        <w:tc>
          <w:tcPr>
            <w:tcW w:w="708" w:type="pct"/>
            <w:gridSpan w:val="2"/>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p>
        </w:tc>
      </w:tr>
      <w:tr w:rsidR="00B95B30" w:rsidRPr="00B95B30" w:rsidTr="0045412C">
        <w:trPr>
          <w:trHeight w:val="600"/>
        </w:trPr>
        <w:tc>
          <w:tcPr>
            <w:tcW w:w="1903" w:type="pct"/>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Розмір паркувального збору за період, грн</w:t>
            </w:r>
          </w:p>
        </w:tc>
        <w:tc>
          <w:tcPr>
            <w:tcW w:w="600"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197888,46</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305571,24</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423323,87</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504671,75</w:t>
            </w:r>
          </w:p>
        </w:tc>
        <w:tc>
          <w:tcPr>
            <w:tcW w:w="708" w:type="pct"/>
            <w:gridSpan w:val="2"/>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1431455,32</w:t>
            </w:r>
          </w:p>
        </w:tc>
      </w:tr>
      <w:tr w:rsidR="00B95B30" w:rsidRPr="00B95B30" w:rsidTr="0045412C">
        <w:trPr>
          <w:trHeight w:val="300"/>
        </w:trPr>
        <w:tc>
          <w:tcPr>
            <w:tcW w:w="1903" w:type="pct"/>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Кількість паркогодин в  день</w:t>
            </w:r>
          </w:p>
        </w:tc>
        <w:tc>
          <w:tcPr>
            <w:tcW w:w="600"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1269</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1917</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2565</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3051</w:t>
            </w:r>
          </w:p>
        </w:tc>
        <w:tc>
          <w:tcPr>
            <w:tcW w:w="708" w:type="pct"/>
            <w:gridSpan w:val="2"/>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p>
        </w:tc>
      </w:tr>
      <w:tr w:rsidR="00B95B30" w:rsidRPr="00B95B30" w:rsidTr="0045412C">
        <w:trPr>
          <w:trHeight w:val="300"/>
        </w:trPr>
        <w:tc>
          <w:tcPr>
            <w:tcW w:w="1903" w:type="pct"/>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Вартість 1-ї паркогодини, грн</w:t>
            </w:r>
          </w:p>
        </w:tc>
        <w:tc>
          <w:tcPr>
            <w:tcW w:w="600"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10,00</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10,00</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10;30</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10;30</w:t>
            </w:r>
          </w:p>
        </w:tc>
        <w:tc>
          <w:tcPr>
            <w:tcW w:w="708" w:type="pct"/>
            <w:gridSpan w:val="2"/>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p>
        </w:tc>
      </w:tr>
      <w:tr w:rsidR="00B95B30" w:rsidRPr="00B95B30" w:rsidTr="0045412C">
        <w:trPr>
          <w:trHeight w:val="300"/>
        </w:trPr>
        <w:tc>
          <w:tcPr>
            <w:tcW w:w="1903" w:type="pct"/>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Ймовірна завантаженість майданчиків</w:t>
            </w:r>
          </w:p>
        </w:tc>
        <w:tc>
          <w:tcPr>
            <w:tcW w:w="600"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51%</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60%</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60%</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51%</w:t>
            </w:r>
          </w:p>
        </w:tc>
        <w:tc>
          <w:tcPr>
            <w:tcW w:w="708" w:type="pct"/>
            <w:gridSpan w:val="2"/>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p>
        </w:tc>
      </w:tr>
      <w:tr w:rsidR="00B95B30" w:rsidRPr="00B95B30" w:rsidTr="0045412C">
        <w:trPr>
          <w:trHeight w:val="600"/>
        </w:trPr>
        <w:tc>
          <w:tcPr>
            <w:tcW w:w="1903" w:type="pct"/>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Кількість паркогодин за період з врахуванням завантаженості</w:t>
            </w:r>
          </w:p>
        </w:tc>
        <w:tc>
          <w:tcPr>
            <w:tcW w:w="600"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49834</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89716</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121581</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127532</w:t>
            </w:r>
          </w:p>
        </w:tc>
        <w:tc>
          <w:tcPr>
            <w:tcW w:w="708" w:type="pct"/>
            <w:gridSpan w:val="2"/>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p>
        </w:tc>
      </w:tr>
      <w:tr w:rsidR="00B95B30" w:rsidRPr="00B95B30" w:rsidTr="0045412C">
        <w:trPr>
          <w:trHeight w:val="600"/>
        </w:trPr>
        <w:tc>
          <w:tcPr>
            <w:tcW w:w="1903" w:type="pct"/>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Виручка від реалізації послуг за період, грн</w:t>
            </w:r>
          </w:p>
        </w:tc>
        <w:tc>
          <w:tcPr>
            <w:tcW w:w="600"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498340</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897156</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sz w:val="24"/>
                <w:szCs w:val="24"/>
              </w:rPr>
              <w:t>1830110</w:t>
            </w:r>
          </w:p>
        </w:tc>
        <w:tc>
          <w:tcPr>
            <w:tcW w:w="596" w:type="pct"/>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sz w:val="24"/>
                <w:szCs w:val="24"/>
              </w:rPr>
              <w:t>1889620</w:t>
            </w:r>
          </w:p>
        </w:tc>
        <w:tc>
          <w:tcPr>
            <w:tcW w:w="708" w:type="pct"/>
            <w:gridSpan w:val="2"/>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5115226,00</w:t>
            </w:r>
          </w:p>
        </w:tc>
      </w:tr>
    </w:tbl>
    <w:p w:rsidR="00B95B30" w:rsidRPr="00B95B30" w:rsidRDefault="00B95B30" w:rsidP="00B95B30">
      <w:pPr>
        <w:ind w:firstLine="709"/>
        <w:jc w:val="both"/>
        <w:rPr>
          <w:rFonts w:ascii="Cambria Math" w:hAnsi="Cambria Math"/>
          <w:sz w:val="24"/>
          <w:szCs w:val="24"/>
          <w:shd w:val="clear" w:color="auto" w:fill="FDFEFD"/>
        </w:rPr>
      </w:pPr>
    </w:p>
    <w:p w:rsidR="00B95B30" w:rsidRPr="00B95B30" w:rsidRDefault="00B95B30" w:rsidP="00B95B30">
      <w:pPr>
        <w:ind w:firstLine="709"/>
        <w:jc w:val="both"/>
        <w:rPr>
          <w:rFonts w:ascii="Cambria Math" w:hAnsi="Cambria Math"/>
          <w:sz w:val="24"/>
          <w:szCs w:val="24"/>
          <w:shd w:val="clear" w:color="auto" w:fill="FDFEFD"/>
        </w:rPr>
      </w:pPr>
      <w:r w:rsidRPr="00B95B30">
        <w:rPr>
          <w:rFonts w:ascii="Cambria Math" w:hAnsi="Cambria Math"/>
          <w:sz w:val="24"/>
          <w:szCs w:val="24"/>
          <w:shd w:val="clear" w:color="auto" w:fill="FDFEFD"/>
        </w:rPr>
        <w:t>Слід зазначити, що в розрахунку виручки бралося до уваги наявність місць у 1-й зоні вартістю 30,00 грн. за годину, але, не зважаючи на цілодобовий режим роботи, враховува</w:t>
      </w:r>
      <w:r w:rsidRPr="00B95B30">
        <w:rPr>
          <w:rFonts w:ascii="Cambria Math" w:hAnsi="Cambria Math"/>
          <w:sz w:val="24"/>
          <w:szCs w:val="24"/>
          <w:shd w:val="clear" w:color="auto" w:fill="FDFEFD"/>
          <w:lang w:val="ru-RU"/>
        </w:rPr>
        <w:t>вся во</w:t>
      </w:r>
      <w:r w:rsidRPr="00B95B30">
        <w:rPr>
          <w:rFonts w:ascii="Cambria Math" w:hAnsi="Cambria Math"/>
          <w:sz w:val="24"/>
          <w:szCs w:val="24"/>
          <w:shd w:val="clear" w:color="auto" w:fill="FDFEFD"/>
        </w:rPr>
        <w:t xml:space="preserve">єнний стан та комендантська година і робочий час застосовувався в межах з 9.00 до 21.00 години, тобто 12 робочих годин. Також при розрахунку застосовувався показник ймовірної завантаженості майданчиків для платного паркування транспортних засобів на рівні 51% як найнижчому показнику, вказаному в Порядку формування тарифів на послуги з користування майданчиками для платного паркування транспортних засобів у 1-му та 4-му кварталах через реальне зниження завантаженості у холодний сезон на трьох майданчиках на 55 паркувальних місця по вулиці Мазепи (біля озера, навпроти фізкультурного колелжу, біля входу в парк) та завантаженість менше 50% на двох майданчиках на 27 паркувальних місця по вулиці Сабата та вулиці Гурика. Метою такого розрахунку є побачити найнижчі очікування поступлень від облаштування та запуску в роботу даних майданчиків. </w:t>
      </w:r>
    </w:p>
    <w:p w:rsidR="00B95B30" w:rsidRPr="00B95B30" w:rsidRDefault="00B95B30" w:rsidP="00B95B30">
      <w:pPr>
        <w:jc w:val="both"/>
        <w:rPr>
          <w:rFonts w:ascii="Cambria Math" w:hAnsi="Cambria Math"/>
          <w:sz w:val="24"/>
          <w:szCs w:val="24"/>
          <w:shd w:val="clear" w:color="auto" w:fill="FDFEFD"/>
        </w:rPr>
      </w:pPr>
    </w:p>
    <w:p w:rsidR="00B95B30" w:rsidRPr="00B95B30" w:rsidRDefault="00B95B30" w:rsidP="00B95B30">
      <w:pPr>
        <w:ind w:firstLine="709"/>
        <w:jc w:val="both"/>
        <w:rPr>
          <w:rFonts w:ascii="Cambria Math" w:hAnsi="Cambria Math"/>
          <w:sz w:val="24"/>
          <w:szCs w:val="24"/>
          <w:shd w:val="clear" w:color="auto" w:fill="FDFEFD"/>
        </w:rPr>
      </w:pPr>
      <w:r w:rsidRPr="00B95B30">
        <w:rPr>
          <w:rFonts w:ascii="Cambria Math" w:hAnsi="Cambria Math"/>
          <w:sz w:val="24"/>
          <w:szCs w:val="24"/>
          <w:shd w:val="clear" w:color="auto" w:fill="FDFEFD"/>
        </w:rPr>
        <w:t>Шляхами покращення роботи комунального підприємства є:</w:t>
      </w:r>
    </w:p>
    <w:p w:rsidR="00B95B30" w:rsidRPr="00B95B30" w:rsidRDefault="00B95B30" w:rsidP="00B95B30">
      <w:pPr>
        <w:pStyle w:val="a6"/>
        <w:numPr>
          <w:ilvl w:val="0"/>
          <w:numId w:val="12"/>
        </w:numPr>
        <w:spacing w:line="240" w:lineRule="auto"/>
        <w:jc w:val="both"/>
        <w:rPr>
          <w:rFonts w:ascii="Cambria Math" w:eastAsia="Times New Roman" w:hAnsi="Cambria Math"/>
          <w:sz w:val="24"/>
          <w:szCs w:val="24"/>
          <w:shd w:val="clear" w:color="auto" w:fill="FDFEFD"/>
          <w:lang w:val="uk-UA" w:eastAsia="uk-UA"/>
        </w:rPr>
      </w:pPr>
      <w:r w:rsidRPr="00B95B30">
        <w:rPr>
          <w:rFonts w:ascii="Cambria Math" w:hAnsi="Cambria Math"/>
          <w:sz w:val="24"/>
          <w:szCs w:val="24"/>
          <w:shd w:val="clear" w:color="auto" w:fill="FDFEFD"/>
          <w:lang w:val="uk-UA"/>
        </w:rPr>
        <w:t xml:space="preserve"> </w:t>
      </w:r>
      <w:r w:rsidRPr="00B95B30">
        <w:rPr>
          <w:rFonts w:ascii="Cambria Math" w:eastAsia="Times New Roman" w:hAnsi="Cambria Math"/>
          <w:sz w:val="24"/>
          <w:szCs w:val="24"/>
          <w:shd w:val="clear" w:color="auto" w:fill="FDFEFD"/>
          <w:lang w:val="uk-UA" w:eastAsia="uk-UA"/>
        </w:rPr>
        <w:t>Збільшення кількості майданчиків з паркування транспортних засобів у першій, другій та третій паркувальних зонах, як найбільш рентабельних та з вищим показником завантаженості.</w:t>
      </w:r>
    </w:p>
    <w:p w:rsidR="00B95B30" w:rsidRPr="00B95B30" w:rsidRDefault="00B95B30" w:rsidP="00B95B30">
      <w:pPr>
        <w:pStyle w:val="a6"/>
        <w:numPr>
          <w:ilvl w:val="0"/>
          <w:numId w:val="12"/>
        </w:numPr>
        <w:spacing w:line="240" w:lineRule="auto"/>
        <w:jc w:val="both"/>
        <w:rPr>
          <w:rFonts w:ascii="Cambria Math" w:eastAsia="Times New Roman" w:hAnsi="Cambria Math"/>
          <w:sz w:val="24"/>
          <w:szCs w:val="24"/>
          <w:shd w:val="clear" w:color="auto" w:fill="FDFEFD"/>
          <w:lang w:val="uk-UA" w:eastAsia="uk-UA"/>
        </w:rPr>
      </w:pPr>
      <w:r w:rsidRPr="00B95B30">
        <w:rPr>
          <w:rFonts w:ascii="Cambria Math" w:eastAsia="Times New Roman" w:hAnsi="Cambria Math"/>
          <w:sz w:val="24"/>
          <w:szCs w:val="24"/>
          <w:shd w:val="clear" w:color="auto" w:fill="FDFEFD"/>
          <w:lang w:val="uk-UA" w:eastAsia="uk-UA"/>
        </w:rPr>
        <w:t>Запровадження АСКОП (автоматизованої системи контролю оплати паркування) для всіх операторів ринку з платного паркування в м. Івано-Франківськ.</w:t>
      </w:r>
    </w:p>
    <w:p w:rsidR="00B95B30" w:rsidRPr="00B95B30" w:rsidRDefault="00B95B30" w:rsidP="00B95B30">
      <w:pPr>
        <w:pStyle w:val="a6"/>
        <w:numPr>
          <w:ilvl w:val="0"/>
          <w:numId w:val="12"/>
        </w:numPr>
        <w:spacing w:line="240" w:lineRule="auto"/>
        <w:jc w:val="both"/>
        <w:rPr>
          <w:rFonts w:ascii="Cambria Math" w:eastAsia="Times New Roman" w:hAnsi="Cambria Math"/>
          <w:sz w:val="24"/>
          <w:szCs w:val="24"/>
          <w:shd w:val="clear" w:color="auto" w:fill="FDFEFD"/>
          <w:lang w:val="uk-UA" w:eastAsia="uk-UA"/>
        </w:rPr>
      </w:pPr>
      <w:r w:rsidRPr="00B95B30">
        <w:rPr>
          <w:rFonts w:ascii="Cambria Math" w:eastAsia="Times New Roman" w:hAnsi="Cambria Math"/>
          <w:sz w:val="24"/>
          <w:szCs w:val="24"/>
          <w:shd w:val="clear" w:color="auto" w:fill="FDFEFD"/>
          <w:lang w:val="uk-UA" w:eastAsia="uk-UA"/>
        </w:rPr>
        <w:t>Передача майданчиків приватних операторів на обслуговування до КП.</w:t>
      </w:r>
    </w:p>
    <w:p w:rsidR="00B95B30" w:rsidRPr="00B95B30" w:rsidRDefault="00B95B30" w:rsidP="00B95B30">
      <w:pPr>
        <w:pStyle w:val="a6"/>
        <w:numPr>
          <w:ilvl w:val="0"/>
          <w:numId w:val="12"/>
        </w:numPr>
        <w:spacing w:line="240" w:lineRule="auto"/>
        <w:jc w:val="both"/>
        <w:rPr>
          <w:rFonts w:ascii="Cambria Math" w:eastAsia="Times New Roman" w:hAnsi="Cambria Math"/>
          <w:sz w:val="24"/>
          <w:szCs w:val="24"/>
          <w:shd w:val="clear" w:color="auto" w:fill="FDFEFD"/>
          <w:lang w:val="uk-UA" w:eastAsia="uk-UA"/>
        </w:rPr>
      </w:pPr>
      <w:r w:rsidRPr="00B95B30">
        <w:rPr>
          <w:rFonts w:ascii="Cambria Math" w:eastAsia="Times New Roman" w:hAnsi="Cambria Math"/>
          <w:sz w:val="24"/>
          <w:szCs w:val="24"/>
          <w:shd w:val="clear" w:color="auto" w:fill="FDFEFD"/>
          <w:lang w:val="uk-UA" w:eastAsia="uk-UA"/>
        </w:rPr>
        <w:t xml:space="preserve">Суттєве збільшення кількості інспекторів для здійснення контролю оплати послуг з платного паркування. Без щоденного, ретельного і постійного контролю інспекторами оплат за користування місцями для паркування транспортних засобів комунальне підприємство отримуватиме збитки.   </w:t>
      </w:r>
    </w:p>
    <w:p w:rsidR="00B95B30" w:rsidRPr="00B95B30" w:rsidRDefault="00B95B30" w:rsidP="00B95B30">
      <w:pPr>
        <w:pStyle w:val="a6"/>
        <w:numPr>
          <w:ilvl w:val="0"/>
          <w:numId w:val="12"/>
        </w:numPr>
        <w:spacing w:line="240" w:lineRule="auto"/>
        <w:jc w:val="both"/>
        <w:rPr>
          <w:rFonts w:ascii="Cambria Math" w:eastAsia="Times New Roman" w:hAnsi="Cambria Math"/>
          <w:sz w:val="24"/>
          <w:szCs w:val="24"/>
          <w:shd w:val="clear" w:color="auto" w:fill="FDFEFD"/>
          <w:lang w:val="uk-UA" w:eastAsia="uk-UA"/>
        </w:rPr>
      </w:pPr>
      <w:r w:rsidRPr="00B95B30">
        <w:rPr>
          <w:rFonts w:ascii="Cambria Math" w:eastAsia="Times New Roman" w:hAnsi="Cambria Math"/>
          <w:sz w:val="24"/>
          <w:szCs w:val="24"/>
          <w:shd w:val="clear" w:color="auto" w:fill="FDFEFD"/>
          <w:lang w:val="uk-UA" w:eastAsia="uk-UA"/>
        </w:rPr>
        <w:t xml:space="preserve">Достатнє фінансування комунального підприємства для пришвидшення процесу облаштування та запуску у роботу нових майданчиків. </w:t>
      </w:r>
    </w:p>
    <w:p w:rsidR="00B95B30" w:rsidRPr="00B95B30" w:rsidRDefault="00B95B30" w:rsidP="00B95B30">
      <w:pPr>
        <w:pStyle w:val="a6"/>
        <w:numPr>
          <w:ilvl w:val="0"/>
          <w:numId w:val="12"/>
        </w:numPr>
        <w:spacing w:after="0" w:line="240" w:lineRule="auto"/>
        <w:ind w:left="1066" w:hanging="357"/>
        <w:jc w:val="both"/>
        <w:rPr>
          <w:rFonts w:ascii="Cambria Math" w:eastAsia="Times New Roman" w:hAnsi="Cambria Math"/>
          <w:sz w:val="24"/>
          <w:szCs w:val="24"/>
          <w:shd w:val="clear" w:color="auto" w:fill="FDFEFD"/>
          <w:lang w:val="uk-UA" w:eastAsia="uk-UA"/>
        </w:rPr>
      </w:pPr>
      <w:r w:rsidRPr="00B95B30">
        <w:rPr>
          <w:rFonts w:ascii="Cambria Math" w:eastAsia="Times New Roman" w:hAnsi="Cambria Math"/>
          <w:sz w:val="24"/>
          <w:szCs w:val="24"/>
          <w:lang w:val="uk-UA" w:eastAsia="uk-UA"/>
        </w:rPr>
        <w:t>Підняття вартості однієї паркогодини до 20 грн. у 2-й, 3-й та 4-й зонах.</w:t>
      </w:r>
    </w:p>
    <w:p w:rsidR="00B95B30" w:rsidRPr="00B95B30" w:rsidRDefault="00B95B30" w:rsidP="00B95B30">
      <w:pPr>
        <w:jc w:val="both"/>
        <w:rPr>
          <w:rFonts w:ascii="Cambria Math" w:hAnsi="Cambria Math"/>
          <w:sz w:val="24"/>
          <w:szCs w:val="24"/>
        </w:rPr>
      </w:pPr>
    </w:p>
    <w:p w:rsidR="00B95B30" w:rsidRPr="00B95B30" w:rsidRDefault="00B95B30" w:rsidP="00B95B30">
      <w:pPr>
        <w:pStyle w:val="a6"/>
        <w:spacing w:line="240" w:lineRule="auto"/>
        <w:jc w:val="both"/>
        <w:rPr>
          <w:rFonts w:ascii="Cambria Math" w:hAnsi="Cambria Math"/>
          <w:b/>
          <w:sz w:val="24"/>
          <w:szCs w:val="24"/>
          <w:lang w:val="uk-UA"/>
        </w:rPr>
      </w:pPr>
      <w:r w:rsidRPr="00B95B30">
        <w:rPr>
          <w:rFonts w:ascii="Cambria Math" w:hAnsi="Cambria Math"/>
          <w:b/>
          <w:sz w:val="24"/>
          <w:szCs w:val="24"/>
          <w:lang w:val="uk-UA"/>
        </w:rPr>
        <w:t>7. Організаційна структура.</w:t>
      </w:r>
    </w:p>
    <w:p w:rsidR="00B95B30" w:rsidRPr="00B95B30" w:rsidRDefault="00B95B30" w:rsidP="00B95B30">
      <w:pPr>
        <w:shd w:val="clear" w:color="auto" w:fill="FFFFFF"/>
        <w:tabs>
          <w:tab w:val="left" w:pos="1276"/>
        </w:tabs>
        <w:spacing w:after="120"/>
        <w:jc w:val="both"/>
        <w:rPr>
          <w:rFonts w:ascii="Cambria Math" w:hAnsi="Cambria Math"/>
          <w:sz w:val="24"/>
          <w:szCs w:val="24"/>
        </w:rPr>
      </w:pPr>
      <w:r w:rsidRPr="00B95B30">
        <w:rPr>
          <w:rFonts w:ascii="Cambria Math" w:hAnsi="Cambria Math"/>
          <w:sz w:val="24"/>
          <w:szCs w:val="24"/>
        </w:rPr>
        <w:t xml:space="preserve">          Організація праці та управління  в комунальному підприємства «Сервіс паркування» Івано-Франківської міської ради починається насамперед з підбору кваліфікованих кадрів, які в разі необхідності можуть проходити перепідготовку та підвищення рівня кваліфікації. Потім працівники розміщуються по робочих місцях і закріплюються за ними визначені посадові обов'язки. Важливим етапом є кооперація праці або встановлення системи виробничого взаємозв'язку між працівниками. Кожному працівнику організовано робоче місце і є все необхідне для ефективного виконання закріплених функціональних обов’язків. </w:t>
      </w:r>
    </w:p>
    <w:p w:rsidR="00B95B30" w:rsidRPr="00B95B30" w:rsidRDefault="00B95B30" w:rsidP="00B95B30">
      <w:pPr>
        <w:shd w:val="clear" w:color="auto" w:fill="FFFFFF"/>
        <w:tabs>
          <w:tab w:val="left" w:pos="1276"/>
        </w:tabs>
        <w:spacing w:after="120"/>
        <w:ind w:firstLine="720"/>
        <w:jc w:val="both"/>
        <w:rPr>
          <w:rFonts w:ascii="Cambria Math" w:hAnsi="Cambria Math"/>
          <w:sz w:val="24"/>
          <w:szCs w:val="24"/>
        </w:rPr>
      </w:pPr>
      <w:r w:rsidRPr="00B95B30">
        <w:rPr>
          <w:rFonts w:ascii="Cambria Math" w:hAnsi="Cambria Math"/>
          <w:sz w:val="24"/>
          <w:szCs w:val="24"/>
        </w:rPr>
        <w:t>Для працівників КП «Сервіс паркування» Івано-Франківської міської ради при п’ятиденному робочому тижні, вихідними днями є субота і неділя, при шестиденному  робочому тижні, вихідним днем є неділя. Тривалість робочого часу працівників становить 40 годин на тиждень (за винятком випадків, передбачених законодавством України).</w:t>
      </w:r>
    </w:p>
    <w:p w:rsidR="00B95B30" w:rsidRPr="00B95B30" w:rsidRDefault="00B95B30" w:rsidP="00B95B30">
      <w:pPr>
        <w:shd w:val="clear" w:color="auto" w:fill="FFFFFF"/>
        <w:spacing w:after="120"/>
        <w:ind w:firstLine="720"/>
        <w:jc w:val="both"/>
        <w:rPr>
          <w:rFonts w:ascii="Cambria Math" w:hAnsi="Cambria Math"/>
          <w:sz w:val="24"/>
          <w:szCs w:val="24"/>
        </w:rPr>
      </w:pPr>
      <w:r w:rsidRPr="00B95B30">
        <w:rPr>
          <w:rFonts w:ascii="Cambria Math" w:hAnsi="Cambria Math"/>
          <w:sz w:val="24"/>
          <w:szCs w:val="24"/>
        </w:rPr>
        <w:t>У випадках, передбачених статтею 56 КЗпП України, окремим працівникам на їхнє прохання може встановлюватися неповний робочий день чи тиждень з оплатою праці пропорційно відпрацьованому ними часу.</w:t>
      </w:r>
    </w:p>
    <w:p w:rsidR="00B95B30" w:rsidRPr="00B95B30" w:rsidRDefault="00B95B30" w:rsidP="00B95B30">
      <w:pPr>
        <w:shd w:val="clear" w:color="auto" w:fill="FFFFFF"/>
        <w:tabs>
          <w:tab w:val="left" w:pos="1276"/>
        </w:tabs>
        <w:spacing w:after="120"/>
        <w:ind w:firstLine="720"/>
        <w:jc w:val="both"/>
        <w:rPr>
          <w:rFonts w:ascii="Cambria Math" w:hAnsi="Cambria Math"/>
          <w:sz w:val="24"/>
          <w:szCs w:val="24"/>
        </w:rPr>
      </w:pPr>
      <w:r w:rsidRPr="00B95B30">
        <w:rPr>
          <w:rFonts w:ascii="Cambria Math" w:hAnsi="Cambria Math"/>
          <w:sz w:val="24"/>
          <w:szCs w:val="24"/>
        </w:rPr>
        <w:lastRenderedPageBreak/>
        <w:t xml:space="preserve">У комунальному підприємстві встановлений такий час початку та закінчення робочого дня та перерви для відпочинку і харчування: </w:t>
      </w:r>
    </w:p>
    <w:p w:rsidR="00B95B30" w:rsidRPr="00B95B30" w:rsidRDefault="00B95B30" w:rsidP="00B95B30">
      <w:pPr>
        <w:widowControl w:val="0"/>
        <w:shd w:val="clear" w:color="auto" w:fill="FFFFFF"/>
        <w:tabs>
          <w:tab w:val="left" w:pos="1134"/>
        </w:tabs>
        <w:autoSpaceDE w:val="0"/>
        <w:spacing w:after="120"/>
        <w:ind w:left="1146" w:right="-1"/>
        <w:jc w:val="both"/>
        <w:rPr>
          <w:rFonts w:ascii="Cambria Math" w:hAnsi="Cambria Math"/>
          <w:sz w:val="24"/>
          <w:szCs w:val="24"/>
        </w:rPr>
      </w:pPr>
      <w:r w:rsidRPr="00B95B30">
        <w:rPr>
          <w:rFonts w:ascii="Cambria Math" w:hAnsi="Cambria Math"/>
          <w:sz w:val="24"/>
          <w:szCs w:val="24"/>
        </w:rPr>
        <w:t xml:space="preserve">початок роботи – </w:t>
      </w:r>
      <w:bookmarkStart w:id="1" w:name="OCRUncertain151"/>
      <w:r w:rsidRPr="00B95B30">
        <w:rPr>
          <w:rFonts w:ascii="Cambria Math" w:hAnsi="Cambria Math"/>
          <w:sz w:val="24"/>
          <w:szCs w:val="24"/>
        </w:rPr>
        <w:t>9 год. 00 хв</w:t>
      </w:r>
      <w:bookmarkEnd w:id="1"/>
      <w:r w:rsidRPr="00B95B30">
        <w:rPr>
          <w:rFonts w:ascii="Cambria Math" w:hAnsi="Cambria Math"/>
          <w:sz w:val="24"/>
          <w:szCs w:val="24"/>
        </w:rPr>
        <w:t>.;</w:t>
      </w:r>
    </w:p>
    <w:p w:rsidR="00B95B30" w:rsidRPr="00B95B30" w:rsidRDefault="00B95B30" w:rsidP="00B95B30">
      <w:pPr>
        <w:widowControl w:val="0"/>
        <w:shd w:val="clear" w:color="auto" w:fill="FFFFFF"/>
        <w:tabs>
          <w:tab w:val="left" w:pos="1134"/>
        </w:tabs>
        <w:autoSpaceDE w:val="0"/>
        <w:spacing w:after="120"/>
        <w:ind w:left="1146" w:right="-1"/>
        <w:jc w:val="both"/>
        <w:rPr>
          <w:rFonts w:ascii="Cambria Math" w:hAnsi="Cambria Math"/>
          <w:sz w:val="24"/>
          <w:szCs w:val="24"/>
        </w:rPr>
      </w:pPr>
      <w:r w:rsidRPr="00B95B30">
        <w:rPr>
          <w:rFonts w:ascii="Cambria Math" w:hAnsi="Cambria Math"/>
          <w:sz w:val="24"/>
          <w:szCs w:val="24"/>
        </w:rPr>
        <w:t>закінчення р</w:t>
      </w:r>
      <w:bookmarkStart w:id="2" w:name="OCRUncertain152"/>
      <w:r w:rsidRPr="00B95B30">
        <w:rPr>
          <w:rFonts w:ascii="Cambria Math" w:hAnsi="Cambria Math"/>
          <w:sz w:val="24"/>
          <w:szCs w:val="24"/>
        </w:rPr>
        <w:t>о</w:t>
      </w:r>
      <w:bookmarkEnd w:id="2"/>
      <w:r w:rsidRPr="00B95B30">
        <w:rPr>
          <w:rFonts w:ascii="Cambria Math" w:hAnsi="Cambria Math"/>
          <w:sz w:val="24"/>
          <w:szCs w:val="24"/>
        </w:rPr>
        <w:t xml:space="preserve">боти (робочі дні, окрім п’ятниці) – </w:t>
      </w:r>
      <w:bookmarkStart w:id="3" w:name="OCRUncertain153"/>
      <w:r w:rsidRPr="00B95B30">
        <w:rPr>
          <w:rFonts w:ascii="Cambria Math" w:hAnsi="Cambria Math"/>
          <w:sz w:val="24"/>
          <w:szCs w:val="24"/>
        </w:rPr>
        <w:t>18 год. 00 хв.</w:t>
      </w:r>
      <w:bookmarkEnd w:id="3"/>
      <w:r w:rsidRPr="00B95B30">
        <w:rPr>
          <w:rFonts w:ascii="Cambria Math" w:hAnsi="Cambria Math"/>
          <w:sz w:val="24"/>
          <w:szCs w:val="24"/>
        </w:rPr>
        <w:t>;</w:t>
      </w:r>
    </w:p>
    <w:p w:rsidR="00B95B30" w:rsidRPr="00B95B30" w:rsidRDefault="00B95B30" w:rsidP="00B95B30">
      <w:pPr>
        <w:widowControl w:val="0"/>
        <w:shd w:val="clear" w:color="auto" w:fill="FFFFFF"/>
        <w:tabs>
          <w:tab w:val="left" w:pos="1134"/>
        </w:tabs>
        <w:autoSpaceDE w:val="0"/>
        <w:spacing w:after="120"/>
        <w:ind w:left="1146" w:right="-1"/>
        <w:jc w:val="both"/>
        <w:rPr>
          <w:rFonts w:ascii="Cambria Math" w:hAnsi="Cambria Math"/>
          <w:sz w:val="24"/>
          <w:szCs w:val="24"/>
        </w:rPr>
      </w:pPr>
      <w:r w:rsidRPr="00B95B30">
        <w:rPr>
          <w:rFonts w:ascii="Cambria Math" w:hAnsi="Cambria Math"/>
          <w:sz w:val="24"/>
          <w:szCs w:val="24"/>
        </w:rPr>
        <w:t>закінчення роботи в п’ятницю –</w:t>
      </w:r>
      <w:bookmarkStart w:id="4" w:name="OCRUncertain154"/>
      <w:r w:rsidRPr="00B95B30">
        <w:rPr>
          <w:rFonts w:ascii="Cambria Math" w:hAnsi="Cambria Math"/>
          <w:sz w:val="24"/>
          <w:szCs w:val="24"/>
        </w:rPr>
        <w:t xml:space="preserve"> 16 год. 45 хв.</w:t>
      </w:r>
      <w:bookmarkEnd w:id="4"/>
      <w:r w:rsidRPr="00B95B30">
        <w:rPr>
          <w:rFonts w:ascii="Cambria Math" w:hAnsi="Cambria Math"/>
          <w:sz w:val="24"/>
          <w:szCs w:val="24"/>
        </w:rPr>
        <w:t>;</w:t>
      </w:r>
    </w:p>
    <w:p w:rsidR="00B95B30" w:rsidRPr="00B95B30" w:rsidRDefault="00B95B30" w:rsidP="00B95B30">
      <w:pPr>
        <w:widowControl w:val="0"/>
        <w:shd w:val="clear" w:color="auto" w:fill="FFFFFF"/>
        <w:tabs>
          <w:tab w:val="left" w:pos="1134"/>
        </w:tabs>
        <w:autoSpaceDE w:val="0"/>
        <w:spacing w:after="120"/>
        <w:ind w:left="1146" w:right="-1"/>
        <w:jc w:val="both"/>
        <w:rPr>
          <w:rFonts w:ascii="Cambria Math" w:hAnsi="Cambria Math"/>
          <w:sz w:val="24"/>
          <w:szCs w:val="24"/>
        </w:rPr>
      </w:pPr>
      <w:r w:rsidRPr="00B95B30">
        <w:rPr>
          <w:rFonts w:ascii="Cambria Math" w:hAnsi="Cambria Math"/>
          <w:sz w:val="24"/>
          <w:szCs w:val="24"/>
        </w:rPr>
        <w:t xml:space="preserve">перерва – з </w:t>
      </w:r>
      <w:bookmarkStart w:id="5" w:name="OCRUncertain155"/>
      <w:r w:rsidRPr="00B95B30">
        <w:rPr>
          <w:rFonts w:ascii="Cambria Math" w:hAnsi="Cambria Math"/>
          <w:sz w:val="24"/>
          <w:szCs w:val="24"/>
        </w:rPr>
        <w:t xml:space="preserve">13 год. 00 хв. </w:t>
      </w:r>
      <w:bookmarkEnd w:id="5"/>
      <w:r w:rsidRPr="00B95B30">
        <w:rPr>
          <w:rFonts w:ascii="Cambria Math" w:hAnsi="Cambria Math"/>
          <w:sz w:val="24"/>
          <w:szCs w:val="24"/>
        </w:rPr>
        <w:t xml:space="preserve">до </w:t>
      </w:r>
      <w:bookmarkStart w:id="6" w:name="OCRUncertain156"/>
      <w:r w:rsidRPr="00B95B30">
        <w:rPr>
          <w:rFonts w:ascii="Cambria Math" w:hAnsi="Cambria Math"/>
          <w:sz w:val="24"/>
          <w:szCs w:val="24"/>
        </w:rPr>
        <w:t>13 год. 45 хв.</w:t>
      </w:r>
      <w:bookmarkEnd w:id="6"/>
    </w:p>
    <w:p w:rsidR="00B95B30" w:rsidRPr="00B95B30" w:rsidRDefault="00B95B30" w:rsidP="00B95B30">
      <w:pPr>
        <w:widowControl w:val="0"/>
        <w:shd w:val="clear" w:color="auto" w:fill="FFFFFF"/>
        <w:tabs>
          <w:tab w:val="left" w:pos="1134"/>
        </w:tabs>
        <w:autoSpaceDE w:val="0"/>
        <w:spacing w:after="120"/>
        <w:ind w:left="1146" w:right="-1"/>
        <w:jc w:val="both"/>
        <w:rPr>
          <w:rFonts w:ascii="Cambria Math" w:hAnsi="Cambria Math"/>
          <w:sz w:val="24"/>
          <w:szCs w:val="24"/>
        </w:rPr>
      </w:pPr>
      <w:r w:rsidRPr="00B95B30">
        <w:rPr>
          <w:rFonts w:ascii="Cambria Math" w:hAnsi="Cambria Math"/>
          <w:sz w:val="24"/>
          <w:szCs w:val="24"/>
        </w:rPr>
        <w:t xml:space="preserve">вихідні дні – </w:t>
      </w:r>
      <w:bookmarkStart w:id="7" w:name="OCRUncertain157"/>
      <w:r w:rsidRPr="00B95B30">
        <w:rPr>
          <w:rFonts w:ascii="Cambria Math" w:hAnsi="Cambria Math"/>
          <w:sz w:val="24"/>
          <w:szCs w:val="24"/>
        </w:rPr>
        <w:t>субота, неділя.</w:t>
      </w:r>
      <w:bookmarkEnd w:id="7"/>
    </w:p>
    <w:p w:rsidR="00B95B30" w:rsidRPr="00B95B30" w:rsidRDefault="00B95B30" w:rsidP="00B95B30">
      <w:pPr>
        <w:shd w:val="clear" w:color="auto" w:fill="FFFFFF"/>
        <w:tabs>
          <w:tab w:val="left" w:pos="1276"/>
        </w:tabs>
        <w:spacing w:after="120"/>
        <w:ind w:firstLine="720"/>
        <w:jc w:val="both"/>
        <w:rPr>
          <w:rFonts w:ascii="Cambria Math" w:hAnsi="Cambria Math"/>
          <w:sz w:val="24"/>
          <w:szCs w:val="24"/>
        </w:rPr>
      </w:pPr>
      <w:r w:rsidRPr="00B95B30">
        <w:rPr>
          <w:rFonts w:ascii="Cambria Math" w:hAnsi="Cambria Math"/>
          <w:sz w:val="24"/>
          <w:szCs w:val="24"/>
        </w:rPr>
        <w:t>Напередодні святкових і неробочих днів тривалість робочого дня (роботи) зменшується (скорочується) на одну годину. Ця норма поширюється на випадки перенесення в установленому порядку передсвяткового дня на інший день тижня з метою об’єднання днів відпочинку, крім осіб, які працюють у режимі скороченого робочого часу (статті51, 53 КЗпП України).</w:t>
      </w:r>
    </w:p>
    <w:p w:rsidR="00B95B30" w:rsidRPr="00B95B30" w:rsidRDefault="00B95B30" w:rsidP="00B95B30">
      <w:pPr>
        <w:shd w:val="clear" w:color="auto" w:fill="FFFFFF"/>
        <w:tabs>
          <w:tab w:val="left" w:pos="1276"/>
        </w:tabs>
        <w:spacing w:after="120"/>
        <w:ind w:firstLine="720"/>
        <w:jc w:val="both"/>
        <w:rPr>
          <w:rFonts w:ascii="Cambria Math" w:hAnsi="Cambria Math"/>
          <w:sz w:val="24"/>
          <w:szCs w:val="24"/>
        </w:rPr>
      </w:pPr>
      <w:r w:rsidRPr="00B95B30">
        <w:rPr>
          <w:rFonts w:ascii="Cambria Math" w:hAnsi="Cambria Math"/>
          <w:sz w:val="24"/>
          <w:szCs w:val="24"/>
        </w:rPr>
        <w:t>Для окремих структурних підрозділів та/або працівників у зв’язку з виробничою необхідністю може встановлюватися інший режим роботи (початок, перерва для відпочинку і харчування, закінчення роботи працівників) відповідно до графіків роботи працівників.</w:t>
      </w:r>
    </w:p>
    <w:p w:rsidR="00B95B30" w:rsidRPr="00B95B30" w:rsidRDefault="00B95B30" w:rsidP="00B95B30">
      <w:pPr>
        <w:shd w:val="clear" w:color="auto" w:fill="FFFFFF"/>
        <w:tabs>
          <w:tab w:val="left" w:pos="1276"/>
        </w:tabs>
        <w:spacing w:after="120"/>
        <w:ind w:firstLine="720"/>
        <w:jc w:val="both"/>
        <w:rPr>
          <w:rFonts w:ascii="Cambria Math" w:hAnsi="Cambria Math"/>
          <w:sz w:val="24"/>
          <w:szCs w:val="24"/>
        </w:rPr>
      </w:pPr>
      <w:r w:rsidRPr="00B95B30">
        <w:rPr>
          <w:rFonts w:ascii="Cambria Math" w:hAnsi="Cambria Math"/>
          <w:sz w:val="24"/>
          <w:szCs w:val="24"/>
        </w:rPr>
        <w:t>Працівникам КП «Сервіс паркування» надається перерва, яка не включається в робочий час. Перерва надається через чотири години після початку роботи. На робочих місцях, де через умови виробництва перерву встановити неможливо, працівникові  надається можливість приймання їжі протягом робочого часу.</w:t>
      </w:r>
    </w:p>
    <w:p w:rsidR="00B95B30" w:rsidRPr="00B95B30" w:rsidRDefault="00B95B30" w:rsidP="00B95B30">
      <w:pPr>
        <w:shd w:val="clear" w:color="auto" w:fill="FFFFFF"/>
        <w:tabs>
          <w:tab w:val="left" w:pos="1276"/>
        </w:tabs>
        <w:spacing w:after="120"/>
        <w:ind w:firstLine="720"/>
        <w:jc w:val="both"/>
        <w:rPr>
          <w:rFonts w:ascii="Cambria Math" w:hAnsi="Cambria Math"/>
          <w:sz w:val="24"/>
          <w:szCs w:val="24"/>
        </w:rPr>
      </w:pPr>
      <w:r w:rsidRPr="00B95B30">
        <w:rPr>
          <w:rFonts w:ascii="Cambria Math" w:hAnsi="Cambria Math"/>
          <w:sz w:val="24"/>
          <w:szCs w:val="24"/>
        </w:rPr>
        <w:t>Кожен працівник має право на щорічну основну та додаткову відпустку, яка визначається графіком.</w:t>
      </w:r>
    </w:p>
    <w:p w:rsidR="00B95B30" w:rsidRPr="00B95B30" w:rsidRDefault="00B95B30" w:rsidP="00B95B30">
      <w:pPr>
        <w:shd w:val="clear" w:color="auto" w:fill="FFFFFF"/>
        <w:spacing w:after="120"/>
        <w:ind w:firstLine="720"/>
        <w:jc w:val="both"/>
        <w:rPr>
          <w:rFonts w:ascii="Cambria Math" w:hAnsi="Cambria Math"/>
          <w:sz w:val="24"/>
          <w:szCs w:val="24"/>
        </w:rPr>
      </w:pPr>
      <w:r w:rsidRPr="00B95B30">
        <w:rPr>
          <w:rFonts w:ascii="Cambria Math" w:hAnsi="Cambria Math"/>
          <w:sz w:val="24"/>
          <w:szCs w:val="24"/>
        </w:rPr>
        <w:t>Працівникам, які успішно навчаються у вищих навчальних закладах, навчальних закладах післядипломної освіти та аспірантурі, надаються додаткові оплачувані відпустки у зв’язку з навчанням.</w:t>
      </w:r>
    </w:p>
    <w:p w:rsidR="00B95B30" w:rsidRPr="00B95B30" w:rsidRDefault="00B95B30" w:rsidP="00B95B30">
      <w:pPr>
        <w:shd w:val="clear" w:color="auto" w:fill="FFFFFF"/>
        <w:spacing w:after="120"/>
        <w:ind w:firstLine="720"/>
        <w:jc w:val="both"/>
        <w:rPr>
          <w:rFonts w:ascii="Cambria Math" w:hAnsi="Cambria Math"/>
          <w:sz w:val="24"/>
          <w:szCs w:val="24"/>
        </w:rPr>
      </w:pPr>
      <w:r w:rsidRPr="00B95B30">
        <w:rPr>
          <w:rFonts w:ascii="Cambria Math" w:hAnsi="Cambria Math"/>
          <w:sz w:val="24"/>
          <w:szCs w:val="24"/>
        </w:rPr>
        <w:t>Усі працівники, які перебувають у трудових відносинах із КП «Сервіс паркування» Івано-Франківської міської ради, мають право на щорічну основну відпустку тривалістю не менше 24 календарних днів, окрім працівників, яким законодавством встановлено іншу тривалість щорічної основної відпустки.</w:t>
      </w:r>
    </w:p>
    <w:p w:rsidR="00B95B30" w:rsidRPr="00B95B30" w:rsidRDefault="00B95B30" w:rsidP="00B95B30">
      <w:pPr>
        <w:shd w:val="clear" w:color="auto" w:fill="FFFFFF"/>
        <w:spacing w:after="120"/>
        <w:ind w:firstLine="720"/>
        <w:jc w:val="both"/>
        <w:rPr>
          <w:rFonts w:ascii="Cambria Math" w:hAnsi="Cambria Math"/>
          <w:sz w:val="24"/>
          <w:szCs w:val="24"/>
        </w:rPr>
      </w:pPr>
      <w:r w:rsidRPr="00B95B30">
        <w:rPr>
          <w:rFonts w:ascii="Cambria Math" w:hAnsi="Cambria Math"/>
          <w:sz w:val="24"/>
          <w:szCs w:val="24"/>
        </w:rPr>
        <w:t>У комунальному підприємстві створені безпечні та здорові умови праці, організовано оплату праці та матеріальне стимулювання праці, ведеться планування й облік праці та проходить виховання дисципліни праці.</w:t>
      </w:r>
    </w:p>
    <w:p w:rsidR="00B95B30" w:rsidRPr="00B95B30" w:rsidRDefault="00B95B30" w:rsidP="00B95B30">
      <w:pPr>
        <w:shd w:val="clear" w:color="auto" w:fill="FFFFFF"/>
        <w:spacing w:after="120"/>
        <w:ind w:firstLine="720"/>
        <w:jc w:val="both"/>
        <w:rPr>
          <w:rFonts w:ascii="Cambria Math" w:hAnsi="Cambria Math"/>
          <w:sz w:val="24"/>
          <w:szCs w:val="24"/>
        </w:rPr>
      </w:pPr>
      <w:r w:rsidRPr="00B95B30">
        <w:rPr>
          <w:rFonts w:ascii="Cambria Math" w:hAnsi="Cambria Math"/>
          <w:sz w:val="24"/>
          <w:szCs w:val="24"/>
        </w:rPr>
        <w:t>У КП «Сервіс паркування» Івано-Франківської міської ради» є затверджений штатний розпис та структура.</w:t>
      </w:r>
    </w:p>
    <w:p w:rsidR="00B95B30" w:rsidRPr="00B95B30" w:rsidRDefault="00B95B30" w:rsidP="00B95B30">
      <w:pPr>
        <w:shd w:val="clear" w:color="auto" w:fill="FFFFFF"/>
        <w:spacing w:after="120"/>
        <w:ind w:firstLine="720"/>
        <w:jc w:val="both"/>
        <w:rPr>
          <w:rFonts w:ascii="Cambria Math" w:hAnsi="Cambria Math"/>
          <w:sz w:val="24"/>
          <w:szCs w:val="24"/>
        </w:rPr>
      </w:pPr>
    </w:p>
    <w:tbl>
      <w:tblPr>
        <w:tblW w:w="8110" w:type="dxa"/>
        <w:tblInd w:w="90" w:type="dxa"/>
        <w:tblLook w:val="04A0" w:firstRow="1" w:lastRow="0" w:firstColumn="1" w:lastColumn="0" w:noHBand="0" w:noVBand="1"/>
      </w:tblPr>
      <w:tblGrid>
        <w:gridCol w:w="738"/>
        <w:gridCol w:w="738"/>
        <w:gridCol w:w="5084"/>
        <w:gridCol w:w="1550"/>
      </w:tblGrid>
      <w:tr w:rsidR="00B95B30" w:rsidRPr="00B95B30" w:rsidTr="0045412C">
        <w:trPr>
          <w:trHeight w:val="390"/>
        </w:trPr>
        <w:tc>
          <w:tcPr>
            <w:tcW w:w="738" w:type="dxa"/>
            <w:tcBorders>
              <w:top w:val="nil"/>
              <w:left w:val="nil"/>
              <w:bottom w:val="single" w:sz="4" w:space="0" w:color="auto"/>
              <w:right w:val="nil"/>
            </w:tcBorders>
            <w:shd w:val="clear" w:color="auto" w:fill="auto"/>
            <w:noWrap/>
            <w:vAlign w:val="bottom"/>
            <w:hideMark/>
          </w:tcPr>
          <w:p w:rsidR="00B95B30" w:rsidRPr="00B95B30" w:rsidRDefault="00B95B30" w:rsidP="0045412C">
            <w:pPr>
              <w:rPr>
                <w:rFonts w:ascii="Cambria Math" w:hAnsi="Cambria Math"/>
                <w:color w:val="000000"/>
                <w:sz w:val="24"/>
                <w:szCs w:val="24"/>
                <w:lang w:eastAsia="ru-RU"/>
              </w:rPr>
            </w:pPr>
          </w:p>
        </w:tc>
        <w:tc>
          <w:tcPr>
            <w:tcW w:w="738" w:type="dxa"/>
            <w:tcBorders>
              <w:top w:val="nil"/>
              <w:left w:val="nil"/>
              <w:bottom w:val="single" w:sz="4" w:space="0" w:color="auto"/>
              <w:right w:val="nil"/>
            </w:tcBorders>
            <w:shd w:val="clear" w:color="auto" w:fill="auto"/>
            <w:noWrap/>
            <w:vAlign w:val="bottom"/>
            <w:hideMark/>
          </w:tcPr>
          <w:p w:rsidR="00B95B30" w:rsidRPr="00B95B30" w:rsidRDefault="00B95B30" w:rsidP="0045412C">
            <w:pPr>
              <w:rPr>
                <w:rFonts w:ascii="Cambria Math" w:hAnsi="Cambria Math"/>
                <w:color w:val="000000"/>
                <w:sz w:val="24"/>
                <w:szCs w:val="24"/>
                <w:lang w:eastAsia="ru-RU"/>
              </w:rPr>
            </w:pPr>
          </w:p>
        </w:tc>
        <w:tc>
          <w:tcPr>
            <w:tcW w:w="6634" w:type="dxa"/>
            <w:gridSpan w:val="2"/>
            <w:tcBorders>
              <w:top w:val="nil"/>
              <w:left w:val="nil"/>
              <w:bottom w:val="single" w:sz="4" w:space="0" w:color="auto"/>
              <w:right w:val="nil"/>
            </w:tcBorders>
            <w:shd w:val="clear" w:color="auto" w:fill="auto"/>
            <w:noWrap/>
            <w:vAlign w:val="bottom"/>
            <w:hideMark/>
          </w:tcPr>
          <w:p w:rsidR="00B95B30" w:rsidRPr="00B95B30" w:rsidRDefault="00B95B30" w:rsidP="0045412C">
            <w:pPr>
              <w:rPr>
                <w:rFonts w:ascii="Cambria Math" w:hAnsi="Cambria Math"/>
                <w:b/>
                <w:color w:val="000000"/>
                <w:sz w:val="24"/>
                <w:szCs w:val="24"/>
                <w:lang w:val="ru-RU" w:eastAsia="ru-RU"/>
              </w:rPr>
            </w:pPr>
            <w:r w:rsidRPr="00B95B30">
              <w:rPr>
                <w:rFonts w:ascii="Cambria Math" w:hAnsi="Cambria Math"/>
                <w:b/>
                <w:color w:val="000000"/>
                <w:sz w:val="24"/>
                <w:szCs w:val="24"/>
                <w:lang w:val="ru-RU" w:eastAsia="ru-RU"/>
              </w:rPr>
              <w:t>Структура штатного розпису</w:t>
            </w:r>
          </w:p>
        </w:tc>
      </w:tr>
      <w:tr w:rsidR="00B95B30" w:rsidRPr="00B95B30" w:rsidTr="0045412C">
        <w:trPr>
          <w:trHeight w:val="330"/>
        </w:trPr>
        <w:tc>
          <w:tcPr>
            <w:tcW w:w="6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Назва посади</w:t>
            </w:r>
          </w:p>
        </w:tc>
        <w:tc>
          <w:tcPr>
            <w:tcW w:w="1550" w:type="dxa"/>
            <w:tcBorders>
              <w:top w:val="single" w:sz="8" w:space="0" w:color="auto"/>
              <w:left w:val="single" w:sz="4" w:space="0" w:color="auto"/>
              <w:bottom w:val="single" w:sz="8" w:space="0" w:color="auto"/>
              <w:right w:val="single" w:sz="8" w:space="0" w:color="000000"/>
            </w:tcBorders>
            <w:shd w:val="clear" w:color="auto" w:fill="auto"/>
            <w:vAlign w:val="center"/>
            <w:hideMark/>
          </w:tcPr>
          <w:p w:rsidR="00B95B30" w:rsidRPr="00B95B30" w:rsidRDefault="00B95B30" w:rsidP="0045412C">
            <w:pPr>
              <w:jc w:val="center"/>
              <w:rPr>
                <w:rFonts w:ascii="Cambria Math" w:hAnsi="Cambria Math"/>
                <w:color w:val="000000"/>
                <w:sz w:val="24"/>
                <w:szCs w:val="24"/>
                <w:lang w:val="ru-RU" w:eastAsia="ru-RU"/>
              </w:rPr>
            </w:pPr>
            <w:r w:rsidRPr="00B95B30">
              <w:rPr>
                <w:rFonts w:ascii="Cambria Math" w:hAnsi="Cambria Math"/>
                <w:color w:val="000000"/>
                <w:sz w:val="24"/>
                <w:szCs w:val="24"/>
                <w:lang w:val="ru-RU" w:eastAsia="ru-RU"/>
              </w:rPr>
              <w:t>Кількість штатних посад</w:t>
            </w:r>
          </w:p>
        </w:tc>
      </w:tr>
      <w:tr w:rsidR="00B95B30" w:rsidRPr="00B95B30" w:rsidTr="0045412C">
        <w:trPr>
          <w:trHeight w:val="330"/>
        </w:trPr>
        <w:tc>
          <w:tcPr>
            <w:tcW w:w="6560" w:type="dxa"/>
            <w:gridSpan w:val="3"/>
            <w:tcBorders>
              <w:top w:val="single" w:sz="4" w:space="0" w:color="auto"/>
              <w:left w:val="single" w:sz="4" w:space="0" w:color="auto"/>
              <w:bottom w:val="single" w:sz="4" w:space="0" w:color="auto"/>
              <w:right w:val="single" w:sz="4" w:space="0" w:color="auto"/>
            </w:tcBorders>
            <w:shd w:val="clear" w:color="000000" w:fill="DEEBF6"/>
            <w:vAlign w:val="center"/>
          </w:tcPr>
          <w:p w:rsidR="00B95B30" w:rsidRPr="00B95B30" w:rsidRDefault="00B95B30" w:rsidP="0045412C">
            <w:pP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Всього</w:t>
            </w:r>
          </w:p>
        </w:tc>
        <w:tc>
          <w:tcPr>
            <w:tcW w:w="1550" w:type="dxa"/>
            <w:tcBorders>
              <w:top w:val="single" w:sz="8" w:space="0" w:color="auto"/>
              <w:left w:val="single" w:sz="4" w:space="0" w:color="auto"/>
              <w:bottom w:val="single" w:sz="8" w:space="0" w:color="auto"/>
              <w:right w:val="single" w:sz="8" w:space="0" w:color="000000"/>
            </w:tcBorders>
            <w:shd w:val="clear" w:color="000000" w:fill="DEEBF6"/>
            <w:vAlign w:val="center"/>
            <w:hideMark/>
          </w:tcPr>
          <w:p w:rsidR="00B95B30" w:rsidRPr="00B95B30" w:rsidRDefault="00B95B30" w:rsidP="0045412C">
            <w:pPr>
              <w:jc w:val="center"/>
              <w:rPr>
                <w:rFonts w:ascii="Cambria Math" w:hAnsi="Cambria Math"/>
                <w:b/>
                <w:bCs/>
                <w:color w:val="000000"/>
                <w:sz w:val="24"/>
                <w:szCs w:val="24"/>
                <w:lang w:val="ru-RU" w:eastAsia="ru-RU"/>
              </w:rPr>
            </w:pPr>
            <w:r w:rsidRPr="00B95B30">
              <w:rPr>
                <w:rFonts w:ascii="Cambria Math" w:hAnsi="Cambria Math"/>
                <w:b/>
                <w:bCs/>
                <w:color w:val="000000"/>
                <w:sz w:val="24"/>
                <w:szCs w:val="24"/>
                <w:lang w:val="ru-RU" w:eastAsia="ru-RU"/>
              </w:rPr>
              <w:t>19</w:t>
            </w:r>
          </w:p>
        </w:tc>
      </w:tr>
      <w:tr w:rsidR="00B95B30" w:rsidRPr="00B95B30" w:rsidTr="0045412C">
        <w:trPr>
          <w:trHeight w:val="375"/>
        </w:trPr>
        <w:tc>
          <w:tcPr>
            <w:tcW w:w="6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Директор</w:t>
            </w:r>
          </w:p>
        </w:tc>
        <w:tc>
          <w:tcPr>
            <w:tcW w:w="1550" w:type="dxa"/>
            <w:tcBorders>
              <w:top w:val="nil"/>
              <w:left w:val="single" w:sz="4" w:space="0" w:color="auto"/>
              <w:bottom w:val="single" w:sz="4" w:space="0" w:color="auto"/>
              <w:right w:val="single" w:sz="8" w:space="0" w:color="000000"/>
            </w:tcBorders>
            <w:shd w:val="clear" w:color="auto" w:fill="auto"/>
            <w:vAlign w:val="center"/>
            <w:hideMark/>
          </w:tcPr>
          <w:p w:rsidR="00B95B30" w:rsidRPr="00B95B30" w:rsidRDefault="00B95B30" w:rsidP="0045412C">
            <w:pPr>
              <w:jc w:val="cente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1</w:t>
            </w:r>
          </w:p>
        </w:tc>
      </w:tr>
      <w:tr w:rsidR="00B95B30" w:rsidRPr="00B95B30" w:rsidTr="0045412C">
        <w:trPr>
          <w:trHeight w:val="375"/>
        </w:trPr>
        <w:tc>
          <w:tcPr>
            <w:tcW w:w="6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Заступник директора</w:t>
            </w:r>
          </w:p>
        </w:tc>
        <w:tc>
          <w:tcPr>
            <w:tcW w:w="1550" w:type="dxa"/>
            <w:tcBorders>
              <w:top w:val="nil"/>
              <w:left w:val="single" w:sz="4" w:space="0" w:color="auto"/>
              <w:bottom w:val="single" w:sz="4" w:space="0" w:color="auto"/>
              <w:right w:val="single" w:sz="8" w:space="0" w:color="000000"/>
            </w:tcBorders>
            <w:shd w:val="clear" w:color="auto" w:fill="auto"/>
            <w:vAlign w:val="center"/>
            <w:hideMark/>
          </w:tcPr>
          <w:p w:rsidR="00B95B30" w:rsidRPr="00B95B30" w:rsidRDefault="00B95B30" w:rsidP="0045412C">
            <w:pPr>
              <w:jc w:val="cente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1</w:t>
            </w:r>
          </w:p>
        </w:tc>
      </w:tr>
      <w:tr w:rsidR="00B95B30" w:rsidRPr="00B95B30" w:rsidTr="0045412C">
        <w:trPr>
          <w:trHeight w:val="375"/>
        </w:trPr>
        <w:tc>
          <w:tcPr>
            <w:tcW w:w="6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Головний бухгалтер</w:t>
            </w:r>
          </w:p>
        </w:tc>
        <w:tc>
          <w:tcPr>
            <w:tcW w:w="1550" w:type="dxa"/>
            <w:tcBorders>
              <w:top w:val="nil"/>
              <w:left w:val="single" w:sz="4" w:space="0" w:color="auto"/>
              <w:bottom w:val="single" w:sz="4" w:space="0" w:color="auto"/>
              <w:right w:val="single" w:sz="8" w:space="0" w:color="000000"/>
            </w:tcBorders>
            <w:shd w:val="clear" w:color="auto" w:fill="auto"/>
            <w:vAlign w:val="center"/>
            <w:hideMark/>
          </w:tcPr>
          <w:p w:rsidR="00B95B30" w:rsidRPr="00B95B30" w:rsidRDefault="00B95B30" w:rsidP="0045412C">
            <w:pPr>
              <w:jc w:val="cente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1</w:t>
            </w:r>
          </w:p>
        </w:tc>
      </w:tr>
      <w:tr w:rsidR="00B95B30" w:rsidRPr="00B95B30" w:rsidTr="0045412C">
        <w:trPr>
          <w:trHeight w:val="375"/>
        </w:trPr>
        <w:tc>
          <w:tcPr>
            <w:tcW w:w="6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Провідний економіст</w:t>
            </w:r>
          </w:p>
        </w:tc>
        <w:tc>
          <w:tcPr>
            <w:tcW w:w="1550" w:type="dxa"/>
            <w:tcBorders>
              <w:top w:val="single" w:sz="4" w:space="0" w:color="auto"/>
              <w:left w:val="single" w:sz="4" w:space="0" w:color="auto"/>
              <w:bottom w:val="single" w:sz="4" w:space="0" w:color="auto"/>
              <w:right w:val="single" w:sz="8" w:space="0" w:color="000000"/>
            </w:tcBorders>
            <w:shd w:val="clear" w:color="auto" w:fill="auto"/>
            <w:vAlign w:val="center"/>
            <w:hideMark/>
          </w:tcPr>
          <w:p w:rsidR="00B95B30" w:rsidRPr="00B95B30" w:rsidRDefault="00B95B30" w:rsidP="0045412C">
            <w:pPr>
              <w:jc w:val="cente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1</w:t>
            </w:r>
          </w:p>
        </w:tc>
      </w:tr>
      <w:tr w:rsidR="00B95B30" w:rsidRPr="00B95B30" w:rsidTr="0045412C">
        <w:trPr>
          <w:trHeight w:val="375"/>
        </w:trPr>
        <w:tc>
          <w:tcPr>
            <w:tcW w:w="6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lastRenderedPageBreak/>
              <w:t>Головний інженер</w:t>
            </w:r>
          </w:p>
        </w:tc>
        <w:tc>
          <w:tcPr>
            <w:tcW w:w="1550" w:type="dxa"/>
            <w:tcBorders>
              <w:top w:val="single" w:sz="4" w:space="0" w:color="auto"/>
              <w:left w:val="single" w:sz="4" w:space="0" w:color="auto"/>
              <w:bottom w:val="single" w:sz="4" w:space="0" w:color="auto"/>
              <w:right w:val="single" w:sz="8" w:space="0" w:color="000000"/>
            </w:tcBorders>
            <w:shd w:val="clear" w:color="auto" w:fill="auto"/>
            <w:vAlign w:val="center"/>
            <w:hideMark/>
          </w:tcPr>
          <w:p w:rsidR="00B95B30" w:rsidRPr="00B95B30" w:rsidRDefault="00B95B30" w:rsidP="0045412C">
            <w:pPr>
              <w:jc w:val="cente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1</w:t>
            </w:r>
          </w:p>
        </w:tc>
      </w:tr>
      <w:tr w:rsidR="00B95B30" w:rsidRPr="00B95B30" w:rsidTr="0045412C">
        <w:trPr>
          <w:trHeight w:val="375"/>
        </w:trPr>
        <w:tc>
          <w:tcPr>
            <w:tcW w:w="6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Провідний інженер (системний адміністратор)</w:t>
            </w:r>
          </w:p>
        </w:tc>
        <w:tc>
          <w:tcPr>
            <w:tcW w:w="1550" w:type="dxa"/>
            <w:tcBorders>
              <w:top w:val="single" w:sz="4" w:space="0" w:color="auto"/>
              <w:left w:val="single" w:sz="4" w:space="0" w:color="auto"/>
              <w:bottom w:val="single" w:sz="4" w:space="0" w:color="auto"/>
              <w:right w:val="single" w:sz="8" w:space="0" w:color="000000"/>
            </w:tcBorders>
            <w:shd w:val="clear" w:color="auto" w:fill="auto"/>
            <w:vAlign w:val="center"/>
            <w:hideMark/>
          </w:tcPr>
          <w:p w:rsidR="00B95B30" w:rsidRPr="00B95B30" w:rsidRDefault="00B95B30" w:rsidP="0045412C">
            <w:pPr>
              <w:jc w:val="cente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2</w:t>
            </w:r>
          </w:p>
        </w:tc>
      </w:tr>
      <w:tr w:rsidR="00B95B30" w:rsidRPr="00B95B30" w:rsidTr="0045412C">
        <w:trPr>
          <w:trHeight w:val="375"/>
        </w:trPr>
        <w:tc>
          <w:tcPr>
            <w:tcW w:w="6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Начальник відділу операторів з обробки інформації та програмного забезпечення</w:t>
            </w:r>
          </w:p>
        </w:tc>
        <w:tc>
          <w:tcPr>
            <w:tcW w:w="1550" w:type="dxa"/>
            <w:tcBorders>
              <w:top w:val="single" w:sz="4" w:space="0" w:color="auto"/>
              <w:left w:val="single" w:sz="4" w:space="0" w:color="auto"/>
              <w:bottom w:val="single" w:sz="4" w:space="0" w:color="auto"/>
              <w:right w:val="single" w:sz="8" w:space="0" w:color="000000"/>
            </w:tcBorders>
            <w:shd w:val="clear" w:color="auto" w:fill="auto"/>
            <w:vAlign w:val="center"/>
            <w:hideMark/>
          </w:tcPr>
          <w:p w:rsidR="00B95B30" w:rsidRPr="00B95B30" w:rsidRDefault="00B95B30" w:rsidP="0045412C">
            <w:pPr>
              <w:jc w:val="cente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1</w:t>
            </w:r>
          </w:p>
        </w:tc>
      </w:tr>
      <w:tr w:rsidR="00B95B30" w:rsidRPr="00B95B30" w:rsidTr="0045412C">
        <w:trPr>
          <w:trHeight w:val="375"/>
        </w:trPr>
        <w:tc>
          <w:tcPr>
            <w:tcW w:w="6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Оператор з обробки інформації та програмного забезпечення</w:t>
            </w:r>
          </w:p>
        </w:tc>
        <w:tc>
          <w:tcPr>
            <w:tcW w:w="1550" w:type="dxa"/>
            <w:tcBorders>
              <w:top w:val="single" w:sz="4" w:space="0" w:color="auto"/>
              <w:left w:val="single" w:sz="4" w:space="0" w:color="auto"/>
              <w:bottom w:val="single" w:sz="4" w:space="0" w:color="auto"/>
              <w:right w:val="single" w:sz="8" w:space="0" w:color="000000"/>
            </w:tcBorders>
            <w:shd w:val="clear" w:color="auto" w:fill="auto"/>
            <w:vAlign w:val="center"/>
            <w:hideMark/>
          </w:tcPr>
          <w:p w:rsidR="00B95B30" w:rsidRPr="00B95B30" w:rsidRDefault="00B95B30" w:rsidP="0045412C">
            <w:pPr>
              <w:jc w:val="cente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5</w:t>
            </w:r>
          </w:p>
        </w:tc>
      </w:tr>
      <w:tr w:rsidR="00B95B30" w:rsidRPr="00B95B30" w:rsidTr="0045412C">
        <w:trPr>
          <w:trHeight w:val="375"/>
        </w:trPr>
        <w:tc>
          <w:tcPr>
            <w:tcW w:w="6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Інженер-енергетик</w:t>
            </w:r>
          </w:p>
        </w:tc>
        <w:tc>
          <w:tcPr>
            <w:tcW w:w="1550" w:type="dxa"/>
            <w:tcBorders>
              <w:top w:val="single" w:sz="4" w:space="0" w:color="auto"/>
              <w:left w:val="single" w:sz="4" w:space="0" w:color="auto"/>
              <w:bottom w:val="single" w:sz="4" w:space="0" w:color="auto"/>
              <w:right w:val="single" w:sz="8" w:space="0" w:color="000000"/>
            </w:tcBorders>
            <w:shd w:val="clear" w:color="auto" w:fill="auto"/>
            <w:vAlign w:val="center"/>
            <w:hideMark/>
          </w:tcPr>
          <w:p w:rsidR="00B95B30" w:rsidRPr="00B95B30" w:rsidRDefault="00B95B30" w:rsidP="0045412C">
            <w:pPr>
              <w:jc w:val="cente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1</w:t>
            </w:r>
          </w:p>
        </w:tc>
      </w:tr>
      <w:tr w:rsidR="00B95B30" w:rsidRPr="00B95B30" w:rsidTr="0045412C">
        <w:trPr>
          <w:trHeight w:val="375"/>
        </w:trPr>
        <w:tc>
          <w:tcPr>
            <w:tcW w:w="6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Електрик</w:t>
            </w:r>
          </w:p>
        </w:tc>
        <w:tc>
          <w:tcPr>
            <w:tcW w:w="1550" w:type="dxa"/>
            <w:tcBorders>
              <w:top w:val="single" w:sz="4" w:space="0" w:color="auto"/>
              <w:left w:val="single" w:sz="4" w:space="0" w:color="auto"/>
              <w:bottom w:val="single" w:sz="4" w:space="0" w:color="auto"/>
              <w:right w:val="single" w:sz="8" w:space="0" w:color="000000"/>
            </w:tcBorders>
            <w:shd w:val="clear" w:color="auto" w:fill="auto"/>
            <w:vAlign w:val="center"/>
            <w:hideMark/>
          </w:tcPr>
          <w:p w:rsidR="00B95B30" w:rsidRPr="00B95B30" w:rsidRDefault="00B95B30" w:rsidP="0045412C">
            <w:pPr>
              <w:jc w:val="cente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1</w:t>
            </w:r>
          </w:p>
        </w:tc>
      </w:tr>
      <w:tr w:rsidR="00B95B30" w:rsidRPr="00B95B30" w:rsidTr="0045412C">
        <w:trPr>
          <w:trHeight w:val="375"/>
        </w:trPr>
        <w:tc>
          <w:tcPr>
            <w:tcW w:w="6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Діловод</w:t>
            </w:r>
          </w:p>
        </w:tc>
        <w:tc>
          <w:tcPr>
            <w:tcW w:w="1550" w:type="dxa"/>
            <w:tcBorders>
              <w:top w:val="single" w:sz="4" w:space="0" w:color="auto"/>
              <w:left w:val="single" w:sz="4" w:space="0" w:color="auto"/>
              <w:bottom w:val="single" w:sz="4" w:space="0" w:color="auto"/>
              <w:right w:val="single" w:sz="8" w:space="0" w:color="000000"/>
            </w:tcBorders>
            <w:shd w:val="clear" w:color="auto" w:fill="auto"/>
            <w:vAlign w:val="center"/>
            <w:hideMark/>
          </w:tcPr>
          <w:p w:rsidR="00B95B30" w:rsidRPr="00B95B30" w:rsidRDefault="00B95B30" w:rsidP="0045412C">
            <w:pPr>
              <w:jc w:val="cente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1</w:t>
            </w:r>
          </w:p>
        </w:tc>
      </w:tr>
      <w:tr w:rsidR="00B95B30" w:rsidRPr="00B95B30" w:rsidTr="0045412C">
        <w:trPr>
          <w:trHeight w:val="393"/>
        </w:trPr>
        <w:tc>
          <w:tcPr>
            <w:tcW w:w="6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Прибиральник території</w:t>
            </w:r>
          </w:p>
        </w:tc>
        <w:tc>
          <w:tcPr>
            <w:tcW w:w="1550" w:type="dxa"/>
            <w:tcBorders>
              <w:top w:val="single" w:sz="4" w:space="0" w:color="auto"/>
              <w:left w:val="single" w:sz="4" w:space="0" w:color="auto"/>
              <w:bottom w:val="single" w:sz="4" w:space="0" w:color="auto"/>
              <w:right w:val="single" w:sz="8" w:space="0" w:color="000000"/>
            </w:tcBorders>
            <w:shd w:val="clear" w:color="auto" w:fill="auto"/>
            <w:vAlign w:val="center"/>
            <w:hideMark/>
          </w:tcPr>
          <w:p w:rsidR="00B95B30" w:rsidRPr="00B95B30" w:rsidRDefault="00B95B30" w:rsidP="0045412C">
            <w:pPr>
              <w:jc w:val="center"/>
              <w:rPr>
                <w:rFonts w:ascii="Cambria Math" w:hAnsi="Cambria Math"/>
                <w:bCs/>
                <w:color w:val="000000"/>
                <w:sz w:val="24"/>
                <w:szCs w:val="24"/>
                <w:lang w:val="ru-RU" w:eastAsia="ru-RU"/>
              </w:rPr>
            </w:pPr>
            <w:r w:rsidRPr="00B95B30">
              <w:rPr>
                <w:rFonts w:ascii="Cambria Math" w:hAnsi="Cambria Math"/>
                <w:bCs/>
                <w:color w:val="000000"/>
                <w:sz w:val="24"/>
                <w:szCs w:val="24"/>
                <w:lang w:val="ru-RU" w:eastAsia="ru-RU"/>
              </w:rPr>
              <w:t>3</w:t>
            </w:r>
          </w:p>
        </w:tc>
      </w:tr>
    </w:tbl>
    <w:p w:rsidR="00B95B30" w:rsidRPr="00B95B30" w:rsidRDefault="00B95B30" w:rsidP="00B95B30">
      <w:pPr>
        <w:rPr>
          <w:rFonts w:ascii="Cambria Math" w:hAnsi="Cambria Math"/>
          <w:b/>
          <w:sz w:val="24"/>
          <w:szCs w:val="24"/>
          <w:lang w:val="ru-RU"/>
        </w:rPr>
      </w:pPr>
    </w:p>
    <w:p w:rsidR="00B95B30" w:rsidRPr="00B95B30" w:rsidRDefault="00B95B30" w:rsidP="00B95B30">
      <w:pPr>
        <w:jc w:val="center"/>
        <w:rPr>
          <w:rFonts w:ascii="Cambria Math" w:hAnsi="Cambria Math"/>
          <w:b/>
          <w:sz w:val="24"/>
          <w:szCs w:val="24"/>
          <w:lang w:val="ru-RU"/>
        </w:rPr>
      </w:pPr>
      <w:r w:rsidRPr="00B95B30">
        <w:rPr>
          <w:rFonts w:ascii="Cambria Math" w:hAnsi="Cambria Math"/>
          <w:b/>
          <w:sz w:val="24"/>
          <w:szCs w:val="24"/>
        </w:rPr>
        <w:t>Організаційна структура</w:t>
      </w:r>
      <w:r w:rsidRPr="00B95B30">
        <w:rPr>
          <w:rFonts w:ascii="Cambria Math" w:hAnsi="Cambria Math"/>
          <w:b/>
          <w:sz w:val="24"/>
          <w:szCs w:val="24"/>
          <w:lang w:val="ru-RU"/>
        </w:rPr>
        <w:t xml:space="preserve"> КП «Сервіс паркування» Івано-Франківської міської ради</w:t>
      </w:r>
    </w:p>
    <w:p w:rsidR="00B95B30" w:rsidRPr="00B95B30" w:rsidRDefault="00B95B30" w:rsidP="00B95B30">
      <w:pPr>
        <w:rPr>
          <w:rFonts w:ascii="Cambria Math" w:hAnsi="Cambria Math"/>
          <w:sz w:val="24"/>
          <w:szCs w:val="24"/>
        </w:rPr>
      </w:pPr>
      <w:r w:rsidRPr="00B95B30">
        <w:rPr>
          <w:rFonts w:ascii="Cambria Math" w:hAnsi="Cambria Math"/>
          <w:noProof/>
          <w:sz w:val="24"/>
          <w:szCs w:val="24"/>
        </w:rPr>
        <mc:AlternateContent>
          <mc:Choice Requires="wps">
            <w:drawing>
              <wp:anchor distT="0" distB="0" distL="114300" distR="114300" simplePos="0" relativeHeight="251659264" behindDoc="0" locked="0" layoutInCell="1" allowOverlap="1" wp14:anchorId="30C5A0AB" wp14:editId="28B189C7">
                <wp:simplePos x="0" y="0"/>
                <wp:positionH relativeFrom="column">
                  <wp:posOffset>1188720</wp:posOffset>
                </wp:positionH>
                <wp:positionV relativeFrom="paragraph">
                  <wp:posOffset>99060</wp:posOffset>
                </wp:positionV>
                <wp:extent cx="3561715" cy="357505"/>
                <wp:effectExtent l="0" t="0" r="19685" b="23495"/>
                <wp:wrapNone/>
                <wp:docPr id="2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1715" cy="357505"/>
                        </a:xfrm>
                        <a:prstGeom prst="rect">
                          <a:avLst/>
                        </a:prstGeom>
                        <a:solidFill>
                          <a:srgbClr val="FFFFFF"/>
                        </a:solidFill>
                        <a:ln w="9525">
                          <a:solidFill>
                            <a:srgbClr val="000000"/>
                          </a:solidFill>
                          <a:miter lim="800000"/>
                          <a:headEnd/>
                          <a:tailEnd/>
                        </a:ln>
                      </wps:spPr>
                      <wps:txbx>
                        <w:txbxContent>
                          <w:p w:rsidR="00B95B30" w:rsidRPr="008D6309" w:rsidRDefault="00B95B30" w:rsidP="00B95B30">
                            <w:pPr>
                              <w:jc w:val="center"/>
                              <w:rPr>
                                <w:rFonts w:ascii="Cambria Math" w:hAnsi="Cambria Math"/>
                                <w:sz w:val="24"/>
                                <w:szCs w:val="24"/>
                                <w:lang w:val="ru-RU"/>
                              </w:rPr>
                            </w:pPr>
                            <w:r w:rsidRPr="008D6309">
                              <w:rPr>
                                <w:rFonts w:ascii="Cambria Math" w:hAnsi="Cambria Math"/>
                                <w:sz w:val="24"/>
                                <w:szCs w:val="24"/>
                                <w:lang w:val="ru-RU"/>
                              </w:rPr>
                              <w:t xml:space="preserve">Директор КП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C5A0AB" id="_x0000_t202" coordsize="21600,21600" o:spt="202" path="m,l,21600r21600,l21600,xe">
                <v:stroke joinstyle="miter"/>
                <v:path gradientshapeok="t" o:connecttype="rect"/>
              </v:shapetype>
              <v:shape id="Text Box 32" o:spid="_x0000_s1026" type="#_x0000_t202" style="position:absolute;margin-left:93.6pt;margin-top:7.8pt;width:280.45pt;height:2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">
                <v:textbox>
                  <w:txbxContent>
                    <w:p w:rsidR="00B95B30" w:rsidRPr="008D6309" w:rsidRDefault="00B95B30" w:rsidP="00B95B30">
                      <w:pPr>
                        <w:jc w:val="center"/>
                        <w:rPr>
                          <w:rFonts w:ascii="Cambria Math" w:hAnsi="Cambria Math"/>
                          <w:sz w:val="24"/>
                          <w:szCs w:val="24"/>
                          <w:lang w:val="ru-RU"/>
                        </w:rPr>
                      </w:pPr>
                      <w:r w:rsidRPr="008D6309">
                        <w:rPr>
                          <w:rFonts w:ascii="Cambria Math" w:hAnsi="Cambria Math"/>
                          <w:sz w:val="24"/>
                          <w:szCs w:val="24"/>
                          <w:lang w:val="ru-RU"/>
                        </w:rPr>
                        <w:t xml:space="preserve">Директор КП </w:t>
                      </w:r>
                    </w:p>
                  </w:txbxContent>
                </v:textbox>
              </v:shape>
            </w:pict>
          </mc:Fallback>
        </mc:AlternateContent>
      </w:r>
    </w:p>
    <w:p w:rsidR="00B95B30" w:rsidRPr="00B95B30" w:rsidRDefault="00B95B30" w:rsidP="00B95B30">
      <w:pPr>
        <w:rPr>
          <w:rFonts w:ascii="Cambria Math" w:hAnsi="Cambria Math"/>
          <w:sz w:val="24"/>
          <w:szCs w:val="24"/>
        </w:rPr>
      </w:pPr>
    </w:p>
    <w:p w:rsidR="00B95B30" w:rsidRPr="00B95B30" w:rsidRDefault="00B95B30" w:rsidP="00B95B30">
      <w:pPr>
        <w:rPr>
          <w:rFonts w:ascii="Cambria Math" w:hAnsi="Cambria Math"/>
          <w:sz w:val="24"/>
          <w:szCs w:val="24"/>
        </w:rPr>
      </w:pPr>
      <w:r w:rsidRPr="00B95B30">
        <w:rPr>
          <w:rFonts w:ascii="Cambria Math" w:hAnsi="Cambria Math"/>
          <w:noProof/>
          <w:sz w:val="24"/>
          <w:szCs w:val="24"/>
        </w:rPr>
        <mc:AlternateContent>
          <mc:Choice Requires="wps">
            <w:drawing>
              <wp:anchor distT="0" distB="0" distL="114300" distR="114300" simplePos="0" relativeHeight="251660288" behindDoc="0" locked="0" layoutInCell="1" allowOverlap="1" wp14:anchorId="3DFF5FF9" wp14:editId="0911B4A5">
                <wp:simplePos x="0" y="0"/>
                <wp:positionH relativeFrom="column">
                  <wp:posOffset>1352550</wp:posOffset>
                </wp:positionH>
                <wp:positionV relativeFrom="paragraph">
                  <wp:posOffset>47625</wp:posOffset>
                </wp:positionV>
                <wp:extent cx="1087755" cy="819150"/>
                <wp:effectExtent l="38100" t="0" r="17145" b="57150"/>
                <wp:wrapNone/>
                <wp:docPr id="25"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87755" cy="819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413C271" id="_x0000_t32" coordsize="21600,21600" o:spt="32" o:oned="t" path="m,l21600,21600e" filled="f">
                <v:path arrowok="t" fillok="f" o:connecttype="none"/>
                <o:lock v:ext="edit" shapetype="t"/>
              </v:shapetype>
              <v:shape id="AutoShape 34" o:spid="_x0000_s1026" type="#_x0000_t32" style="position:absolute;margin-left:106.5pt;margin-top:3.75pt;width:85.65pt;height:64.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">
                <v:stroke endarrow="block"/>
              </v:shape>
            </w:pict>
          </mc:Fallback>
        </mc:AlternateContent>
      </w:r>
      <w:r w:rsidRPr="00B95B30">
        <w:rPr>
          <w:rFonts w:ascii="Cambria Math" w:hAnsi="Cambria Math"/>
          <w:noProof/>
          <w:sz w:val="24"/>
          <w:szCs w:val="24"/>
        </w:rPr>
        <mc:AlternateContent>
          <mc:Choice Requires="wps">
            <w:drawing>
              <wp:anchor distT="0" distB="0" distL="114300" distR="114300" simplePos="0" relativeHeight="251666432" behindDoc="0" locked="0" layoutInCell="1" allowOverlap="1" wp14:anchorId="074BC19C" wp14:editId="004F42D6">
                <wp:simplePos x="0" y="0"/>
                <wp:positionH relativeFrom="column">
                  <wp:posOffset>3106420</wp:posOffset>
                </wp:positionH>
                <wp:positionV relativeFrom="paragraph">
                  <wp:posOffset>53340</wp:posOffset>
                </wp:positionV>
                <wp:extent cx="1050290" cy="813435"/>
                <wp:effectExtent l="0" t="0" r="73660" b="62865"/>
                <wp:wrapNone/>
                <wp:docPr id="24"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0290" cy="813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539186" id="AutoShape 39" o:spid="_x0000_s1026" type="#_x0000_t32" style="position:absolute;margin-left:244.6pt;margin-top:4.2pt;width:82.7pt;height:64.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">
                <v:stroke endarrow="block"/>
              </v:shape>
            </w:pict>
          </mc:Fallback>
        </mc:AlternateContent>
      </w:r>
      <w:r w:rsidRPr="00B95B30">
        <w:rPr>
          <w:rFonts w:ascii="Cambria Math" w:hAnsi="Cambria Math"/>
          <w:noProof/>
          <w:sz w:val="24"/>
          <w:szCs w:val="24"/>
        </w:rPr>
        <mc:AlternateContent>
          <mc:Choice Requires="wps">
            <w:drawing>
              <wp:anchor distT="0" distB="0" distL="114300" distR="114300" simplePos="0" relativeHeight="251661312" behindDoc="0" locked="0" layoutInCell="1" allowOverlap="1" wp14:anchorId="7BC3B1F4" wp14:editId="1D8ECFE9">
                <wp:simplePos x="0" y="0"/>
                <wp:positionH relativeFrom="column">
                  <wp:posOffset>150495</wp:posOffset>
                </wp:positionH>
                <wp:positionV relativeFrom="paragraph">
                  <wp:posOffset>47625</wp:posOffset>
                </wp:positionV>
                <wp:extent cx="1038225" cy="819150"/>
                <wp:effectExtent l="38100" t="0" r="28575" b="57150"/>
                <wp:wrapNone/>
                <wp:docPr id="23"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38225" cy="819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245628" id="AutoShape 33" o:spid="_x0000_s1026" type="#_x0000_t32" style="position:absolute;margin-left:11.85pt;margin-top:3.75pt;width:81.75pt;height:64.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">
                <v:stroke endarrow="block"/>
              </v:shape>
            </w:pict>
          </mc:Fallback>
        </mc:AlternateContent>
      </w:r>
      <w:r w:rsidRPr="00B95B30">
        <w:rPr>
          <w:rFonts w:ascii="Cambria Math" w:hAnsi="Cambria Math"/>
          <w:noProof/>
          <w:sz w:val="24"/>
          <w:szCs w:val="24"/>
        </w:rPr>
        <mc:AlternateContent>
          <mc:Choice Requires="wps">
            <w:drawing>
              <wp:anchor distT="0" distB="0" distL="114300" distR="114300" simplePos="0" relativeHeight="251667456" behindDoc="0" locked="0" layoutInCell="1" allowOverlap="1" wp14:anchorId="0ACADFA9" wp14:editId="23F30AD9">
                <wp:simplePos x="0" y="0"/>
                <wp:positionH relativeFrom="column">
                  <wp:posOffset>4750435</wp:posOffset>
                </wp:positionH>
                <wp:positionV relativeFrom="paragraph">
                  <wp:posOffset>53340</wp:posOffset>
                </wp:positionV>
                <wp:extent cx="1100455" cy="819150"/>
                <wp:effectExtent l="0" t="0" r="80645" b="57150"/>
                <wp:wrapNone/>
                <wp:docPr id="22"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0455" cy="819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0881A6" id="AutoShape 40" o:spid="_x0000_s1026" type="#_x0000_t32" style="position:absolute;margin-left:374.05pt;margin-top:4.2pt;width:86.65pt;height:6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">
                <v:stroke endarrow="block"/>
              </v:shape>
            </w:pict>
          </mc:Fallback>
        </mc:AlternateContent>
      </w:r>
    </w:p>
    <w:p w:rsidR="00B95B30" w:rsidRPr="00B95B30" w:rsidRDefault="00B95B30" w:rsidP="00B95B30">
      <w:pPr>
        <w:rPr>
          <w:rFonts w:ascii="Cambria Math" w:hAnsi="Cambria Math"/>
          <w:sz w:val="24"/>
          <w:szCs w:val="24"/>
        </w:rPr>
      </w:pPr>
    </w:p>
    <w:p w:rsidR="00B95B30" w:rsidRPr="00B95B30" w:rsidRDefault="00B95B30" w:rsidP="00B95B30">
      <w:pPr>
        <w:rPr>
          <w:rFonts w:ascii="Cambria Math" w:hAnsi="Cambria Math"/>
          <w:sz w:val="24"/>
          <w:szCs w:val="24"/>
        </w:rPr>
      </w:pPr>
    </w:p>
    <w:p w:rsidR="00B95B30" w:rsidRPr="00B95B30" w:rsidRDefault="00B95B30" w:rsidP="00B95B30">
      <w:pPr>
        <w:rPr>
          <w:rFonts w:ascii="Cambria Math" w:hAnsi="Cambria Math"/>
          <w:sz w:val="24"/>
          <w:szCs w:val="24"/>
        </w:rPr>
      </w:pPr>
    </w:p>
    <w:p w:rsidR="00B95B30" w:rsidRPr="00B95B30" w:rsidRDefault="00B95B30" w:rsidP="00B95B30">
      <w:pPr>
        <w:rPr>
          <w:rFonts w:ascii="Cambria Math" w:hAnsi="Cambria Math"/>
          <w:sz w:val="24"/>
          <w:szCs w:val="24"/>
        </w:rPr>
      </w:pPr>
      <w:r w:rsidRPr="00B95B30">
        <w:rPr>
          <w:rFonts w:ascii="Cambria Math" w:hAnsi="Cambria Math"/>
          <w:noProof/>
          <w:sz w:val="24"/>
          <w:szCs w:val="24"/>
        </w:rPr>
        <mc:AlternateContent>
          <mc:Choice Requires="wps">
            <w:drawing>
              <wp:anchor distT="0" distB="0" distL="114300" distR="114300" simplePos="0" relativeHeight="251664384" behindDoc="0" locked="0" layoutInCell="1" allowOverlap="1" wp14:anchorId="3DF3E001" wp14:editId="4FE5508B">
                <wp:simplePos x="0" y="0"/>
                <wp:positionH relativeFrom="column">
                  <wp:posOffset>3106420</wp:posOffset>
                </wp:positionH>
                <wp:positionV relativeFrom="paragraph">
                  <wp:posOffset>53975</wp:posOffset>
                </wp:positionV>
                <wp:extent cx="1717675" cy="451485"/>
                <wp:effectExtent l="0" t="0" r="15875" b="25400"/>
                <wp:wrapNone/>
                <wp:docPr id="2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7675" cy="451485"/>
                        </a:xfrm>
                        <a:prstGeom prst="rect">
                          <a:avLst/>
                        </a:prstGeom>
                        <a:solidFill>
                          <a:srgbClr val="FFFFFF"/>
                        </a:solidFill>
                        <a:ln w="9525">
                          <a:solidFill>
                            <a:srgbClr val="000000"/>
                          </a:solidFill>
                          <a:miter lim="800000"/>
                          <a:headEnd/>
                          <a:tailEnd/>
                        </a:ln>
                      </wps:spPr>
                      <wps:txbx>
                        <w:txbxContent>
                          <w:p w:rsidR="00B95B30" w:rsidRPr="008D6309" w:rsidRDefault="00B95B30" w:rsidP="00B95B30">
                            <w:pPr>
                              <w:jc w:val="center"/>
                              <w:rPr>
                                <w:rFonts w:ascii="Cambria Math" w:hAnsi="Cambria Math"/>
                                <w:sz w:val="24"/>
                                <w:szCs w:val="24"/>
                                <w:lang w:val="ru-RU"/>
                              </w:rPr>
                            </w:pPr>
                            <w:r w:rsidRPr="008D6309">
                              <w:rPr>
                                <w:rFonts w:ascii="Cambria Math" w:hAnsi="Cambria Math"/>
                                <w:sz w:val="24"/>
                                <w:szCs w:val="24"/>
                                <w:lang w:val="ru-RU"/>
                              </w:rPr>
                              <w:t>Головний інженер</w:t>
                            </w:r>
                          </w:p>
                          <w:p w:rsidR="00B95B30" w:rsidRDefault="00B95B30" w:rsidP="00B95B30">
                            <w:pPr>
                              <w:rPr>
                                <w:lang w:val="ru-RU"/>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DF3E001" id="Text Box 37" o:spid="_x0000_s1027" type="#_x0000_t202" style="position:absolute;margin-left:244.6pt;margin-top:4.25pt;width:135.25pt;height:35.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">
                <v:textbox style="mso-fit-shape-to-text:t">
                  <w:txbxContent>
                    <w:p w:rsidR="00B95B30" w:rsidRPr="008D6309" w:rsidRDefault="00B95B30" w:rsidP="00B95B30">
                      <w:pPr>
                        <w:jc w:val="center"/>
                        <w:rPr>
                          <w:rFonts w:ascii="Cambria Math" w:hAnsi="Cambria Math"/>
                          <w:sz w:val="24"/>
                          <w:szCs w:val="24"/>
                          <w:lang w:val="ru-RU"/>
                        </w:rPr>
                      </w:pPr>
                      <w:r w:rsidRPr="008D6309">
                        <w:rPr>
                          <w:rFonts w:ascii="Cambria Math" w:hAnsi="Cambria Math"/>
                          <w:sz w:val="24"/>
                          <w:szCs w:val="24"/>
                          <w:lang w:val="ru-RU"/>
                        </w:rPr>
                        <w:t>Головний інженер</w:t>
                      </w:r>
                    </w:p>
                    <w:p w:rsidR="00B95B30" w:rsidRDefault="00B95B30" w:rsidP="00B95B30">
                      <w:pPr>
                        <w:rPr>
                          <w:lang w:val="ru-RU"/>
                        </w:rPr>
                      </w:pPr>
                    </w:p>
                  </w:txbxContent>
                </v:textbox>
              </v:shape>
            </w:pict>
          </mc:Fallback>
        </mc:AlternateContent>
      </w:r>
      <w:r w:rsidRPr="00B95B30">
        <w:rPr>
          <w:rFonts w:ascii="Cambria Math" w:hAnsi="Cambria Math"/>
          <w:noProof/>
          <w:sz w:val="24"/>
          <w:szCs w:val="24"/>
        </w:rPr>
        <mc:AlternateContent>
          <mc:Choice Requires="wps">
            <w:drawing>
              <wp:anchor distT="0" distB="0" distL="114300" distR="114300" simplePos="0" relativeHeight="251678720" behindDoc="0" locked="0" layoutInCell="1" allowOverlap="1" wp14:anchorId="2B4FB798" wp14:editId="2C43068E">
                <wp:simplePos x="0" y="0"/>
                <wp:positionH relativeFrom="column">
                  <wp:posOffset>5200015</wp:posOffset>
                </wp:positionH>
                <wp:positionV relativeFrom="paragraph">
                  <wp:posOffset>54610</wp:posOffset>
                </wp:positionV>
                <wp:extent cx="1262380" cy="351790"/>
                <wp:effectExtent l="0" t="0" r="13970" b="10160"/>
                <wp:wrapNone/>
                <wp:docPr id="20"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2380" cy="351790"/>
                        </a:xfrm>
                        <a:prstGeom prst="rect">
                          <a:avLst/>
                        </a:prstGeom>
                        <a:solidFill>
                          <a:srgbClr val="FFFFFF"/>
                        </a:solidFill>
                        <a:ln w="9525">
                          <a:solidFill>
                            <a:srgbClr val="000000"/>
                          </a:solidFill>
                          <a:miter lim="800000"/>
                          <a:headEnd/>
                          <a:tailEnd/>
                        </a:ln>
                      </wps:spPr>
                      <wps:txbx>
                        <w:txbxContent>
                          <w:p w:rsidR="00B95B30" w:rsidRPr="000E156D" w:rsidRDefault="00B95B30" w:rsidP="00B95B30">
                            <w:pPr>
                              <w:jc w:val="center"/>
                              <w:rPr>
                                <w:rFonts w:asciiTheme="majorHAnsi" w:hAnsiTheme="majorHAnsi"/>
                                <w:sz w:val="24"/>
                                <w:szCs w:val="24"/>
                                <w:lang w:val="ru-RU"/>
                              </w:rPr>
                            </w:pPr>
                            <w:r w:rsidRPr="000E156D">
                              <w:rPr>
                                <w:rFonts w:asciiTheme="majorHAnsi" w:hAnsiTheme="majorHAnsi"/>
                                <w:bCs/>
                                <w:color w:val="000000"/>
                                <w:sz w:val="24"/>
                                <w:szCs w:val="24"/>
                                <w:lang w:val="ru-RU" w:eastAsia="ru-RU"/>
                              </w:rPr>
                              <w:t>Діловод</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4FB798" id="Text Box 51" o:spid="_x0000_s1028" type="#_x0000_t202" style="position:absolute;margin-left:409.45pt;margin-top:4.3pt;width:99.4pt;height:27.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">
                <v:textbox>
                  <w:txbxContent>
                    <w:p w:rsidR="00B95B30" w:rsidRPr="000E156D" w:rsidRDefault="00B95B30" w:rsidP="00B95B30">
                      <w:pPr>
                        <w:jc w:val="center"/>
                        <w:rPr>
                          <w:rFonts w:asciiTheme="majorHAnsi" w:hAnsiTheme="majorHAnsi"/>
                          <w:sz w:val="24"/>
                          <w:szCs w:val="24"/>
                          <w:lang w:val="ru-RU"/>
                        </w:rPr>
                      </w:pPr>
                      <w:r w:rsidRPr="000E156D">
                        <w:rPr>
                          <w:rFonts w:asciiTheme="majorHAnsi" w:hAnsiTheme="majorHAnsi"/>
                          <w:bCs/>
                          <w:color w:val="000000"/>
                          <w:sz w:val="24"/>
                          <w:szCs w:val="24"/>
                          <w:lang w:val="ru-RU" w:eastAsia="ru-RU"/>
                        </w:rPr>
                        <w:t>Діловод</w:t>
                      </w:r>
                    </w:p>
                  </w:txbxContent>
                </v:textbox>
              </v:shape>
            </w:pict>
          </mc:Fallback>
        </mc:AlternateContent>
      </w:r>
      <w:r w:rsidRPr="00B95B30">
        <w:rPr>
          <w:rFonts w:ascii="Cambria Math" w:hAnsi="Cambria Math"/>
          <w:noProof/>
          <w:sz w:val="24"/>
          <w:szCs w:val="24"/>
        </w:rPr>
        <mc:AlternateContent>
          <mc:Choice Requires="wps">
            <w:drawing>
              <wp:anchor distT="0" distB="0" distL="114300" distR="114300" simplePos="0" relativeHeight="251662336" behindDoc="0" locked="0" layoutInCell="1" allowOverlap="1" wp14:anchorId="225F423D" wp14:editId="3B7CF108">
                <wp:simplePos x="0" y="0"/>
                <wp:positionH relativeFrom="column">
                  <wp:posOffset>758825</wp:posOffset>
                </wp:positionH>
                <wp:positionV relativeFrom="paragraph">
                  <wp:posOffset>48895</wp:posOffset>
                </wp:positionV>
                <wp:extent cx="1681480" cy="426720"/>
                <wp:effectExtent l="0" t="0" r="13970" b="11430"/>
                <wp:wrapNone/>
                <wp:docPr id="19"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426720"/>
                        </a:xfrm>
                        <a:prstGeom prst="rect">
                          <a:avLst/>
                        </a:prstGeom>
                        <a:solidFill>
                          <a:srgbClr val="FFFFFF"/>
                        </a:solidFill>
                        <a:ln w="9525">
                          <a:solidFill>
                            <a:srgbClr val="000000"/>
                          </a:solidFill>
                          <a:miter lim="800000"/>
                          <a:headEnd/>
                          <a:tailEnd/>
                        </a:ln>
                      </wps:spPr>
                      <wps:txbx>
                        <w:txbxContent>
                          <w:p w:rsidR="00B95B30" w:rsidRPr="00B160EA" w:rsidRDefault="00B95B30" w:rsidP="00B95B30">
                            <w:pPr>
                              <w:jc w:val="center"/>
                              <w:rPr>
                                <w:sz w:val="24"/>
                                <w:szCs w:val="24"/>
                                <w:lang w:val="ru-RU"/>
                              </w:rPr>
                            </w:pPr>
                            <w:r w:rsidRPr="008D6309">
                              <w:rPr>
                                <w:rFonts w:ascii="Cambria Math" w:hAnsi="Cambria Math"/>
                                <w:sz w:val="24"/>
                                <w:szCs w:val="24"/>
                                <w:lang w:val="ru-RU"/>
                              </w:rPr>
                              <w:t>Головний</w:t>
                            </w:r>
                            <w:r w:rsidRPr="00B160EA">
                              <w:rPr>
                                <w:sz w:val="24"/>
                                <w:szCs w:val="24"/>
                                <w:lang w:val="ru-RU"/>
                              </w:rPr>
                              <w:t xml:space="preserve"> </w:t>
                            </w:r>
                            <w:r w:rsidRPr="008D6309">
                              <w:rPr>
                                <w:rFonts w:ascii="Cambria Math" w:hAnsi="Cambria Math"/>
                                <w:sz w:val="24"/>
                                <w:szCs w:val="24"/>
                                <w:lang w:val="ru-RU"/>
                              </w:rPr>
                              <w:t>бухгалтер</w:t>
                            </w:r>
                          </w:p>
                          <w:p w:rsidR="00B95B30" w:rsidRPr="000E156D" w:rsidRDefault="00B95B30" w:rsidP="00B95B30">
                            <w:pPr>
                              <w:jc w:val="center"/>
                              <w:rPr>
                                <w:i/>
                                <w:lang w:val="ru-RU"/>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5F423D" id="Text Box 35" o:spid="_x0000_s1029" type="#_x0000_t202" style="position:absolute;margin-left:59.75pt;margin-top:3.85pt;width:132.4pt;height:3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">
                <v:textbox>
                  <w:txbxContent>
                    <w:p w:rsidR="00B95B30" w:rsidRPr="00B160EA" w:rsidRDefault="00B95B30" w:rsidP="00B95B30">
                      <w:pPr>
                        <w:jc w:val="center"/>
                        <w:rPr>
                          <w:sz w:val="24"/>
                          <w:szCs w:val="24"/>
                          <w:lang w:val="ru-RU"/>
                        </w:rPr>
                      </w:pPr>
                      <w:r w:rsidRPr="008D6309">
                        <w:rPr>
                          <w:rFonts w:ascii="Cambria Math" w:hAnsi="Cambria Math"/>
                          <w:sz w:val="24"/>
                          <w:szCs w:val="24"/>
                          <w:lang w:val="ru-RU"/>
                        </w:rPr>
                        <w:t>Головний</w:t>
                      </w:r>
                      <w:r w:rsidRPr="00B160EA">
                        <w:rPr>
                          <w:sz w:val="24"/>
                          <w:szCs w:val="24"/>
                          <w:lang w:val="ru-RU"/>
                        </w:rPr>
                        <w:t xml:space="preserve"> </w:t>
                      </w:r>
                      <w:r w:rsidRPr="008D6309">
                        <w:rPr>
                          <w:rFonts w:ascii="Cambria Math" w:hAnsi="Cambria Math"/>
                          <w:sz w:val="24"/>
                          <w:szCs w:val="24"/>
                          <w:lang w:val="ru-RU"/>
                        </w:rPr>
                        <w:t>бухгалтер</w:t>
                      </w:r>
                    </w:p>
                    <w:p w:rsidR="00B95B30" w:rsidRPr="000E156D" w:rsidRDefault="00B95B30" w:rsidP="00B95B30">
                      <w:pPr>
                        <w:jc w:val="center"/>
                        <w:rPr>
                          <w:i/>
                          <w:lang w:val="ru-RU"/>
                        </w:rPr>
                      </w:pPr>
                    </w:p>
                  </w:txbxContent>
                </v:textbox>
              </v:shape>
            </w:pict>
          </mc:Fallback>
        </mc:AlternateContent>
      </w:r>
      <w:r w:rsidRPr="00B95B30">
        <w:rPr>
          <w:rFonts w:ascii="Cambria Math" w:hAnsi="Cambria Math"/>
          <w:noProof/>
          <w:sz w:val="24"/>
          <w:szCs w:val="24"/>
        </w:rPr>
        <mc:AlternateContent>
          <mc:Choice Requires="wps">
            <w:drawing>
              <wp:anchor distT="0" distB="0" distL="114300" distR="114300" simplePos="0" relativeHeight="251663360" behindDoc="0" locked="0" layoutInCell="1" allowOverlap="1" wp14:anchorId="433795B3" wp14:editId="4676CD0B">
                <wp:simplePos x="0" y="0"/>
                <wp:positionH relativeFrom="column">
                  <wp:posOffset>-584200</wp:posOffset>
                </wp:positionH>
                <wp:positionV relativeFrom="paragraph">
                  <wp:posOffset>53340</wp:posOffset>
                </wp:positionV>
                <wp:extent cx="1207770" cy="427990"/>
                <wp:effectExtent l="0" t="0" r="11430" b="10160"/>
                <wp:wrapNone/>
                <wp:docPr id="18"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7770" cy="427990"/>
                        </a:xfrm>
                        <a:prstGeom prst="rect">
                          <a:avLst/>
                        </a:prstGeom>
                        <a:solidFill>
                          <a:srgbClr val="FFFFFF"/>
                        </a:solidFill>
                        <a:ln w="9525">
                          <a:solidFill>
                            <a:srgbClr val="000000"/>
                          </a:solidFill>
                          <a:miter lim="800000"/>
                          <a:headEnd/>
                          <a:tailEnd/>
                        </a:ln>
                      </wps:spPr>
                      <wps:txbx>
                        <w:txbxContent>
                          <w:p w:rsidR="00B95B30" w:rsidRPr="00B160EA" w:rsidRDefault="00B95B30" w:rsidP="00B95B30">
                            <w:pPr>
                              <w:jc w:val="center"/>
                              <w:rPr>
                                <w:sz w:val="24"/>
                                <w:szCs w:val="24"/>
                                <w:lang w:val="ru-RU"/>
                              </w:rPr>
                            </w:pPr>
                            <w:r w:rsidRPr="008D6309">
                              <w:rPr>
                                <w:rFonts w:ascii="Cambria Math" w:hAnsi="Cambria Math"/>
                                <w:sz w:val="24"/>
                                <w:szCs w:val="24"/>
                                <w:lang w:val="ru-RU"/>
                              </w:rPr>
                              <w:t>Заступник</w:t>
                            </w:r>
                            <w:r>
                              <w:rPr>
                                <w:sz w:val="24"/>
                                <w:szCs w:val="24"/>
                                <w:lang w:val="ru-RU"/>
                              </w:rPr>
                              <w:t xml:space="preserve"> </w:t>
                            </w:r>
                            <w:r w:rsidRPr="008D6309">
                              <w:rPr>
                                <w:rFonts w:ascii="Cambria Math" w:hAnsi="Cambria Math"/>
                                <w:sz w:val="24"/>
                                <w:szCs w:val="24"/>
                                <w:lang w:val="ru-RU"/>
                              </w:rPr>
                              <w:t>директора</w:t>
                            </w:r>
                          </w:p>
                          <w:p w:rsidR="00B95B30" w:rsidRDefault="00B95B30" w:rsidP="00B95B30">
                            <w:pPr>
                              <w:rPr>
                                <w:lang w:val="ru-RU"/>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3795B3" id="Text Box 36" o:spid="_x0000_s1030" type="#_x0000_t202" style="position:absolute;margin-left:-46pt;margin-top:4.2pt;width:95.1pt;height:33.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">
                <v:textbox>
                  <w:txbxContent>
                    <w:p w:rsidR="00B95B30" w:rsidRPr="00B160EA" w:rsidRDefault="00B95B30" w:rsidP="00B95B30">
                      <w:pPr>
                        <w:jc w:val="center"/>
                        <w:rPr>
                          <w:sz w:val="24"/>
                          <w:szCs w:val="24"/>
                          <w:lang w:val="ru-RU"/>
                        </w:rPr>
                      </w:pPr>
                      <w:r w:rsidRPr="008D6309">
                        <w:rPr>
                          <w:rFonts w:ascii="Cambria Math" w:hAnsi="Cambria Math"/>
                          <w:sz w:val="24"/>
                          <w:szCs w:val="24"/>
                          <w:lang w:val="ru-RU"/>
                        </w:rPr>
                        <w:t>Заступник</w:t>
                      </w:r>
                      <w:r>
                        <w:rPr>
                          <w:sz w:val="24"/>
                          <w:szCs w:val="24"/>
                          <w:lang w:val="ru-RU"/>
                        </w:rPr>
                        <w:t xml:space="preserve"> </w:t>
                      </w:r>
                      <w:r w:rsidRPr="008D6309">
                        <w:rPr>
                          <w:rFonts w:ascii="Cambria Math" w:hAnsi="Cambria Math"/>
                          <w:sz w:val="24"/>
                          <w:szCs w:val="24"/>
                          <w:lang w:val="ru-RU"/>
                        </w:rPr>
                        <w:t>директора</w:t>
                      </w:r>
                    </w:p>
                    <w:p w:rsidR="00B95B30" w:rsidRDefault="00B95B30" w:rsidP="00B95B30">
                      <w:pPr>
                        <w:rPr>
                          <w:lang w:val="ru-RU"/>
                        </w:rPr>
                      </w:pPr>
                    </w:p>
                  </w:txbxContent>
                </v:textbox>
              </v:shape>
            </w:pict>
          </mc:Fallback>
        </mc:AlternateContent>
      </w:r>
    </w:p>
    <w:p w:rsidR="00B95B30" w:rsidRPr="00B95B30" w:rsidRDefault="00B95B30" w:rsidP="00B95B30">
      <w:pPr>
        <w:rPr>
          <w:rFonts w:ascii="Cambria Math" w:hAnsi="Cambria Math"/>
          <w:sz w:val="24"/>
          <w:szCs w:val="24"/>
        </w:rPr>
      </w:pPr>
    </w:p>
    <w:p w:rsidR="00B95B30" w:rsidRPr="00B95B30" w:rsidRDefault="00B95B30" w:rsidP="00B95B30">
      <w:pPr>
        <w:rPr>
          <w:rFonts w:ascii="Cambria Math" w:hAnsi="Cambria Math"/>
          <w:sz w:val="24"/>
          <w:szCs w:val="24"/>
        </w:rPr>
      </w:pPr>
      <w:r w:rsidRPr="00B95B30">
        <w:rPr>
          <w:rFonts w:ascii="Cambria Math" w:hAnsi="Cambria Math"/>
          <w:noProof/>
          <w:sz w:val="24"/>
          <w:szCs w:val="24"/>
        </w:rPr>
        <mc:AlternateContent>
          <mc:Choice Requires="wps">
            <w:drawing>
              <wp:anchor distT="0" distB="0" distL="114300" distR="114300" simplePos="0" relativeHeight="251673600" behindDoc="0" locked="0" layoutInCell="1" allowOverlap="1" wp14:anchorId="56A4F0BE" wp14:editId="10B48962">
                <wp:simplePos x="0" y="0"/>
                <wp:positionH relativeFrom="column">
                  <wp:posOffset>3204845</wp:posOffset>
                </wp:positionH>
                <wp:positionV relativeFrom="paragraph">
                  <wp:posOffset>94615</wp:posOffset>
                </wp:positionV>
                <wp:extent cx="635" cy="432435"/>
                <wp:effectExtent l="76200" t="0" r="75565" b="62865"/>
                <wp:wrapNone/>
                <wp:docPr id="17"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324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A08351" id="AutoShape 46" o:spid="_x0000_s1026" type="#_x0000_t32" style="position:absolute;margin-left:252.35pt;margin-top:7.45pt;width:.05pt;height:34.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">
                <v:stroke endarrow="block"/>
              </v:shape>
            </w:pict>
          </mc:Fallback>
        </mc:AlternateContent>
      </w:r>
      <w:r w:rsidRPr="00B95B30">
        <w:rPr>
          <w:rFonts w:ascii="Cambria Math" w:hAnsi="Cambria Math"/>
          <w:noProof/>
          <w:sz w:val="24"/>
          <w:szCs w:val="24"/>
        </w:rPr>
        <mc:AlternateContent>
          <mc:Choice Requires="wps">
            <w:drawing>
              <wp:anchor distT="0" distB="0" distL="114300" distR="114300" simplePos="0" relativeHeight="251681792" behindDoc="0" locked="0" layoutInCell="1" allowOverlap="1" wp14:anchorId="79073EB4" wp14:editId="25FD71E2">
                <wp:simplePos x="0" y="0"/>
                <wp:positionH relativeFrom="column">
                  <wp:posOffset>4681220</wp:posOffset>
                </wp:positionH>
                <wp:positionV relativeFrom="paragraph">
                  <wp:posOffset>94615</wp:posOffset>
                </wp:positionV>
                <wp:extent cx="635" cy="414020"/>
                <wp:effectExtent l="76200" t="0" r="75565" b="62230"/>
                <wp:wrapNone/>
                <wp:docPr id="16"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140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6D1265" id="AutoShape 56" o:spid="_x0000_s1026" type="#_x0000_t32" style="position:absolute;margin-left:368.6pt;margin-top:7.45pt;width:.05pt;height:32.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">
                <v:stroke endarrow="block"/>
              </v:shape>
            </w:pict>
          </mc:Fallback>
        </mc:AlternateContent>
      </w:r>
      <w:r w:rsidRPr="00B95B30">
        <w:rPr>
          <w:rFonts w:ascii="Cambria Math" w:hAnsi="Cambria Math"/>
          <w:noProof/>
          <w:sz w:val="24"/>
          <w:szCs w:val="24"/>
        </w:rPr>
        <mc:AlternateContent>
          <mc:Choice Requires="wps">
            <w:drawing>
              <wp:anchor distT="0" distB="0" distL="114300" distR="114300" simplePos="0" relativeHeight="251669504" behindDoc="0" locked="0" layoutInCell="1" allowOverlap="1" wp14:anchorId="0706B390" wp14:editId="2723413A">
                <wp:simplePos x="0" y="0"/>
                <wp:positionH relativeFrom="column">
                  <wp:posOffset>150495</wp:posOffset>
                </wp:positionH>
                <wp:positionV relativeFrom="paragraph">
                  <wp:posOffset>72390</wp:posOffset>
                </wp:positionV>
                <wp:extent cx="1038225" cy="422910"/>
                <wp:effectExtent l="38100" t="0" r="28575" b="72390"/>
                <wp:wrapNone/>
                <wp:docPr id="15"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38225" cy="4229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7A8F47" id="AutoShape 42" o:spid="_x0000_s1026" type="#_x0000_t32" style="position:absolute;margin-left:11.85pt;margin-top:5.7pt;width:81.75pt;height:33.3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">
                <v:stroke endarrow="block"/>
              </v:shape>
            </w:pict>
          </mc:Fallback>
        </mc:AlternateContent>
      </w:r>
      <w:r w:rsidRPr="00B95B30">
        <w:rPr>
          <w:rFonts w:ascii="Cambria Math" w:hAnsi="Cambria Math"/>
          <w:noProof/>
          <w:sz w:val="24"/>
          <w:szCs w:val="24"/>
        </w:rPr>
        <mc:AlternateContent>
          <mc:Choice Requires="wps">
            <w:drawing>
              <wp:anchor distT="0" distB="0" distL="114300" distR="114300" simplePos="0" relativeHeight="251674624" behindDoc="0" locked="0" layoutInCell="1" allowOverlap="1" wp14:anchorId="0E8A2477" wp14:editId="64A5AD43">
                <wp:simplePos x="0" y="0"/>
                <wp:positionH relativeFrom="column">
                  <wp:posOffset>4824095</wp:posOffset>
                </wp:positionH>
                <wp:positionV relativeFrom="paragraph">
                  <wp:posOffset>66675</wp:posOffset>
                </wp:positionV>
                <wp:extent cx="1418590" cy="428625"/>
                <wp:effectExtent l="0" t="0" r="67310" b="66675"/>
                <wp:wrapNone/>
                <wp:docPr id="14"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8590" cy="428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67C6E36" id="AutoShape 47" o:spid="_x0000_s1026" type="#_x0000_t32" style="position:absolute;margin-left:379.85pt;margin-top:5.25pt;width:111.7pt;height:33.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">
                <v:stroke endarrow="block"/>
              </v:shape>
            </w:pict>
          </mc:Fallback>
        </mc:AlternateContent>
      </w:r>
      <w:r w:rsidRPr="00B95B30">
        <w:rPr>
          <w:rFonts w:ascii="Cambria Math" w:hAnsi="Cambria Math"/>
          <w:noProof/>
          <w:sz w:val="24"/>
          <w:szCs w:val="24"/>
        </w:rPr>
        <mc:AlternateContent>
          <mc:Choice Requires="wps">
            <w:drawing>
              <wp:anchor distT="0" distB="0" distL="114300" distR="114300" simplePos="0" relativeHeight="251675648" behindDoc="0" locked="0" layoutInCell="1" allowOverlap="1" wp14:anchorId="42F4E0D8" wp14:editId="4762A1D3">
                <wp:simplePos x="0" y="0"/>
                <wp:positionH relativeFrom="column">
                  <wp:posOffset>1433195</wp:posOffset>
                </wp:positionH>
                <wp:positionV relativeFrom="paragraph">
                  <wp:posOffset>72390</wp:posOffset>
                </wp:positionV>
                <wp:extent cx="1673225" cy="428625"/>
                <wp:effectExtent l="38100" t="0" r="22225" b="66675"/>
                <wp:wrapNone/>
                <wp:docPr id="13"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73225" cy="428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F9D852" id="AutoShape 48" o:spid="_x0000_s1026" type="#_x0000_t32" style="position:absolute;margin-left:112.85pt;margin-top:5.7pt;width:131.75pt;height:33.75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">
                <v:stroke endarrow="block"/>
              </v:shape>
            </w:pict>
          </mc:Fallback>
        </mc:AlternateContent>
      </w:r>
    </w:p>
    <w:p w:rsidR="00B95B30" w:rsidRPr="00B95B30" w:rsidRDefault="00B95B30" w:rsidP="00B95B30">
      <w:pPr>
        <w:rPr>
          <w:rFonts w:ascii="Cambria Math" w:hAnsi="Cambria Math"/>
          <w:sz w:val="24"/>
          <w:szCs w:val="24"/>
        </w:rPr>
      </w:pPr>
    </w:p>
    <w:p w:rsidR="00B95B30" w:rsidRPr="00B95B30" w:rsidRDefault="00B95B30" w:rsidP="00B95B30">
      <w:pPr>
        <w:rPr>
          <w:rFonts w:ascii="Cambria Math" w:hAnsi="Cambria Math"/>
          <w:sz w:val="24"/>
          <w:szCs w:val="24"/>
        </w:rPr>
      </w:pPr>
      <w:r w:rsidRPr="00B95B30">
        <w:rPr>
          <w:rFonts w:ascii="Cambria Math" w:hAnsi="Cambria Math"/>
          <w:noProof/>
          <w:sz w:val="24"/>
          <w:szCs w:val="24"/>
        </w:rPr>
        <mc:AlternateContent>
          <mc:Choice Requires="wps">
            <w:drawing>
              <wp:anchor distT="0" distB="0" distL="114300" distR="114300" simplePos="0" relativeHeight="251665408" behindDoc="0" locked="0" layoutInCell="1" allowOverlap="1" wp14:anchorId="2DE6EFF3" wp14:editId="0F8FFE05">
                <wp:simplePos x="0" y="0"/>
                <wp:positionH relativeFrom="column">
                  <wp:posOffset>5316220</wp:posOffset>
                </wp:positionH>
                <wp:positionV relativeFrom="paragraph">
                  <wp:posOffset>110490</wp:posOffset>
                </wp:positionV>
                <wp:extent cx="1146175" cy="621030"/>
                <wp:effectExtent l="0" t="0" r="15875" b="26670"/>
                <wp:wrapNone/>
                <wp:docPr id="10"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6175" cy="621030"/>
                        </a:xfrm>
                        <a:prstGeom prst="rect">
                          <a:avLst/>
                        </a:prstGeom>
                        <a:solidFill>
                          <a:srgbClr val="FFFFFF"/>
                        </a:solidFill>
                        <a:ln w="9525">
                          <a:solidFill>
                            <a:srgbClr val="000000"/>
                          </a:solidFill>
                          <a:miter lim="800000"/>
                          <a:headEnd/>
                          <a:tailEnd/>
                        </a:ln>
                      </wps:spPr>
                      <wps:txbx>
                        <w:txbxContent>
                          <w:p w:rsidR="00B95B30" w:rsidRPr="000E156D" w:rsidRDefault="00B95B30" w:rsidP="00B95B30">
                            <w:pPr>
                              <w:jc w:val="center"/>
                              <w:rPr>
                                <w:rFonts w:ascii="Cambria Math" w:hAnsi="Cambria Math"/>
                                <w:sz w:val="24"/>
                                <w:szCs w:val="24"/>
                                <w:lang w:val="ru-RU"/>
                              </w:rPr>
                            </w:pPr>
                            <w:r w:rsidRPr="000E156D">
                              <w:rPr>
                                <w:rFonts w:ascii="Cambria Math" w:hAnsi="Cambria Math"/>
                                <w:sz w:val="24"/>
                                <w:szCs w:val="24"/>
                                <w:lang w:val="ru-RU"/>
                              </w:rPr>
                              <w:t>Господарська дільниця</w:t>
                            </w:r>
                          </w:p>
                          <w:p w:rsidR="00B95B30" w:rsidRDefault="00B95B30" w:rsidP="00B95B30">
                            <w:pPr>
                              <w:rPr>
                                <w:lang w:val="ru-RU"/>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E6EFF3" id="Text Box 38" o:spid="_x0000_s1031" type="#_x0000_t202" style="position:absolute;margin-left:418.6pt;margin-top:8.7pt;width:90.25pt;height:48.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">
                <v:textbox>
                  <w:txbxContent>
                    <w:p w:rsidR="00B95B30" w:rsidRPr="000E156D" w:rsidRDefault="00B95B30" w:rsidP="00B95B30">
                      <w:pPr>
                        <w:jc w:val="center"/>
                        <w:rPr>
                          <w:rFonts w:ascii="Cambria Math" w:hAnsi="Cambria Math"/>
                          <w:sz w:val="24"/>
                          <w:szCs w:val="24"/>
                          <w:lang w:val="ru-RU"/>
                        </w:rPr>
                      </w:pPr>
                      <w:r w:rsidRPr="000E156D">
                        <w:rPr>
                          <w:rFonts w:ascii="Cambria Math" w:hAnsi="Cambria Math"/>
                          <w:sz w:val="24"/>
                          <w:szCs w:val="24"/>
                          <w:lang w:val="ru-RU"/>
                        </w:rPr>
                        <w:t>Господарська дільниця</w:t>
                      </w:r>
                    </w:p>
                    <w:p w:rsidR="00B95B30" w:rsidRDefault="00B95B30" w:rsidP="00B95B30">
                      <w:pPr>
                        <w:rPr>
                          <w:lang w:val="ru-RU"/>
                        </w:rPr>
                      </w:pPr>
                    </w:p>
                  </w:txbxContent>
                </v:textbox>
              </v:shape>
            </w:pict>
          </mc:Fallback>
        </mc:AlternateContent>
      </w:r>
      <w:r w:rsidRPr="00B95B30">
        <w:rPr>
          <w:rFonts w:ascii="Cambria Math" w:hAnsi="Cambria Math"/>
          <w:noProof/>
          <w:sz w:val="24"/>
          <w:szCs w:val="24"/>
        </w:rPr>
        <mc:AlternateContent>
          <mc:Choice Requires="wps">
            <w:drawing>
              <wp:anchor distT="0" distB="0" distL="114300" distR="114300" simplePos="0" relativeHeight="251672576" behindDoc="0" locked="0" layoutInCell="1" allowOverlap="1" wp14:anchorId="2210B6E6" wp14:editId="7645480E">
                <wp:simplePos x="0" y="0"/>
                <wp:positionH relativeFrom="column">
                  <wp:posOffset>4331335</wp:posOffset>
                </wp:positionH>
                <wp:positionV relativeFrom="paragraph">
                  <wp:posOffset>110490</wp:posOffset>
                </wp:positionV>
                <wp:extent cx="942340" cy="621030"/>
                <wp:effectExtent l="0" t="0" r="10160" b="26670"/>
                <wp:wrapNone/>
                <wp:docPr id="9"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2340" cy="621030"/>
                        </a:xfrm>
                        <a:prstGeom prst="rect">
                          <a:avLst/>
                        </a:prstGeom>
                        <a:solidFill>
                          <a:srgbClr val="FFFFFF"/>
                        </a:solidFill>
                        <a:ln w="9525">
                          <a:solidFill>
                            <a:srgbClr val="000000"/>
                          </a:solidFill>
                          <a:miter lim="800000"/>
                          <a:headEnd/>
                          <a:tailEnd/>
                        </a:ln>
                      </wps:spPr>
                      <wps:txbx>
                        <w:txbxContent>
                          <w:p w:rsidR="00B95B30" w:rsidRPr="008D6309" w:rsidRDefault="00B95B30" w:rsidP="00B95B30">
                            <w:pPr>
                              <w:rPr>
                                <w:rFonts w:ascii="Cambria Math" w:hAnsi="Cambria Math"/>
                                <w:lang w:val="ru-RU"/>
                              </w:rPr>
                            </w:pPr>
                            <w:r w:rsidRPr="008D6309">
                              <w:rPr>
                                <w:rFonts w:ascii="Cambria Math" w:hAnsi="Cambria Math"/>
                                <w:bCs/>
                                <w:color w:val="000000"/>
                                <w:sz w:val="24"/>
                                <w:szCs w:val="24"/>
                                <w:lang w:val="ru-RU" w:eastAsia="ru-RU"/>
                              </w:rPr>
                              <w:t>Інженер-енергетик</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10B6E6" id="Text Box 45" o:spid="_x0000_s1032" type="#_x0000_t202" style="position:absolute;margin-left:341.05pt;margin-top:8.7pt;width:74.2pt;height:48.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">
                <v:textbox>
                  <w:txbxContent>
                    <w:p w:rsidR="00B95B30" w:rsidRPr="008D6309" w:rsidRDefault="00B95B30" w:rsidP="00B95B30">
                      <w:pPr>
                        <w:rPr>
                          <w:rFonts w:ascii="Cambria Math" w:hAnsi="Cambria Math"/>
                          <w:lang w:val="ru-RU"/>
                        </w:rPr>
                      </w:pPr>
                      <w:r w:rsidRPr="008D6309">
                        <w:rPr>
                          <w:rFonts w:ascii="Cambria Math" w:hAnsi="Cambria Math"/>
                          <w:bCs/>
                          <w:color w:val="000000"/>
                          <w:sz w:val="24"/>
                          <w:szCs w:val="24"/>
                          <w:lang w:val="ru-RU" w:eastAsia="ru-RU"/>
                        </w:rPr>
                        <w:t>Інженер-енергетик</w:t>
                      </w:r>
                    </w:p>
                  </w:txbxContent>
                </v:textbox>
              </v:shape>
            </w:pict>
          </mc:Fallback>
        </mc:AlternateContent>
      </w:r>
      <w:r w:rsidRPr="00B95B30">
        <w:rPr>
          <w:rFonts w:ascii="Cambria Math" w:hAnsi="Cambria Math"/>
          <w:noProof/>
          <w:sz w:val="24"/>
          <w:szCs w:val="24"/>
        </w:rPr>
        <mc:AlternateContent>
          <mc:Choice Requires="wps">
            <w:drawing>
              <wp:anchor distT="0" distB="0" distL="114300" distR="114300" simplePos="0" relativeHeight="251671552" behindDoc="0" locked="0" layoutInCell="1" allowOverlap="1" wp14:anchorId="5AEA2B42" wp14:editId="648A6BA6">
                <wp:simplePos x="0" y="0"/>
                <wp:positionH relativeFrom="column">
                  <wp:posOffset>1859280</wp:posOffset>
                </wp:positionH>
                <wp:positionV relativeFrom="paragraph">
                  <wp:posOffset>86995</wp:posOffset>
                </wp:positionV>
                <wp:extent cx="2393315" cy="621030"/>
                <wp:effectExtent l="0" t="0" r="26035" b="26670"/>
                <wp:wrapNone/>
                <wp:docPr id="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315" cy="621030"/>
                        </a:xfrm>
                        <a:prstGeom prst="rect">
                          <a:avLst/>
                        </a:prstGeom>
                        <a:solidFill>
                          <a:srgbClr val="FFFFFF"/>
                        </a:solidFill>
                        <a:ln w="9525">
                          <a:solidFill>
                            <a:srgbClr val="000000"/>
                          </a:solidFill>
                          <a:miter lim="800000"/>
                          <a:headEnd/>
                          <a:tailEnd/>
                        </a:ln>
                      </wps:spPr>
                      <wps:txbx>
                        <w:txbxContent>
                          <w:p w:rsidR="00B95B30" w:rsidRPr="008D6309" w:rsidRDefault="00B95B30" w:rsidP="00B95B30">
                            <w:pPr>
                              <w:jc w:val="center"/>
                              <w:rPr>
                                <w:rFonts w:ascii="Cambria Math" w:hAnsi="Cambria Math"/>
                              </w:rPr>
                            </w:pPr>
                            <w:r w:rsidRPr="008D6309">
                              <w:rPr>
                                <w:rFonts w:ascii="Cambria Math" w:hAnsi="Cambria Math"/>
                                <w:bCs/>
                                <w:color w:val="000000"/>
                                <w:sz w:val="24"/>
                                <w:szCs w:val="24"/>
                                <w:lang w:val="ru-RU" w:eastAsia="ru-RU"/>
                              </w:rPr>
                              <w:t>Начальник відділу операторів з обробки інформації та</w:t>
                            </w:r>
                            <w:r w:rsidRPr="0076008C">
                              <w:rPr>
                                <w:bCs/>
                                <w:color w:val="000000"/>
                                <w:sz w:val="24"/>
                                <w:szCs w:val="24"/>
                                <w:lang w:val="ru-RU" w:eastAsia="ru-RU"/>
                              </w:rPr>
                              <w:t xml:space="preserve"> </w:t>
                            </w:r>
                            <w:r w:rsidRPr="008D6309">
                              <w:rPr>
                                <w:rFonts w:ascii="Cambria Math" w:hAnsi="Cambria Math"/>
                                <w:bCs/>
                                <w:color w:val="000000"/>
                                <w:sz w:val="24"/>
                                <w:szCs w:val="24"/>
                                <w:lang w:val="ru-RU" w:eastAsia="ru-RU"/>
                              </w:rPr>
                              <w:t>програмного забезпечення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EA2B42" id="Text Box 44" o:spid="_x0000_s1033" type="#_x0000_t202" style="position:absolute;margin-left:146.4pt;margin-top:6.85pt;width:188.45pt;height:48.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">
                <v:textbox>
                  <w:txbxContent>
                    <w:p w:rsidR="00B95B30" w:rsidRPr="008D6309" w:rsidRDefault="00B95B30" w:rsidP="00B95B30">
                      <w:pPr>
                        <w:jc w:val="center"/>
                        <w:rPr>
                          <w:rFonts w:ascii="Cambria Math" w:hAnsi="Cambria Math"/>
                        </w:rPr>
                      </w:pPr>
                      <w:r w:rsidRPr="008D6309">
                        <w:rPr>
                          <w:rFonts w:ascii="Cambria Math" w:hAnsi="Cambria Math"/>
                          <w:bCs/>
                          <w:color w:val="000000"/>
                          <w:sz w:val="24"/>
                          <w:szCs w:val="24"/>
                          <w:lang w:val="ru-RU" w:eastAsia="ru-RU"/>
                        </w:rPr>
                        <w:t>Начальник відділу операторів з обробки інформації та</w:t>
                      </w:r>
                      <w:r w:rsidRPr="0076008C">
                        <w:rPr>
                          <w:bCs/>
                          <w:color w:val="000000"/>
                          <w:sz w:val="24"/>
                          <w:szCs w:val="24"/>
                          <w:lang w:val="ru-RU" w:eastAsia="ru-RU"/>
                        </w:rPr>
                        <w:t xml:space="preserve"> </w:t>
                      </w:r>
                      <w:r w:rsidRPr="008D6309">
                        <w:rPr>
                          <w:rFonts w:ascii="Cambria Math" w:hAnsi="Cambria Math"/>
                          <w:bCs/>
                          <w:color w:val="000000"/>
                          <w:sz w:val="24"/>
                          <w:szCs w:val="24"/>
                          <w:lang w:val="ru-RU" w:eastAsia="ru-RU"/>
                        </w:rPr>
                        <w:t>програмного забезпечення</w:t>
                      </w:r>
                    </w:p>
                  </w:txbxContent>
                </v:textbox>
              </v:shape>
            </w:pict>
          </mc:Fallback>
        </mc:AlternateContent>
      </w:r>
      <w:r w:rsidRPr="00B95B30">
        <w:rPr>
          <w:rFonts w:ascii="Cambria Math" w:hAnsi="Cambria Math"/>
          <w:noProof/>
          <w:sz w:val="24"/>
          <w:szCs w:val="24"/>
        </w:rPr>
        <mc:AlternateContent>
          <mc:Choice Requires="wps">
            <w:drawing>
              <wp:anchor distT="0" distB="0" distL="114300" distR="114300" simplePos="0" relativeHeight="251670528" behindDoc="0" locked="0" layoutInCell="1" allowOverlap="1" wp14:anchorId="2D50B5FE" wp14:editId="0C62A054">
                <wp:simplePos x="0" y="0"/>
                <wp:positionH relativeFrom="column">
                  <wp:posOffset>373380</wp:posOffset>
                </wp:positionH>
                <wp:positionV relativeFrom="paragraph">
                  <wp:posOffset>78740</wp:posOffset>
                </wp:positionV>
                <wp:extent cx="1296670" cy="818515"/>
                <wp:effectExtent l="0" t="0" r="17780" b="19685"/>
                <wp:wrapNone/>
                <wp:docPr id="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6670" cy="818515"/>
                        </a:xfrm>
                        <a:prstGeom prst="rect">
                          <a:avLst/>
                        </a:prstGeom>
                        <a:solidFill>
                          <a:srgbClr val="FFFFFF"/>
                        </a:solidFill>
                        <a:ln w="9525">
                          <a:solidFill>
                            <a:srgbClr val="000000"/>
                          </a:solidFill>
                          <a:miter lim="800000"/>
                          <a:headEnd/>
                          <a:tailEnd/>
                        </a:ln>
                      </wps:spPr>
                      <wps:txbx>
                        <w:txbxContent>
                          <w:p w:rsidR="00B95B30" w:rsidRPr="008D6309" w:rsidRDefault="00B95B30" w:rsidP="00B95B30">
                            <w:pPr>
                              <w:jc w:val="center"/>
                              <w:rPr>
                                <w:rFonts w:ascii="Cambria Math" w:hAnsi="Cambria Math"/>
                                <w:lang w:val="ru-RU"/>
                              </w:rPr>
                            </w:pPr>
                            <w:r w:rsidRPr="008D6309">
                              <w:rPr>
                                <w:rFonts w:ascii="Cambria Math" w:hAnsi="Cambria Math"/>
                                <w:bCs/>
                                <w:color w:val="000000"/>
                                <w:sz w:val="24"/>
                                <w:szCs w:val="24"/>
                                <w:lang w:val="ru-RU" w:eastAsia="ru-RU"/>
                              </w:rPr>
                              <w:t>Провідний інженер (системний адміністратор)</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D50B5FE" id="Text Box 43" o:spid="_x0000_s1034" type="#_x0000_t202" style="position:absolute;margin-left:29.4pt;margin-top:6.2pt;width:102.1pt;height:64.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">
                <v:textbox>
                  <w:txbxContent>
                    <w:p w:rsidR="00B95B30" w:rsidRPr="008D6309" w:rsidRDefault="00B95B30" w:rsidP="00B95B30">
                      <w:pPr>
                        <w:jc w:val="center"/>
                        <w:rPr>
                          <w:rFonts w:ascii="Cambria Math" w:hAnsi="Cambria Math"/>
                          <w:lang w:val="ru-RU"/>
                        </w:rPr>
                      </w:pPr>
                      <w:r w:rsidRPr="008D6309">
                        <w:rPr>
                          <w:rFonts w:ascii="Cambria Math" w:hAnsi="Cambria Math"/>
                          <w:bCs/>
                          <w:color w:val="000000"/>
                          <w:sz w:val="24"/>
                          <w:szCs w:val="24"/>
                          <w:lang w:val="ru-RU" w:eastAsia="ru-RU"/>
                        </w:rPr>
                        <w:t>Провідний інженер (системний адміністратор)</w:t>
                      </w:r>
                    </w:p>
                  </w:txbxContent>
                </v:textbox>
              </v:shape>
            </w:pict>
          </mc:Fallback>
        </mc:AlternateContent>
      </w:r>
      <w:r w:rsidRPr="00B95B30">
        <w:rPr>
          <w:rFonts w:ascii="Cambria Math" w:hAnsi="Cambria Math"/>
          <w:noProof/>
          <w:sz w:val="24"/>
          <w:szCs w:val="24"/>
        </w:rPr>
        <mc:AlternateContent>
          <mc:Choice Requires="wps">
            <w:drawing>
              <wp:anchor distT="0" distB="0" distL="114300" distR="114300" simplePos="0" relativeHeight="251668480" behindDoc="0" locked="0" layoutInCell="1" allowOverlap="1" wp14:anchorId="3EAD5BD5" wp14:editId="1BA8BF64">
                <wp:simplePos x="0" y="0"/>
                <wp:positionH relativeFrom="column">
                  <wp:posOffset>-676275</wp:posOffset>
                </wp:positionH>
                <wp:positionV relativeFrom="paragraph">
                  <wp:posOffset>102235</wp:posOffset>
                </wp:positionV>
                <wp:extent cx="969645" cy="551815"/>
                <wp:effectExtent l="0" t="0" r="20955" b="19685"/>
                <wp:wrapNone/>
                <wp:docPr id="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9645" cy="551815"/>
                        </a:xfrm>
                        <a:prstGeom prst="rect">
                          <a:avLst/>
                        </a:prstGeom>
                        <a:solidFill>
                          <a:srgbClr val="FFFFFF"/>
                        </a:solidFill>
                        <a:ln w="9525">
                          <a:solidFill>
                            <a:srgbClr val="000000"/>
                          </a:solidFill>
                          <a:miter lim="800000"/>
                          <a:headEnd/>
                          <a:tailEnd/>
                        </a:ln>
                      </wps:spPr>
                      <wps:txbx>
                        <w:txbxContent>
                          <w:p w:rsidR="00B95B30" w:rsidRPr="008D6309" w:rsidRDefault="00B95B30" w:rsidP="00B95B30">
                            <w:pPr>
                              <w:jc w:val="center"/>
                              <w:rPr>
                                <w:rFonts w:ascii="Cambria Math" w:hAnsi="Cambria Math"/>
                                <w:lang w:val="ru-RU"/>
                              </w:rPr>
                            </w:pPr>
                            <w:r w:rsidRPr="008D6309">
                              <w:rPr>
                                <w:rFonts w:ascii="Cambria Math" w:hAnsi="Cambria Math"/>
                                <w:bCs/>
                                <w:color w:val="000000"/>
                                <w:sz w:val="24"/>
                                <w:szCs w:val="24"/>
                                <w:lang w:val="ru-RU" w:eastAsia="ru-RU"/>
                              </w:rPr>
                              <w:t>Провідний економіст</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AD5BD5" id="Text Box 41" o:spid="_x0000_s1035" type="#_x0000_t202" style="position:absolute;margin-left:-53.25pt;margin-top:8.05pt;width:76.35pt;height:4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">
                <v:textbox>
                  <w:txbxContent>
                    <w:p w:rsidR="00B95B30" w:rsidRPr="008D6309" w:rsidRDefault="00B95B30" w:rsidP="00B95B30">
                      <w:pPr>
                        <w:jc w:val="center"/>
                        <w:rPr>
                          <w:rFonts w:ascii="Cambria Math" w:hAnsi="Cambria Math"/>
                          <w:lang w:val="ru-RU"/>
                        </w:rPr>
                      </w:pPr>
                      <w:r w:rsidRPr="008D6309">
                        <w:rPr>
                          <w:rFonts w:ascii="Cambria Math" w:hAnsi="Cambria Math"/>
                          <w:bCs/>
                          <w:color w:val="000000"/>
                          <w:sz w:val="24"/>
                          <w:szCs w:val="24"/>
                          <w:lang w:val="ru-RU" w:eastAsia="ru-RU"/>
                        </w:rPr>
                        <w:t>Провідний економіст</w:t>
                      </w:r>
                    </w:p>
                  </w:txbxContent>
                </v:textbox>
              </v:shape>
            </w:pict>
          </mc:Fallback>
        </mc:AlternateContent>
      </w:r>
    </w:p>
    <w:p w:rsidR="00B95B30" w:rsidRPr="00B95B30" w:rsidRDefault="00B95B30" w:rsidP="00B95B30">
      <w:pPr>
        <w:rPr>
          <w:rFonts w:ascii="Cambria Math" w:hAnsi="Cambria Math"/>
          <w:sz w:val="24"/>
          <w:szCs w:val="24"/>
        </w:rPr>
      </w:pPr>
    </w:p>
    <w:p w:rsidR="00B95B30" w:rsidRPr="00B95B30" w:rsidRDefault="00B95B30" w:rsidP="00B95B30">
      <w:pPr>
        <w:rPr>
          <w:rFonts w:ascii="Cambria Math" w:hAnsi="Cambria Math"/>
          <w:sz w:val="24"/>
          <w:szCs w:val="24"/>
        </w:rPr>
      </w:pPr>
    </w:p>
    <w:p w:rsidR="00B95B30" w:rsidRPr="00B95B30" w:rsidRDefault="00B95B30" w:rsidP="00B95B30">
      <w:pPr>
        <w:rPr>
          <w:rFonts w:ascii="Cambria Math" w:hAnsi="Cambria Math"/>
          <w:sz w:val="24"/>
          <w:szCs w:val="24"/>
        </w:rPr>
      </w:pPr>
      <w:r w:rsidRPr="00B95B30">
        <w:rPr>
          <w:rFonts w:ascii="Cambria Math" w:hAnsi="Cambria Math"/>
          <w:noProof/>
          <w:sz w:val="24"/>
          <w:szCs w:val="24"/>
        </w:rPr>
        <mc:AlternateContent>
          <mc:Choice Requires="wps">
            <w:drawing>
              <wp:anchor distT="0" distB="0" distL="114300" distR="114300" simplePos="0" relativeHeight="251679744" behindDoc="0" locked="0" layoutInCell="1" allowOverlap="1" wp14:anchorId="33C31DF8" wp14:editId="5F61873D">
                <wp:simplePos x="0" y="0"/>
                <wp:positionH relativeFrom="column">
                  <wp:posOffset>3251835</wp:posOffset>
                </wp:positionH>
                <wp:positionV relativeFrom="paragraph">
                  <wp:posOffset>94615</wp:posOffset>
                </wp:positionV>
                <wp:extent cx="635" cy="292735"/>
                <wp:effectExtent l="76200" t="0" r="75565" b="50165"/>
                <wp:wrapNone/>
                <wp:docPr id="4"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92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A8897B" id="AutoShape 53" o:spid="_x0000_s1026" type="#_x0000_t32" style="position:absolute;margin-left:256.05pt;margin-top:7.45pt;width:.05pt;height:23.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">
                <v:stroke endarrow="block"/>
              </v:shape>
            </w:pict>
          </mc:Fallback>
        </mc:AlternateContent>
      </w:r>
      <w:r w:rsidRPr="00B95B30">
        <w:rPr>
          <w:rFonts w:ascii="Cambria Math" w:hAnsi="Cambria Math"/>
          <w:noProof/>
          <w:sz w:val="24"/>
          <w:szCs w:val="24"/>
        </w:rPr>
        <mc:AlternateContent>
          <mc:Choice Requires="wps">
            <w:drawing>
              <wp:anchor distT="0" distB="0" distL="114299" distR="114299" simplePos="0" relativeHeight="251680768" behindDoc="0" locked="0" layoutInCell="1" allowOverlap="1" wp14:anchorId="3B8E0853" wp14:editId="52E237D6">
                <wp:simplePos x="0" y="0"/>
                <wp:positionH relativeFrom="column">
                  <wp:posOffset>5005069</wp:posOffset>
                </wp:positionH>
                <wp:positionV relativeFrom="paragraph">
                  <wp:posOffset>99695</wp:posOffset>
                </wp:positionV>
                <wp:extent cx="0" cy="292735"/>
                <wp:effectExtent l="76200" t="0" r="57150" b="50165"/>
                <wp:wrapNone/>
                <wp:docPr id="3"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2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87FB99" id="AutoShape 54" o:spid="_x0000_s1026" type="#_x0000_t32" style="position:absolute;margin-left:394.1pt;margin-top:7.85pt;width:0;height:23.05pt;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">
                <v:stroke endarrow="block"/>
              </v:shape>
            </w:pict>
          </mc:Fallback>
        </mc:AlternateContent>
      </w:r>
    </w:p>
    <w:p w:rsidR="00B95B30" w:rsidRPr="00B95B30" w:rsidRDefault="00B95B30" w:rsidP="00B95B30">
      <w:pPr>
        <w:rPr>
          <w:rFonts w:ascii="Cambria Math" w:hAnsi="Cambria Math"/>
          <w:b/>
          <w:sz w:val="24"/>
          <w:szCs w:val="24"/>
        </w:rPr>
      </w:pPr>
      <w:r w:rsidRPr="00B95B30">
        <w:rPr>
          <w:rFonts w:ascii="Cambria Math" w:hAnsi="Cambria Math"/>
          <w:noProof/>
          <w:sz w:val="24"/>
          <w:szCs w:val="24"/>
        </w:rPr>
        <mc:AlternateContent>
          <mc:Choice Requires="wps">
            <w:drawing>
              <wp:anchor distT="0" distB="0" distL="114300" distR="114300" simplePos="0" relativeHeight="251676672" behindDoc="0" locked="0" layoutInCell="1" allowOverlap="1" wp14:anchorId="4B84E4DC" wp14:editId="444C96C6">
                <wp:simplePos x="0" y="0"/>
                <wp:positionH relativeFrom="column">
                  <wp:posOffset>1960880</wp:posOffset>
                </wp:positionH>
                <wp:positionV relativeFrom="paragraph">
                  <wp:posOffset>194945</wp:posOffset>
                </wp:positionV>
                <wp:extent cx="2359660" cy="455930"/>
                <wp:effectExtent l="0" t="0" r="24130" b="20320"/>
                <wp:wrapNone/>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9660" cy="455930"/>
                        </a:xfrm>
                        <a:prstGeom prst="rect">
                          <a:avLst/>
                        </a:prstGeom>
                        <a:solidFill>
                          <a:srgbClr val="FFFFFF"/>
                        </a:solidFill>
                        <a:ln w="9525">
                          <a:solidFill>
                            <a:srgbClr val="000000"/>
                          </a:solidFill>
                          <a:miter lim="800000"/>
                          <a:headEnd/>
                          <a:tailEnd/>
                        </a:ln>
                      </wps:spPr>
                      <wps:txbx>
                        <w:txbxContent>
                          <w:p w:rsidR="00B95B30" w:rsidRPr="000E156D" w:rsidRDefault="00B95B30" w:rsidP="00B95B30">
                            <w:pPr>
                              <w:jc w:val="center"/>
                              <w:rPr>
                                <w:sz w:val="24"/>
                                <w:szCs w:val="24"/>
                                <w:lang w:val="ru-RU"/>
                              </w:rPr>
                            </w:pPr>
                            <w:r w:rsidRPr="000E156D">
                              <w:rPr>
                                <w:rFonts w:ascii="Cambria Math" w:hAnsi="Cambria Math"/>
                                <w:bCs/>
                                <w:color w:val="000000"/>
                                <w:sz w:val="24"/>
                                <w:szCs w:val="24"/>
                                <w:lang w:val="ru-RU" w:eastAsia="ru-RU"/>
                              </w:rPr>
                              <w:t>Оператор з обробки інформації та</w:t>
                            </w:r>
                            <w:r w:rsidRPr="000E156D">
                              <w:rPr>
                                <w:bCs/>
                                <w:color w:val="000000"/>
                                <w:sz w:val="24"/>
                                <w:szCs w:val="24"/>
                                <w:lang w:val="ru-RU" w:eastAsia="ru-RU"/>
                              </w:rPr>
                              <w:t xml:space="preserve"> </w:t>
                            </w:r>
                            <w:r w:rsidRPr="000E156D">
                              <w:rPr>
                                <w:rFonts w:ascii="Cambria Math" w:hAnsi="Cambria Math"/>
                                <w:bCs/>
                                <w:color w:val="000000"/>
                                <w:sz w:val="24"/>
                                <w:szCs w:val="24"/>
                                <w:lang w:val="ru-RU" w:eastAsia="ru-RU"/>
                              </w:rPr>
                              <w:t>програмного забезпечення</w:t>
                            </w:r>
                          </w:p>
                          <w:p w:rsidR="00B95B30" w:rsidRDefault="00B95B30" w:rsidP="00B95B30">
                            <w:pPr>
                              <w:rPr>
                                <w:lang w:val="ru-RU"/>
                              </w:rPr>
                            </w:pP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w14:anchorId="4B84E4DC" id="Text Box 49" o:spid="_x0000_s1036" type="#_x0000_t202" style="position:absolute;margin-left:154.4pt;margin-top:15.35pt;width:185.8pt;height:35.9pt;z-index:25167667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">
                <v:textbox>
                  <w:txbxContent>
                    <w:p w:rsidR="00B95B30" w:rsidRPr="000E156D" w:rsidRDefault="00B95B30" w:rsidP="00B95B30">
                      <w:pPr>
                        <w:jc w:val="center"/>
                        <w:rPr>
                          <w:sz w:val="24"/>
                          <w:szCs w:val="24"/>
                          <w:lang w:val="ru-RU"/>
                        </w:rPr>
                      </w:pPr>
                      <w:r w:rsidRPr="000E156D">
                        <w:rPr>
                          <w:rFonts w:ascii="Cambria Math" w:hAnsi="Cambria Math"/>
                          <w:bCs/>
                          <w:color w:val="000000"/>
                          <w:sz w:val="24"/>
                          <w:szCs w:val="24"/>
                          <w:lang w:val="ru-RU" w:eastAsia="ru-RU"/>
                        </w:rPr>
                        <w:t>Оператор з обробки інформації та</w:t>
                      </w:r>
                      <w:r w:rsidRPr="000E156D">
                        <w:rPr>
                          <w:bCs/>
                          <w:color w:val="000000"/>
                          <w:sz w:val="24"/>
                          <w:szCs w:val="24"/>
                          <w:lang w:val="ru-RU" w:eastAsia="ru-RU"/>
                        </w:rPr>
                        <w:t xml:space="preserve"> </w:t>
                      </w:r>
                      <w:r w:rsidRPr="000E156D">
                        <w:rPr>
                          <w:rFonts w:ascii="Cambria Math" w:hAnsi="Cambria Math"/>
                          <w:bCs/>
                          <w:color w:val="000000"/>
                          <w:sz w:val="24"/>
                          <w:szCs w:val="24"/>
                          <w:lang w:val="ru-RU" w:eastAsia="ru-RU"/>
                        </w:rPr>
                        <w:t>програмного забезпечення</w:t>
                      </w:r>
                    </w:p>
                    <w:p w:rsidR="00B95B30" w:rsidRDefault="00B95B30" w:rsidP="00B95B30">
                      <w:pPr>
                        <w:rPr>
                          <w:lang w:val="ru-RU"/>
                        </w:rPr>
                      </w:pPr>
                    </w:p>
                  </w:txbxContent>
                </v:textbox>
              </v:shape>
            </w:pict>
          </mc:Fallback>
        </mc:AlternateContent>
      </w:r>
      <w:r w:rsidRPr="00B95B30">
        <w:rPr>
          <w:rFonts w:ascii="Cambria Math" w:hAnsi="Cambria Math"/>
          <w:noProof/>
          <w:sz w:val="24"/>
          <w:szCs w:val="24"/>
        </w:rPr>
        <mc:AlternateContent>
          <mc:Choice Requires="wps">
            <w:drawing>
              <wp:anchor distT="0" distB="0" distL="114300" distR="114300" simplePos="0" relativeHeight="251677696" behindDoc="0" locked="0" layoutInCell="1" allowOverlap="1" wp14:anchorId="49411560" wp14:editId="60DDEFD8">
                <wp:simplePos x="0" y="0"/>
                <wp:positionH relativeFrom="column">
                  <wp:posOffset>4564380</wp:posOffset>
                </wp:positionH>
                <wp:positionV relativeFrom="paragraph">
                  <wp:posOffset>193040</wp:posOffset>
                </wp:positionV>
                <wp:extent cx="885190" cy="428625"/>
                <wp:effectExtent l="0" t="0" r="10160" b="10160"/>
                <wp:wrapNone/>
                <wp:docPr id="1"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190" cy="428625"/>
                        </a:xfrm>
                        <a:prstGeom prst="rect">
                          <a:avLst/>
                        </a:prstGeom>
                        <a:solidFill>
                          <a:srgbClr val="FFFFFF"/>
                        </a:solidFill>
                        <a:ln w="9525">
                          <a:solidFill>
                            <a:srgbClr val="000000"/>
                          </a:solidFill>
                          <a:miter lim="800000"/>
                          <a:headEnd/>
                          <a:tailEnd/>
                        </a:ln>
                      </wps:spPr>
                      <wps:txbx>
                        <w:txbxContent>
                          <w:p w:rsidR="00B95B30" w:rsidRPr="000E156D" w:rsidRDefault="00B95B30" w:rsidP="00B95B30">
                            <w:pPr>
                              <w:jc w:val="center"/>
                              <w:rPr>
                                <w:rFonts w:ascii="Cambria Math" w:hAnsi="Cambria Math"/>
                                <w:sz w:val="24"/>
                                <w:szCs w:val="24"/>
                                <w:lang w:val="ru-RU"/>
                              </w:rPr>
                            </w:pPr>
                            <w:r w:rsidRPr="000E156D">
                              <w:rPr>
                                <w:rFonts w:ascii="Cambria Math" w:hAnsi="Cambria Math"/>
                                <w:sz w:val="24"/>
                                <w:szCs w:val="24"/>
                                <w:lang w:val="ru-RU"/>
                              </w:rPr>
                              <w:t>Електрик</w:t>
                            </w:r>
                          </w:p>
                          <w:p w:rsidR="00B95B30" w:rsidRPr="000E156D" w:rsidRDefault="00B95B30" w:rsidP="00B95B30">
                            <w:pPr>
                              <w:rPr>
                                <w:rFonts w:ascii="Cambria Math" w:hAnsi="Cambria Math"/>
                                <w:lang w:val="ru-RU"/>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9411560" id="Text Box 50" o:spid="_x0000_s1037" type="#_x0000_t202" style="position:absolute;margin-left:359.4pt;margin-top:15.2pt;width:69.7pt;height:33.7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">
                <v:textbox style="mso-fit-shape-to-text:t">
                  <w:txbxContent>
                    <w:p w:rsidR="00B95B30" w:rsidRPr="000E156D" w:rsidRDefault="00B95B30" w:rsidP="00B95B30">
                      <w:pPr>
                        <w:jc w:val="center"/>
                        <w:rPr>
                          <w:rFonts w:ascii="Cambria Math" w:hAnsi="Cambria Math"/>
                          <w:sz w:val="24"/>
                          <w:szCs w:val="24"/>
                          <w:lang w:val="ru-RU"/>
                        </w:rPr>
                      </w:pPr>
                      <w:r w:rsidRPr="000E156D">
                        <w:rPr>
                          <w:rFonts w:ascii="Cambria Math" w:hAnsi="Cambria Math"/>
                          <w:sz w:val="24"/>
                          <w:szCs w:val="24"/>
                          <w:lang w:val="ru-RU"/>
                        </w:rPr>
                        <w:t>Електрик</w:t>
                      </w:r>
                    </w:p>
                    <w:p w:rsidR="00B95B30" w:rsidRPr="000E156D" w:rsidRDefault="00B95B30" w:rsidP="00B95B30">
                      <w:pPr>
                        <w:rPr>
                          <w:rFonts w:ascii="Cambria Math" w:hAnsi="Cambria Math"/>
                          <w:lang w:val="ru-RU"/>
                        </w:rPr>
                      </w:pPr>
                    </w:p>
                  </w:txbxContent>
                </v:textbox>
              </v:shape>
            </w:pict>
          </mc:Fallback>
        </mc:AlternateContent>
      </w:r>
    </w:p>
    <w:p w:rsidR="00B95B30" w:rsidRPr="00B95B30" w:rsidRDefault="00B95B30" w:rsidP="00B95B30">
      <w:pPr>
        <w:rPr>
          <w:rFonts w:ascii="Cambria Math" w:hAnsi="Cambria Math"/>
          <w:b/>
          <w:sz w:val="24"/>
          <w:szCs w:val="24"/>
        </w:rPr>
      </w:pPr>
    </w:p>
    <w:p w:rsidR="00B95B30" w:rsidRPr="00B95B30" w:rsidRDefault="00B95B30" w:rsidP="00B95B30">
      <w:pPr>
        <w:rPr>
          <w:rFonts w:ascii="Cambria Math" w:hAnsi="Cambria Math"/>
          <w:b/>
          <w:sz w:val="24"/>
          <w:szCs w:val="24"/>
        </w:rPr>
      </w:pPr>
    </w:p>
    <w:p w:rsidR="00B95B30" w:rsidRPr="00B95B30" w:rsidRDefault="00B95B30" w:rsidP="00B95B30">
      <w:pPr>
        <w:rPr>
          <w:rFonts w:ascii="Cambria Math" w:hAnsi="Cambria Math"/>
          <w:b/>
          <w:sz w:val="24"/>
          <w:szCs w:val="24"/>
        </w:rPr>
      </w:pPr>
    </w:p>
    <w:p w:rsidR="00B95B30" w:rsidRPr="00B95B30" w:rsidRDefault="00B95B30" w:rsidP="00B95B30">
      <w:pPr>
        <w:rPr>
          <w:rFonts w:ascii="Cambria Math" w:hAnsi="Cambria Math"/>
          <w:b/>
          <w:sz w:val="24"/>
          <w:szCs w:val="24"/>
        </w:rPr>
      </w:pPr>
      <w:r w:rsidRPr="00B95B30">
        <w:rPr>
          <w:rFonts w:ascii="Cambria Math" w:hAnsi="Cambria Math"/>
          <w:b/>
          <w:sz w:val="24"/>
          <w:szCs w:val="24"/>
        </w:rPr>
        <w:t>8. Маркетинговий план</w:t>
      </w:r>
    </w:p>
    <w:p w:rsidR="00B95B30" w:rsidRPr="00B95B30" w:rsidRDefault="00B95B30" w:rsidP="00B95B30">
      <w:pPr>
        <w:rPr>
          <w:rFonts w:ascii="Cambria Math" w:hAnsi="Cambria Math"/>
          <w:b/>
          <w:sz w:val="24"/>
          <w:szCs w:val="24"/>
        </w:rPr>
      </w:pPr>
    </w:p>
    <w:p w:rsidR="00B95B30" w:rsidRPr="00B95B30" w:rsidRDefault="00B95B30" w:rsidP="00B95B30">
      <w:pPr>
        <w:jc w:val="both"/>
        <w:rPr>
          <w:rFonts w:ascii="Cambria Math" w:hAnsi="Cambria Math"/>
          <w:sz w:val="24"/>
          <w:szCs w:val="24"/>
        </w:rPr>
      </w:pPr>
      <w:r w:rsidRPr="00B95B30">
        <w:rPr>
          <w:rFonts w:ascii="Cambria Math" w:hAnsi="Cambria Math"/>
          <w:sz w:val="24"/>
          <w:szCs w:val="24"/>
        </w:rPr>
        <w:tab/>
        <w:t>Години роботи майданчиків з паркування транспортних засобів встановлені з 9.00 до 18.00, що складає 9 годин у день.</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 xml:space="preserve">У комунального підприємства  на початок року облаштовано 10 майданчиків на 157 паркувальних місць, з них 16 пільгових. Отже, для платного паркування транспортних засобів відповідно - 141 місце. </w:t>
      </w:r>
    </w:p>
    <w:p w:rsidR="00B95B30" w:rsidRPr="00B95B30" w:rsidRDefault="00B95B30" w:rsidP="00B95B30">
      <w:pPr>
        <w:pStyle w:val="a6"/>
        <w:tabs>
          <w:tab w:val="left" w:pos="2005"/>
        </w:tabs>
        <w:spacing w:line="240" w:lineRule="auto"/>
        <w:ind w:left="0" w:firstLine="709"/>
        <w:jc w:val="both"/>
        <w:rPr>
          <w:rFonts w:ascii="Cambria Math" w:eastAsia="Times New Roman" w:hAnsi="Cambria Math"/>
          <w:b/>
          <w:sz w:val="24"/>
          <w:szCs w:val="24"/>
          <w:lang w:val="uk-UA" w:eastAsia="uk-UA"/>
        </w:rPr>
      </w:pPr>
      <w:r w:rsidRPr="00B95B30">
        <w:rPr>
          <w:rFonts w:ascii="Cambria Math" w:eastAsia="Times New Roman" w:hAnsi="Cambria Math"/>
          <w:b/>
          <w:sz w:val="24"/>
          <w:szCs w:val="24"/>
          <w:lang w:val="uk-UA" w:eastAsia="uk-UA"/>
        </w:rPr>
        <w:t>Розрахунок за 1-й квартал:</w:t>
      </w:r>
    </w:p>
    <w:p w:rsidR="00B95B30" w:rsidRPr="00B95B30" w:rsidRDefault="00B95B30" w:rsidP="00B95B30">
      <w:pPr>
        <w:pStyle w:val="a6"/>
        <w:spacing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141 місце для платного паркування ТЗ * 9 годин = 1269 паркогодин в день.</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 xml:space="preserve">Як показує практика, завантаженість майданчиків не є повною, тому братимемо до уваги найнижчий показник заповнюваності на рівні 51%.  </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 xml:space="preserve"> 1269 паркогодин*77роб.дні*51% = 49834 паркогодин за 1-й квартал.</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 xml:space="preserve">На даний час вартість 1-ї години паркування складає 10 грн. </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49834 паркогодин*10,00 = 498340,00грн. (виручка від наданих послуг).</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Одноденний паркувальний збір згідно розрахунків становить 2569,98 грн.* 77роб.дні=197888,46грн. (збір за 1-й квартал).</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lastRenderedPageBreak/>
        <w:t>В останню декаду березня КП планує запустити в роботу ще 6 майданчиків з платного паркування транспортних засобів на 83 паркувальних місця, з них 11 пільгових.</w:t>
      </w:r>
    </w:p>
    <w:p w:rsidR="00B95B30" w:rsidRPr="00B95B30" w:rsidRDefault="00B95B30" w:rsidP="00B95B30">
      <w:pPr>
        <w:pStyle w:val="a6"/>
        <w:spacing w:after="120" w:line="240" w:lineRule="auto"/>
        <w:ind w:left="0" w:firstLine="709"/>
        <w:jc w:val="both"/>
        <w:rPr>
          <w:rFonts w:ascii="Cambria Math" w:eastAsia="Times New Roman" w:hAnsi="Cambria Math"/>
          <w:b/>
          <w:sz w:val="24"/>
          <w:szCs w:val="24"/>
          <w:lang w:val="uk-UA" w:eastAsia="uk-UA"/>
        </w:rPr>
      </w:pPr>
      <w:r w:rsidRPr="00B95B30">
        <w:rPr>
          <w:rFonts w:ascii="Cambria Math" w:eastAsia="Times New Roman" w:hAnsi="Cambria Math"/>
          <w:b/>
          <w:sz w:val="24"/>
          <w:szCs w:val="24"/>
          <w:lang w:val="uk-UA" w:eastAsia="uk-UA"/>
        </w:rPr>
        <w:t>Розрахунок за 2-й квартал:</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213 місце для платного паркування ТЗ * 9 годин = 1917 паркогодин в день.</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 xml:space="preserve">Починається теплий сезон і, відповідно, три майданчики завантаженість яких залежала від цього, стають більш заповненими та нові шість майданчиків, завантаженість яких мала би бути достатньо високою через близькість до центральної частини міста та району продуктового ринку, але, враховуючи на початку роботи майданчиків низький рівень оплат за користування паркомісцями через звичку «а тут було раніше безкоштовно» беремо коефіцієнт завантаження на рівні 60% </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 xml:space="preserve"> 1917 паркогодин*78роб.дні*60% = 89716 паркогодин за 2-й квартал.</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89716 паркогодин*10,00 = 897160,00грн. (виручка від наданих послуг).</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Одноденний паркувальний збір згідно розрахунків становить 3917,58грн.* 78роб.дні=305571,24грн. (збір за 2-й квартал).</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В останню декаду червня КП планує запустити в роботу ще 3 майданчики з платного паркування транспортних засобів у першій зоні на 60 паркувальних місця, з них 6 пільгових</w:t>
      </w:r>
    </w:p>
    <w:p w:rsidR="00B95B30" w:rsidRPr="00B95B30" w:rsidRDefault="00B95B30" w:rsidP="00B95B30">
      <w:pPr>
        <w:pStyle w:val="a6"/>
        <w:spacing w:after="120" w:line="240" w:lineRule="auto"/>
        <w:ind w:left="0" w:firstLine="709"/>
        <w:jc w:val="both"/>
        <w:rPr>
          <w:rFonts w:ascii="Cambria Math" w:eastAsia="Times New Roman" w:hAnsi="Cambria Math"/>
          <w:b/>
          <w:sz w:val="24"/>
          <w:szCs w:val="24"/>
          <w:lang w:val="uk-UA" w:eastAsia="uk-UA"/>
        </w:rPr>
      </w:pPr>
      <w:r w:rsidRPr="00B95B30">
        <w:rPr>
          <w:rFonts w:ascii="Cambria Math" w:eastAsia="Times New Roman" w:hAnsi="Cambria Math"/>
          <w:b/>
          <w:sz w:val="24"/>
          <w:szCs w:val="24"/>
          <w:lang w:val="uk-UA" w:eastAsia="uk-UA"/>
        </w:rPr>
        <w:t>Розрахунок за 3-й квартал:</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213 місць для платного паркування ТЗ * 9 годин = 1917 паркогодин в день.</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1917 паркогодин*79роб.дні*60% = 90866 паркогодин по 3,4 зоні.</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90866 паркогодин*10,00 = 908660,00грн. (виручка від наданих послуг).</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 xml:space="preserve">В першій зоні діє цілодобовий режим роботи згідно рішення міськвиконкому </w:t>
      </w:r>
      <w:r w:rsidRPr="00B95B30">
        <w:rPr>
          <w:rFonts w:ascii="Cambria Math" w:eastAsia="Times New Roman" w:hAnsi="Cambria Math"/>
          <w:color w:val="000000"/>
          <w:sz w:val="24"/>
          <w:szCs w:val="24"/>
          <w:lang w:val="uk-UA" w:eastAsia="ru-RU"/>
        </w:rPr>
        <w:t>від 27.04.2023р.</w:t>
      </w:r>
      <w:r w:rsidRPr="00B95B30">
        <w:rPr>
          <w:rFonts w:ascii="Cambria Math" w:eastAsia="Times New Roman" w:hAnsi="Cambria Math"/>
          <w:color w:val="000000"/>
          <w:sz w:val="24"/>
          <w:szCs w:val="24"/>
          <w:lang w:eastAsia="ru-RU"/>
        </w:rPr>
        <w:t>  </w:t>
      </w:r>
      <w:r w:rsidRPr="00B95B30">
        <w:rPr>
          <w:rFonts w:ascii="Cambria Math" w:eastAsia="Times New Roman" w:hAnsi="Cambria Math"/>
          <w:color w:val="000000"/>
          <w:sz w:val="24"/>
          <w:szCs w:val="24"/>
          <w:lang w:val="uk-UA" w:eastAsia="ru-RU"/>
        </w:rPr>
        <w:t>№</w:t>
      </w:r>
      <w:r w:rsidRPr="00B95B30">
        <w:rPr>
          <w:rFonts w:ascii="Cambria Math" w:eastAsia="Times New Roman" w:hAnsi="Cambria Math"/>
          <w:color w:val="000000"/>
          <w:sz w:val="24"/>
          <w:szCs w:val="24"/>
          <w:lang w:eastAsia="ru-RU"/>
        </w:rPr>
        <w:t> </w:t>
      </w:r>
      <w:r w:rsidRPr="00B95B30">
        <w:rPr>
          <w:rFonts w:ascii="Cambria Math" w:eastAsia="Times New Roman" w:hAnsi="Cambria Math"/>
          <w:color w:val="000000"/>
          <w:sz w:val="24"/>
          <w:szCs w:val="24"/>
          <w:lang w:val="uk-UA" w:eastAsia="ru-RU"/>
        </w:rPr>
        <w:t xml:space="preserve">505. Але через воєнний час і комендантську годину робочими годинами будемо вважати з 9.00 до 21.00години, тобто 12 робочих годин. </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54 місць (1-ша зона)* 12годин =648 паркогодин в день.</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648 паркогодин*79роб.дні*60% = 30715 паркогодин по 1 зоні.</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30715 паркогодин*30,00 = 921450,00грн. (виручка від наданих послуг).</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Виручка за 3-й квартал складатиме 1830110,00грн. (908660,00+921450,00)</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Одноденний паркувальний збір згідно розрахунків становить 5358,53грн.* 79роб.дні=423323,87грн. (збір за 3-й квартал).</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В останню декаду серпня КП планує запустити в роботу ще 5 майданчики з платного паркування транспортних засобів у першій зоні на 61 паркувальних місця, з них 7 пільгових.</w:t>
      </w:r>
    </w:p>
    <w:p w:rsidR="00B95B30" w:rsidRPr="00B95B30" w:rsidRDefault="00B95B30" w:rsidP="00B95B30">
      <w:pPr>
        <w:pStyle w:val="a6"/>
        <w:spacing w:after="120" w:line="240" w:lineRule="auto"/>
        <w:ind w:left="0" w:firstLine="709"/>
        <w:jc w:val="both"/>
        <w:rPr>
          <w:rFonts w:ascii="Cambria Math" w:eastAsia="Times New Roman" w:hAnsi="Cambria Math"/>
          <w:b/>
          <w:sz w:val="24"/>
          <w:szCs w:val="24"/>
          <w:lang w:val="uk-UA" w:eastAsia="uk-UA"/>
        </w:rPr>
      </w:pPr>
      <w:r w:rsidRPr="00B95B30">
        <w:rPr>
          <w:rFonts w:ascii="Cambria Math" w:eastAsia="Times New Roman" w:hAnsi="Cambria Math"/>
          <w:b/>
          <w:sz w:val="24"/>
          <w:szCs w:val="24"/>
          <w:lang w:val="uk-UA" w:eastAsia="uk-UA"/>
        </w:rPr>
        <w:t>Розрахунок за 4-й квартал:</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267 місць для платного паркування ТЗ * 9 годин = 2403 паркогодин в день.</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2403 паркогодин*79роб.дні*51% = 96817 паркогодин по 3,4 зоні.</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96817 паркогодин*10,00 = 968170,00грн. (виручка від наданих послуг).</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 xml:space="preserve">В першій зоні діє цілодобовий режим роботи згідно рішення міськвиконкому </w:t>
      </w:r>
      <w:r w:rsidRPr="00B95B30">
        <w:rPr>
          <w:rFonts w:ascii="Cambria Math" w:eastAsia="Times New Roman" w:hAnsi="Cambria Math"/>
          <w:color w:val="000000"/>
          <w:sz w:val="24"/>
          <w:szCs w:val="24"/>
          <w:lang w:val="uk-UA" w:eastAsia="ru-RU"/>
        </w:rPr>
        <w:t>від 27.04.2023р.</w:t>
      </w:r>
      <w:r w:rsidRPr="00B95B30">
        <w:rPr>
          <w:rFonts w:ascii="Cambria Math" w:eastAsia="Times New Roman" w:hAnsi="Cambria Math"/>
          <w:color w:val="000000"/>
          <w:sz w:val="24"/>
          <w:szCs w:val="24"/>
          <w:lang w:eastAsia="ru-RU"/>
        </w:rPr>
        <w:t>  </w:t>
      </w:r>
      <w:r w:rsidRPr="00B95B30">
        <w:rPr>
          <w:rFonts w:ascii="Cambria Math" w:eastAsia="Times New Roman" w:hAnsi="Cambria Math"/>
          <w:color w:val="000000"/>
          <w:sz w:val="24"/>
          <w:szCs w:val="24"/>
          <w:lang w:val="uk-UA" w:eastAsia="ru-RU"/>
        </w:rPr>
        <w:t>№</w:t>
      </w:r>
      <w:r w:rsidRPr="00B95B30">
        <w:rPr>
          <w:rFonts w:ascii="Cambria Math" w:eastAsia="Times New Roman" w:hAnsi="Cambria Math"/>
          <w:color w:val="000000"/>
          <w:sz w:val="24"/>
          <w:szCs w:val="24"/>
          <w:lang w:eastAsia="ru-RU"/>
        </w:rPr>
        <w:t> </w:t>
      </w:r>
      <w:r w:rsidRPr="00B95B30">
        <w:rPr>
          <w:rFonts w:ascii="Cambria Math" w:eastAsia="Times New Roman" w:hAnsi="Cambria Math"/>
          <w:color w:val="000000"/>
          <w:sz w:val="24"/>
          <w:szCs w:val="24"/>
          <w:lang w:val="uk-UA" w:eastAsia="ru-RU"/>
        </w:rPr>
        <w:t xml:space="preserve">505. Але через воєнний час і комендантську годину робочими годинами будемо вважати з 9.00 до 21.00години, тобто 12 робочих годин. </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54 місць (1-ша зона)* 12годин =648 паркогодин в день.</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648 паркогодин*79роб.дні*60% = 30715 паркогодин по 1 зоні.</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30715 паркогодин*30,00 = 921450,00грн. (виручка від наданих послуг).</w:t>
      </w:r>
    </w:p>
    <w:p w:rsidR="00B95B30" w:rsidRPr="00B95B30" w:rsidRDefault="00B95B30" w:rsidP="00B95B30">
      <w:pPr>
        <w:pStyle w:val="a6"/>
        <w:spacing w:after="120" w:line="240" w:lineRule="auto"/>
        <w:ind w:left="0" w:firstLine="709"/>
        <w:jc w:val="both"/>
        <w:rPr>
          <w:rFonts w:ascii="Cambria Math" w:eastAsia="Times New Roman" w:hAnsi="Cambria Math"/>
          <w:b/>
          <w:sz w:val="24"/>
          <w:szCs w:val="24"/>
          <w:lang w:val="uk-UA" w:eastAsia="uk-UA"/>
        </w:rPr>
      </w:pP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lastRenderedPageBreak/>
        <w:t>Виручка за 4-й квартал складатиме 1889620,00грн. (968170,00+921450,00)</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 xml:space="preserve">Одноденний паркувальний збір згідно розрахунків становить </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6388,25грн.* 79роб.дні=504671,75грн. (збір за 4-й квартал).</w:t>
      </w:r>
    </w:p>
    <w:p w:rsidR="00B95B30" w:rsidRPr="00B95B30" w:rsidRDefault="00B95B30" w:rsidP="00B95B30">
      <w:pPr>
        <w:pStyle w:val="a6"/>
        <w:spacing w:after="120" w:line="240" w:lineRule="auto"/>
        <w:ind w:left="0" w:firstLine="709"/>
        <w:jc w:val="both"/>
        <w:rPr>
          <w:rFonts w:ascii="Cambria Math" w:eastAsia="Times New Roman" w:hAnsi="Cambria Math"/>
          <w:sz w:val="24"/>
          <w:szCs w:val="24"/>
          <w:lang w:val="uk-UA" w:eastAsia="uk-UA"/>
        </w:rPr>
      </w:pPr>
    </w:p>
    <w:p w:rsidR="00B95B30" w:rsidRPr="00B95B30" w:rsidRDefault="00B95B30" w:rsidP="00B95B30">
      <w:pPr>
        <w:pStyle w:val="a6"/>
        <w:spacing w:line="240" w:lineRule="auto"/>
        <w:ind w:left="0" w:firstLine="709"/>
        <w:jc w:val="both"/>
        <w:rPr>
          <w:rFonts w:ascii="Cambria Math" w:eastAsia="Times New Roman" w:hAnsi="Cambria Math"/>
          <w:sz w:val="24"/>
          <w:szCs w:val="24"/>
          <w:lang w:val="uk-UA" w:eastAsia="uk-UA"/>
        </w:rPr>
      </w:pPr>
      <w:r w:rsidRPr="00B95B30">
        <w:rPr>
          <w:rFonts w:ascii="Cambria Math" w:eastAsia="Times New Roman" w:hAnsi="Cambria Math"/>
          <w:sz w:val="24"/>
          <w:szCs w:val="24"/>
          <w:lang w:val="uk-UA" w:eastAsia="uk-UA"/>
        </w:rPr>
        <w:t>Оскільки в умовах воєнного часу відбувся значний ріст цін на всі види товарів і послуг, доцільним і необхідним є підняття вартості однієї паркогодини до 20 грн у 2-й, 3-й та 4-й зонах. Це забезпечить КП «Сервіс паркування» якнайшвидший перехід на повну самоокупність.</w:t>
      </w:r>
    </w:p>
    <w:p w:rsidR="00B95B30" w:rsidRPr="00B95B30" w:rsidRDefault="00B95B30" w:rsidP="00B95B30">
      <w:pPr>
        <w:rPr>
          <w:rFonts w:ascii="Cambria Math" w:hAnsi="Cambria Math"/>
          <w:b/>
          <w:sz w:val="24"/>
          <w:szCs w:val="24"/>
        </w:rPr>
      </w:pPr>
      <w:r w:rsidRPr="00B95B30">
        <w:rPr>
          <w:rFonts w:ascii="Cambria Math" w:hAnsi="Cambria Math"/>
          <w:b/>
          <w:sz w:val="24"/>
          <w:szCs w:val="24"/>
        </w:rPr>
        <w:t>9. План  руху  коштів підприємства на бюджетний рік (таблиця 1).</w:t>
      </w:r>
    </w:p>
    <w:p w:rsidR="00B95B30" w:rsidRPr="00B95B30" w:rsidRDefault="00B95B30" w:rsidP="00B95B30">
      <w:pPr>
        <w:rPr>
          <w:rFonts w:ascii="Cambria Math" w:hAnsi="Cambria Math"/>
          <w:b/>
          <w:sz w:val="24"/>
          <w:szCs w:val="24"/>
        </w:rPr>
      </w:pPr>
    </w:p>
    <w:p w:rsidR="00B95B30" w:rsidRPr="00B95B30" w:rsidRDefault="00B95B30" w:rsidP="00B95B30">
      <w:pPr>
        <w:ind w:left="-851"/>
        <w:rPr>
          <w:rFonts w:ascii="Cambria Math" w:hAnsi="Cambria Math"/>
          <w:sz w:val="24"/>
          <w:szCs w:val="24"/>
        </w:rPr>
      </w:pPr>
      <w:r w:rsidRPr="00B95B30">
        <w:rPr>
          <w:rFonts w:ascii="Cambria Math" w:hAnsi="Cambria Math"/>
          <w:sz w:val="24"/>
          <w:szCs w:val="24"/>
        </w:rPr>
        <w:object w:dxaOrig="11209" w:dyaOrig="12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4.3pt;height:614.6pt" o:ole="">
            <v:imagedata r:id="rId8" o:title=""/>
          </v:shape>
          <o:OLEObject Type="Embed" ProgID="Excel.Sheet.12" ShapeID="_x0000_i1025" DrawAspect="Content" ObjectID="_1774248531" r:id="rId9"/>
        </w:object>
      </w:r>
    </w:p>
    <w:p w:rsidR="00B95B30" w:rsidRPr="00B95B30" w:rsidRDefault="00B95B30" w:rsidP="00B95B30">
      <w:pPr>
        <w:rPr>
          <w:rFonts w:ascii="Cambria Math" w:hAnsi="Cambria Math"/>
          <w:sz w:val="24"/>
          <w:szCs w:val="24"/>
        </w:rPr>
      </w:pPr>
    </w:p>
    <w:p w:rsidR="00B95B30" w:rsidRPr="00B95B30" w:rsidRDefault="00B95B30" w:rsidP="00B95B30">
      <w:pPr>
        <w:rPr>
          <w:rFonts w:ascii="Cambria Math" w:hAnsi="Cambria Math"/>
          <w:sz w:val="24"/>
          <w:szCs w:val="24"/>
          <w:lang w:val="ru-RU"/>
        </w:rPr>
      </w:pPr>
    </w:p>
    <w:p w:rsidR="00B95B30" w:rsidRPr="00B95B30" w:rsidRDefault="00B95B30" w:rsidP="00B95B30">
      <w:pPr>
        <w:rPr>
          <w:rFonts w:ascii="Cambria Math" w:hAnsi="Cambria Math"/>
          <w:sz w:val="24"/>
          <w:szCs w:val="24"/>
          <w:lang w:val="ru-RU"/>
        </w:rPr>
      </w:pPr>
    </w:p>
    <w:p w:rsidR="00B95B30" w:rsidRPr="00B95B30" w:rsidRDefault="00B95B30" w:rsidP="00B95B30">
      <w:pPr>
        <w:rPr>
          <w:rFonts w:ascii="Cambria Math" w:hAnsi="Cambria Math"/>
          <w:sz w:val="24"/>
          <w:szCs w:val="24"/>
          <w:lang w:val="ru-RU"/>
        </w:rPr>
      </w:pPr>
    </w:p>
    <w:p w:rsidR="00B95B30" w:rsidRPr="00B95B30" w:rsidRDefault="00B95B30" w:rsidP="00B95B30">
      <w:pPr>
        <w:rPr>
          <w:rFonts w:ascii="Cambria Math" w:hAnsi="Cambria Math"/>
          <w:b/>
          <w:sz w:val="24"/>
          <w:szCs w:val="24"/>
        </w:rPr>
      </w:pPr>
      <w:r w:rsidRPr="00B95B30">
        <w:rPr>
          <w:rFonts w:ascii="Cambria Math" w:hAnsi="Cambria Math"/>
          <w:b/>
          <w:sz w:val="24"/>
          <w:szCs w:val="24"/>
        </w:rPr>
        <w:t xml:space="preserve">10. Фінансовий план (таблиця 2). </w:t>
      </w:r>
    </w:p>
    <w:tbl>
      <w:tblPr>
        <w:tblW w:w="9519" w:type="dxa"/>
        <w:tblInd w:w="87" w:type="dxa"/>
        <w:tblLook w:val="04A0" w:firstRow="1" w:lastRow="0" w:firstColumn="1" w:lastColumn="0" w:noHBand="0" w:noVBand="1"/>
      </w:tblPr>
      <w:tblGrid>
        <w:gridCol w:w="5060"/>
        <w:gridCol w:w="858"/>
        <w:gridCol w:w="1572"/>
        <w:gridCol w:w="588"/>
        <w:gridCol w:w="1539"/>
      </w:tblGrid>
      <w:tr w:rsidR="00B95B30" w:rsidRPr="00B95B30" w:rsidTr="0045412C">
        <w:trPr>
          <w:trHeight w:val="255"/>
        </w:trPr>
        <w:tc>
          <w:tcPr>
            <w:tcW w:w="9519" w:type="dxa"/>
            <w:gridSpan w:val="5"/>
            <w:tcBorders>
              <w:top w:val="nil"/>
              <w:left w:val="nil"/>
              <w:bottom w:val="nil"/>
              <w:right w:val="nil"/>
            </w:tcBorders>
            <w:shd w:val="clear" w:color="auto" w:fill="auto"/>
            <w:noWrap/>
            <w:vAlign w:val="center"/>
            <w:hideMark/>
          </w:tcPr>
          <w:p w:rsidR="00B95B30" w:rsidRPr="00B95B30" w:rsidRDefault="00B95B30" w:rsidP="0045412C">
            <w:pPr>
              <w:jc w:val="center"/>
              <w:rPr>
                <w:rFonts w:ascii="Cambria Math" w:hAnsi="Cambria Math"/>
                <w:b/>
                <w:bCs/>
                <w:sz w:val="24"/>
                <w:szCs w:val="24"/>
                <w:lang w:val="ru-RU" w:eastAsia="ru-RU"/>
              </w:rPr>
            </w:pPr>
          </w:p>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ФІНАНСОВИЙ ПЛАН ПІДПРИЄМСТВА НА 2024 рік</w:t>
            </w:r>
          </w:p>
        </w:tc>
      </w:tr>
      <w:tr w:rsidR="00B95B30" w:rsidRPr="00B95B30" w:rsidTr="0045412C">
        <w:trPr>
          <w:trHeight w:val="210"/>
        </w:trPr>
        <w:tc>
          <w:tcPr>
            <w:tcW w:w="5060" w:type="dxa"/>
            <w:tcBorders>
              <w:top w:val="nil"/>
              <w:left w:val="nil"/>
              <w:bottom w:val="nil"/>
              <w:right w:val="nil"/>
            </w:tcBorders>
            <w:shd w:val="clear" w:color="auto" w:fill="auto"/>
            <w:noWrap/>
            <w:vAlign w:val="center"/>
            <w:hideMark/>
          </w:tcPr>
          <w:p w:rsidR="00B95B30" w:rsidRPr="00B95B30" w:rsidRDefault="00B95B30" w:rsidP="0045412C">
            <w:pPr>
              <w:jc w:val="center"/>
              <w:rPr>
                <w:rFonts w:ascii="Cambria Math" w:hAnsi="Cambria Math"/>
                <w:b/>
                <w:bCs/>
                <w:sz w:val="24"/>
                <w:szCs w:val="24"/>
                <w:lang w:val="ru-RU" w:eastAsia="ru-RU"/>
              </w:rPr>
            </w:pPr>
          </w:p>
        </w:tc>
        <w:tc>
          <w:tcPr>
            <w:tcW w:w="760" w:type="dxa"/>
            <w:tcBorders>
              <w:top w:val="nil"/>
              <w:left w:val="nil"/>
              <w:bottom w:val="nil"/>
              <w:right w:val="nil"/>
            </w:tcBorders>
            <w:shd w:val="clear" w:color="auto" w:fill="auto"/>
            <w:noWrap/>
            <w:vAlign w:val="center"/>
            <w:hideMark/>
          </w:tcPr>
          <w:p w:rsidR="00B95B30" w:rsidRPr="00B95B30" w:rsidRDefault="00B95B30" w:rsidP="0045412C">
            <w:pPr>
              <w:jc w:val="center"/>
              <w:rPr>
                <w:rFonts w:ascii="Cambria Math" w:hAnsi="Cambria Math"/>
                <w:b/>
                <w:bCs/>
                <w:sz w:val="24"/>
                <w:szCs w:val="24"/>
                <w:lang w:val="ru-RU" w:eastAsia="ru-RU"/>
              </w:rPr>
            </w:pPr>
          </w:p>
        </w:tc>
        <w:tc>
          <w:tcPr>
            <w:tcW w:w="2160" w:type="dxa"/>
            <w:gridSpan w:val="2"/>
            <w:tcBorders>
              <w:top w:val="nil"/>
              <w:left w:val="nil"/>
              <w:bottom w:val="nil"/>
              <w:right w:val="nil"/>
            </w:tcBorders>
            <w:shd w:val="clear" w:color="auto" w:fill="auto"/>
            <w:noWrap/>
            <w:vAlign w:val="center"/>
            <w:hideMark/>
          </w:tcPr>
          <w:p w:rsidR="00B95B30" w:rsidRPr="00B95B30" w:rsidRDefault="00B95B30" w:rsidP="0045412C">
            <w:pPr>
              <w:jc w:val="center"/>
              <w:rPr>
                <w:rFonts w:ascii="Cambria Math" w:hAnsi="Cambria Math"/>
                <w:b/>
                <w:bCs/>
                <w:sz w:val="24"/>
                <w:szCs w:val="24"/>
                <w:lang w:val="ru-RU" w:eastAsia="ru-RU"/>
              </w:rPr>
            </w:pPr>
          </w:p>
        </w:tc>
        <w:tc>
          <w:tcPr>
            <w:tcW w:w="1539" w:type="dxa"/>
            <w:tcBorders>
              <w:top w:val="nil"/>
              <w:left w:val="nil"/>
              <w:bottom w:val="nil"/>
              <w:right w:val="nil"/>
            </w:tcBorders>
            <w:shd w:val="clear" w:color="auto" w:fill="auto"/>
            <w:noWrap/>
            <w:vAlign w:val="center"/>
            <w:hideMark/>
          </w:tcPr>
          <w:p w:rsidR="00B95B30" w:rsidRPr="00B95B30" w:rsidRDefault="00B95B30" w:rsidP="0045412C">
            <w:pPr>
              <w:jc w:val="center"/>
              <w:rPr>
                <w:rFonts w:ascii="Cambria Math" w:hAnsi="Cambria Math"/>
                <w:b/>
                <w:bCs/>
                <w:sz w:val="24"/>
                <w:szCs w:val="24"/>
                <w:lang w:val="ru-RU" w:eastAsia="ru-RU"/>
              </w:rPr>
            </w:pPr>
          </w:p>
        </w:tc>
      </w:tr>
      <w:tr w:rsidR="00B95B30" w:rsidRPr="00B95B30" w:rsidTr="0045412C">
        <w:trPr>
          <w:trHeight w:val="255"/>
        </w:trPr>
        <w:tc>
          <w:tcPr>
            <w:tcW w:w="9519" w:type="dxa"/>
            <w:gridSpan w:val="5"/>
            <w:tcBorders>
              <w:top w:val="nil"/>
              <w:left w:val="nil"/>
              <w:bottom w:val="nil"/>
              <w:right w:val="nil"/>
            </w:tcBorders>
            <w:shd w:val="clear" w:color="auto" w:fill="auto"/>
            <w:noWrap/>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lastRenderedPageBreak/>
              <w:t>Основні фінансові показники</w:t>
            </w:r>
          </w:p>
        </w:tc>
      </w:tr>
      <w:tr w:rsidR="00B95B30" w:rsidRPr="00B95B30" w:rsidTr="0045412C">
        <w:trPr>
          <w:trHeight w:val="285"/>
        </w:trPr>
        <w:tc>
          <w:tcPr>
            <w:tcW w:w="5060" w:type="dxa"/>
            <w:tcBorders>
              <w:top w:val="nil"/>
              <w:left w:val="nil"/>
              <w:bottom w:val="nil"/>
              <w:right w:val="nil"/>
            </w:tcBorders>
            <w:shd w:val="clear" w:color="auto" w:fill="auto"/>
            <w:noWrap/>
            <w:vAlign w:val="center"/>
            <w:hideMark/>
          </w:tcPr>
          <w:p w:rsidR="00B95B30" w:rsidRPr="00B95B30" w:rsidRDefault="00B95B30" w:rsidP="0045412C">
            <w:pPr>
              <w:rPr>
                <w:rFonts w:ascii="Cambria Math" w:hAnsi="Cambria Math"/>
                <w:sz w:val="24"/>
                <w:szCs w:val="24"/>
                <w:lang w:val="ru-RU" w:eastAsia="ru-RU"/>
              </w:rPr>
            </w:pPr>
          </w:p>
        </w:tc>
        <w:tc>
          <w:tcPr>
            <w:tcW w:w="760" w:type="dxa"/>
            <w:tcBorders>
              <w:top w:val="nil"/>
              <w:left w:val="nil"/>
              <w:bottom w:val="nil"/>
              <w:right w:val="nil"/>
            </w:tcBorders>
            <w:shd w:val="clear" w:color="auto" w:fill="auto"/>
            <w:noWrap/>
            <w:vAlign w:val="center"/>
            <w:hideMark/>
          </w:tcPr>
          <w:p w:rsidR="00B95B30" w:rsidRPr="00B95B30" w:rsidRDefault="00B95B30" w:rsidP="0045412C">
            <w:pPr>
              <w:rPr>
                <w:rFonts w:ascii="Cambria Math" w:hAnsi="Cambria Math"/>
                <w:sz w:val="24"/>
                <w:szCs w:val="24"/>
                <w:lang w:val="ru-RU" w:eastAsia="ru-RU"/>
              </w:rPr>
            </w:pPr>
          </w:p>
        </w:tc>
        <w:tc>
          <w:tcPr>
            <w:tcW w:w="1572" w:type="dxa"/>
            <w:tcBorders>
              <w:top w:val="nil"/>
              <w:left w:val="nil"/>
              <w:bottom w:val="nil"/>
              <w:right w:val="nil"/>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p>
        </w:tc>
        <w:tc>
          <w:tcPr>
            <w:tcW w:w="2127" w:type="dxa"/>
            <w:gridSpan w:val="2"/>
            <w:tcBorders>
              <w:top w:val="nil"/>
              <w:left w:val="nil"/>
              <w:bottom w:val="nil"/>
              <w:right w:val="nil"/>
            </w:tcBorders>
            <w:shd w:val="clear" w:color="auto" w:fill="auto"/>
            <w:noWrap/>
            <w:vAlign w:val="bottom"/>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тис.грн.</w:t>
            </w:r>
          </w:p>
        </w:tc>
      </w:tr>
      <w:tr w:rsidR="00B95B30" w:rsidRPr="00B95B30" w:rsidTr="0045412C">
        <w:trPr>
          <w:trHeight w:val="281"/>
        </w:trPr>
        <w:tc>
          <w:tcPr>
            <w:tcW w:w="50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Найменування показника</w:t>
            </w:r>
          </w:p>
        </w:tc>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Код рядка </w:t>
            </w:r>
          </w:p>
        </w:tc>
        <w:tc>
          <w:tcPr>
            <w:tcW w:w="15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Факт минулого року</w:t>
            </w:r>
          </w:p>
        </w:tc>
        <w:tc>
          <w:tcPr>
            <w:tcW w:w="2127"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Плановий рік</w:t>
            </w:r>
          </w:p>
        </w:tc>
      </w:tr>
      <w:tr w:rsidR="00B95B30" w:rsidRPr="00B95B30" w:rsidTr="0045412C">
        <w:trPr>
          <w:trHeight w:val="585"/>
        </w:trPr>
        <w:tc>
          <w:tcPr>
            <w:tcW w:w="5060" w:type="dxa"/>
            <w:vMerge/>
            <w:tcBorders>
              <w:top w:val="single" w:sz="4" w:space="0" w:color="auto"/>
              <w:left w:val="single" w:sz="4" w:space="0" w:color="auto"/>
              <w:bottom w:val="single" w:sz="4" w:space="0" w:color="auto"/>
              <w:right w:val="single" w:sz="4" w:space="0" w:color="auto"/>
            </w:tcBorders>
            <w:vAlign w:val="center"/>
            <w:hideMark/>
          </w:tcPr>
          <w:p w:rsidR="00B95B30" w:rsidRPr="00B95B30" w:rsidRDefault="00B95B30" w:rsidP="0045412C">
            <w:pPr>
              <w:rPr>
                <w:rFonts w:ascii="Cambria Math" w:hAnsi="Cambria Math"/>
                <w:sz w:val="24"/>
                <w:szCs w:val="24"/>
                <w:lang w:val="ru-RU" w:eastAsia="ru-RU"/>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rsidR="00B95B30" w:rsidRPr="00B95B30" w:rsidRDefault="00B95B30" w:rsidP="0045412C">
            <w:pPr>
              <w:rPr>
                <w:rFonts w:ascii="Cambria Math" w:hAnsi="Cambria Math"/>
                <w:sz w:val="24"/>
                <w:szCs w:val="24"/>
                <w:lang w:val="ru-RU" w:eastAsia="ru-RU"/>
              </w:rPr>
            </w:pPr>
          </w:p>
        </w:tc>
        <w:tc>
          <w:tcPr>
            <w:tcW w:w="1572" w:type="dxa"/>
            <w:vMerge/>
            <w:tcBorders>
              <w:top w:val="single" w:sz="4" w:space="0" w:color="auto"/>
              <w:left w:val="single" w:sz="4" w:space="0" w:color="auto"/>
              <w:bottom w:val="single" w:sz="4" w:space="0" w:color="000000"/>
              <w:right w:val="single" w:sz="4" w:space="0" w:color="auto"/>
            </w:tcBorders>
            <w:vAlign w:val="center"/>
            <w:hideMark/>
          </w:tcPr>
          <w:p w:rsidR="00B95B30" w:rsidRPr="00B95B30" w:rsidRDefault="00B95B30" w:rsidP="0045412C">
            <w:pPr>
              <w:rPr>
                <w:rFonts w:ascii="Cambria Math" w:hAnsi="Cambria Math"/>
                <w:sz w:val="24"/>
                <w:szCs w:val="24"/>
                <w:lang w:val="ru-RU" w:eastAsia="ru-RU"/>
              </w:rPr>
            </w:pPr>
          </w:p>
        </w:tc>
        <w:tc>
          <w:tcPr>
            <w:tcW w:w="2127" w:type="dxa"/>
            <w:gridSpan w:val="2"/>
            <w:vMerge/>
            <w:tcBorders>
              <w:top w:val="single" w:sz="4" w:space="0" w:color="auto"/>
              <w:left w:val="single" w:sz="4" w:space="0" w:color="auto"/>
              <w:bottom w:val="single" w:sz="4" w:space="0" w:color="000000"/>
              <w:right w:val="single" w:sz="4" w:space="0" w:color="auto"/>
            </w:tcBorders>
            <w:vAlign w:val="center"/>
            <w:hideMark/>
          </w:tcPr>
          <w:p w:rsidR="00B95B30" w:rsidRPr="00B95B30" w:rsidRDefault="00B95B30" w:rsidP="0045412C">
            <w:pPr>
              <w:rPr>
                <w:rFonts w:ascii="Cambria Math" w:hAnsi="Cambria Math"/>
                <w:sz w:val="24"/>
                <w:szCs w:val="24"/>
                <w:lang w:val="ru-RU" w:eastAsia="ru-RU"/>
              </w:rPr>
            </w:pPr>
          </w:p>
        </w:tc>
      </w:tr>
      <w:tr w:rsidR="00B95B30" w:rsidRPr="00B95B30" w:rsidTr="0045412C">
        <w:trPr>
          <w:trHeight w:val="255"/>
        </w:trPr>
        <w:tc>
          <w:tcPr>
            <w:tcW w:w="5060" w:type="dxa"/>
            <w:tcBorders>
              <w:top w:val="nil"/>
              <w:left w:val="single" w:sz="4" w:space="0" w:color="auto"/>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w:t>
            </w:r>
          </w:p>
        </w:tc>
        <w:tc>
          <w:tcPr>
            <w:tcW w:w="760"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2</w:t>
            </w:r>
          </w:p>
        </w:tc>
        <w:tc>
          <w:tcPr>
            <w:tcW w:w="1572"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3</w:t>
            </w: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4</w:t>
            </w:r>
          </w:p>
        </w:tc>
      </w:tr>
      <w:tr w:rsidR="00B95B30" w:rsidRPr="00B95B30" w:rsidTr="0045412C">
        <w:trPr>
          <w:trHeight w:val="255"/>
        </w:trPr>
        <w:tc>
          <w:tcPr>
            <w:tcW w:w="951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І. Формування фінансових результатів</w:t>
            </w:r>
          </w:p>
        </w:tc>
      </w:tr>
      <w:tr w:rsidR="00B95B30" w:rsidRPr="00B95B30" w:rsidTr="0045412C">
        <w:trPr>
          <w:trHeight w:val="57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Чистий дохід від реалізації продукції (товарів, робіт, послуг)</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1000</w:t>
            </w:r>
          </w:p>
        </w:tc>
        <w:tc>
          <w:tcPr>
            <w:tcW w:w="1572"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574,1                                        </w:t>
            </w: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4345,7                                      </w:t>
            </w:r>
          </w:p>
        </w:tc>
      </w:tr>
      <w:tr w:rsidR="00B95B30" w:rsidRPr="00B95B30" w:rsidTr="0045412C">
        <w:trPr>
          <w:trHeight w:val="57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Собівартість реалізованої продукції (товарів, робіт, послуг)</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1010</w:t>
            </w:r>
          </w:p>
        </w:tc>
        <w:tc>
          <w:tcPr>
            <w:tcW w:w="1572"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1324                                      </w:t>
            </w: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6966,6                                       </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
                <w:bCs/>
                <w:sz w:val="24"/>
                <w:szCs w:val="24"/>
                <w:lang w:val="ru-RU" w:eastAsia="ru-RU"/>
              </w:rPr>
            </w:pPr>
            <w:r w:rsidRPr="00B95B30">
              <w:rPr>
                <w:rFonts w:ascii="Cambria Math" w:hAnsi="Cambria Math"/>
                <w:b/>
                <w:bCs/>
                <w:sz w:val="24"/>
                <w:szCs w:val="24"/>
                <w:lang w:val="ru-RU" w:eastAsia="ru-RU"/>
              </w:rPr>
              <w:t>Валовий прибуток/збиток</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1020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-749,9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-2620,9                                     </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Адміністративні витрати</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1030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2981,2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1163                                                 </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Витрати на збут</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1060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Інші операційні доходи</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1070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3985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3870                                         </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Інші операційні витрати</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1080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26,5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r>
      <w:tr w:rsidR="00B95B30" w:rsidRPr="00B95B30" w:rsidTr="0045412C">
        <w:trPr>
          <w:trHeight w:val="55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
                <w:bCs/>
                <w:sz w:val="24"/>
                <w:szCs w:val="24"/>
                <w:lang w:val="ru-RU" w:eastAsia="ru-RU"/>
              </w:rPr>
            </w:pPr>
            <w:r w:rsidRPr="00B95B30">
              <w:rPr>
                <w:rFonts w:ascii="Cambria Math" w:hAnsi="Cambria Math"/>
                <w:b/>
                <w:bCs/>
                <w:sz w:val="24"/>
                <w:szCs w:val="24"/>
                <w:lang w:val="ru-RU" w:eastAsia="ru-RU"/>
              </w:rPr>
              <w:t>Фінансовий результат від операційної діяльності</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1100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977,3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2707                                     </w:t>
            </w:r>
          </w:p>
        </w:tc>
      </w:tr>
      <w:tr w:rsidR="00B95B30" w:rsidRPr="00B95B30" w:rsidTr="0045412C">
        <w:trPr>
          <w:trHeight w:val="3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Дохід від участі в капіталі</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1110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p>
        </w:tc>
      </w:tr>
      <w:tr w:rsidR="00B95B30" w:rsidRPr="00B95B30" w:rsidTr="0045412C">
        <w:trPr>
          <w:trHeight w:val="3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Втрати від участі в капіталі</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1120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p>
        </w:tc>
      </w:tr>
      <w:tr w:rsidR="00B95B30" w:rsidRPr="00B95B30" w:rsidTr="0045412C">
        <w:trPr>
          <w:trHeight w:val="3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Інші фінансові доходи</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1130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r>
      <w:tr w:rsidR="00B95B30" w:rsidRPr="00B95B30" w:rsidTr="0045412C">
        <w:trPr>
          <w:trHeight w:val="3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Фінансові витрати</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1140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r>
      <w:tr w:rsidR="00B95B30" w:rsidRPr="00B95B30" w:rsidTr="0045412C">
        <w:trPr>
          <w:trHeight w:val="3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Інші доходи</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1150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r>
      <w:tr w:rsidR="00B95B30" w:rsidRPr="00B95B30" w:rsidTr="0045412C">
        <w:trPr>
          <w:trHeight w:val="34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Інші витрати</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1160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r>
      <w:tr w:rsidR="00B95B30" w:rsidRPr="00B95B30" w:rsidTr="0045412C">
        <w:trPr>
          <w:trHeight w:val="42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
                <w:bCs/>
                <w:sz w:val="24"/>
                <w:szCs w:val="24"/>
                <w:lang w:val="ru-RU" w:eastAsia="ru-RU"/>
              </w:rPr>
            </w:pPr>
            <w:r w:rsidRPr="00B95B30">
              <w:rPr>
                <w:rFonts w:ascii="Cambria Math" w:hAnsi="Cambria Math"/>
                <w:b/>
                <w:bCs/>
                <w:sz w:val="24"/>
                <w:szCs w:val="24"/>
                <w:lang w:val="ru-RU" w:eastAsia="ru-RU"/>
              </w:rPr>
              <w:t>Фінансовий результат до оподаткування</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1170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227,4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86,1                                     </w:t>
            </w:r>
          </w:p>
        </w:tc>
      </w:tr>
      <w:tr w:rsidR="00B95B30" w:rsidRPr="00B95B30" w:rsidTr="0045412C">
        <w:trPr>
          <w:trHeight w:val="46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Витрати з податку на прибуток</w:t>
            </w:r>
          </w:p>
        </w:tc>
        <w:tc>
          <w:tcPr>
            <w:tcW w:w="760"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1180</w:t>
            </w:r>
          </w:p>
        </w:tc>
        <w:tc>
          <w:tcPr>
            <w:tcW w:w="1572"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40,9 </w:t>
            </w: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15,5                                        </w:t>
            </w:r>
          </w:p>
        </w:tc>
      </w:tr>
      <w:tr w:rsidR="00B95B30" w:rsidRPr="00B95B30" w:rsidTr="0045412C">
        <w:trPr>
          <w:trHeight w:val="46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Дохід з податку на прибуток</w:t>
            </w:r>
          </w:p>
        </w:tc>
        <w:tc>
          <w:tcPr>
            <w:tcW w:w="760"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1181</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r>
      <w:tr w:rsidR="00B95B30" w:rsidRPr="00B95B30" w:rsidTr="0045412C">
        <w:trPr>
          <w:trHeight w:val="42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 xml:space="preserve">Прибуток від припиненої діяльності після оподаткування </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1190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p>
        </w:tc>
      </w:tr>
      <w:tr w:rsidR="00B95B30" w:rsidRPr="00B95B30" w:rsidTr="0045412C">
        <w:trPr>
          <w:trHeight w:val="42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eastAsia="ru-RU"/>
              </w:rPr>
            </w:pPr>
            <w:r w:rsidRPr="00B95B30">
              <w:rPr>
                <w:rFonts w:ascii="Cambria Math" w:hAnsi="Cambria Math"/>
                <w:sz w:val="24"/>
                <w:szCs w:val="24"/>
                <w:lang w:eastAsia="ru-RU"/>
              </w:rPr>
              <w:t xml:space="preserve">Збиток від припиненої діяльності після оподаткування </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1191</w:t>
            </w:r>
          </w:p>
        </w:tc>
        <w:tc>
          <w:tcPr>
            <w:tcW w:w="1572"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r>
      <w:tr w:rsidR="00B95B30" w:rsidRPr="00B95B30" w:rsidTr="0045412C">
        <w:trPr>
          <w:trHeight w:val="46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
                <w:bCs/>
                <w:sz w:val="24"/>
                <w:szCs w:val="24"/>
                <w:lang w:val="ru-RU" w:eastAsia="ru-RU"/>
              </w:rPr>
            </w:pPr>
            <w:r w:rsidRPr="00B95B30">
              <w:rPr>
                <w:rFonts w:ascii="Cambria Math" w:hAnsi="Cambria Math"/>
                <w:b/>
                <w:bCs/>
                <w:sz w:val="24"/>
                <w:szCs w:val="24"/>
                <w:lang w:val="ru-RU" w:eastAsia="ru-RU"/>
              </w:rPr>
              <w:t>Чистий фінансовий результат</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1200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186,5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70,6                                     </w:t>
            </w:r>
          </w:p>
        </w:tc>
      </w:tr>
      <w:tr w:rsidR="00B95B30" w:rsidRPr="00B95B30" w:rsidTr="0045412C">
        <w:trPr>
          <w:trHeight w:val="25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 xml:space="preserve">Прибуток </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1201</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186.5</w:t>
            </w: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70,6                                      </w:t>
            </w:r>
          </w:p>
        </w:tc>
      </w:tr>
      <w:tr w:rsidR="00B95B30" w:rsidRPr="00B95B30" w:rsidTr="0045412C">
        <w:trPr>
          <w:trHeight w:val="25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Збиток</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1202</w:t>
            </w:r>
          </w:p>
        </w:tc>
        <w:tc>
          <w:tcPr>
            <w:tcW w:w="1572"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r>
      <w:tr w:rsidR="00B95B30" w:rsidRPr="00B95B30" w:rsidTr="0045412C">
        <w:trPr>
          <w:trHeight w:val="375"/>
        </w:trPr>
        <w:tc>
          <w:tcPr>
            <w:tcW w:w="9519"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IІ. Розрахунки з бюджетом</w:t>
            </w:r>
          </w:p>
        </w:tc>
      </w:tr>
      <w:tr w:rsidR="00B95B30" w:rsidRPr="00B95B30" w:rsidTr="0045412C">
        <w:trPr>
          <w:trHeight w:val="60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
                <w:bCs/>
                <w:sz w:val="24"/>
                <w:szCs w:val="24"/>
                <w:lang w:val="ru-RU" w:eastAsia="ru-RU"/>
              </w:rPr>
            </w:pPr>
            <w:r w:rsidRPr="00B95B30">
              <w:rPr>
                <w:rFonts w:ascii="Cambria Math" w:hAnsi="Cambria Math"/>
                <w:b/>
                <w:bCs/>
                <w:sz w:val="24"/>
                <w:szCs w:val="24"/>
                <w:lang w:val="ru-RU" w:eastAsia="ru-RU"/>
              </w:rPr>
              <w:t>Сплата податків та зборів до Державного бюджету України (податкові платежі), усього, у тому числі:</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2110</w:t>
            </w:r>
          </w:p>
        </w:tc>
        <w:tc>
          <w:tcPr>
            <w:tcW w:w="1572"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71,2                                            </w:t>
            </w: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49,0                                        </w:t>
            </w:r>
          </w:p>
        </w:tc>
      </w:tr>
      <w:tr w:rsidR="00B95B30" w:rsidRPr="00B95B30" w:rsidTr="0045412C">
        <w:trPr>
          <w:trHeight w:val="42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податок на прибуток підприємств</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2111</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40,9 </w:t>
            </w: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15,5                                         </w:t>
            </w:r>
          </w:p>
        </w:tc>
      </w:tr>
      <w:tr w:rsidR="00B95B30" w:rsidRPr="00B95B30" w:rsidTr="0045412C">
        <w:trPr>
          <w:trHeight w:val="52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податок на додану вартість, що підлягає сплаті до бюджету за підсумками звітного періоду</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2112</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p>
        </w:tc>
      </w:tr>
      <w:tr w:rsidR="00B95B30" w:rsidRPr="00B95B30" w:rsidTr="0045412C">
        <w:trPr>
          <w:trHeight w:val="58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податок на додану вартість, що підлягає відшкодуванню з бюджету за підсумками звітного періоду</w:t>
            </w:r>
          </w:p>
        </w:tc>
        <w:tc>
          <w:tcPr>
            <w:tcW w:w="760"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2113</w:t>
            </w:r>
          </w:p>
        </w:tc>
        <w:tc>
          <w:tcPr>
            <w:tcW w:w="1572"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r>
      <w:tr w:rsidR="00B95B30" w:rsidRPr="00B95B30" w:rsidTr="0045412C">
        <w:trPr>
          <w:trHeight w:val="40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lastRenderedPageBreak/>
              <w:t>акцизний податок</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2114</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p>
        </w:tc>
      </w:tr>
      <w:tr w:rsidR="00B95B30" w:rsidRPr="00B95B30" w:rsidTr="0045412C">
        <w:trPr>
          <w:trHeight w:val="58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відрахування частини чистого прибутку державними унітарними підприємствами та їх об'єднаннями</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2115</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r>
      <w:tr w:rsidR="00B95B30" w:rsidRPr="00B95B30" w:rsidTr="0045412C">
        <w:trPr>
          <w:trHeight w:val="58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
                <w:bCs/>
                <w:sz w:val="24"/>
                <w:szCs w:val="24"/>
                <w:lang w:val="ru-RU" w:eastAsia="ru-RU"/>
              </w:rPr>
            </w:pPr>
            <w:r w:rsidRPr="00B95B30">
              <w:rPr>
                <w:rFonts w:ascii="Cambria Math" w:hAnsi="Cambria Math"/>
                <w:b/>
                <w:bCs/>
                <w:sz w:val="24"/>
                <w:szCs w:val="24"/>
                <w:lang w:val="ru-RU" w:eastAsia="ru-RU"/>
              </w:rPr>
              <w:t>Сплата податків та зборів до місцевих бюджетів (податкові платежі)</w:t>
            </w:r>
          </w:p>
        </w:tc>
        <w:tc>
          <w:tcPr>
            <w:tcW w:w="760"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2120</w:t>
            </w:r>
          </w:p>
        </w:tc>
        <w:tc>
          <w:tcPr>
            <w:tcW w:w="1572"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585,6                                   </w:t>
            </w: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1431,6                                                                             </w:t>
            </w:r>
          </w:p>
        </w:tc>
      </w:tr>
      <w:tr w:rsidR="00B95B30" w:rsidRPr="00B95B30" w:rsidTr="0045412C">
        <w:trPr>
          <w:trHeight w:val="58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
                <w:bCs/>
                <w:sz w:val="24"/>
                <w:szCs w:val="24"/>
                <w:lang w:val="ru-RU" w:eastAsia="ru-RU"/>
              </w:rPr>
            </w:pPr>
            <w:r w:rsidRPr="00B95B30">
              <w:rPr>
                <w:rFonts w:ascii="Cambria Math" w:hAnsi="Cambria Math"/>
                <w:b/>
                <w:bCs/>
                <w:sz w:val="24"/>
                <w:szCs w:val="24"/>
                <w:lang w:val="ru-RU" w:eastAsia="ru-RU"/>
              </w:rPr>
              <w:t>Інші податки, збори та платежі на користь держави,</w:t>
            </w:r>
            <w:r w:rsidRPr="00B95B30">
              <w:rPr>
                <w:rFonts w:ascii="Cambria Math" w:hAnsi="Cambria Math"/>
                <w:b/>
                <w:bCs/>
                <w:sz w:val="24"/>
                <w:szCs w:val="24"/>
                <w:lang w:val="ru-RU" w:eastAsia="ru-RU"/>
              </w:rPr>
              <w:br/>
              <w:t>усього, у тому числі:</w:t>
            </w:r>
          </w:p>
        </w:tc>
        <w:tc>
          <w:tcPr>
            <w:tcW w:w="760"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2130</w:t>
            </w:r>
          </w:p>
        </w:tc>
        <w:tc>
          <w:tcPr>
            <w:tcW w:w="1572"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806,2                                   </w:t>
            </w: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961,4</w:t>
            </w:r>
          </w:p>
        </w:tc>
      </w:tr>
      <w:tr w:rsidR="00B95B30" w:rsidRPr="00B95B30" w:rsidTr="0045412C">
        <w:trPr>
          <w:trHeight w:val="1050"/>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відрахування частини чистого прибутку господарськими товариствами, у статутному капіталі яких більше 50 відсотків акцій (часток, паїв) належать державі, на виплату дивідендів на державну частку</w:t>
            </w:r>
          </w:p>
        </w:tc>
        <w:tc>
          <w:tcPr>
            <w:tcW w:w="760"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2131</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p>
        </w:tc>
      </w:tr>
      <w:tr w:rsidR="00B95B30" w:rsidRPr="00B95B30" w:rsidTr="0045412C">
        <w:trPr>
          <w:trHeight w:val="58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 xml:space="preserve">єдиний внесок на загальнообов'язкове державне соціальне страхування               </w:t>
            </w:r>
          </w:p>
        </w:tc>
        <w:tc>
          <w:tcPr>
            <w:tcW w:w="760"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2133</w:t>
            </w:r>
          </w:p>
        </w:tc>
        <w:tc>
          <w:tcPr>
            <w:tcW w:w="1572"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365,0                                    </w:t>
            </w: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560                                         </w:t>
            </w:r>
          </w:p>
        </w:tc>
      </w:tr>
      <w:tr w:rsidR="00B95B30" w:rsidRPr="00B95B30" w:rsidTr="0045412C">
        <w:trPr>
          <w:trHeight w:val="43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
                <w:bCs/>
                <w:sz w:val="24"/>
                <w:szCs w:val="24"/>
                <w:lang w:val="ru-RU" w:eastAsia="ru-RU"/>
              </w:rPr>
            </w:pPr>
            <w:r w:rsidRPr="00B95B30">
              <w:rPr>
                <w:rFonts w:ascii="Cambria Math" w:hAnsi="Cambria Math"/>
                <w:b/>
                <w:bCs/>
                <w:sz w:val="24"/>
                <w:szCs w:val="24"/>
                <w:lang w:val="ru-RU" w:eastAsia="ru-RU"/>
              </w:rPr>
              <w:t>Усього виплат на користь держави</w:t>
            </w:r>
          </w:p>
        </w:tc>
        <w:tc>
          <w:tcPr>
            <w:tcW w:w="760"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2200</w:t>
            </w:r>
          </w:p>
        </w:tc>
        <w:tc>
          <w:tcPr>
            <w:tcW w:w="1572"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1463</w:t>
            </w: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2442                                     </w:t>
            </w:r>
          </w:p>
        </w:tc>
      </w:tr>
      <w:tr w:rsidR="00B95B30" w:rsidRPr="00B95B30" w:rsidTr="0045412C">
        <w:trPr>
          <w:trHeight w:val="405"/>
        </w:trPr>
        <w:tc>
          <w:tcPr>
            <w:tcW w:w="9519"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ІІІ. Рух грошових коштів</w:t>
            </w:r>
          </w:p>
        </w:tc>
      </w:tr>
      <w:tr w:rsidR="00B95B30" w:rsidRPr="00B95B30" w:rsidTr="0045412C">
        <w:trPr>
          <w:trHeight w:val="37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b/>
                <w:bCs/>
                <w:sz w:val="24"/>
                <w:szCs w:val="24"/>
                <w:lang w:val="ru-RU" w:eastAsia="ru-RU"/>
              </w:rPr>
            </w:pPr>
            <w:r w:rsidRPr="00B95B30">
              <w:rPr>
                <w:rFonts w:ascii="Cambria Math" w:hAnsi="Cambria Math"/>
                <w:b/>
                <w:bCs/>
                <w:sz w:val="24"/>
                <w:szCs w:val="24"/>
                <w:lang w:val="ru-RU" w:eastAsia="ru-RU"/>
              </w:rPr>
              <w:t>Залишок коштів на початок періоду</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3405</w:t>
            </w:r>
          </w:p>
        </w:tc>
        <w:tc>
          <w:tcPr>
            <w:tcW w:w="1572"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5,6                                           </w:t>
            </w: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299,6                                             </w:t>
            </w:r>
          </w:p>
        </w:tc>
      </w:tr>
      <w:tr w:rsidR="00B95B30" w:rsidRPr="00B95B30" w:rsidTr="0045412C">
        <w:trPr>
          <w:trHeight w:val="37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Цільове фінансування</w:t>
            </w:r>
          </w:p>
        </w:tc>
        <w:tc>
          <w:tcPr>
            <w:tcW w:w="760" w:type="dxa"/>
            <w:tcBorders>
              <w:top w:val="nil"/>
              <w:left w:val="nil"/>
              <w:bottom w:val="nil"/>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3030</w:t>
            </w:r>
          </w:p>
        </w:tc>
        <w:tc>
          <w:tcPr>
            <w:tcW w:w="1572"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3768,9                                 </w:t>
            </w: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3870,0                                      </w:t>
            </w:r>
          </w:p>
        </w:tc>
      </w:tr>
      <w:tr w:rsidR="00B95B30" w:rsidRPr="00B95B30" w:rsidTr="0045412C">
        <w:trPr>
          <w:trHeight w:val="37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Чистий рух коштів від операційної діяльності</w:t>
            </w:r>
          </w:p>
        </w:tc>
        <w:tc>
          <w:tcPr>
            <w:tcW w:w="760" w:type="dxa"/>
            <w:tcBorders>
              <w:top w:val="single" w:sz="4" w:space="0" w:color="auto"/>
              <w:left w:val="nil"/>
              <w:bottom w:val="nil"/>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3195</w:t>
            </w:r>
          </w:p>
        </w:tc>
        <w:tc>
          <w:tcPr>
            <w:tcW w:w="1572"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294                                        </w:t>
            </w: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-169,6 </w:t>
            </w:r>
          </w:p>
        </w:tc>
      </w:tr>
      <w:tr w:rsidR="00B95B30" w:rsidRPr="00B95B30" w:rsidTr="0045412C">
        <w:trPr>
          <w:trHeight w:val="37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eastAsia="ru-RU"/>
              </w:rPr>
            </w:pPr>
            <w:r w:rsidRPr="00B95B30">
              <w:rPr>
                <w:rFonts w:ascii="Cambria Math" w:hAnsi="Cambria Math"/>
                <w:sz w:val="24"/>
                <w:szCs w:val="24"/>
                <w:lang w:eastAsia="ru-RU"/>
              </w:rPr>
              <w:t>Чистий рух коштів від інвестиційної діяльності</w:t>
            </w:r>
            <w:r w:rsidRPr="00B95B30">
              <w:rPr>
                <w:rFonts w:ascii="Cambria Math" w:hAnsi="Cambria Math"/>
                <w:sz w:val="24"/>
                <w:szCs w:val="24"/>
                <w:lang w:val="ru-RU" w:eastAsia="ru-RU"/>
              </w:rPr>
              <w:t> </w:t>
            </w:r>
          </w:p>
        </w:tc>
        <w:tc>
          <w:tcPr>
            <w:tcW w:w="760" w:type="dxa"/>
            <w:tcBorders>
              <w:top w:val="single" w:sz="4" w:space="0" w:color="auto"/>
              <w:left w:val="nil"/>
              <w:bottom w:val="nil"/>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3295</w:t>
            </w:r>
          </w:p>
        </w:tc>
        <w:tc>
          <w:tcPr>
            <w:tcW w:w="1572"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r>
      <w:tr w:rsidR="00B95B30" w:rsidRPr="00B95B30" w:rsidTr="0045412C">
        <w:trPr>
          <w:trHeight w:val="37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Чистий рух коштів від фінансової діяльності</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3395</w:t>
            </w:r>
          </w:p>
        </w:tc>
        <w:tc>
          <w:tcPr>
            <w:tcW w:w="1572" w:type="dxa"/>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c>
          <w:tcPr>
            <w:tcW w:w="2127" w:type="dxa"/>
            <w:gridSpan w:val="2"/>
            <w:tcBorders>
              <w:top w:val="nil"/>
              <w:left w:val="nil"/>
              <w:bottom w:val="single" w:sz="4" w:space="0" w:color="auto"/>
              <w:right w:val="single" w:sz="4" w:space="0" w:color="auto"/>
            </w:tcBorders>
            <w:shd w:val="clear" w:color="auto" w:fill="auto"/>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r>
      <w:tr w:rsidR="00B95B30" w:rsidRPr="00B95B30" w:rsidTr="0045412C">
        <w:trPr>
          <w:trHeight w:val="375"/>
        </w:trPr>
        <w:tc>
          <w:tcPr>
            <w:tcW w:w="5060" w:type="dxa"/>
            <w:tcBorders>
              <w:top w:val="nil"/>
              <w:left w:val="single" w:sz="4" w:space="0" w:color="auto"/>
              <w:bottom w:val="single" w:sz="4" w:space="0" w:color="auto"/>
              <w:right w:val="single" w:sz="4" w:space="0" w:color="auto"/>
            </w:tcBorders>
            <w:shd w:val="clear" w:color="auto" w:fill="auto"/>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 xml:space="preserve">Вплив зміни валютних курсів на залишок коштів </w:t>
            </w:r>
          </w:p>
        </w:tc>
        <w:tc>
          <w:tcPr>
            <w:tcW w:w="760" w:type="dxa"/>
            <w:tcBorders>
              <w:top w:val="nil"/>
              <w:left w:val="nil"/>
              <w:bottom w:val="single" w:sz="4" w:space="0" w:color="auto"/>
              <w:right w:val="single" w:sz="4" w:space="0" w:color="auto"/>
            </w:tcBorders>
            <w:shd w:val="clear" w:color="auto" w:fill="auto"/>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3410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r>
      <w:tr w:rsidR="00B95B30" w:rsidRPr="00B95B30" w:rsidTr="0045412C">
        <w:trPr>
          <w:trHeight w:val="375"/>
        </w:trPr>
        <w:tc>
          <w:tcPr>
            <w:tcW w:w="5060" w:type="dxa"/>
            <w:tcBorders>
              <w:top w:val="nil"/>
              <w:left w:val="single" w:sz="4" w:space="0" w:color="auto"/>
              <w:bottom w:val="nil"/>
              <w:right w:val="single" w:sz="4" w:space="0" w:color="auto"/>
            </w:tcBorders>
            <w:shd w:val="clear" w:color="000000" w:fill="FFFFFF"/>
            <w:vAlign w:val="center"/>
            <w:hideMark/>
          </w:tcPr>
          <w:p w:rsidR="00B95B30" w:rsidRPr="00B95B30" w:rsidRDefault="00B95B30" w:rsidP="0045412C">
            <w:pPr>
              <w:rPr>
                <w:rFonts w:ascii="Cambria Math" w:hAnsi="Cambria Math"/>
                <w:b/>
                <w:bCs/>
                <w:sz w:val="24"/>
                <w:szCs w:val="24"/>
                <w:lang w:val="ru-RU" w:eastAsia="ru-RU"/>
              </w:rPr>
            </w:pPr>
            <w:r w:rsidRPr="00B95B30">
              <w:rPr>
                <w:rFonts w:ascii="Cambria Math" w:hAnsi="Cambria Math"/>
                <w:b/>
                <w:bCs/>
                <w:sz w:val="24"/>
                <w:szCs w:val="24"/>
                <w:lang w:val="ru-RU" w:eastAsia="ru-RU"/>
              </w:rPr>
              <w:t>Залишок коштів на кінець періоду</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3415</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299,6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sz w:val="24"/>
                <w:szCs w:val="24"/>
                <w:lang w:val="ru-RU" w:eastAsia="ru-RU"/>
              </w:rPr>
              <w:t xml:space="preserve">130,0                                       </w:t>
            </w:r>
            <w:r w:rsidRPr="00B95B30">
              <w:rPr>
                <w:rFonts w:ascii="Cambria Math" w:hAnsi="Cambria Math"/>
                <w:b/>
                <w:bCs/>
                <w:sz w:val="24"/>
                <w:szCs w:val="24"/>
                <w:lang w:val="ru-RU" w:eastAsia="ru-RU"/>
              </w:rPr>
              <w:t xml:space="preserve">     </w:t>
            </w:r>
          </w:p>
        </w:tc>
      </w:tr>
      <w:tr w:rsidR="00B95B30" w:rsidRPr="00B95B30" w:rsidTr="0045412C">
        <w:trPr>
          <w:trHeight w:val="390"/>
        </w:trPr>
        <w:tc>
          <w:tcPr>
            <w:tcW w:w="9519"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IV. Капітальні інвестиції</w:t>
            </w:r>
          </w:p>
        </w:tc>
      </w:tr>
      <w:tr w:rsidR="00B95B30" w:rsidRPr="00B95B30" w:rsidTr="0045412C">
        <w:trPr>
          <w:trHeight w:val="34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Капітальні інвестиції</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4000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100,0                                                 </w:t>
            </w:r>
          </w:p>
        </w:tc>
      </w:tr>
      <w:tr w:rsidR="00B95B30" w:rsidRPr="00B95B30" w:rsidTr="0045412C">
        <w:trPr>
          <w:trHeight w:val="390"/>
        </w:trPr>
        <w:tc>
          <w:tcPr>
            <w:tcW w:w="9519"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V. Коефіцієнтний аналіз</w:t>
            </w:r>
          </w:p>
        </w:tc>
      </w:tr>
      <w:tr w:rsidR="00B95B30" w:rsidRPr="00B95B30" w:rsidTr="0045412C">
        <w:trPr>
          <w:trHeight w:val="36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Рентабельність діяльності (ряд. 1200/ряд.1000*100)</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5040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32,5</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1,6 </w:t>
            </w:r>
          </w:p>
        </w:tc>
      </w:tr>
      <w:tr w:rsidR="00B95B30" w:rsidRPr="00B95B30" w:rsidTr="0045412C">
        <w:trPr>
          <w:trHeight w:val="36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Рентабельність активів (ряд. 1200/ряд.6020*100)</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5020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43,5</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54,3 </w:t>
            </w:r>
          </w:p>
        </w:tc>
      </w:tr>
      <w:tr w:rsidR="00B95B30" w:rsidRPr="00B95B30" w:rsidTr="0045412C">
        <w:trPr>
          <w:trHeight w:val="36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Рентабельність власного капіталу (ряд. 1200/ряд.6080*100)</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5030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314 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54,3 </w:t>
            </w:r>
          </w:p>
        </w:tc>
      </w:tr>
      <w:tr w:rsidR="00B95B30" w:rsidRPr="00B95B30" w:rsidTr="0045412C">
        <w:trPr>
          <w:trHeight w:val="360"/>
        </w:trPr>
        <w:tc>
          <w:tcPr>
            <w:tcW w:w="5060" w:type="dxa"/>
            <w:tcBorders>
              <w:top w:val="nil"/>
              <w:left w:val="single" w:sz="4" w:space="0" w:color="auto"/>
              <w:bottom w:val="nil"/>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eastAsia="ru-RU"/>
              </w:rPr>
            </w:pPr>
            <w:r w:rsidRPr="00B95B30">
              <w:rPr>
                <w:rFonts w:ascii="Cambria Math" w:hAnsi="Cambria Math"/>
                <w:sz w:val="24"/>
                <w:szCs w:val="24"/>
                <w:lang w:eastAsia="ru-RU"/>
              </w:rPr>
              <w:t>Коефіцієнт фінансової стійкості (ряд. 6080/ряд.6050*100)</w:t>
            </w:r>
          </w:p>
        </w:tc>
        <w:tc>
          <w:tcPr>
            <w:tcW w:w="760" w:type="dxa"/>
            <w:tcBorders>
              <w:top w:val="nil"/>
              <w:left w:val="nil"/>
              <w:bottom w:val="nil"/>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5110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16,1 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25 </w:t>
            </w:r>
          </w:p>
        </w:tc>
      </w:tr>
      <w:tr w:rsidR="00B95B30" w:rsidRPr="00B95B30" w:rsidTr="0045412C">
        <w:trPr>
          <w:trHeight w:val="360"/>
        </w:trPr>
        <w:tc>
          <w:tcPr>
            <w:tcW w:w="5060" w:type="dxa"/>
            <w:tcBorders>
              <w:top w:val="single" w:sz="4" w:space="0" w:color="auto"/>
              <w:left w:val="single" w:sz="4" w:space="0" w:color="auto"/>
              <w:bottom w:val="nil"/>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Коефіцієнт зносу основних засобів (ряд. 6003/ряд.6002*100)</w:t>
            </w:r>
          </w:p>
        </w:tc>
        <w:tc>
          <w:tcPr>
            <w:tcW w:w="760" w:type="dxa"/>
            <w:tcBorders>
              <w:top w:val="single" w:sz="4" w:space="0" w:color="auto"/>
              <w:left w:val="nil"/>
              <w:bottom w:val="nil"/>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5220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100</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100</w:t>
            </w:r>
          </w:p>
        </w:tc>
      </w:tr>
      <w:tr w:rsidR="00B95B30" w:rsidRPr="00B95B30" w:rsidTr="0045412C">
        <w:trPr>
          <w:trHeight w:val="375"/>
        </w:trPr>
        <w:tc>
          <w:tcPr>
            <w:tcW w:w="9519"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VI. Звіт про фінансовий стан</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Необоротні активи, усього, у тому числі:</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6000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основні засоби</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6001</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первісна вартість</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6002</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420,6</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1120,6                                         </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lastRenderedPageBreak/>
              <w:t>знос</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6003</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420,6</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1120,6                                         </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Оборотні активи, усього, у тому числі:</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6010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428,6 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130,0                                       </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гроші та їх еквіваленти</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6011</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304,6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130,0                                       </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b/>
                <w:bCs/>
                <w:sz w:val="24"/>
                <w:szCs w:val="24"/>
                <w:lang w:val="ru-RU" w:eastAsia="ru-RU"/>
              </w:rPr>
            </w:pPr>
            <w:r w:rsidRPr="00B95B30">
              <w:rPr>
                <w:rFonts w:ascii="Cambria Math" w:hAnsi="Cambria Math"/>
                <w:b/>
                <w:bCs/>
                <w:sz w:val="24"/>
                <w:szCs w:val="24"/>
                <w:lang w:val="ru-RU" w:eastAsia="ru-RU"/>
              </w:rPr>
              <w:t>Усього активи</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6020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428,6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130,0                                                                              </w:t>
            </w:r>
          </w:p>
        </w:tc>
      </w:tr>
      <w:tr w:rsidR="00B95B30" w:rsidRPr="00B95B30" w:rsidTr="0045412C">
        <w:trPr>
          <w:trHeight w:val="34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Довгострокові зобов'язання і забезпечення</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6030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r>
      <w:tr w:rsidR="00B95B30" w:rsidRPr="00B95B30" w:rsidTr="0045412C">
        <w:trPr>
          <w:trHeight w:val="34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Поточні зобов'язання і забезпечення</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6040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369,2</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r>
      <w:tr w:rsidR="00B95B30" w:rsidRPr="00B95B30" w:rsidTr="0045412C">
        <w:trPr>
          <w:trHeight w:val="34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b/>
                <w:bCs/>
                <w:sz w:val="24"/>
                <w:szCs w:val="24"/>
                <w:lang w:val="ru-RU" w:eastAsia="ru-RU"/>
              </w:rPr>
            </w:pPr>
            <w:r w:rsidRPr="00B95B30">
              <w:rPr>
                <w:rFonts w:ascii="Cambria Math" w:hAnsi="Cambria Math"/>
                <w:b/>
                <w:bCs/>
                <w:sz w:val="24"/>
                <w:szCs w:val="24"/>
                <w:lang w:val="ru-RU" w:eastAsia="ru-RU"/>
              </w:rPr>
              <w:t>Усього зобов'язання і забезпечення</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6050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369,2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sz w:val="24"/>
                <w:szCs w:val="24"/>
                <w:lang w:val="ru-RU" w:eastAsia="ru-RU"/>
              </w:rPr>
              <w:t> </w:t>
            </w:r>
            <w:r w:rsidRPr="00B95B30">
              <w:rPr>
                <w:rFonts w:ascii="Cambria Math" w:hAnsi="Cambria Math"/>
                <w:b/>
                <w:bCs/>
                <w:sz w:val="24"/>
                <w:szCs w:val="24"/>
                <w:lang w:val="ru-RU" w:eastAsia="ru-RU"/>
              </w:rPr>
              <w:t xml:space="preserve">                                                 </w:t>
            </w:r>
          </w:p>
        </w:tc>
      </w:tr>
      <w:tr w:rsidR="00B95B30" w:rsidRPr="00B95B30" w:rsidTr="0045412C">
        <w:trPr>
          <w:trHeight w:val="34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У тому числі державні гранти і субсидії</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6060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r>
      <w:tr w:rsidR="00B95B30" w:rsidRPr="00B95B30" w:rsidTr="0045412C">
        <w:trPr>
          <w:trHeight w:val="34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У тому числі фінансові запозичення</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6070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r>
      <w:tr w:rsidR="00B95B30" w:rsidRPr="00B95B30" w:rsidTr="0045412C">
        <w:trPr>
          <w:trHeight w:val="40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b/>
                <w:bCs/>
                <w:sz w:val="24"/>
                <w:szCs w:val="24"/>
                <w:lang w:val="ru-RU" w:eastAsia="ru-RU"/>
              </w:rPr>
            </w:pPr>
            <w:r w:rsidRPr="00B95B30">
              <w:rPr>
                <w:rFonts w:ascii="Cambria Math" w:hAnsi="Cambria Math"/>
                <w:b/>
                <w:bCs/>
                <w:sz w:val="24"/>
                <w:szCs w:val="24"/>
                <w:lang w:val="ru-RU" w:eastAsia="ru-RU"/>
              </w:rPr>
              <w:t>Власний капітал</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6080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59,4 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130 </w:t>
            </w:r>
          </w:p>
        </w:tc>
      </w:tr>
      <w:tr w:rsidR="00B95B30" w:rsidRPr="00B95B30" w:rsidTr="0045412C">
        <w:trPr>
          <w:trHeight w:val="302"/>
        </w:trPr>
        <w:tc>
          <w:tcPr>
            <w:tcW w:w="9519"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VІI. Кредитна політика</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b/>
                <w:bCs/>
                <w:sz w:val="24"/>
                <w:szCs w:val="24"/>
                <w:lang w:val="ru-RU" w:eastAsia="ru-RU"/>
              </w:rPr>
            </w:pPr>
            <w:r w:rsidRPr="00B95B30">
              <w:rPr>
                <w:rFonts w:ascii="Cambria Math" w:hAnsi="Cambria Math"/>
                <w:b/>
                <w:bCs/>
                <w:sz w:val="24"/>
                <w:szCs w:val="24"/>
                <w:lang w:val="ru-RU" w:eastAsia="ru-RU"/>
              </w:rPr>
              <w:t>Отримано залучених коштів, усього, у тому числі:</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7000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                                                 </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довгострокові зобов'язання</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7001</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короткострокові зобов'язання</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7002</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інші фінансові зобов'язання</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7003</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b/>
                <w:bCs/>
                <w:sz w:val="24"/>
                <w:szCs w:val="24"/>
                <w:lang w:val="ru-RU" w:eastAsia="ru-RU"/>
              </w:rPr>
            </w:pPr>
            <w:r w:rsidRPr="00B95B30">
              <w:rPr>
                <w:rFonts w:ascii="Cambria Math" w:hAnsi="Cambria Math"/>
                <w:b/>
                <w:bCs/>
                <w:sz w:val="24"/>
                <w:szCs w:val="24"/>
                <w:lang w:val="ru-RU" w:eastAsia="ru-RU"/>
              </w:rPr>
              <w:t>Повернено залучених коштів, усього, у тому числі:</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7010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                                                 </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довгострокові зобов'язання</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7011</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r>
      <w:tr w:rsidR="00B95B30" w:rsidRPr="00B95B30" w:rsidTr="0045412C">
        <w:trPr>
          <w:trHeight w:val="33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короткострокові зобов'язання</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7012</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r>
      <w:tr w:rsidR="00B95B30" w:rsidRPr="00B95B30" w:rsidTr="0045412C">
        <w:trPr>
          <w:trHeight w:val="330"/>
        </w:trPr>
        <w:tc>
          <w:tcPr>
            <w:tcW w:w="5060" w:type="dxa"/>
            <w:tcBorders>
              <w:top w:val="nil"/>
              <w:left w:val="single" w:sz="4" w:space="0" w:color="auto"/>
              <w:bottom w:val="nil"/>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інші фінансові зобов'язання</w:t>
            </w:r>
          </w:p>
        </w:tc>
        <w:tc>
          <w:tcPr>
            <w:tcW w:w="760" w:type="dxa"/>
            <w:tcBorders>
              <w:top w:val="nil"/>
              <w:left w:val="nil"/>
              <w:bottom w:val="nil"/>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7013</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w:t>
            </w:r>
          </w:p>
        </w:tc>
      </w:tr>
      <w:tr w:rsidR="00B95B30" w:rsidRPr="00B95B30" w:rsidTr="0045412C">
        <w:trPr>
          <w:trHeight w:val="317"/>
        </w:trPr>
        <w:tc>
          <w:tcPr>
            <w:tcW w:w="9519"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VIII. Дані про персонал та витрати на оплату праці</w:t>
            </w:r>
          </w:p>
        </w:tc>
      </w:tr>
      <w:tr w:rsidR="00B95B30" w:rsidRPr="00B95B30" w:rsidTr="0045412C">
        <w:trPr>
          <w:trHeight w:val="88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Середня кількість працівників </w:t>
            </w:r>
            <w:r w:rsidRPr="00B95B30">
              <w:rPr>
                <w:rFonts w:ascii="Cambria Math" w:hAnsi="Cambria Math"/>
                <w:sz w:val="24"/>
                <w:szCs w:val="24"/>
                <w:lang w:val="ru-RU" w:eastAsia="ru-RU"/>
              </w:rPr>
              <w:t>(штатних працівників, зовнішніх сумісників та працівників, що працюють за цивільно-правовими договорами)</w:t>
            </w:r>
            <w:r w:rsidRPr="00B95B30">
              <w:rPr>
                <w:rFonts w:ascii="Cambria Math" w:hAnsi="Cambria Math"/>
                <w:b/>
                <w:bCs/>
                <w:sz w:val="24"/>
                <w:szCs w:val="24"/>
                <w:lang w:val="ru-RU" w:eastAsia="ru-RU"/>
              </w:rPr>
              <w:t>, у тому числі:</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8000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      10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11                                              </w:t>
            </w:r>
          </w:p>
        </w:tc>
      </w:tr>
      <w:tr w:rsidR="00B95B30" w:rsidRPr="00B95B30" w:rsidTr="0045412C">
        <w:trPr>
          <w:trHeight w:val="37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директор</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8001</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1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1                                                </w:t>
            </w:r>
          </w:p>
        </w:tc>
      </w:tr>
      <w:tr w:rsidR="00B95B30" w:rsidRPr="00B95B30" w:rsidTr="0045412C">
        <w:trPr>
          <w:trHeight w:val="37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адміністративно -управлінський персонал</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8002</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4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4                                                </w:t>
            </w:r>
          </w:p>
        </w:tc>
      </w:tr>
      <w:tr w:rsidR="00B95B30" w:rsidRPr="00B95B30" w:rsidTr="0045412C">
        <w:trPr>
          <w:trHeight w:val="37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працівники</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8003</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  5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6                                             </w:t>
            </w:r>
          </w:p>
        </w:tc>
      </w:tr>
      <w:tr w:rsidR="00B95B30" w:rsidRPr="00B95B30" w:rsidTr="0045412C">
        <w:trPr>
          <w:trHeight w:val="390"/>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b/>
                <w:bCs/>
                <w:sz w:val="24"/>
                <w:szCs w:val="24"/>
                <w:lang w:val="ru-RU" w:eastAsia="ru-RU"/>
              </w:rPr>
            </w:pPr>
            <w:r w:rsidRPr="00B95B30">
              <w:rPr>
                <w:rFonts w:ascii="Cambria Math" w:hAnsi="Cambria Math"/>
                <w:b/>
                <w:bCs/>
                <w:sz w:val="24"/>
                <w:szCs w:val="24"/>
                <w:lang w:val="ru-RU" w:eastAsia="ru-RU"/>
              </w:rPr>
              <w:t>Витрати на оплату праці</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8010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1976,2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2230                                     </w:t>
            </w:r>
          </w:p>
        </w:tc>
      </w:tr>
      <w:tr w:rsidR="00B95B30" w:rsidRPr="00B95B30" w:rsidTr="0045412C">
        <w:trPr>
          <w:trHeight w:val="58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b/>
                <w:bCs/>
                <w:sz w:val="24"/>
                <w:szCs w:val="24"/>
                <w:lang w:val="ru-RU" w:eastAsia="ru-RU"/>
              </w:rPr>
            </w:pPr>
            <w:r w:rsidRPr="00B95B30">
              <w:rPr>
                <w:rFonts w:ascii="Cambria Math" w:hAnsi="Cambria Math"/>
                <w:b/>
                <w:bCs/>
                <w:sz w:val="24"/>
                <w:szCs w:val="24"/>
                <w:lang w:val="ru-RU" w:eastAsia="ru-RU"/>
              </w:rPr>
              <w:t>Середньомісячні витрати на оплату праці одного працівника (грн), усього, у тому числі:</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8020</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16488,02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b/>
                <w:bCs/>
                <w:sz w:val="24"/>
                <w:szCs w:val="24"/>
                <w:lang w:val="ru-RU" w:eastAsia="ru-RU"/>
              </w:rPr>
            </w:pPr>
            <w:r w:rsidRPr="00B95B30">
              <w:rPr>
                <w:rFonts w:ascii="Cambria Math" w:hAnsi="Cambria Math"/>
                <w:b/>
                <w:bCs/>
                <w:sz w:val="24"/>
                <w:szCs w:val="24"/>
                <w:lang w:val="ru-RU" w:eastAsia="ru-RU"/>
              </w:rPr>
              <w:t xml:space="preserve">16859,09                                         </w:t>
            </w:r>
          </w:p>
        </w:tc>
      </w:tr>
      <w:tr w:rsidR="00B95B30" w:rsidRPr="00B95B30" w:rsidTr="0045412C">
        <w:trPr>
          <w:trHeight w:val="25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директор</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8021</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26342,74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27750,0                                           </w:t>
            </w:r>
          </w:p>
        </w:tc>
      </w:tr>
      <w:tr w:rsidR="00B95B30" w:rsidRPr="00B95B30" w:rsidTr="0045412C">
        <w:trPr>
          <w:trHeight w:val="25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адміністративно-управлінський персонал</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8022</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24106,08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24106,08                                           </w:t>
            </w:r>
          </w:p>
        </w:tc>
      </w:tr>
      <w:tr w:rsidR="00B95B30" w:rsidRPr="00B95B30" w:rsidTr="0045412C">
        <w:trPr>
          <w:trHeight w:val="255"/>
        </w:trPr>
        <w:tc>
          <w:tcPr>
            <w:tcW w:w="5060" w:type="dxa"/>
            <w:tcBorders>
              <w:top w:val="nil"/>
              <w:left w:val="single" w:sz="4" w:space="0" w:color="auto"/>
              <w:bottom w:val="single" w:sz="4" w:space="0" w:color="auto"/>
              <w:right w:val="single" w:sz="4" w:space="0" w:color="auto"/>
            </w:tcBorders>
            <w:shd w:val="clear" w:color="000000" w:fill="FFFFFF"/>
            <w:vAlign w:val="center"/>
            <w:hideMark/>
          </w:tcPr>
          <w:p w:rsidR="00B95B30" w:rsidRPr="00B95B30" w:rsidRDefault="00B95B30" w:rsidP="0045412C">
            <w:pPr>
              <w:rPr>
                <w:rFonts w:ascii="Cambria Math" w:hAnsi="Cambria Math"/>
                <w:sz w:val="24"/>
                <w:szCs w:val="24"/>
                <w:lang w:val="ru-RU" w:eastAsia="ru-RU"/>
              </w:rPr>
            </w:pPr>
            <w:r w:rsidRPr="00B95B30">
              <w:rPr>
                <w:rFonts w:ascii="Cambria Math" w:hAnsi="Cambria Math"/>
                <w:sz w:val="24"/>
                <w:szCs w:val="24"/>
                <w:lang w:val="ru-RU" w:eastAsia="ru-RU"/>
              </w:rPr>
              <w:t>працівники</w:t>
            </w:r>
          </w:p>
        </w:tc>
        <w:tc>
          <w:tcPr>
            <w:tcW w:w="760" w:type="dxa"/>
            <w:tcBorders>
              <w:top w:val="nil"/>
              <w:left w:val="nil"/>
              <w:bottom w:val="single" w:sz="4" w:space="0" w:color="auto"/>
              <w:right w:val="single" w:sz="4" w:space="0" w:color="auto"/>
            </w:tcBorders>
            <w:shd w:val="clear" w:color="000000" w:fill="FFFFFF"/>
            <w:noWrap/>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8023</w:t>
            </w:r>
          </w:p>
        </w:tc>
        <w:tc>
          <w:tcPr>
            <w:tcW w:w="1572" w:type="dxa"/>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 xml:space="preserve">9488,02                                                                               </w:t>
            </w:r>
          </w:p>
        </w:tc>
        <w:tc>
          <w:tcPr>
            <w:tcW w:w="2127" w:type="dxa"/>
            <w:gridSpan w:val="2"/>
            <w:tcBorders>
              <w:top w:val="nil"/>
              <w:left w:val="nil"/>
              <w:bottom w:val="single" w:sz="4" w:space="0" w:color="auto"/>
              <w:right w:val="single" w:sz="4" w:space="0" w:color="auto"/>
            </w:tcBorders>
            <w:shd w:val="clear" w:color="000000" w:fill="FFFFFF"/>
            <w:vAlign w:val="center"/>
            <w:hideMark/>
          </w:tcPr>
          <w:p w:rsidR="00B95B30" w:rsidRPr="00B95B30" w:rsidRDefault="00B95B30" w:rsidP="0045412C">
            <w:pPr>
              <w:jc w:val="center"/>
              <w:rPr>
                <w:rFonts w:ascii="Cambria Math" w:hAnsi="Cambria Math"/>
                <w:sz w:val="24"/>
                <w:szCs w:val="24"/>
                <w:lang w:val="ru-RU" w:eastAsia="ru-RU"/>
              </w:rPr>
            </w:pPr>
            <w:r w:rsidRPr="00B95B30">
              <w:rPr>
                <w:rFonts w:ascii="Cambria Math" w:hAnsi="Cambria Math"/>
                <w:sz w:val="24"/>
                <w:szCs w:val="24"/>
                <w:lang w:val="ru-RU" w:eastAsia="ru-RU"/>
              </w:rPr>
              <w:t>9732,22</w:t>
            </w:r>
          </w:p>
        </w:tc>
      </w:tr>
    </w:tbl>
    <w:p w:rsidR="00B95B30" w:rsidRPr="00B95B30" w:rsidRDefault="00B95B30" w:rsidP="00B95B30">
      <w:pPr>
        <w:rPr>
          <w:rFonts w:ascii="Cambria Math" w:hAnsi="Cambria Math"/>
          <w:b/>
          <w:sz w:val="24"/>
          <w:szCs w:val="24"/>
          <w:lang w:val="ru-RU"/>
        </w:rPr>
      </w:pPr>
    </w:p>
    <w:p w:rsidR="00B95B30" w:rsidRPr="00B95B30" w:rsidRDefault="00B95B30" w:rsidP="00B95B30">
      <w:pPr>
        <w:rPr>
          <w:rFonts w:ascii="Cambria Math" w:hAnsi="Cambria Math"/>
          <w:b/>
          <w:sz w:val="24"/>
          <w:szCs w:val="24"/>
        </w:rPr>
      </w:pPr>
      <w:r w:rsidRPr="00B95B30">
        <w:rPr>
          <w:rFonts w:ascii="Cambria Math" w:hAnsi="Cambria Math"/>
          <w:b/>
          <w:sz w:val="24"/>
          <w:szCs w:val="24"/>
        </w:rPr>
        <w:t>11. Оцінка ризиків.</w:t>
      </w:r>
    </w:p>
    <w:p w:rsidR="00B95B30" w:rsidRPr="00B95B30" w:rsidRDefault="00B95B30" w:rsidP="00B95B30">
      <w:pPr>
        <w:rPr>
          <w:rFonts w:ascii="Cambria Math" w:hAnsi="Cambria Math"/>
          <w:sz w:val="24"/>
          <w:szCs w:val="24"/>
          <w:lang w:val="ru-RU"/>
        </w:rPr>
      </w:pPr>
    </w:p>
    <w:p w:rsidR="00B95B30" w:rsidRPr="00B95B30" w:rsidRDefault="00B95B30" w:rsidP="00B95B30">
      <w:pPr>
        <w:jc w:val="both"/>
        <w:rPr>
          <w:rFonts w:ascii="Cambria Math" w:hAnsi="Cambria Math"/>
          <w:sz w:val="24"/>
          <w:szCs w:val="24"/>
          <w:lang w:val="ru-RU"/>
        </w:rPr>
      </w:pPr>
      <w:r w:rsidRPr="00B95B30">
        <w:rPr>
          <w:rFonts w:ascii="Cambria Math" w:hAnsi="Cambria Math"/>
          <w:sz w:val="24"/>
          <w:szCs w:val="24"/>
          <w:lang w:val="ru-RU"/>
        </w:rPr>
        <w:t>На діяльність комунального підприємства негативно впливає ряд факторів:</w:t>
      </w:r>
    </w:p>
    <w:p w:rsidR="00B95B30" w:rsidRPr="00B95B30" w:rsidRDefault="00B95B30" w:rsidP="00B95B30">
      <w:pPr>
        <w:jc w:val="both"/>
        <w:rPr>
          <w:rFonts w:ascii="Cambria Math" w:hAnsi="Cambria Math"/>
          <w:sz w:val="24"/>
          <w:szCs w:val="24"/>
          <w:lang w:val="ru-RU"/>
        </w:rPr>
      </w:pPr>
    </w:p>
    <w:p w:rsidR="00B95B30" w:rsidRPr="00B95B30" w:rsidRDefault="00B95B30" w:rsidP="00B95B30">
      <w:pPr>
        <w:pStyle w:val="a6"/>
        <w:numPr>
          <w:ilvl w:val="0"/>
          <w:numId w:val="8"/>
        </w:numPr>
        <w:spacing w:line="240" w:lineRule="auto"/>
        <w:jc w:val="both"/>
        <w:rPr>
          <w:rFonts w:ascii="Cambria Math" w:eastAsia="Times New Roman" w:hAnsi="Cambria Math"/>
          <w:sz w:val="24"/>
          <w:szCs w:val="24"/>
          <w:lang w:eastAsia="uk-UA"/>
        </w:rPr>
      </w:pPr>
      <w:r w:rsidRPr="00B95B30">
        <w:rPr>
          <w:rFonts w:ascii="Cambria Math" w:eastAsia="Times New Roman" w:hAnsi="Cambria Math"/>
          <w:sz w:val="24"/>
          <w:szCs w:val="24"/>
          <w:lang w:val="uk-UA" w:eastAsia="uk-UA"/>
        </w:rPr>
        <w:t>В</w:t>
      </w:r>
      <w:r w:rsidRPr="00B95B30">
        <w:rPr>
          <w:rFonts w:ascii="Cambria Math" w:eastAsia="Times New Roman" w:hAnsi="Cambria Math"/>
          <w:sz w:val="24"/>
          <w:szCs w:val="24"/>
          <w:lang w:eastAsia="uk-UA"/>
        </w:rPr>
        <w:t>оєнний стан</w:t>
      </w:r>
      <w:r w:rsidRPr="00B95B30">
        <w:rPr>
          <w:rFonts w:ascii="Cambria Math" w:eastAsia="Times New Roman" w:hAnsi="Cambria Math"/>
          <w:sz w:val="24"/>
          <w:szCs w:val="24"/>
          <w:lang w:val="uk-UA" w:eastAsia="uk-UA"/>
        </w:rPr>
        <w:t>.</w:t>
      </w:r>
      <w:r w:rsidRPr="00B95B30">
        <w:rPr>
          <w:rFonts w:ascii="Cambria Math" w:eastAsia="Times New Roman" w:hAnsi="Cambria Math"/>
          <w:sz w:val="24"/>
          <w:szCs w:val="24"/>
          <w:lang w:eastAsia="uk-UA"/>
        </w:rPr>
        <w:t xml:space="preserve"> На</w:t>
      </w:r>
      <w:r w:rsidRPr="00B95B30">
        <w:rPr>
          <w:rFonts w:ascii="Cambria Math" w:eastAsia="Times New Roman" w:hAnsi="Cambria Math"/>
          <w:sz w:val="24"/>
          <w:szCs w:val="24"/>
          <w:lang w:val="uk-UA" w:eastAsia="uk-UA"/>
        </w:rPr>
        <w:t xml:space="preserve"> даний час застосовується</w:t>
      </w:r>
      <w:r w:rsidRPr="00B95B30">
        <w:rPr>
          <w:rFonts w:ascii="Cambria Math" w:eastAsia="Times New Roman" w:hAnsi="Cambria Math"/>
          <w:sz w:val="24"/>
          <w:szCs w:val="24"/>
          <w:lang w:eastAsia="uk-UA"/>
        </w:rPr>
        <w:t xml:space="preserve"> поділ платежів за пріоритетністю, що створює певні незручності підрядникам, оскільки плату за надані послуги чи товари вони отримують зі значним запізненням.</w:t>
      </w:r>
    </w:p>
    <w:p w:rsidR="00B95B30" w:rsidRPr="00B95B30" w:rsidRDefault="00B95B30" w:rsidP="00B95B30">
      <w:pPr>
        <w:pStyle w:val="a6"/>
        <w:numPr>
          <w:ilvl w:val="0"/>
          <w:numId w:val="8"/>
        </w:numPr>
        <w:spacing w:line="240" w:lineRule="auto"/>
        <w:jc w:val="both"/>
        <w:rPr>
          <w:rFonts w:ascii="Cambria Math" w:eastAsia="Times New Roman" w:hAnsi="Cambria Math"/>
          <w:sz w:val="24"/>
          <w:szCs w:val="24"/>
          <w:lang w:eastAsia="uk-UA"/>
        </w:rPr>
      </w:pPr>
      <w:r w:rsidRPr="00B95B30">
        <w:rPr>
          <w:rFonts w:ascii="Cambria Math" w:eastAsia="Times New Roman" w:hAnsi="Cambria Math"/>
          <w:sz w:val="24"/>
          <w:szCs w:val="24"/>
          <w:lang w:val="uk-UA" w:eastAsia="uk-UA"/>
        </w:rPr>
        <w:t>Н</w:t>
      </w:r>
      <w:r w:rsidRPr="00B95B30">
        <w:rPr>
          <w:rFonts w:ascii="Cambria Math" w:eastAsia="Times New Roman" w:hAnsi="Cambria Math"/>
          <w:sz w:val="24"/>
          <w:szCs w:val="24"/>
          <w:lang w:eastAsia="uk-UA"/>
        </w:rPr>
        <w:t xml:space="preserve">едостатнє фінансування та неможливість реалізації статутного капіталу </w:t>
      </w:r>
      <w:r w:rsidRPr="00B95B30">
        <w:rPr>
          <w:rFonts w:ascii="Cambria Math" w:eastAsia="Times New Roman" w:hAnsi="Cambria Math"/>
          <w:sz w:val="24"/>
          <w:szCs w:val="24"/>
          <w:lang w:val="uk-UA" w:eastAsia="uk-UA"/>
        </w:rPr>
        <w:t>КП «Сервіс паркування».</w:t>
      </w:r>
    </w:p>
    <w:p w:rsidR="00B95B30" w:rsidRPr="00B95B30" w:rsidRDefault="00B95B30" w:rsidP="00B95B30">
      <w:pPr>
        <w:pStyle w:val="a6"/>
        <w:numPr>
          <w:ilvl w:val="0"/>
          <w:numId w:val="8"/>
        </w:numPr>
        <w:spacing w:line="240" w:lineRule="auto"/>
        <w:jc w:val="both"/>
        <w:rPr>
          <w:rFonts w:ascii="Cambria Math" w:eastAsia="Times New Roman" w:hAnsi="Cambria Math"/>
          <w:sz w:val="24"/>
          <w:szCs w:val="24"/>
          <w:lang w:eastAsia="uk-UA"/>
        </w:rPr>
      </w:pPr>
      <w:r w:rsidRPr="00B95B30">
        <w:rPr>
          <w:rFonts w:ascii="Cambria Math" w:eastAsia="Times New Roman" w:hAnsi="Cambria Math"/>
          <w:sz w:val="24"/>
          <w:szCs w:val="24"/>
          <w:lang w:val="uk-UA" w:eastAsia="uk-UA"/>
        </w:rPr>
        <w:lastRenderedPageBreak/>
        <w:t>Недостатня кількість інспекторів з паркування для здійснення контролю оплати послуг з паркування.</w:t>
      </w:r>
    </w:p>
    <w:p w:rsidR="00B95B30" w:rsidRPr="00B95B30" w:rsidRDefault="00B95B30" w:rsidP="00B95B30">
      <w:pPr>
        <w:pStyle w:val="a6"/>
        <w:numPr>
          <w:ilvl w:val="0"/>
          <w:numId w:val="8"/>
        </w:numPr>
        <w:spacing w:line="240" w:lineRule="auto"/>
        <w:jc w:val="both"/>
        <w:rPr>
          <w:rFonts w:ascii="Cambria Math" w:hAnsi="Cambria Math"/>
          <w:sz w:val="24"/>
          <w:szCs w:val="24"/>
        </w:rPr>
      </w:pPr>
      <w:r w:rsidRPr="00B95B30">
        <w:rPr>
          <w:rFonts w:ascii="Cambria Math" w:eastAsia="Times New Roman" w:hAnsi="Cambria Math"/>
          <w:sz w:val="24"/>
          <w:szCs w:val="24"/>
          <w:lang w:val="uk-UA" w:eastAsia="uk-UA"/>
        </w:rPr>
        <w:t>Неможливість довготривалого прогнозування діяльності КП «Сервіс паркування» в умовах воєнного стану через наслідки збитків, завданих окупантом (зокрема відсутність безперебійного електропостачання для постійної роботи паркоматів і здійснення оплати послуг з паркування користувачами через готівковий розрахунок).</w:t>
      </w:r>
    </w:p>
    <w:p w:rsidR="00B95B30" w:rsidRPr="00B95B30" w:rsidRDefault="00B95B30" w:rsidP="00F352E4">
      <w:pPr>
        <w:rPr>
          <w:rFonts w:ascii="Cambria Math" w:hAnsi="Cambria Math"/>
          <w:sz w:val="24"/>
          <w:szCs w:val="24"/>
          <w:lang w:val="ru-RU"/>
        </w:rPr>
      </w:pPr>
    </w:p>
    <w:sectPr w:rsidR="00B95B30" w:rsidRPr="00B95B30" w:rsidSect="00310813">
      <w:pgSz w:w="11906" w:h="16838"/>
      <w:pgMar w:top="1134" w:right="1134"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B13" w:rsidRDefault="00AF4B13" w:rsidP="003851D8">
      <w:r>
        <w:separator/>
      </w:r>
    </w:p>
  </w:endnote>
  <w:endnote w:type="continuationSeparator" w:id="0">
    <w:p w:rsidR="00AF4B13" w:rsidRDefault="00AF4B13" w:rsidP="00385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B13" w:rsidRDefault="00AF4B13" w:rsidP="003851D8">
      <w:r>
        <w:separator/>
      </w:r>
    </w:p>
  </w:footnote>
  <w:footnote w:type="continuationSeparator" w:id="0">
    <w:p w:rsidR="00AF4B13" w:rsidRDefault="00AF4B13" w:rsidP="003851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71625"/>
    <w:multiLevelType w:val="hybridMultilevel"/>
    <w:tmpl w:val="24C626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C76C2"/>
    <w:multiLevelType w:val="hybridMultilevel"/>
    <w:tmpl w:val="C8422720"/>
    <w:lvl w:ilvl="0" w:tplc="2CF63B06">
      <w:start w:val="1"/>
      <w:numFmt w:val="bullet"/>
      <w:lvlText w:val="-"/>
      <w:lvlJc w:val="left"/>
      <w:pPr>
        <w:ind w:left="1080" w:hanging="360"/>
      </w:pPr>
      <w:rPr>
        <w:rFonts w:ascii="Calibri" w:eastAsia="Calibri" w:hAnsi="Calibri" w:cs="Calibr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30A588E"/>
    <w:multiLevelType w:val="hybridMultilevel"/>
    <w:tmpl w:val="48A091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AB6531"/>
    <w:multiLevelType w:val="hybridMultilevel"/>
    <w:tmpl w:val="FC003BA4"/>
    <w:lvl w:ilvl="0" w:tplc="29A059A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15:restartNumberingAfterBreak="0">
    <w:nsid w:val="0949560D"/>
    <w:multiLevelType w:val="hybridMultilevel"/>
    <w:tmpl w:val="C1BA942E"/>
    <w:lvl w:ilvl="0" w:tplc="1A9090F6">
      <w:start w:val="1"/>
      <w:numFmt w:val="bullet"/>
      <w:lvlText w:val="-"/>
      <w:lvlJc w:val="left"/>
      <w:pPr>
        <w:ind w:left="1776" w:hanging="360"/>
      </w:pPr>
      <w:rPr>
        <w:rFonts w:ascii="Times New Roman" w:eastAsia="Times New Roman" w:hAnsi="Times New Roman" w:cs="Times New Roman" w:hint="default"/>
      </w:rPr>
    </w:lvl>
    <w:lvl w:ilvl="1" w:tplc="04220003" w:tentative="1">
      <w:start w:val="1"/>
      <w:numFmt w:val="bullet"/>
      <w:lvlText w:val="o"/>
      <w:lvlJc w:val="left"/>
      <w:pPr>
        <w:ind w:left="2496" w:hanging="360"/>
      </w:pPr>
      <w:rPr>
        <w:rFonts w:ascii="Courier New" w:hAnsi="Courier New" w:cs="Courier New" w:hint="default"/>
      </w:rPr>
    </w:lvl>
    <w:lvl w:ilvl="2" w:tplc="04220005" w:tentative="1">
      <w:start w:val="1"/>
      <w:numFmt w:val="bullet"/>
      <w:lvlText w:val=""/>
      <w:lvlJc w:val="left"/>
      <w:pPr>
        <w:ind w:left="3216" w:hanging="360"/>
      </w:pPr>
      <w:rPr>
        <w:rFonts w:ascii="Wingdings" w:hAnsi="Wingdings" w:hint="default"/>
      </w:rPr>
    </w:lvl>
    <w:lvl w:ilvl="3" w:tplc="04220001" w:tentative="1">
      <w:start w:val="1"/>
      <w:numFmt w:val="bullet"/>
      <w:lvlText w:val=""/>
      <w:lvlJc w:val="left"/>
      <w:pPr>
        <w:ind w:left="3936" w:hanging="360"/>
      </w:pPr>
      <w:rPr>
        <w:rFonts w:ascii="Symbol" w:hAnsi="Symbol" w:hint="default"/>
      </w:rPr>
    </w:lvl>
    <w:lvl w:ilvl="4" w:tplc="04220003" w:tentative="1">
      <w:start w:val="1"/>
      <w:numFmt w:val="bullet"/>
      <w:lvlText w:val="o"/>
      <w:lvlJc w:val="left"/>
      <w:pPr>
        <w:ind w:left="4656" w:hanging="360"/>
      </w:pPr>
      <w:rPr>
        <w:rFonts w:ascii="Courier New" w:hAnsi="Courier New" w:cs="Courier New" w:hint="default"/>
      </w:rPr>
    </w:lvl>
    <w:lvl w:ilvl="5" w:tplc="04220005" w:tentative="1">
      <w:start w:val="1"/>
      <w:numFmt w:val="bullet"/>
      <w:lvlText w:val=""/>
      <w:lvlJc w:val="left"/>
      <w:pPr>
        <w:ind w:left="5376" w:hanging="360"/>
      </w:pPr>
      <w:rPr>
        <w:rFonts w:ascii="Wingdings" w:hAnsi="Wingdings" w:hint="default"/>
      </w:rPr>
    </w:lvl>
    <w:lvl w:ilvl="6" w:tplc="04220001" w:tentative="1">
      <w:start w:val="1"/>
      <w:numFmt w:val="bullet"/>
      <w:lvlText w:val=""/>
      <w:lvlJc w:val="left"/>
      <w:pPr>
        <w:ind w:left="6096" w:hanging="360"/>
      </w:pPr>
      <w:rPr>
        <w:rFonts w:ascii="Symbol" w:hAnsi="Symbol" w:hint="default"/>
      </w:rPr>
    </w:lvl>
    <w:lvl w:ilvl="7" w:tplc="04220003" w:tentative="1">
      <w:start w:val="1"/>
      <w:numFmt w:val="bullet"/>
      <w:lvlText w:val="o"/>
      <w:lvlJc w:val="left"/>
      <w:pPr>
        <w:ind w:left="6816" w:hanging="360"/>
      </w:pPr>
      <w:rPr>
        <w:rFonts w:ascii="Courier New" w:hAnsi="Courier New" w:cs="Courier New" w:hint="default"/>
      </w:rPr>
    </w:lvl>
    <w:lvl w:ilvl="8" w:tplc="04220005" w:tentative="1">
      <w:start w:val="1"/>
      <w:numFmt w:val="bullet"/>
      <w:lvlText w:val=""/>
      <w:lvlJc w:val="left"/>
      <w:pPr>
        <w:ind w:left="7536" w:hanging="360"/>
      </w:pPr>
      <w:rPr>
        <w:rFonts w:ascii="Wingdings" w:hAnsi="Wingdings" w:hint="default"/>
      </w:rPr>
    </w:lvl>
  </w:abstractNum>
  <w:abstractNum w:abstractNumId="5" w15:restartNumberingAfterBreak="0">
    <w:nsid w:val="0E7C6384"/>
    <w:multiLevelType w:val="hybridMultilevel"/>
    <w:tmpl w:val="A1A4BA1A"/>
    <w:lvl w:ilvl="0" w:tplc="B60A1E82">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15:restartNumberingAfterBreak="0">
    <w:nsid w:val="0EC97127"/>
    <w:multiLevelType w:val="hybridMultilevel"/>
    <w:tmpl w:val="62327882"/>
    <w:lvl w:ilvl="0" w:tplc="98CAE2F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AB4A0B"/>
    <w:multiLevelType w:val="hybridMultilevel"/>
    <w:tmpl w:val="007CD986"/>
    <w:lvl w:ilvl="0" w:tplc="D5A001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6537FF2"/>
    <w:multiLevelType w:val="multilevel"/>
    <w:tmpl w:val="78AA8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9A3D1A"/>
    <w:multiLevelType w:val="hybridMultilevel"/>
    <w:tmpl w:val="93ACA2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9041540"/>
    <w:multiLevelType w:val="hybridMultilevel"/>
    <w:tmpl w:val="4CD62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C4C747D"/>
    <w:multiLevelType w:val="hybridMultilevel"/>
    <w:tmpl w:val="D0CCC8CC"/>
    <w:lvl w:ilvl="0" w:tplc="75BE99C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5"/>
  </w:num>
  <w:num w:numId="2">
    <w:abstractNumId w:val="9"/>
  </w:num>
  <w:num w:numId="3">
    <w:abstractNumId w:val="1"/>
  </w:num>
  <w:num w:numId="4">
    <w:abstractNumId w:val="6"/>
  </w:num>
  <w:num w:numId="5">
    <w:abstractNumId w:val="8"/>
  </w:num>
  <w:num w:numId="6">
    <w:abstractNumId w:val="2"/>
  </w:num>
  <w:num w:numId="7">
    <w:abstractNumId w:val="10"/>
  </w:num>
  <w:num w:numId="8">
    <w:abstractNumId w:val="0"/>
  </w:num>
  <w:num w:numId="9">
    <w:abstractNumId w:val="4"/>
  </w:num>
  <w:num w:numId="10">
    <w:abstractNumId w:val="3"/>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514"/>
    <w:rsid w:val="000015E4"/>
    <w:rsid w:val="00002AD0"/>
    <w:rsid w:val="000031EA"/>
    <w:rsid w:val="000071CD"/>
    <w:rsid w:val="000100C0"/>
    <w:rsid w:val="000101CB"/>
    <w:rsid w:val="000123B7"/>
    <w:rsid w:val="00012EA5"/>
    <w:rsid w:val="000132E8"/>
    <w:rsid w:val="0001448C"/>
    <w:rsid w:val="000144B9"/>
    <w:rsid w:val="00016DF5"/>
    <w:rsid w:val="00020C58"/>
    <w:rsid w:val="000232E1"/>
    <w:rsid w:val="00025733"/>
    <w:rsid w:val="00027417"/>
    <w:rsid w:val="000321F8"/>
    <w:rsid w:val="00036000"/>
    <w:rsid w:val="000373C9"/>
    <w:rsid w:val="00045724"/>
    <w:rsid w:val="00050F49"/>
    <w:rsid w:val="00051137"/>
    <w:rsid w:val="000521B2"/>
    <w:rsid w:val="000528A3"/>
    <w:rsid w:val="00053558"/>
    <w:rsid w:val="000552F0"/>
    <w:rsid w:val="0005561E"/>
    <w:rsid w:val="00063B60"/>
    <w:rsid w:val="0006719E"/>
    <w:rsid w:val="00070673"/>
    <w:rsid w:val="00072128"/>
    <w:rsid w:val="000734AF"/>
    <w:rsid w:val="000751F5"/>
    <w:rsid w:val="00076C0C"/>
    <w:rsid w:val="00076D57"/>
    <w:rsid w:val="00080981"/>
    <w:rsid w:val="00082087"/>
    <w:rsid w:val="000820E3"/>
    <w:rsid w:val="000826D4"/>
    <w:rsid w:val="00090A13"/>
    <w:rsid w:val="0009222B"/>
    <w:rsid w:val="0009433C"/>
    <w:rsid w:val="00097B28"/>
    <w:rsid w:val="000A024B"/>
    <w:rsid w:val="000A09D9"/>
    <w:rsid w:val="000A5F0D"/>
    <w:rsid w:val="000A7813"/>
    <w:rsid w:val="000B1EF4"/>
    <w:rsid w:val="000B2433"/>
    <w:rsid w:val="000B41E6"/>
    <w:rsid w:val="000B5619"/>
    <w:rsid w:val="000B60DF"/>
    <w:rsid w:val="000B6C1C"/>
    <w:rsid w:val="000C0EA7"/>
    <w:rsid w:val="000C1E73"/>
    <w:rsid w:val="000C773A"/>
    <w:rsid w:val="000D3619"/>
    <w:rsid w:val="000D4271"/>
    <w:rsid w:val="000D5826"/>
    <w:rsid w:val="000D7EB8"/>
    <w:rsid w:val="000E72D3"/>
    <w:rsid w:val="000E778F"/>
    <w:rsid w:val="000F125D"/>
    <w:rsid w:val="000F35D6"/>
    <w:rsid w:val="000F5CA3"/>
    <w:rsid w:val="000F6535"/>
    <w:rsid w:val="000F7C32"/>
    <w:rsid w:val="0010123C"/>
    <w:rsid w:val="001025AC"/>
    <w:rsid w:val="00107B32"/>
    <w:rsid w:val="00107EFD"/>
    <w:rsid w:val="001208B1"/>
    <w:rsid w:val="00130401"/>
    <w:rsid w:val="00132ECE"/>
    <w:rsid w:val="0013752C"/>
    <w:rsid w:val="00140178"/>
    <w:rsid w:val="00140417"/>
    <w:rsid w:val="00140B96"/>
    <w:rsid w:val="00142A28"/>
    <w:rsid w:val="0014759D"/>
    <w:rsid w:val="00150586"/>
    <w:rsid w:val="0015496B"/>
    <w:rsid w:val="00162798"/>
    <w:rsid w:val="00164AEE"/>
    <w:rsid w:val="001652F0"/>
    <w:rsid w:val="001655E0"/>
    <w:rsid w:val="00171704"/>
    <w:rsid w:val="00172499"/>
    <w:rsid w:val="00173F66"/>
    <w:rsid w:val="001753F0"/>
    <w:rsid w:val="00177C3D"/>
    <w:rsid w:val="001829E3"/>
    <w:rsid w:val="00182E66"/>
    <w:rsid w:val="001961CB"/>
    <w:rsid w:val="00196492"/>
    <w:rsid w:val="00196D0C"/>
    <w:rsid w:val="001A0C85"/>
    <w:rsid w:val="001A2407"/>
    <w:rsid w:val="001A265C"/>
    <w:rsid w:val="001A35CD"/>
    <w:rsid w:val="001A3F46"/>
    <w:rsid w:val="001A6C9F"/>
    <w:rsid w:val="001A6E0E"/>
    <w:rsid w:val="001B0AD6"/>
    <w:rsid w:val="001B558D"/>
    <w:rsid w:val="001B5626"/>
    <w:rsid w:val="001B780A"/>
    <w:rsid w:val="001C1D7F"/>
    <w:rsid w:val="001C2580"/>
    <w:rsid w:val="001C2CEE"/>
    <w:rsid w:val="001C4957"/>
    <w:rsid w:val="001C7C4F"/>
    <w:rsid w:val="001D6F36"/>
    <w:rsid w:val="001E3164"/>
    <w:rsid w:val="001E3A69"/>
    <w:rsid w:val="001E5B90"/>
    <w:rsid w:val="001F160B"/>
    <w:rsid w:val="001F4B6D"/>
    <w:rsid w:val="001F7285"/>
    <w:rsid w:val="00201844"/>
    <w:rsid w:val="00201B24"/>
    <w:rsid w:val="0020227E"/>
    <w:rsid w:val="0020412F"/>
    <w:rsid w:val="00206F6E"/>
    <w:rsid w:val="00220FFC"/>
    <w:rsid w:val="002214BF"/>
    <w:rsid w:val="0022187A"/>
    <w:rsid w:val="00223913"/>
    <w:rsid w:val="00223D3C"/>
    <w:rsid w:val="00226663"/>
    <w:rsid w:val="0023218B"/>
    <w:rsid w:val="00232E3B"/>
    <w:rsid w:val="00233807"/>
    <w:rsid w:val="00244560"/>
    <w:rsid w:val="00247CFC"/>
    <w:rsid w:val="00250FAB"/>
    <w:rsid w:val="0026439F"/>
    <w:rsid w:val="00264986"/>
    <w:rsid w:val="00264E0F"/>
    <w:rsid w:val="002669F2"/>
    <w:rsid w:val="00267CD5"/>
    <w:rsid w:val="0027037F"/>
    <w:rsid w:val="00272B75"/>
    <w:rsid w:val="0027491A"/>
    <w:rsid w:val="00275B62"/>
    <w:rsid w:val="0027603B"/>
    <w:rsid w:val="0027653E"/>
    <w:rsid w:val="00277DCA"/>
    <w:rsid w:val="00284611"/>
    <w:rsid w:val="00286AA6"/>
    <w:rsid w:val="00286D08"/>
    <w:rsid w:val="002924F4"/>
    <w:rsid w:val="0029340D"/>
    <w:rsid w:val="00293EEF"/>
    <w:rsid w:val="00294739"/>
    <w:rsid w:val="002956DA"/>
    <w:rsid w:val="002A0D44"/>
    <w:rsid w:val="002A46C2"/>
    <w:rsid w:val="002A54A0"/>
    <w:rsid w:val="002A7D00"/>
    <w:rsid w:val="002B02AC"/>
    <w:rsid w:val="002B3665"/>
    <w:rsid w:val="002B38DB"/>
    <w:rsid w:val="002B4354"/>
    <w:rsid w:val="002B4EAF"/>
    <w:rsid w:val="002B63D1"/>
    <w:rsid w:val="002B64A4"/>
    <w:rsid w:val="002B673A"/>
    <w:rsid w:val="002C1ED6"/>
    <w:rsid w:val="002D2C99"/>
    <w:rsid w:val="002D3605"/>
    <w:rsid w:val="002D3AF2"/>
    <w:rsid w:val="002D6311"/>
    <w:rsid w:val="002E645C"/>
    <w:rsid w:val="002E656E"/>
    <w:rsid w:val="002E7094"/>
    <w:rsid w:val="002E7AF0"/>
    <w:rsid w:val="002F0994"/>
    <w:rsid w:val="002F3A73"/>
    <w:rsid w:val="00307660"/>
    <w:rsid w:val="00310813"/>
    <w:rsid w:val="00311556"/>
    <w:rsid w:val="00312291"/>
    <w:rsid w:val="00312CC3"/>
    <w:rsid w:val="00312EAB"/>
    <w:rsid w:val="00316106"/>
    <w:rsid w:val="0032033C"/>
    <w:rsid w:val="00321683"/>
    <w:rsid w:val="00321D61"/>
    <w:rsid w:val="003233BC"/>
    <w:rsid w:val="003254D8"/>
    <w:rsid w:val="00325F17"/>
    <w:rsid w:val="00333959"/>
    <w:rsid w:val="00336A4A"/>
    <w:rsid w:val="0033758B"/>
    <w:rsid w:val="003376F6"/>
    <w:rsid w:val="00343002"/>
    <w:rsid w:val="00345AD5"/>
    <w:rsid w:val="00350678"/>
    <w:rsid w:val="00352835"/>
    <w:rsid w:val="003555DA"/>
    <w:rsid w:val="00362850"/>
    <w:rsid w:val="00364D15"/>
    <w:rsid w:val="0036740D"/>
    <w:rsid w:val="00371E7B"/>
    <w:rsid w:val="00372F52"/>
    <w:rsid w:val="00377A1B"/>
    <w:rsid w:val="00381E39"/>
    <w:rsid w:val="00383511"/>
    <w:rsid w:val="003851D8"/>
    <w:rsid w:val="00390959"/>
    <w:rsid w:val="00391831"/>
    <w:rsid w:val="003A1906"/>
    <w:rsid w:val="003A5F89"/>
    <w:rsid w:val="003B2E7C"/>
    <w:rsid w:val="003B4120"/>
    <w:rsid w:val="003B66BE"/>
    <w:rsid w:val="003B7A01"/>
    <w:rsid w:val="003C055B"/>
    <w:rsid w:val="003C0A2D"/>
    <w:rsid w:val="003C1CA8"/>
    <w:rsid w:val="003C35E9"/>
    <w:rsid w:val="003C43BE"/>
    <w:rsid w:val="003C4BF0"/>
    <w:rsid w:val="003C7DAF"/>
    <w:rsid w:val="003D0808"/>
    <w:rsid w:val="003D091C"/>
    <w:rsid w:val="003D23CB"/>
    <w:rsid w:val="003D391C"/>
    <w:rsid w:val="003D4475"/>
    <w:rsid w:val="003D4A0F"/>
    <w:rsid w:val="003D5DC0"/>
    <w:rsid w:val="003D6023"/>
    <w:rsid w:val="003E1BA4"/>
    <w:rsid w:val="003E218E"/>
    <w:rsid w:val="003E5B1E"/>
    <w:rsid w:val="003E7131"/>
    <w:rsid w:val="003E7903"/>
    <w:rsid w:val="003E7B5F"/>
    <w:rsid w:val="003F12B8"/>
    <w:rsid w:val="003F1574"/>
    <w:rsid w:val="003F2644"/>
    <w:rsid w:val="003F277D"/>
    <w:rsid w:val="003F2BAA"/>
    <w:rsid w:val="0040158F"/>
    <w:rsid w:val="00402469"/>
    <w:rsid w:val="004032AA"/>
    <w:rsid w:val="00404ED5"/>
    <w:rsid w:val="00405299"/>
    <w:rsid w:val="00406981"/>
    <w:rsid w:val="00407695"/>
    <w:rsid w:val="0041098D"/>
    <w:rsid w:val="004149B2"/>
    <w:rsid w:val="00414DDC"/>
    <w:rsid w:val="004157B0"/>
    <w:rsid w:val="004168BB"/>
    <w:rsid w:val="00423C8A"/>
    <w:rsid w:val="00425F3B"/>
    <w:rsid w:val="004271B6"/>
    <w:rsid w:val="0043659F"/>
    <w:rsid w:val="00437C92"/>
    <w:rsid w:val="00437CD7"/>
    <w:rsid w:val="00440728"/>
    <w:rsid w:val="00443FE6"/>
    <w:rsid w:val="0044630F"/>
    <w:rsid w:val="00447301"/>
    <w:rsid w:val="00457181"/>
    <w:rsid w:val="00457CA0"/>
    <w:rsid w:val="00462D6F"/>
    <w:rsid w:val="0047302B"/>
    <w:rsid w:val="0047471F"/>
    <w:rsid w:val="00483AC3"/>
    <w:rsid w:val="00484288"/>
    <w:rsid w:val="00487302"/>
    <w:rsid w:val="00490081"/>
    <w:rsid w:val="00490366"/>
    <w:rsid w:val="0049093C"/>
    <w:rsid w:val="00494DC1"/>
    <w:rsid w:val="00496C94"/>
    <w:rsid w:val="004A0EAF"/>
    <w:rsid w:val="004A31E2"/>
    <w:rsid w:val="004A662B"/>
    <w:rsid w:val="004B149A"/>
    <w:rsid w:val="004B6711"/>
    <w:rsid w:val="004B70B0"/>
    <w:rsid w:val="004B7827"/>
    <w:rsid w:val="004B7F81"/>
    <w:rsid w:val="004C09F0"/>
    <w:rsid w:val="004C3A7E"/>
    <w:rsid w:val="004C688B"/>
    <w:rsid w:val="004D3514"/>
    <w:rsid w:val="004D567D"/>
    <w:rsid w:val="004D676B"/>
    <w:rsid w:val="004D79E5"/>
    <w:rsid w:val="004E1943"/>
    <w:rsid w:val="004E4119"/>
    <w:rsid w:val="004E43E4"/>
    <w:rsid w:val="004E685D"/>
    <w:rsid w:val="004F1A4E"/>
    <w:rsid w:val="004F4B65"/>
    <w:rsid w:val="00503CEB"/>
    <w:rsid w:val="00503D5A"/>
    <w:rsid w:val="005047B4"/>
    <w:rsid w:val="00505389"/>
    <w:rsid w:val="00506538"/>
    <w:rsid w:val="005071B7"/>
    <w:rsid w:val="00507640"/>
    <w:rsid w:val="00510945"/>
    <w:rsid w:val="00521028"/>
    <w:rsid w:val="00521900"/>
    <w:rsid w:val="005220A8"/>
    <w:rsid w:val="005264C9"/>
    <w:rsid w:val="00527727"/>
    <w:rsid w:val="005303A5"/>
    <w:rsid w:val="00537B26"/>
    <w:rsid w:val="00537C9C"/>
    <w:rsid w:val="00544DF9"/>
    <w:rsid w:val="00544E5B"/>
    <w:rsid w:val="0054570F"/>
    <w:rsid w:val="00553DC6"/>
    <w:rsid w:val="00554C38"/>
    <w:rsid w:val="00557422"/>
    <w:rsid w:val="00562842"/>
    <w:rsid w:val="00562B40"/>
    <w:rsid w:val="00567453"/>
    <w:rsid w:val="005705C2"/>
    <w:rsid w:val="00577A20"/>
    <w:rsid w:val="00581F4D"/>
    <w:rsid w:val="00582063"/>
    <w:rsid w:val="00582CB9"/>
    <w:rsid w:val="00590859"/>
    <w:rsid w:val="00592DD0"/>
    <w:rsid w:val="0059449E"/>
    <w:rsid w:val="00594C00"/>
    <w:rsid w:val="00597366"/>
    <w:rsid w:val="005A1F54"/>
    <w:rsid w:val="005A3E2C"/>
    <w:rsid w:val="005B0E56"/>
    <w:rsid w:val="005B1F0D"/>
    <w:rsid w:val="005C2B11"/>
    <w:rsid w:val="005C6B5A"/>
    <w:rsid w:val="005C748B"/>
    <w:rsid w:val="005D4835"/>
    <w:rsid w:val="005D58A9"/>
    <w:rsid w:val="005E273A"/>
    <w:rsid w:val="005E59C0"/>
    <w:rsid w:val="005F1396"/>
    <w:rsid w:val="005F22DE"/>
    <w:rsid w:val="005F4034"/>
    <w:rsid w:val="005F5A82"/>
    <w:rsid w:val="005F6237"/>
    <w:rsid w:val="005F7617"/>
    <w:rsid w:val="0060258F"/>
    <w:rsid w:val="00602CC2"/>
    <w:rsid w:val="00604BE4"/>
    <w:rsid w:val="006051BB"/>
    <w:rsid w:val="00605222"/>
    <w:rsid w:val="0060536A"/>
    <w:rsid w:val="00605850"/>
    <w:rsid w:val="00605CAA"/>
    <w:rsid w:val="00613CAE"/>
    <w:rsid w:val="0061541E"/>
    <w:rsid w:val="006166E2"/>
    <w:rsid w:val="00617244"/>
    <w:rsid w:val="006179D6"/>
    <w:rsid w:val="00623648"/>
    <w:rsid w:val="0062588D"/>
    <w:rsid w:val="00627837"/>
    <w:rsid w:val="00631315"/>
    <w:rsid w:val="00646CD0"/>
    <w:rsid w:val="00651DA0"/>
    <w:rsid w:val="00660A4F"/>
    <w:rsid w:val="00661645"/>
    <w:rsid w:val="00664201"/>
    <w:rsid w:val="0066750C"/>
    <w:rsid w:val="00667E1C"/>
    <w:rsid w:val="0067018F"/>
    <w:rsid w:val="006726BD"/>
    <w:rsid w:val="00672D34"/>
    <w:rsid w:val="00673DA8"/>
    <w:rsid w:val="00675ECA"/>
    <w:rsid w:val="00680BF6"/>
    <w:rsid w:val="006843A9"/>
    <w:rsid w:val="00684BED"/>
    <w:rsid w:val="00686894"/>
    <w:rsid w:val="006879D5"/>
    <w:rsid w:val="00695CDC"/>
    <w:rsid w:val="006A18DF"/>
    <w:rsid w:val="006A2735"/>
    <w:rsid w:val="006A600D"/>
    <w:rsid w:val="006A769E"/>
    <w:rsid w:val="006A7E8D"/>
    <w:rsid w:val="006B148C"/>
    <w:rsid w:val="006B1512"/>
    <w:rsid w:val="006B6D44"/>
    <w:rsid w:val="006B7750"/>
    <w:rsid w:val="006C5921"/>
    <w:rsid w:val="006C6CA7"/>
    <w:rsid w:val="006D0944"/>
    <w:rsid w:val="006D2A6D"/>
    <w:rsid w:val="006D61B1"/>
    <w:rsid w:val="006D6548"/>
    <w:rsid w:val="006D741B"/>
    <w:rsid w:val="006E10E2"/>
    <w:rsid w:val="006F299C"/>
    <w:rsid w:val="006F2FC6"/>
    <w:rsid w:val="006F34B3"/>
    <w:rsid w:val="006F5BA1"/>
    <w:rsid w:val="007000CF"/>
    <w:rsid w:val="00706556"/>
    <w:rsid w:val="0071337C"/>
    <w:rsid w:val="00713391"/>
    <w:rsid w:val="007203EF"/>
    <w:rsid w:val="00721E86"/>
    <w:rsid w:val="00722D47"/>
    <w:rsid w:val="00722F30"/>
    <w:rsid w:val="00723807"/>
    <w:rsid w:val="00726ECC"/>
    <w:rsid w:val="0073474F"/>
    <w:rsid w:val="00734B5B"/>
    <w:rsid w:val="0073639A"/>
    <w:rsid w:val="0073684D"/>
    <w:rsid w:val="007408B6"/>
    <w:rsid w:val="00741692"/>
    <w:rsid w:val="00742E10"/>
    <w:rsid w:val="007432AD"/>
    <w:rsid w:val="00744163"/>
    <w:rsid w:val="0074519A"/>
    <w:rsid w:val="00745765"/>
    <w:rsid w:val="00745817"/>
    <w:rsid w:val="00745965"/>
    <w:rsid w:val="00751C16"/>
    <w:rsid w:val="007538CD"/>
    <w:rsid w:val="00753E7E"/>
    <w:rsid w:val="00754A4C"/>
    <w:rsid w:val="00754DE2"/>
    <w:rsid w:val="00754F34"/>
    <w:rsid w:val="0076008C"/>
    <w:rsid w:val="00764DA4"/>
    <w:rsid w:val="00765E80"/>
    <w:rsid w:val="00766604"/>
    <w:rsid w:val="00767041"/>
    <w:rsid w:val="00771335"/>
    <w:rsid w:val="00771674"/>
    <w:rsid w:val="007737D0"/>
    <w:rsid w:val="00773DB1"/>
    <w:rsid w:val="00775198"/>
    <w:rsid w:val="007757DB"/>
    <w:rsid w:val="007770F6"/>
    <w:rsid w:val="007811AE"/>
    <w:rsid w:val="00785C35"/>
    <w:rsid w:val="00786ADF"/>
    <w:rsid w:val="00790695"/>
    <w:rsid w:val="00792A60"/>
    <w:rsid w:val="00792BE7"/>
    <w:rsid w:val="0079726E"/>
    <w:rsid w:val="007977CB"/>
    <w:rsid w:val="007A0468"/>
    <w:rsid w:val="007A47F0"/>
    <w:rsid w:val="007A5EA8"/>
    <w:rsid w:val="007B4AE7"/>
    <w:rsid w:val="007B6686"/>
    <w:rsid w:val="007B7771"/>
    <w:rsid w:val="007B7DC6"/>
    <w:rsid w:val="007C0A21"/>
    <w:rsid w:val="007C20B5"/>
    <w:rsid w:val="007C2AD0"/>
    <w:rsid w:val="007C32F6"/>
    <w:rsid w:val="007C53C5"/>
    <w:rsid w:val="007C7DEF"/>
    <w:rsid w:val="007D02E2"/>
    <w:rsid w:val="007D047D"/>
    <w:rsid w:val="007D51A8"/>
    <w:rsid w:val="007E067E"/>
    <w:rsid w:val="007E1B79"/>
    <w:rsid w:val="007E4DD6"/>
    <w:rsid w:val="007E58F7"/>
    <w:rsid w:val="007E746F"/>
    <w:rsid w:val="007F57D8"/>
    <w:rsid w:val="00800A57"/>
    <w:rsid w:val="00801C9B"/>
    <w:rsid w:val="00801DD9"/>
    <w:rsid w:val="00802AEA"/>
    <w:rsid w:val="00806EEE"/>
    <w:rsid w:val="00810449"/>
    <w:rsid w:val="008110ED"/>
    <w:rsid w:val="008146C4"/>
    <w:rsid w:val="00817D1B"/>
    <w:rsid w:val="00821093"/>
    <w:rsid w:val="00821B71"/>
    <w:rsid w:val="0083020A"/>
    <w:rsid w:val="00830848"/>
    <w:rsid w:val="00830948"/>
    <w:rsid w:val="0083155F"/>
    <w:rsid w:val="0083363C"/>
    <w:rsid w:val="0083487B"/>
    <w:rsid w:val="00835625"/>
    <w:rsid w:val="00843458"/>
    <w:rsid w:val="0084637E"/>
    <w:rsid w:val="00846F03"/>
    <w:rsid w:val="0085105F"/>
    <w:rsid w:val="008528C2"/>
    <w:rsid w:val="00852F93"/>
    <w:rsid w:val="00854015"/>
    <w:rsid w:val="0085533C"/>
    <w:rsid w:val="008577BE"/>
    <w:rsid w:val="00862689"/>
    <w:rsid w:val="00864F74"/>
    <w:rsid w:val="008651DA"/>
    <w:rsid w:val="00872B08"/>
    <w:rsid w:val="00872EBB"/>
    <w:rsid w:val="0087369F"/>
    <w:rsid w:val="00873EEA"/>
    <w:rsid w:val="00877B68"/>
    <w:rsid w:val="00880567"/>
    <w:rsid w:val="00880C09"/>
    <w:rsid w:val="00881222"/>
    <w:rsid w:val="0088473D"/>
    <w:rsid w:val="00885A4A"/>
    <w:rsid w:val="00886824"/>
    <w:rsid w:val="008913F3"/>
    <w:rsid w:val="0089198D"/>
    <w:rsid w:val="008939C4"/>
    <w:rsid w:val="00894D10"/>
    <w:rsid w:val="00894F82"/>
    <w:rsid w:val="008A062F"/>
    <w:rsid w:val="008A2FD8"/>
    <w:rsid w:val="008A424B"/>
    <w:rsid w:val="008B14F1"/>
    <w:rsid w:val="008B5314"/>
    <w:rsid w:val="008C04C5"/>
    <w:rsid w:val="008C0EC8"/>
    <w:rsid w:val="008C4879"/>
    <w:rsid w:val="008C5780"/>
    <w:rsid w:val="008C71B9"/>
    <w:rsid w:val="008D0134"/>
    <w:rsid w:val="008D479E"/>
    <w:rsid w:val="008D47ED"/>
    <w:rsid w:val="008D4F4D"/>
    <w:rsid w:val="008D76A0"/>
    <w:rsid w:val="008E29A4"/>
    <w:rsid w:val="008E495A"/>
    <w:rsid w:val="008E5575"/>
    <w:rsid w:val="008F1229"/>
    <w:rsid w:val="008F2E92"/>
    <w:rsid w:val="008F3ECA"/>
    <w:rsid w:val="008F488C"/>
    <w:rsid w:val="0090201A"/>
    <w:rsid w:val="0090409B"/>
    <w:rsid w:val="00904B79"/>
    <w:rsid w:val="0091484F"/>
    <w:rsid w:val="00921F1B"/>
    <w:rsid w:val="0092320D"/>
    <w:rsid w:val="0092681F"/>
    <w:rsid w:val="0093051D"/>
    <w:rsid w:val="0093492E"/>
    <w:rsid w:val="00940E74"/>
    <w:rsid w:val="00941795"/>
    <w:rsid w:val="0094423E"/>
    <w:rsid w:val="009464CD"/>
    <w:rsid w:val="0094696F"/>
    <w:rsid w:val="00947FFB"/>
    <w:rsid w:val="00951A54"/>
    <w:rsid w:val="00961CE5"/>
    <w:rsid w:val="00967F89"/>
    <w:rsid w:val="00970164"/>
    <w:rsid w:val="0097085D"/>
    <w:rsid w:val="00980162"/>
    <w:rsid w:val="00983CE7"/>
    <w:rsid w:val="00984F70"/>
    <w:rsid w:val="00985353"/>
    <w:rsid w:val="00986531"/>
    <w:rsid w:val="00987685"/>
    <w:rsid w:val="00991969"/>
    <w:rsid w:val="00992390"/>
    <w:rsid w:val="00994F77"/>
    <w:rsid w:val="009A0BD6"/>
    <w:rsid w:val="009A1912"/>
    <w:rsid w:val="009A1FA5"/>
    <w:rsid w:val="009A3461"/>
    <w:rsid w:val="009A61F2"/>
    <w:rsid w:val="009A6782"/>
    <w:rsid w:val="009B1386"/>
    <w:rsid w:val="009B2AD8"/>
    <w:rsid w:val="009B704B"/>
    <w:rsid w:val="009C1534"/>
    <w:rsid w:val="009C495A"/>
    <w:rsid w:val="009D122A"/>
    <w:rsid w:val="009D2C7D"/>
    <w:rsid w:val="009D3CEE"/>
    <w:rsid w:val="009D3FA4"/>
    <w:rsid w:val="009D4E2E"/>
    <w:rsid w:val="009D5A0A"/>
    <w:rsid w:val="009D6249"/>
    <w:rsid w:val="009D7A20"/>
    <w:rsid w:val="009D7E4B"/>
    <w:rsid w:val="009E1569"/>
    <w:rsid w:val="009F169D"/>
    <w:rsid w:val="009F1FEF"/>
    <w:rsid w:val="009F4E9C"/>
    <w:rsid w:val="009F5A83"/>
    <w:rsid w:val="009F6F10"/>
    <w:rsid w:val="009F74D7"/>
    <w:rsid w:val="00A0364E"/>
    <w:rsid w:val="00A121B7"/>
    <w:rsid w:val="00A13127"/>
    <w:rsid w:val="00A1373D"/>
    <w:rsid w:val="00A141B1"/>
    <w:rsid w:val="00A15FD9"/>
    <w:rsid w:val="00A17D26"/>
    <w:rsid w:val="00A17D8C"/>
    <w:rsid w:val="00A20812"/>
    <w:rsid w:val="00A234DD"/>
    <w:rsid w:val="00A2619C"/>
    <w:rsid w:val="00A3113E"/>
    <w:rsid w:val="00A37F49"/>
    <w:rsid w:val="00A4080C"/>
    <w:rsid w:val="00A470DB"/>
    <w:rsid w:val="00A47E98"/>
    <w:rsid w:val="00A618B9"/>
    <w:rsid w:val="00A63245"/>
    <w:rsid w:val="00A6440F"/>
    <w:rsid w:val="00A64AEF"/>
    <w:rsid w:val="00A66C62"/>
    <w:rsid w:val="00A71242"/>
    <w:rsid w:val="00A75B4A"/>
    <w:rsid w:val="00A82F61"/>
    <w:rsid w:val="00A846AB"/>
    <w:rsid w:val="00A8549B"/>
    <w:rsid w:val="00A865D0"/>
    <w:rsid w:val="00A87D84"/>
    <w:rsid w:val="00A94DA4"/>
    <w:rsid w:val="00AA0355"/>
    <w:rsid w:val="00AA5277"/>
    <w:rsid w:val="00AA7F91"/>
    <w:rsid w:val="00AB0650"/>
    <w:rsid w:val="00AB0AE9"/>
    <w:rsid w:val="00AB1F79"/>
    <w:rsid w:val="00AB4413"/>
    <w:rsid w:val="00AB6FB8"/>
    <w:rsid w:val="00AC3C33"/>
    <w:rsid w:val="00AC6650"/>
    <w:rsid w:val="00AD46AA"/>
    <w:rsid w:val="00AD7EEC"/>
    <w:rsid w:val="00AE1EBC"/>
    <w:rsid w:val="00AE34E3"/>
    <w:rsid w:val="00AE3FED"/>
    <w:rsid w:val="00AE4539"/>
    <w:rsid w:val="00AE470A"/>
    <w:rsid w:val="00AF2CB4"/>
    <w:rsid w:val="00AF410D"/>
    <w:rsid w:val="00AF4B13"/>
    <w:rsid w:val="00AF538B"/>
    <w:rsid w:val="00AF6D3C"/>
    <w:rsid w:val="00B02DDA"/>
    <w:rsid w:val="00B047F9"/>
    <w:rsid w:val="00B04DD1"/>
    <w:rsid w:val="00B05AEB"/>
    <w:rsid w:val="00B063AD"/>
    <w:rsid w:val="00B147CE"/>
    <w:rsid w:val="00B15E8B"/>
    <w:rsid w:val="00B160EA"/>
    <w:rsid w:val="00B17B37"/>
    <w:rsid w:val="00B265E4"/>
    <w:rsid w:val="00B30117"/>
    <w:rsid w:val="00B311AB"/>
    <w:rsid w:val="00B32F2C"/>
    <w:rsid w:val="00B3345F"/>
    <w:rsid w:val="00B5004E"/>
    <w:rsid w:val="00B535D0"/>
    <w:rsid w:val="00B5406E"/>
    <w:rsid w:val="00B57D0A"/>
    <w:rsid w:val="00B6216A"/>
    <w:rsid w:val="00B67798"/>
    <w:rsid w:val="00B7283A"/>
    <w:rsid w:val="00B73248"/>
    <w:rsid w:val="00B7491A"/>
    <w:rsid w:val="00B80651"/>
    <w:rsid w:val="00B85289"/>
    <w:rsid w:val="00B860B9"/>
    <w:rsid w:val="00B86416"/>
    <w:rsid w:val="00B93689"/>
    <w:rsid w:val="00B93DE4"/>
    <w:rsid w:val="00B95B30"/>
    <w:rsid w:val="00BA00F3"/>
    <w:rsid w:val="00BA1476"/>
    <w:rsid w:val="00BA15DF"/>
    <w:rsid w:val="00BA1F0E"/>
    <w:rsid w:val="00BA3442"/>
    <w:rsid w:val="00BA4385"/>
    <w:rsid w:val="00BA61F4"/>
    <w:rsid w:val="00BA63F0"/>
    <w:rsid w:val="00BA6F3C"/>
    <w:rsid w:val="00BB02C1"/>
    <w:rsid w:val="00BB1F4B"/>
    <w:rsid w:val="00BB1FB1"/>
    <w:rsid w:val="00BB3C1A"/>
    <w:rsid w:val="00BB5100"/>
    <w:rsid w:val="00BB57B1"/>
    <w:rsid w:val="00BC0AEA"/>
    <w:rsid w:val="00BC1804"/>
    <w:rsid w:val="00BC3E58"/>
    <w:rsid w:val="00BC4707"/>
    <w:rsid w:val="00BC7B8A"/>
    <w:rsid w:val="00BD59FD"/>
    <w:rsid w:val="00BD6F33"/>
    <w:rsid w:val="00BE472D"/>
    <w:rsid w:val="00BF6D39"/>
    <w:rsid w:val="00BF7C0F"/>
    <w:rsid w:val="00C0115E"/>
    <w:rsid w:val="00C02B01"/>
    <w:rsid w:val="00C03181"/>
    <w:rsid w:val="00C07D0F"/>
    <w:rsid w:val="00C115AE"/>
    <w:rsid w:val="00C1400E"/>
    <w:rsid w:val="00C16D06"/>
    <w:rsid w:val="00C24674"/>
    <w:rsid w:val="00C30847"/>
    <w:rsid w:val="00C32CA7"/>
    <w:rsid w:val="00C338C7"/>
    <w:rsid w:val="00C428C9"/>
    <w:rsid w:val="00C42DF9"/>
    <w:rsid w:val="00C452A5"/>
    <w:rsid w:val="00C45BC6"/>
    <w:rsid w:val="00C47731"/>
    <w:rsid w:val="00C60ACB"/>
    <w:rsid w:val="00C60D22"/>
    <w:rsid w:val="00C66054"/>
    <w:rsid w:val="00C72C7E"/>
    <w:rsid w:val="00C75152"/>
    <w:rsid w:val="00C7697E"/>
    <w:rsid w:val="00C81162"/>
    <w:rsid w:val="00C81769"/>
    <w:rsid w:val="00C9009A"/>
    <w:rsid w:val="00C902ED"/>
    <w:rsid w:val="00C92655"/>
    <w:rsid w:val="00C93A92"/>
    <w:rsid w:val="00C96DFC"/>
    <w:rsid w:val="00CA43DE"/>
    <w:rsid w:val="00CA7706"/>
    <w:rsid w:val="00CB1568"/>
    <w:rsid w:val="00CB242B"/>
    <w:rsid w:val="00CB5304"/>
    <w:rsid w:val="00CB6EBA"/>
    <w:rsid w:val="00CC2CA9"/>
    <w:rsid w:val="00CC4273"/>
    <w:rsid w:val="00CD0E7B"/>
    <w:rsid w:val="00CD1367"/>
    <w:rsid w:val="00CD5BAC"/>
    <w:rsid w:val="00CD7F16"/>
    <w:rsid w:val="00CE28AD"/>
    <w:rsid w:val="00CE3015"/>
    <w:rsid w:val="00CE5B79"/>
    <w:rsid w:val="00CF2935"/>
    <w:rsid w:val="00CF311F"/>
    <w:rsid w:val="00CF55EA"/>
    <w:rsid w:val="00D00851"/>
    <w:rsid w:val="00D00C26"/>
    <w:rsid w:val="00D0347F"/>
    <w:rsid w:val="00D03FF5"/>
    <w:rsid w:val="00D05CEF"/>
    <w:rsid w:val="00D07AC9"/>
    <w:rsid w:val="00D1068E"/>
    <w:rsid w:val="00D114B3"/>
    <w:rsid w:val="00D149F2"/>
    <w:rsid w:val="00D16F0F"/>
    <w:rsid w:val="00D2106F"/>
    <w:rsid w:val="00D23CD1"/>
    <w:rsid w:val="00D27EC8"/>
    <w:rsid w:val="00D31630"/>
    <w:rsid w:val="00D31D09"/>
    <w:rsid w:val="00D32796"/>
    <w:rsid w:val="00D32CE2"/>
    <w:rsid w:val="00D3309E"/>
    <w:rsid w:val="00D34439"/>
    <w:rsid w:val="00D4514C"/>
    <w:rsid w:val="00D5084E"/>
    <w:rsid w:val="00D50BBA"/>
    <w:rsid w:val="00D51507"/>
    <w:rsid w:val="00D5374D"/>
    <w:rsid w:val="00D543ED"/>
    <w:rsid w:val="00D57110"/>
    <w:rsid w:val="00D60E2D"/>
    <w:rsid w:val="00D648EF"/>
    <w:rsid w:val="00D70372"/>
    <w:rsid w:val="00D713E8"/>
    <w:rsid w:val="00D721CE"/>
    <w:rsid w:val="00D752D6"/>
    <w:rsid w:val="00D80406"/>
    <w:rsid w:val="00D81D6F"/>
    <w:rsid w:val="00D8210E"/>
    <w:rsid w:val="00D83335"/>
    <w:rsid w:val="00D8767A"/>
    <w:rsid w:val="00D90A18"/>
    <w:rsid w:val="00D9113A"/>
    <w:rsid w:val="00DA00AD"/>
    <w:rsid w:val="00DA4A7B"/>
    <w:rsid w:val="00DA7038"/>
    <w:rsid w:val="00DB1B46"/>
    <w:rsid w:val="00DB2998"/>
    <w:rsid w:val="00DB450E"/>
    <w:rsid w:val="00DC70C6"/>
    <w:rsid w:val="00DC7631"/>
    <w:rsid w:val="00DD01B4"/>
    <w:rsid w:val="00DD1DBE"/>
    <w:rsid w:val="00DD2CC0"/>
    <w:rsid w:val="00DD4B80"/>
    <w:rsid w:val="00DE041A"/>
    <w:rsid w:val="00DE1DBA"/>
    <w:rsid w:val="00DE5583"/>
    <w:rsid w:val="00DE6649"/>
    <w:rsid w:val="00DE6AAB"/>
    <w:rsid w:val="00DF3BAF"/>
    <w:rsid w:val="00DF4526"/>
    <w:rsid w:val="00DF48A8"/>
    <w:rsid w:val="00DF5D56"/>
    <w:rsid w:val="00DF7BB7"/>
    <w:rsid w:val="00E00169"/>
    <w:rsid w:val="00E05FA3"/>
    <w:rsid w:val="00E074DC"/>
    <w:rsid w:val="00E07BDC"/>
    <w:rsid w:val="00E11D99"/>
    <w:rsid w:val="00E14F95"/>
    <w:rsid w:val="00E1607A"/>
    <w:rsid w:val="00E17395"/>
    <w:rsid w:val="00E17437"/>
    <w:rsid w:val="00E20672"/>
    <w:rsid w:val="00E2094C"/>
    <w:rsid w:val="00E21679"/>
    <w:rsid w:val="00E23C2F"/>
    <w:rsid w:val="00E24F09"/>
    <w:rsid w:val="00E259E1"/>
    <w:rsid w:val="00E27B9E"/>
    <w:rsid w:val="00E308A3"/>
    <w:rsid w:val="00E3386D"/>
    <w:rsid w:val="00E3405F"/>
    <w:rsid w:val="00E347A3"/>
    <w:rsid w:val="00E36A27"/>
    <w:rsid w:val="00E36CFB"/>
    <w:rsid w:val="00E375A2"/>
    <w:rsid w:val="00E4411D"/>
    <w:rsid w:val="00E444C2"/>
    <w:rsid w:val="00E44B84"/>
    <w:rsid w:val="00E479C3"/>
    <w:rsid w:val="00E52CC3"/>
    <w:rsid w:val="00E53A81"/>
    <w:rsid w:val="00E54057"/>
    <w:rsid w:val="00E56EC3"/>
    <w:rsid w:val="00E603CA"/>
    <w:rsid w:val="00E70D74"/>
    <w:rsid w:val="00E7229B"/>
    <w:rsid w:val="00E76A80"/>
    <w:rsid w:val="00E80585"/>
    <w:rsid w:val="00E80855"/>
    <w:rsid w:val="00E80EF6"/>
    <w:rsid w:val="00E81175"/>
    <w:rsid w:val="00E817F6"/>
    <w:rsid w:val="00E905C1"/>
    <w:rsid w:val="00E9166D"/>
    <w:rsid w:val="00E93CEA"/>
    <w:rsid w:val="00E95ABF"/>
    <w:rsid w:val="00EA21FD"/>
    <w:rsid w:val="00EA3F10"/>
    <w:rsid w:val="00EB0081"/>
    <w:rsid w:val="00EB1357"/>
    <w:rsid w:val="00EB2558"/>
    <w:rsid w:val="00EB67FC"/>
    <w:rsid w:val="00EC07F4"/>
    <w:rsid w:val="00EC0A84"/>
    <w:rsid w:val="00EC0F1F"/>
    <w:rsid w:val="00EC18A0"/>
    <w:rsid w:val="00EC520D"/>
    <w:rsid w:val="00ED0744"/>
    <w:rsid w:val="00ED2DA3"/>
    <w:rsid w:val="00ED44C9"/>
    <w:rsid w:val="00ED5165"/>
    <w:rsid w:val="00ED55E1"/>
    <w:rsid w:val="00ED5EC9"/>
    <w:rsid w:val="00EE1B35"/>
    <w:rsid w:val="00EE2358"/>
    <w:rsid w:val="00EE293F"/>
    <w:rsid w:val="00EE4168"/>
    <w:rsid w:val="00EE4C65"/>
    <w:rsid w:val="00EF0026"/>
    <w:rsid w:val="00EF0E5D"/>
    <w:rsid w:val="00EF1730"/>
    <w:rsid w:val="00F15096"/>
    <w:rsid w:val="00F15141"/>
    <w:rsid w:val="00F165A4"/>
    <w:rsid w:val="00F22B30"/>
    <w:rsid w:val="00F23D81"/>
    <w:rsid w:val="00F2650C"/>
    <w:rsid w:val="00F26DC5"/>
    <w:rsid w:val="00F30E4B"/>
    <w:rsid w:val="00F31053"/>
    <w:rsid w:val="00F341FD"/>
    <w:rsid w:val="00F351E9"/>
    <w:rsid w:val="00F352E4"/>
    <w:rsid w:val="00F371D6"/>
    <w:rsid w:val="00F4112D"/>
    <w:rsid w:val="00F43359"/>
    <w:rsid w:val="00F43F23"/>
    <w:rsid w:val="00F4439F"/>
    <w:rsid w:val="00F45DD8"/>
    <w:rsid w:val="00F46426"/>
    <w:rsid w:val="00F470E6"/>
    <w:rsid w:val="00F5284D"/>
    <w:rsid w:val="00F529D5"/>
    <w:rsid w:val="00F52AAF"/>
    <w:rsid w:val="00F53C41"/>
    <w:rsid w:val="00F54ADB"/>
    <w:rsid w:val="00F54FD6"/>
    <w:rsid w:val="00F601A3"/>
    <w:rsid w:val="00F6078A"/>
    <w:rsid w:val="00F60BB4"/>
    <w:rsid w:val="00F643D4"/>
    <w:rsid w:val="00F65D81"/>
    <w:rsid w:val="00F6722C"/>
    <w:rsid w:val="00F72197"/>
    <w:rsid w:val="00F726B1"/>
    <w:rsid w:val="00F76A9F"/>
    <w:rsid w:val="00F81E17"/>
    <w:rsid w:val="00F827D7"/>
    <w:rsid w:val="00F93D60"/>
    <w:rsid w:val="00F93E74"/>
    <w:rsid w:val="00F9448C"/>
    <w:rsid w:val="00F94F09"/>
    <w:rsid w:val="00F97249"/>
    <w:rsid w:val="00FA0590"/>
    <w:rsid w:val="00FA5F7F"/>
    <w:rsid w:val="00FA65B6"/>
    <w:rsid w:val="00FA6B23"/>
    <w:rsid w:val="00FA7795"/>
    <w:rsid w:val="00FB13F8"/>
    <w:rsid w:val="00FB1472"/>
    <w:rsid w:val="00FB71BE"/>
    <w:rsid w:val="00FB7DBA"/>
    <w:rsid w:val="00FB7F8B"/>
    <w:rsid w:val="00FC1966"/>
    <w:rsid w:val="00FC2B9B"/>
    <w:rsid w:val="00FC3E85"/>
    <w:rsid w:val="00FC6B48"/>
    <w:rsid w:val="00FC6FED"/>
    <w:rsid w:val="00FD027F"/>
    <w:rsid w:val="00FD221F"/>
    <w:rsid w:val="00FD5704"/>
    <w:rsid w:val="00FD7CD2"/>
    <w:rsid w:val="00FE13C3"/>
    <w:rsid w:val="00FE347A"/>
    <w:rsid w:val="00FE375A"/>
    <w:rsid w:val="00FE3E46"/>
    <w:rsid w:val="00FE4052"/>
    <w:rsid w:val="00FE42F7"/>
    <w:rsid w:val="00FE4C94"/>
    <w:rsid w:val="00FE5619"/>
    <w:rsid w:val="00FE686E"/>
    <w:rsid w:val="00FF2750"/>
    <w:rsid w:val="00FF2C22"/>
    <w:rsid w:val="00FF2FA4"/>
    <w:rsid w:val="00FF36F3"/>
    <w:rsid w:val="00FF5ACE"/>
    <w:rsid w:val="00FF6157"/>
    <w:rsid w:val="00FF6984"/>
    <w:rsid w:val="00FF6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B5153E1-DDDF-4D38-9F4A-E08CFFB9D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514"/>
    <w:rPr>
      <w:lang w:val="uk-UA" w:eastAsia="uk-UA"/>
    </w:rPr>
  </w:style>
  <w:style w:type="paragraph" w:styleId="2">
    <w:name w:val="heading 2"/>
    <w:basedOn w:val="a"/>
    <w:link w:val="20"/>
    <w:uiPriority w:val="9"/>
    <w:qFormat/>
    <w:rsid w:val="002A54A0"/>
    <w:pPr>
      <w:spacing w:before="100" w:beforeAutospacing="1" w:after="100" w:afterAutospacing="1"/>
      <w:outlineLvl w:val="1"/>
    </w:pPr>
    <w:rPr>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74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36">
    <w:name w:val="rvps136"/>
    <w:basedOn w:val="a"/>
    <w:rsid w:val="00986531"/>
    <w:pPr>
      <w:spacing w:before="100" w:beforeAutospacing="1" w:after="100" w:afterAutospacing="1"/>
    </w:pPr>
    <w:rPr>
      <w:sz w:val="24"/>
      <w:szCs w:val="24"/>
      <w:lang w:val="ru-RU" w:eastAsia="ru-RU"/>
    </w:rPr>
  </w:style>
  <w:style w:type="character" w:customStyle="1" w:styleId="rvts10">
    <w:name w:val="rvts10"/>
    <w:basedOn w:val="a0"/>
    <w:rsid w:val="00986531"/>
  </w:style>
  <w:style w:type="character" w:customStyle="1" w:styleId="apple-converted-space">
    <w:name w:val="apple-converted-space"/>
    <w:basedOn w:val="a0"/>
    <w:rsid w:val="00986531"/>
  </w:style>
  <w:style w:type="character" w:customStyle="1" w:styleId="rvts32">
    <w:name w:val="rvts32"/>
    <w:basedOn w:val="a0"/>
    <w:rsid w:val="00986531"/>
  </w:style>
  <w:style w:type="character" w:styleId="a4">
    <w:name w:val="Hyperlink"/>
    <w:basedOn w:val="a0"/>
    <w:rsid w:val="000C773A"/>
    <w:rPr>
      <w:color w:val="0000FF"/>
      <w:u w:val="single"/>
    </w:rPr>
  </w:style>
  <w:style w:type="paragraph" w:styleId="a5">
    <w:name w:val="Normal (Web)"/>
    <w:basedOn w:val="a"/>
    <w:uiPriority w:val="99"/>
    <w:unhideWhenUsed/>
    <w:rsid w:val="000C773A"/>
    <w:pPr>
      <w:spacing w:before="100" w:beforeAutospacing="1" w:after="100" w:afterAutospacing="1"/>
    </w:pPr>
    <w:rPr>
      <w:sz w:val="24"/>
      <w:szCs w:val="24"/>
      <w:lang w:val="ru-RU" w:eastAsia="ru-RU"/>
    </w:rPr>
  </w:style>
  <w:style w:type="character" w:customStyle="1" w:styleId="rvts7">
    <w:name w:val="rvts7"/>
    <w:basedOn w:val="a0"/>
    <w:rsid w:val="000C773A"/>
  </w:style>
  <w:style w:type="paragraph" w:customStyle="1" w:styleId="rvps215">
    <w:name w:val="rvps215"/>
    <w:basedOn w:val="a"/>
    <w:rsid w:val="000C773A"/>
    <w:pPr>
      <w:spacing w:before="100" w:beforeAutospacing="1" w:after="100" w:afterAutospacing="1"/>
    </w:pPr>
    <w:rPr>
      <w:sz w:val="24"/>
      <w:szCs w:val="24"/>
      <w:lang w:val="ru-RU" w:eastAsia="ru-RU"/>
    </w:rPr>
  </w:style>
  <w:style w:type="paragraph" w:customStyle="1" w:styleId="rvps216">
    <w:name w:val="rvps216"/>
    <w:basedOn w:val="a"/>
    <w:rsid w:val="000C773A"/>
    <w:pPr>
      <w:spacing w:before="100" w:beforeAutospacing="1" w:after="100" w:afterAutospacing="1"/>
    </w:pPr>
    <w:rPr>
      <w:sz w:val="24"/>
      <w:szCs w:val="24"/>
      <w:lang w:val="ru-RU" w:eastAsia="ru-RU"/>
    </w:rPr>
  </w:style>
  <w:style w:type="paragraph" w:customStyle="1" w:styleId="rvps17">
    <w:name w:val="rvps17"/>
    <w:basedOn w:val="a"/>
    <w:rsid w:val="000C773A"/>
    <w:pPr>
      <w:spacing w:before="100" w:beforeAutospacing="1" w:after="100" w:afterAutospacing="1"/>
    </w:pPr>
    <w:rPr>
      <w:sz w:val="24"/>
      <w:szCs w:val="24"/>
      <w:lang w:val="ru-RU" w:eastAsia="ru-RU"/>
    </w:rPr>
  </w:style>
  <w:style w:type="paragraph" w:customStyle="1" w:styleId="rvps217">
    <w:name w:val="rvps217"/>
    <w:basedOn w:val="a"/>
    <w:rsid w:val="000C773A"/>
    <w:pPr>
      <w:spacing w:before="100" w:beforeAutospacing="1" w:after="100" w:afterAutospacing="1"/>
    </w:pPr>
    <w:rPr>
      <w:sz w:val="24"/>
      <w:szCs w:val="24"/>
      <w:lang w:val="ru-RU" w:eastAsia="ru-RU"/>
    </w:rPr>
  </w:style>
  <w:style w:type="paragraph" w:customStyle="1" w:styleId="rvps218">
    <w:name w:val="rvps218"/>
    <w:basedOn w:val="a"/>
    <w:rsid w:val="000C773A"/>
    <w:pPr>
      <w:spacing w:before="100" w:beforeAutospacing="1" w:after="100" w:afterAutospacing="1"/>
    </w:pPr>
    <w:rPr>
      <w:sz w:val="24"/>
      <w:szCs w:val="24"/>
      <w:lang w:val="ru-RU" w:eastAsia="ru-RU"/>
    </w:rPr>
  </w:style>
  <w:style w:type="paragraph" w:customStyle="1" w:styleId="rvps219">
    <w:name w:val="rvps219"/>
    <w:basedOn w:val="a"/>
    <w:rsid w:val="000C773A"/>
    <w:pPr>
      <w:spacing w:before="100" w:beforeAutospacing="1" w:after="100" w:afterAutospacing="1"/>
    </w:pPr>
    <w:rPr>
      <w:sz w:val="24"/>
      <w:szCs w:val="24"/>
      <w:lang w:val="ru-RU" w:eastAsia="ru-RU"/>
    </w:rPr>
  </w:style>
  <w:style w:type="paragraph" w:customStyle="1" w:styleId="rvps220">
    <w:name w:val="rvps220"/>
    <w:basedOn w:val="a"/>
    <w:rsid w:val="000C773A"/>
    <w:pPr>
      <w:spacing w:before="100" w:beforeAutospacing="1" w:after="100" w:afterAutospacing="1"/>
    </w:pPr>
    <w:rPr>
      <w:sz w:val="24"/>
      <w:szCs w:val="24"/>
      <w:lang w:val="ru-RU" w:eastAsia="ru-RU"/>
    </w:rPr>
  </w:style>
  <w:style w:type="paragraph" w:customStyle="1" w:styleId="rvps1">
    <w:name w:val="rvps1"/>
    <w:basedOn w:val="a"/>
    <w:rsid w:val="000C773A"/>
    <w:pPr>
      <w:spacing w:before="100" w:beforeAutospacing="1" w:after="100" w:afterAutospacing="1"/>
    </w:pPr>
    <w:rPr>
      <w:sz w:val="24"/>
      <w:szCs w:val="24"/>
      <w:lang w:val="ru-RU" w:eastAsia="ru-RU"/>
    </w:rPr>
  </w:style>
  <w:style w:type="paragraph" w:styleId="a6">
    <w:name w:val="List Paragraph"/>
    <w:basedOn w:val="a"/>
    <w:uiPriority w:val="34"/>
    <w:qFormat/>
    <w:rsid w:val="0026439F"/>
    <w:pPr>
      <w:spacing w:after="200" w:line="276" w:lineRule="auto"/>
      <w:ind w:left="720"/>
      <w:contextualSpacing/>
    </w:pPr>
    <w:rPr>
      <w:rFonts w:ascii="Calibri" w:eastAsia="Calibri" w:hAnsi="Calibri"/>
      <w:sz w:val="22"/>
      <w:szCs w:val="22"/>
      <w:lang w:val="ru-RU" w:eastAsia="en-US"/>
    </w:rPr>
  </w:style>
  <w:style w:type="paragraph" w:styleId="a7">
    <w:name w:val="Balloon Text"/>
    <w:basedOn w:val="a"/>
    <w:link w:val="a8"/>
    <w:rsid w:val="009464CD"/>
    <w:rPr>
      <w:rFonts w:ascii="Tahoma" w:hAnsi="Tahoma" w:cs="Tahoma"/>
      <w:sz w:val="16"/>
      <w:szCs w:val="16"/>
    </w:rPr>
  </w:style>
  <w:style w:type="character" w:customStyle="1" w:styleId="a8">
    <w:name w:val="Текст выноски Знак"/>
    <w:basedOn w:val="a0"/>
    <w:link w:val="a7"/>
    <w:rsid w:val="009464CD"/>
    <w:rPr>
      <w:rFonts w:ascii="Tahoma" w:hAnsi="Tahoma" w:cs="Tahoma"/>
      <w:sz w:val="16"/>
      <w:szCs w:val="16"/>
      <w:lang w:val="uk-UA" w:eastAsia="uk-UA"/>
    </w:rPr>
  </w:style>
  <w:style w:type="character" w:customStyle="1" w:styleId="20">
    <w:name w:val="Заголовок 2 Знак"/>
    <w:basedOn w:val="a0"/>
    <w:link w:val="2"/>
    <w:uiPriority w:val="9"/>
    <w:rsid w:val="002A54A0"/>
    <w:rPr>
      <w:b/>
      <w:bCs/>
      <w:sz w:val="36"/>
      <w:szCs w:val="36"/>
    </w:rPr>
  </w:style>
  <w:style w:type="paragraph" w:styleId="a9">
    <w:name w:val="header"/>
    <w:basedOn w:val="a"/>
    <w:link w:val="aa"/>
    <w:rsid w:val="003851D8"/>
    <w:pPr>
      <w:tabs>
        <w:tab w:val="center" w:pos="4677"/>
        <w:tab w:val="right" w:pos="9355"/>
      </w:tabs>
    </w:pPr>
  </w:style>
  <w:style w:type="character" w:customStyle="1" w:styleId="aa">
    <w:name w:val="Верхний колонтитул Знак"/>
    <w:basedOn w:val="a0"/>
    <w:link w:val="a9"/>
    <w:rsid w:val="003851D8"/>
    <w:rPr>
      <w:lang w:val="uk-UA" w:eastAsia="uk-UA"/>
    </w:rPr>
  </w:style>
  <w:style w:type="paragraph" w:styleId="ab">
    <w:name w:val="footer"/>
    <w:basedOn w:val="a"/>
    <w:link w:val="ac"/>
    <w:rsid w:val="003851D8"/>
    <w:pPr>
      <w:tabs>
        <w:tab w:val="center" w:pos="4677"/>
        <w:tab w:val="right" w:pos="9355"/>
      </w:tabs>
    </w:pPr>
  </w:style>
  <w:style w:type="character" w:customStyle="1" w:styleId="ac">
    <w:name w:val="Нижний колонтитул Знак"/>
    <w:basedOn w:val="a0"/>
    <w:link w:val="ab"/>
    <w:rsid w:val="003851D8"/>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32787">
      <w:bodyDiv w:val="1"/>
      <w:marLeft w:val="0"/>
      <w:marRight w:val="0"/>
      <w:marTop w:val="0"/>
      <w:marBottom w:val="0"/>
      <w:divBdr>
        <w:top w:val="none" w:sz="0" w:space="0" w:color="auto"/>
        <w:left w:val="none" w:sz="0" w:space="0" w:color="auto"/>
        <w:bottom w:val="none" w:sz="0" w:space="0" w:color="auto"/>
        <w:right w:val="none" w:sz="0" w:space="0" w:color="auto"/>
      </w:divBdr>
    </w:div>
    <w:div w:id="217862042">
      <w:bodyDiv w:val="1"/>
      <w:marLeft w:val="0"/>
      <w:marRight w:val="0"/>
      <w:marTop w:val="0"/>
      <w:marBottom w:val="0"/>
      <w:divBdr>
        <w:top w:val="none" w:sz="0" w:space="0" w:color="auto"/>
        <w:left w:val="none" w:sz="0" w:space="0" w:color="auto"/>
        <w:bottom w:val="none" w:sz="0" w:space="0" w:color="auto"/>
        <w:right w:val="none" w:sz="0" w:space="0" w:color="auto"/>
      </w:divBdr>
    </w:div>
    <w:div w:id="265579221">
      <w:bodyDiv w:val="1"/>
      <w:marLeft w:val="0"/>
      <w:marRight w:val="0"/>
      <w:marTop w:val="0"/>
      <w:marBottom w:val="0"/>
      <w:divBdr>
        <w:top w:val="none" w:sz="0" w:space="0" w:color="auto"/>
        <w:left w:val="none" w:sz="0" w:space="0" w:color="auto"/>
        <w:bottom w:val="none" w:sz="0" w:space="0" w:color="auto"/>
        <w:right w:val="none" w:sz="0" w:space="0" w:color="auto"/>
      </w:divBdr>
    </w:div>
    <w:div w:id="268775740">
      <w:bodyDiv w:val="1"/>
      <w:marLeft w:val="0"/>
      <w:marRight w:val="0"/>
      <w:marTop w:val="0"/>
      <w:marBottom w:val="0"/>
      <w:divBdr>
        <w:top w:val="none" w:sz="0" w:space="0" w:color="auto"/>
        <w:left w:val="none" w:sz="0" w:space="0" w:color="auto"/>
        <w:bottom w:val="none" w:sz="0" w:space="0" w:color="auto"/>
        <w:right w:val="none" w:sz="0" w:space="0" w:color="auto"/>
      </w:divBdr>
    </w:div>
    <w:div w:id="398746592">
      <w:bodyDiv w:val="1"/>
      <w:marLeft w:val="0"/>
      <w:marRight w:val="0"/>
      <w:marTop w:val="0"/>
      <w:marBottom w:val="0"/>
      <w:divBdr>
        <w:top w:val="none" w:sz="0" w:space="0" w:color="auto"/>
        <w:left w:val="none" w:sz="0" w:space="0" w:color="auto"/>
        <w:bottom w:val="none" w:sz="0" w:space="0" w:color="auto"/>
        <w:right w:val="none" w:sz="0" w:space="0" w:color="auto"/>
      </w:divBdr>
    </w:div>
    <w:div w:id="399719301">
      <w:bodyDiv w:val="1"/>
      <w:marLeft w:val="0"/>
      <w:marRight w:val="0"/>
      <w:marTop w:val="0"/>
      <w:marBottom w:val="0"/>
      <w:divBdr>
        <w:top w:val="none" w:sz="0" w:space="0" w:color="auto"/>
        <w:left w:val="none" w:sz="0" w:space="0" w:color="auto"/>
        <w:bottom w:val="none" w:sz="0" w:space="0" w:color="auto"/>
        <w:right w:val="none" w:sz="0" w:space="0" w:color="auto"/>
      </w:divBdr>
    </w:div>
    <w:div w:id="429009190">
      <w:bodyDiv w:val="1"/>
      <w:marLeft w:val="0"/>
      <w:marRight w:val="0"/>
      <w:marTop w:val="0"/>
      <w:marBottom w:val="0"/>
      <w:divBdr>
        <w:top w:val="none" w:sz="0" w:space="0" w:color="auto"/>
        <w:left w:val="none" w:sz="0" w:space="0" w:color="auto"/>
        <w:bottom w:val="none" w:sz="0" w:space="0" w:color="auto"/>
        <w:right w:val="none" w:sz="0" w:space="0" w:color="auto"/>
      </w:divBdr>
    </w:div>
    <w:div w:id="459685262">
      <w:bodyDiv w:val="1"/>
      <w:marLeft w:val="0"/>
      <w:marRight w:val="0"/>
      <w:marTop w:val="0"/>
      <w:marBottom w:val="0"/>
      <w:divBdr>
        <w:top w:val="none" w:sz="0" w:space="0" w:color="auto"/>
        <w:left w:val="none" w:sz="0" w:space="0" w:color="auto"/>
        <w:bottom w:val="none" w:sz="0" w:space="0" w:color="auto"/>
        <w:right w:val="none" w:sz="0" w:space="0" w:color="auto"/>
      </w:divBdr>
    </w:div>
    <w:div w:id="594748842">
      <w:bodyDiv w:val="1"/>
      <w:marLeft w:val="0"/>
      <w:marRight w:val="0"/>
      <w:marTop w:val="0"/>
      <w:marBottom w:val="0"/>
      <w:divBdr>
        <w:top w:val="none" w:sz="0" w:space="0" w:color="auto"/>
        <w:left w:val="none" w:sz="0" w:space="0" w:color="auto"/>
        <w:bottom w:val="none" w:sz="0" w:space="0" w:color="auto"/>
        <w:right w:val="none" w:sz="0" w:space="0" w:color="auto"/>
      </w:divBdr>
    </w:div>
    <w:div w:id="640811404">
      <w:bodyDiv w:val="1"/>
      <w:marLeft w:val="0"/>
      <w:marRight w:val="0"/>
      <w:marTop w:val="0"/>
      <w:marBottom w:val="0"/>
      <w:divBdr>
        <w:top w:val="none" w:sz="0" w:space="0" w:color="auto"/>
        <w:left w:val="none" w:sz="0" w:space="0" w:color="auto"/>
        <w:bottom w:val="none" w:sz="0" w:space="0" w:color="auto"/>
        <w:right w:val="none" w:sz="0" w:space="0" w:color="auto"/>
      </w:divBdr>
    </w:div>
    <w:div w:id="784690990">
      <w:bodyDiv w:val="1"/>
      <w:marLeft w:val="0"/>
      <w:marRight w:val="0"/>
      <w:marTop w:val="0"/>
      <w:marBottom w:val="0"/>
      <w:divBdr>
        <w:top w:val="none" w:sz="0" w:space="0" w:color="auto"/>
        <w:left w:val="none" w:sz="0" w:space="0" w:color="auto"/>
        <w:bottom w:val="none" w:sz="0" w:space="0" w:color="auto"/>
        <w:right w:val="none" w:sz="0" w:space="0" w:color="auto"/>
      </w:divBdr>
    </w:div>
    <w:div w:id="812137693">
      <w:bodyDiv w:val="1"/>
      <w:marLeft w:val="0"/>
      <w:marRight w:val="0"/>
      <w:marTop w:val="0"/>
      <w:marBottom w:val="0"/>
      <w:divBdr>
        <w:top w:val="none" w:sz="0" w:space="0" w:color="auto"/>
        <w:left w:val="none" w:sz="0" w:space="0" w:color="auto"/>
        <w:bottom w:val="none" w:sz="0" w:space="0" w:color="auto"/>
        <w:right w:val="none" w:sz="0" w:space="0" w:color="auto"/>
      </w:divBdr>
    </w:div>
    <w:div w:id="920523710">
      <w:bodyDiv w:val="1"/>
      <w:marLeft w:val="0"/>
      <w:marRight w:val="0"/>
      <w:marTop w:val="0"/>
      <w:marBottom w:val="0"/>
      <w:divBdr>
        <w:top w:val="none" w:sz="0" w:space="0" w:color="auto"/>
        <w:left w:val="none" w:sz="0" w:space="0" w:color="auto"/>
        <w:bottom w:val="none" w:sz="0" w:space="0" w:color="auto"/>
        <w:right w:val="none" w:sz="0" w:space="0" w:color="auto"/>
      </w:divBdr>
    </w:div>
    <w:div w:id="1039236277">
      <w:bodyDiv w:val="1"/>
      <w:marLeft w:val="0"/>
      <w:marRight w:val="0"/>
      <w:marTop w:val="0"/>
      <w:marBottom w:val="0"/>
      <w:divBdr>
        <w:top w:val="none" w:sz="0" w:space="0" w:color="auto"/>
        <w:left w:val="none" w:sz="0" w:space="0" w:color="auto"/>
        <w:bottom w:val="none" w:sz="0" w:space="0" w:color="auto"/>
        <w:right w:val="none" w:sz="0" w:space="0" w:color="auto"/>
      </w:divBdr>
    </w:div>
    <w:div w:id="1088580396">
      <w:bodyDiv w:val="1"/>
      <w:marLeft w:val="0"/>
      <w:marRight w:val="0"/>
      <w:marTop w:val="0"/>
      <w:marBottom w:val="0"/>
      <w:divBdr>
        <w:top w:val="none" w:sz="0" w:space="0" w:color="auto"/>
        <w:left w:val="none" w:sz="0" w:space="0" w:color="auto"/>
        <w:bottom w:val="none" w:sz="0" w:space="0" w:color="auto"/>
        <w:right w:val="none" w:sz="0" w:space="0" w:color="auto"/>
      </w:divBdr>
    </w:div>
    <w:div w:id="1188982328">
      <w:bodyDiv w:val="1"/>
      <w:marLeft w:val="0"/>
      <w:marRight w:val="0"/>
      <w:marTop w:val="0"/>
      <w:marBottom w:val="0"/>
      <w:divBdr>
        <w:top w:val="none" w:sz="0" w:space="0" w:color="auto"/>
        <w:left w:val="none" w:sz="0" w:space="0" w:color="auto"/>
        <w:bottom w:val="none" w:sz="0" w:space="0" w:color="auto"/>
        <w:right w:val="none" w:sz="0" w:space="0" w:color="auto"/>
      </w:divBdr>
    </w:div>
    <w:div w:id="1393891949">
      <w:bodyDiv w:val="1"/>
      <w:marLeft w:val="0"/>
      <w:marRight w:val="0"/>
      <w:marTop w:val="0"/>
      <w:marBottom w:val="0"/>
      <w:divBdr>
        <w:top w:val="none" w:sz="0" w:space="0" w:color="auto"/>
        <w:left w:val="none" w:sz="0" w:space="0" w:color="auto"/>
        <w:bottom w:val="none" w:sz="0" w:space="0" w:color="auto"/>
        <w:right w:val="none" w:sz="0" w:space="0" w:color="auto"/>
      </w:divBdr>
    </w:div>
    <w:div w:id="1475948716">
      <w:bodyDiv w:val="1"/>
      <w:marLeft w:val="0"/>
      <w:marRight w:val="0"/>
      <w:marTop w:val="0"/>
      <w:marBottom w:val="0"/>
      <w:divBdr>
        <w:top w:val="none" w:sz="0" w:space="0" w:color="auto"/>
        <w:left w:val="none" w:sz="0" w:space="0" w:color="auto"/>
        <w:bottom w:val="none" w:sz="0" w:space="0" w:color="auto"/>
        <w:right w:val="none" w:sz="0" w:space="0" w:color="auto"/>
      </w:divBdr>
    </w:div>
    <w:div w:id="1593974646">
      <w:bodyDiv w:val="1"/>
      <w:marLeft w:val="0"/>
      <w:marRight w:val="0"/>
      <w:marTop w:val="0"/>
      <w:marBottom w:val="0"/>
      <w:divBdr>
        <w:top w:val="none" w:sz="0" w:space="0" w:color="auto"/>
        <w:left w:val="none" w:sz="0" w:space="0" w:color="auto"/>
        <w:bottom w:val="none" w:sz="0" w:space="0" w:color="auto"/>
        <w:right w:val="none" w:sz="0" w:space="0" w:color="auto"/>
      </w:divBdr>
    </w:div>
    <w:div w:id="1620606903">
      <w:bodyDiv w:val="1"/>
      <w:marLeft w:val="0"/>
      <w:marRight w:val="0"/>
      <w:marTop w:val="0"/>
      <w:marBottom w:val="0"/>
      <w:divBdr>
        <w:top w:val="none" w:sz="0" w:space="0" w:color="auto"/>
        <w:left w:val="none" w:sz="0" w:space="0" w:color="auto"/>
        <w:bottom w:val="none" w:sz="0" w:space="0" w:color="auto"/>
        <w:right w:val="none" w:sz="0" w:space="0" w:color="auto"/>
      </w:divBdr>
    </w:div>
    <w:div w:id="1684355481">
      <w:bodyDiv w:val="1"/>
      <w:marLeft w:val="0"/>
      <w:marRight w:val="0"/>
      <w:marTop w:val="0"/>
      <w:marBottom w:val="0"/>
      <w:divBdr>
        <w:top w:val="none" w:sz="0" w:space="0" w:color="auto"/>
        <w:left w:val="none" w:sz="0" w:space="0" w:color="auto"/>
        <w:bottom w:val="none" w:sz="0" w:space="0" w:color="auto"/>
        <w:right w:val="none" w:sz="0" w:space="0" w:color="auto"/>
      </w:divBdr>
    </w:div>
    <w:div w:id="1722746353">
      <w:bodyDiv w:val="1"/>
      <w:marLeft w:val="0"/>
      <w:marRight w:val="0"/>
      <w:marTop w:val="0"/>
      <w:marBottom w:val="0"/>
      <w:divBdr>
        <w:top w:val="none" w:sz="0" w:space="0" w:color="auto"/>
        <w:left w:val="none" w:sz="0" w:space="0" w:color="auto"/>
        <w:bottom w:val="none" w:sz="0" w:space="0" w:color="auto"/>
        <w:right w:val="none" w:sz="0" w:space="0" w:color="auto"/>
      </w:divBdr>
    </w:div>
    <w:div w:id="1732120459">
      <w:bodyDiv w:val="1"/>
      <w:marLeft w:val="0"/>
      <w:marRight w:val="0"/>
      <w:marTop w:val="0"/>
      <w:marBottom w:val="0"/>
      <w:divBdr>
        <w:top w:val="none" w:sz="0" w:space="0" w:color="auto"/>
        <w:left w:val="none" w:sz="0" w:space="0" w:color="auto"/>
        <w:bottom w:val="none" w:sz="0" w:space="0" w:color="auto"/>
        <w:right w:val="none" w:sz="0" w:space="0" w:color="auto"/>
      </w:divBdr>
    </w:div>
    <w:div w:id="1764373502">
      <w:bodyDiv w:val="1"/>
      <w:marLeft w:val="0"/>
      <w:marRight w:val="0"/>
      <w:marTop w:val="0"/>
      <w:marBottom w:val="0"/>
      <w:divBdr>
        <w:top w:val="none" w:sz="0" w:space="0" w:color="auto"/>
        <w:left w:val="none" w:sz="0" w:space="0" w:color="auto"/>
        <w:bottom w:val="none" w:sz="0" w:space="0" w:color="auto"/>
        <w:right w:val="none" w:sz="0" w:space="0" w:color="auto"/>
      </w:divBdr>
    </w:div>
    <w:div w:id="1824276251">
      <w:bodyDiv w:val="1"/>
      <w:marLeft w:val="0"/>
      <w:marRight w:val="0"/>
      <w:marTop w:val="0"/>
      <w:marBottom w:val="0"/>
      <w:divBdr>
        <w:top w:val="none" w:sz="0" w:space="0" w:color="auto"/>
        <w:left w:val="none" w:sz="0" w:space="0" w:color="auto"/>
        <w:bottom w:val="none" w:sz="0" w:space="0" w:color="auto"/>
        <w:right w:val="none" w:sz="0" w:space="0" w:color="auto"/>
      </w:divBdr>
    </w:div>
    <w:div w:id="1857234774">
      <w:bodyDiv w:val="1"/>
      <w:marLeft w:val="0"/>
      <w:marRight w:val="0"/>
      <w:marTop w:val="0"/>
      <w:marBottom w:val="0"/>
      <w:divBdr>
        <w:top w:val="none" w:sz="0" w:space="0" w:color="auto"/>
        <w:left w:val="none" w:sz="0" w:space="0" w:color="auto"/>
        <w:bottom w:val="none" w:sz="0" w:space="0" w:color="auto"/>
        <w:right w:val="none" w:sz="0" w:space="0" w:color="auto"/>
      </w:divBdr>
    </w:div>
    <w:div w:id="1874997262">
      <w:bodyDiv w:val="1"/>
      <w:marLeft w:val="0"/>
      <w:marRight w:val="0"/>
      <w:marTop w:val="0"/>
      <w:marBottom w:val="0"/>
      <w:divBdr>
        <w:top w:val="none" w:sz="0" w:space="0" w:color="auto"/>
        <w:left w:val="none" w:sz="0" w:space="0" w:color="auto"/>
        <w:bottom w:val="none" w:sz="0" w:space="0" w:color="auto"/>
        <w:right w:val="none" w:sz="0" w:space="0" w:color="auto"/>
      </w:divBdr>
    </w:div>
    <w:div w:id="190422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package" Target="embeddings/_____Microsoft_Excel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E5948-DA37-445E-BFE4-0D1B7A61F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29353</Words>
  <Characters>16732</Characters>
  <Application>Microsoft Office Word</Application>
  <DocSecurity>0</DocSecurity>
  <Lines>139</Lines>
  <Paragraphs>91</Paragraphs>
  <ScaleCrop>false</ScaleCrop>
  <HeadingPairs>
    <vt:vector size="2" baseType="variant">
      <vt:variant>
        <vt:lpstr>Название</vt:lpstr>
      </vt:variant>
      <vt:variant>
        <vt:i4>1</vt:i4>
      </vt:variant>
    </vt:vector>
  </HeadingPairs>
  <TitlesOfParts>
    <vt:vector size="1" baseType="lpstr">
      <vt:lpstr>ПОЯСНЮВАЛЬНА ЗАПИСКА</vt:lpstr>
    </vt:vector>
  </TitlesOfParts>
  <Company>Организация</Company>
  <LinksUpToDate>false</LinksUpToDate>
  <CharactersWithSpaces>45994</CharactersWithSpaces>
  <SharedDoc>false</SharedDoc>
  <HLinks>
    <vt:vector size="12" baseType="variant">
      <vt:variant>
        <vt:i4>4456495</vt:i4>
      </vt:variant>
      <vt:variant>
        <vt:i4>6</vt:i4>
      </vt:variant>
      <vt:variant>
        <vt:i4>0</vt:i4>
      </vt:variant>
      <vt:variant>
        <vt:i4>5</vt:i4>
      </vt:variant>
      <vt:variant>
        <vt:lpwstr>http://www.namvk.if.ua/ref_doc/33031</vt:lpwstr>
      </vt:variant>
      <vt:variant>
        <vt:lpwstr/>
      </vt:variant>
      <vt:variant>
        <vt:i4>393240</vt:i4>
      </vt:variant>
      <vt:variant>
        <vt:i4>0</vt:i4>
      </vt:variant>
      <vt:variant>
        <vt:i4>0</vt:i4>
      </vt:variant>
      <vt:variant>
        <vt:i4>5</vt:i4>
      </vt:variant>
      <vt:variant>
        <vt:lpwstr>http://www.namvk.if.ua/dt/32258/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dc:title>
  <dc:creator>Customer</dc:creator>
  <cp:lastModifiedBy>User</cp:lastModifiedBy>
  <cp:revision>3</cp:revision>
  <cp:lastPrinted>2016-02-10T13:52:00Z</cp:lastPrinted>
  <dcterms:created xsi:type="dcterms:W3CDTF">2024-04-10T07:02:00Z</dcterms:created>
  <dcterms:modified xsi:type="dcterms:W3CDTF">2024-04-10T07:02:00Z</dcterms:modified>
</cp:coreProperties>
</file>