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8" w:rsidRDefault="00972298" w:rsidP="00972298">
      <w:pPr>
        <w:rPr>
          <w:iCs/>
          <w:lang w:val="uk-UA"/>
        </w:rPr>
      </w:pPr>
      <w:bookmarkStart w:id="0" w:name="_GoBack"/>
      <w:bookmarkEnd w:id="0"/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uk-UA"/>
        </w:rPr>
      </w:pPr>
    </w:p>
    <w:p w:rsidR="00710566" w:rsidRDefault="00710566" w:rsidP="00972298">
      <w:pPr>
        <w:rPr>
          <w:b/>
          <w:sz w:val="28"/>
          <w:szCs w:val="28"/>
          <w:lang w:val="uk-UA"/>
        </w:rPr>
      </w:pPr>
    </w:p>
    <w:p w:rsidR="00710566" w:rsidRPr="00710566" w:rsidRDefault="00710566" w:rsidP="00972298">
      <w:pPr>
        <w:rPr>
          <w:b/>
          <w:sz w:val="28"/>
          <w:szCs w:val="28"/>
          <w:lang w:val="uk-UA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 xml:space="preserve">Про </w:t>
      </w:r>
      <w:r w:rsidR="00710566">
        <w:rPr>
          <w:sz w:val="28"/>
          <w:szCs w:val="28"/>
          <w:lang w:val="uk-UA"/>
        </w:rPr>
        <w:t>втрату чинності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10566">
        <w:rPr>
          <w:sz w:val="28"/>
          <w:szCs w:val="28"/>
          <w:lang w:val="uk-UA"/>
        </w:rPr>
        <w:t xml:space="preserve">рішення 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710566" w:rsidP="009722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72298" w:rsidRPr="004B7820">
        <w:rPr>
          <w:sz w:val="28"/>
          <w:szCs w:val="28"/>
          <w:lang w:val="uk-UA"/>
        </w:rPr>
        <w:t>еруючись ст.ст.</w:t>
      </w:r>
      <w:r w:rsidR="00972298">
        <w:rPr>
          <w:sz w:val="28"/>
          <w:szCs w:val="28"/>
          <w:lang w:val="uk-UA"/>
        </w:rPr>
        <w:t xml:space="preserve"> </w:t>
      </w:r>
      <w:r w:rsidR="00972298"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</w:t>
      </w:r>
      <w:r>
        <w:rPr>
          <w:sz w:val="28"/>
          <w:szCs w:val="28"/>
          <w:lang w:val="uk-UA"/>
        </w:rPr>
        <w:t>беручи до уваги Постанову Кабінету Міністрів України від 09.06.2021 року № 590 зі змінами</w:t>
      </w:r>
      <w:r w:rsidR="00972298">
        <w:rPr>
          <w:sz w:val="28"/>
          <w:szCs w:val="28"/>
          <w:lang w:val="uk-UA"/>
        </w:rPr>
        <w:t xml:space="preserve">, </w:t>
      </w:r>
      <w:r w:rsidR="00972298"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72298" w:rsidP="00972298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>в и р і ш и в :</w:t>
      </w:r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710566" w:rsidRPr="00710566" w:rsidRDefault="00710566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Вважати таким, що втратило чинність рішення виконавчого комітету Івано-Франківської міської ради від 11.06.2020 року №605 «Про демонтаж»</w:t>
      </w:r>
      <w:r w:rsidR="009D31C0">
        <w:rPr>
          <w:rStyle w:val="rvts7"/>
          <w:color w:val="000000"/>
          <w:sz w:val="28"/>
          <w:szCs w:val="28"/>
          <w:lang w:val="uk-UA"/>
        </w:rPr>
        <w:t>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– директо</w:t>
      </w:r>
      <w:r>
        <w:rPr>
          <w:rStyle w:val="rvts7"/>
          <w:color w:val="000000"/>
          <w:sz w:val="28"/>
          <w:szCs w:val="28"/>
        </w:rPr>
        <w:t>ра департаменту інфраструктур</w:t>
      </w:r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>, житлової та комунальної політики Івано-Франківської міської ради М. Смушака.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94FE3"/>
    <w:rsid w:val="006B143E"/>
    <w:rsid w:val="006C66E6"/>
    <w:rsid w:val="00710566"/>
    <w:rsid w:val="007D03FB"/>
    <w:rsid w:val="007E09D5"/>
    <w:rsid w:val="007F26A5"/>
    <w:rsid w:val="008A530E"/>
    <w:rsid w:val="008D42CA"/>
    <w:rsid w:val="008D6B0B"/>
    <w:rsid w:val="008E3D5B"/>
    <w:rsid w:val="00937407"/>
    <w:rsid w:val="00972298"/>
    <w:rsid w:val="00972CFD"/>
    <w:rsid w:val="00973697"/>
    <w:rsid w:val="009D31C0"/>
    <w:rsid w:val="00A644A6"/>
    <w:rsid w:val="00A923A1"/>
    <w:rsid w:val="00AD6422"/>
    <w:rsid w:val="00BA2414"/>
    <w:rsid w:val="00BB6E14"/>
    <w:rsid w:val="00BD154A"/>
    <w:rsid w:val="00CC21F4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E5154-07D4-41C7-A2AE-BF64451C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7AB9-26E1-4288-B3D7-BB205667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2024-02-27T08:08:00Z</cp:lastPrinted>
  <dcterms:created xsi:type="dcterms:W3CDTF">2024-03-28T08:51:00Z</dcterms:created>
  <dcterms:modified xsi:type="dcterms:W3CDTF">2024-03-28T08:51:00Z</dcterms:modified>
</cp:coreProperties>
</file>