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74D" w:rsidRDefault="002B374D" w:rsidP="002E1F00">
      <w:pPr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</w:rPr>
        <w:t xml:space="preserve">Звіт </w:t>
      </w:r>
    </w:p>
    <w:p w:rsidR="002B374D" w:rsidRDefault="002B374D" w:rsidP="00BB7730">
      <w:pPr>
        <w:spacing w:after="0" w:line="360" w:lineRule="auto"/>
        <w:ind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закладу дошкільної освіти (ясла-садок) № 3 «Бджілка»  </w:t>
      </w:r>
    </w:p>
    <w:p w:rsidR="002B374D" w:rsidRDefault="002B374D" w:rsidP="002E1F00">
      <w:pPr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Івано-Франківської міської ради </w:t>
      </w:r>
    </w:p>
    <w:p w:rsidR="002B374D" w:rsidRDefault="002B374D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 2023 рік</w:t>
      </w:r>
    </w:p>
    <w:p w:rsidR="002B374D" w:rsidRDefault="002B374D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Заклад дошкільної освіти (ясла-садок) №3 «Бджілка» Івано-Франківської міської ради для дітей із загальним розвитком.</w:t>
      </w:r>
      <w:r>
        <w:rPr>
          <w:rFonts w:ascii="Times New Roman" w:hAnsi="Times New Roman"/>
          <w:i/>
          <w:sz w:val="28"/>
        </w:rPr>
        <w:t xml:space="preserve"> </w:t>
      </w:r>
    </w:p>
    <w:p w:rsidR="002B374D" w:rsidRDefault="002B374D" w:rsidP="00DF2530">
      <w:pPr>
        <w:spacing w:after="0" w:line="36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           Юридична адреса: 76018, Івано-Франківська область, м. Івано-Франківськ, вул. Гетьмана Мазепи, буд. 40 б, код ЄДРПОУ 23805769.</w:t>
      </w:r>
    </w:p>
    <w:p w:rsidR="002B374D" w:rsidRDefault="002B374D">
      <w:pPr>
        <w:spacing w:after="0" w:line="36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ab/>
      </w:r>
      <w:r>
        <w:rPr>
          <w:rFonts w:ascii="Times New Roman" w:hAnsi="Times New Roman"/>
          <w:sz w:val="28"/>
        </w:rPr>
        <w:t>Дошкільний заклад функціонує з 1989 року. В своїй діяльності керується Конституцією України, Законами України «Про освіту», «Про дошкільну освіту», Державним стандартом дошкільної освіти (Базовим компонентом дошкільної освіти – далі - БКДО),</w:t>
      </w:r>
      <w:r>
        <w:rPr>
          <w:rFonts w:ascii="Times New Roman" w:hAnsi="Times New Roman"/>
          <w:color w:val="333333"/>
          <w:sz w:val="20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hd w:val="clear" w:color="auto" w:fill="FFFFFF"/>
        </w:rPr>
        <w:t xml:space="preserve">Положенням про заклад дошкільної освіти </w:t>
      </w:r>
      <w:r>
        <w:rPr>
          <w:rFonts w:ascii="Times New Roman" w:hAnsi="Times New Roman"/>
          <w:sz w:val="28"/>
        </w:rPr>
        <w:t>та іншими нормативно-правовими документами з питань дошкільної освіти</w:t>
      </w:r>
      <w:r>
        <w:rPr>
          <w:rFonts w:ascii="Times New Roman" w:hAnsi="Times New Roman"/>
          <w:i/>
          <w:sz w:val="28"/>
        </w:rPr>
        <w:t>.</w:t>
      </w:r>
    </w:p>
    <w:p w:rsidR="002B374D" w:rsidRPr="00BF012F" w:rsidRDefault="002B374D" w:rsidP="00BF012F">
      <w:pPr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</w:rPr>
        <w:t>Заклад діє на підставі Статуту.</w:t>
      </w:r>
      <w:r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sz w:val="28"/>
        </w:rPr>
        <w:t>Основна мета діяльності закладу – безперервне підвищення ефективності освітнього процесу з урахуванням сучасних потреб суспільства та потреб особистості дитини,</w:t>
      </w:r>
      <w:r>
        <w:rPr>
          <w:rFonts w:ascii="Times New Roman" w:hAnsi="Times New Roman"/>
          <w:sz w:val="28"/>
          <w:shd w:val="clear" w:color="auto" w:fill="FFFFFF"/>
        </w:rPr>
        <w:t xml:space="preserve"> набуття компетентностей, визначених БКДО,</w:t>
      </w:r>
      <w:r>
        <w:t xml:space="preserve"> </w:t>
      </w:r>
      <w:r w:rsidRPr="00445C6F">
        <w:rPr>
          <w:rFonts w:ascii="Times New Roman" w:hAnsi="Times New Roman"/>
          <w:sz w:val="28"/>
          <w:szCs w:val="28"/>
        </w:rPr>
        <w:t>організація освітнього процесу  з дотриманням максимальної безпеки всіх учасників</w:t>
      </w:r>
      <w:r>
        <w:rPr>
          <w:rFonts w:ascii="Times New Roman" w:hAnsi="Times New Roman"/>
          <w:sz w:val="28"/>
          <w:szCs w:val="28"/>
        </w:rPr>
        <w:t>.</w:t>
      </w:r>
    </w:p>
    <w:p w:rsidR="002B374D" w:rsidRDefault="002B37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>Директор закладу – Руслана ПАЛІЙ, освіта повна вища, закінчила ПНУ ім.Василя Стефаника у 1994 році. Стаж роботи – 29 років. На посаді директора з 06.09.2004 року.</w:t>
      </w:r>
      <w:r>
        <w:rPr>
          <w:rFonts w:ascii="Times New Roman" w:hAnsi="Times New Roman"/>
          <w:color w:val="FF0000"/>
          <w:sz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hd w:val="clear" w:color="auto" w:fill="FFFFFF"/>
        </w:rPr>
        <w:t>Атестувалась у 2023 році. Член Ради роботодавців педагогічного факультету</w:t>
      </w:r>
      <w:r>
        <w:rPr>
          <w:rFonts w:ascii="Times New Roman" w:hAnsi="Times New Roman"/>
          <w:color w:val="FF0000"/>
          <w:sz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hd w:val="clear" w:color="auto" w:fill="FFFFFF"/>
        </w:rPr>
        <w:t>ДВНЗ ПНУ ім. В.Стефаника, основну діяльність поєднує з викладацькою на кафедрі дошкільного виховання ПНУ, неодноразово нагороджена Подяками та Грамотами ДОН, у 2021 році нагороджена Подякою Міського голови.</w:t>
      </w:r>
    </w:p>
    <w:p w:rsidR="002B374D" w:rsidRDefault="002B374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Режим роботи ЗДО - з 7 год.30 хв. до 18 год.00 хв. (для груп з 10,5 год. перебуванням дітей). Також функціонує 3 групи з 12 год. перебуванням дітей (з 7год.30 хв. до 19 год.30 хв.). </w:t>
      </w:r>
    </w:p>
    <w:p w:rsidR="002B374D" w:rsidRPr="002A1BF4" w:rsidRDefault="002B374D">
      <w:pPr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Заклад повністю укомплектований педагогічними кадрами та технічним персоналом. За штатним розкладом у ЗДО - </w:t>
      </w:r>
      <w:r w:rsidRPr="004718A9">
        <w:rPr>
          <w:rFonts w:ascii="Times New Roman" w:hAnsi="Times New Roman"/>
          <w:sz w:val="28"/>
        </w:rPr>
        <w:t xml:space="preserve">69,47 штатних </w:t>
      </w:r>
      <w:r>
        <w:rPr>
          <w:rFonts w:ascii="Times New Roman" w:hAnsi="Times New Roman"/>
          <w:sz w:val="28"/>
        </w:rPr>
        <w:t xml:space="preserve">посад працівників, з них: педагогічний персонал – 35,97, обслуговуючий та медичний персонал - 33,5. </w:t>
      </w:r>
    </w:p>
    <w:p w:rsidR="002B374D" w:rsidRPr="00BB7730" w:rsidRDefault="002B374D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Освітній рівень педагогів складає</w:t>
      </w:r>
      <w:r w:rsidRPr="00BB7730">
        <w:rPr>
          <w:rFonts w:ascii="Times New Roman" w:hAnsi="Times New Roman"/>
          <w:sz w:val="28"/>
        </w:rPr>
        <w:t>: вища педагогічна освіта – 76%, базова педагогічна освіта (бакалавр) – 15%, середня спеціальна – 9%.</w:t>
      </w:r>
    </w:p>
    <w:p w:rsidR="002B374D" w:rsidRPr="00BB7730" w:rsidRDefault="002B374D" w:rsidP="00680D38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BB7730">
        <w:rPr>
          <w:rFonts w:ascii="Times New Roman" w:hAnsi="Times New Roman"/>
          <w:sz w:val="28"/>
        </w:rPr>
        <w:t xml:space="preserve">Кваліфікаційний рівень педагогів: вища кваліфікаційна категорія – 24,5%, І кв. категорія – 18%, </w:t>
      </w:r>
      <w:r>
        <w:rPr>
          <w:rFonts w:ascii="Times New Roman" w:hAnsi="Times New Roman"/>
          <w:sz w:val="28"/>
        </w:rPr>
        <w:t xml:space="preserve"> </w:t>
      </w:r>
      <w:r w:rsidRPr="00BB7730">
        <w:rPr>
          <w:rFonts w:ascii="Times New Roman" w:hAnsi="Times New Roman"/>
          <w:sz w:val="28"/>
        </w:rPr>
        <w:t xml:space="preserve">ІІ кв. категорія – 15,5%, </w:t>
      </w:r>
      <w:r>
        <w:rPr>
          <w:rFonts w:ascii="Times New Roman" w:hAnsi="Times New Roman"/>
          <w:sz w:val="28"/>
        </w:rPr>
        <w:t xml:space="preserve"> </w:t>
      </w:r>
      <w:r w:rsidRPr="00BB7730">
        <w:rPr>
          <w:rFonts w:ascii="Times New Roman" w:hAnsi="Times New Roman"/>
          <w:sz w:val="28"/>
        </w:rPr>
        <w:t xml:space="preserve">спеціаліст – 12%, </w:t>
      </w:r>
    </w:p>
    <w:p w:rsidR="002B374D" w:rsidRPr="00BB7730" w:rsidRDefault="002B374D" w:rsidP="00BB7730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BB7730">
        <w:rPr>
          <w:rFonts w:ascii="Times New Roman" w:hAnsi="Times New Roman"/>
          <w:sz w:val="28"/>
        </w:rPr>
        <w:t xml:space="preserve">11 тарифний розряд - 18%, 10 тарифний розряд - 12%. </w:t>
      </w:r>
      <w:r w:rsidRPr="00BB7730">
        <w:rPr>
          <w:rFonts w:ascii="Times New Roman" w:hAnsi="Times New Roman"/>
          <w:spacing w:val="-1"/>
          <w:sz w:val="28"/>
        </w:rPr>
        <w:t>Присвоєно педагогічне звання двом педагогам:</w:t>
      </w:r>
      <w:r>
        <w:rPr>
          <w:rFonts w:ascii="Times New Roman" w:hAnsi="Times New Roman"/>
          <w:spacing w:val="-1"/>
          <w:sz w:val="28"/>
        </w:rPr>
        <w:t xml:space="preserve"> </w:t>
      </w:r>
      <w:r w:rsidRPr="00BB7730">
        <w:rPr>
          <w:rFonts w:ascii="Times New Roman" w:hAnsi="Times New Roman"/>
          <w:spacing w:val="-1"/>
          <w:sz w:val="28"/>
        </w:rPr>
        <w:t>«вихователь-методист»</w:t>
      </w:r>
      <w:r>
        <w:rPr>
          <w:rFonts w:ascii="Times New Roman" w:hAnsi="Times New Roman"/>
          <w:spacing w:val="-1"/>
          <w:sz w:val="28"/>
        </w:rPr>
        <w:t xml:space="preserve"> </w:t>
      </w:r>
      <w:r w:rsidRPr="00BB7730">
        <w:rPr>
          <w:rFonts w:ascii="Times New Roman" w:hAnsi="Times New Roman"/>
          <w:spacing w:val="-1"/>
          <w:sz w:val="28"/>
        </w:rPr>
        <w:t>-1; «старший вихователь»- 1</w:t>
      </w:r>
      <w:r>
        <w:rPr>
          <w:rFonts w:ascii="Times New Roman" w:hAnsi="Times New Roman"/>
          <w:spacing w:val="-1"/>
          <w:sz w:val="28"/>
        </w:rPr>
        <w:t>, спортивне звання «Майстер спорту України» – 1.</w:t>
      </w:r>
    </w:p>
    <w:p w:rsidR="002B374D" w:rsidRDefault="002B374D" w:rsidP="000945F2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hd w:val="clear" w:color="auto" w:fill="FFFFFF"/>
        </w:rPr>
        <w:t>У закладі 11 груп, за списком 302 дітей. Групи укомплектовані за віковим принципом: у ясельних групах 52 дітей, у ІІ молодших - 78, у середніх - 79, у старших – 74, у  різновіковій групі – 19 дітей.</w:t>
      </w:r>
      <w:r w:rsidRPr="000945F2">
        <w:rPr>
          <w:rFonts w:ascii="Times New Roman" w:hAnsi="Times New Roman"/>
          <w:sz w:val="28"/>
        </w:rPr>
        <w:t xml:space="preserve"> </w:t>
      </w:r>
    </w:p>
    <w:p w:rsidR="002B374D" w:rsidRDefault="002B374D" w:rsidP="00A033AE">
      <w:pPr>
        <w:spacing w:after="0" w:line="360" w:lineRule="auto"/>
        <w:ind w:firstLine="567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 xml:space="preserve">Освітній процес здійснювався за схваленою педагогічною радою закладу освітньою програмою на 2022-2023 н.р.,  розробленою на основі комплексної програми розвитку дітей дошкільного віку «Українське дошкілля», програми розвитку дітей старшого дошкільного віку «Впевнений старт» та парціальних програм. </w:t>
      </w:r>
      <w:r>
        <w:rPr>
          <w:rFonts w:ascii="Times New Roman" w:hAnsi="Times New Roman"/>
          <w:sz w:val="28"/>
        </w:rPr>
        <w:t>Створені належні умови для забезпечення варіативності навчання дошкільнят в освітньому процесі</w:t>
      </w:r>
      <w:r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та сприятливі умови для впровадження педагогічними працівниками сучасних інноваційних технологій та методик. </w:t>
      </w:r>
      <w:r>
        <w:rPr>
          <w:rFonts w:ascii="Times New Roman" w:hAnsi="Times New Roman"/>
          <w:sz w:val="28"/>
          <w:shd w:val="clear" w:color="auto" w:fill="FFFFFF"/>
        </w:rPr>
        <w:t>Крім основних занять, за варіативною складовою БКДО функціонувало 5 гуртків різного спрямування, 4 з яких на безкоштовній основі, 1 на платній</w:t>
      </w:r>
      <w:r>
        <w:rPr>
          <w:rFonts w:ascii="Times New Roman" w:hAnsi="Times New Roman"/>
          <w:color w:val="FF0000"/>
          <w:sz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hd w:val="clear" w:color="auto" w:fill="FFFFFF"/>
        </w:rPr>
        <w:t>Це гуртки: гімнастики «Грація», пошуково-дослідницької діяльності «Чомусики», драматизації «У світі казок» та вокального співу «Зорецвіт» від МЦДЮТ</w:t>
      </w:r>
      <w:r>
        <w:rPr>
          <w:rFonts w:ascii="Times New Roman" w:hAnsi="Times New Roman"/>
          <w:i/>
          <w:sz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hd w:val="clear" w:color="auto" w:fill="FFFFFF"/>
        </w:rPr>
        <w:t>Як додаткові освітні послуги</w:t>
      </w:r>
      <w:r>
        <w:rPr>
          <w:rFonts w:ascii="Times New Roman" w:hAnsi="Times New Roman"/>
          <w:i/>
          <w:sz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hd w:val="clear" w:color="auto" w:fill="FFFFFF"/>
        </w:rPr>
        <w:t>(на платній основі) працював гурток з вивчення англійської мови для дітей дошкільного віку</w:t>
      </w:r>
      <w:r>
        <w:rPr>
          <w:rFonts w:ascii="Times New Roman" w:hAnsi="Times New Roman"/>
          <w:i/>
          <w:sz w:val="28"/>
          <w:shd w:val="clear" w:color="auto" w:fill="FFFFFF"/>
        </w:rPr>
        <w:t>.</w:t>
      </w:r>
    </w:p>
    <w:p w:rsidR="002B374D" w:rsidRPr="001625D6" w:rsidRDefault="002B374D" w:rsidP="001625D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Заклад забезпечує доступність до дошкільної освіти дітей з особливими освітніми потребами. У 2023 році додатково відкрито 1 інклюзивну групи. Всього функціонує 5 інклюзивних груп. Освітній процес дітей з ООП </w:t>
      </w:r>
      <w:r>
        <w:rPr>
          <w:rFonts w:ascii="Times New Roman" w:hAnsi="Times New Roman"/>
          <w:sz w:val="28"/>
        </w:rPr>
        <w:lastRenderedPageBreak/>
        <w:t>організований за і</w:t>
      </w:r>
      <w:r>
        <w:rPr>
          <w:rFonts w:ascii="Times New Roman" w:hAnsi="Times New Roman"/>
          <w:sz w:val="28"/>
          <w:shd w:val="clear" w:color="auto" w:fill="FFFFFF"/>
        </w:rPr>
        <w:t>ндивідуальними програмами розвитку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shd w:val="clear" w:color="auto" w:fill="FFFFFF"/>
        </w:rPr>
        <w:t xml:space="preserve">із гнучкою варіативною структурою її компонентів. </w:t>
      </w:r>
      <w:r w:rsidRPr="00BB7730">
        <w:rPr>
          <w:rFonts w:ascii="Times New Roman" w:hAnsi="Times New Roman"/>
          <w:sz w:val="28"/>
          <w:shd w:val="clear" w:color="auto" w:fill="FFFFFF"/>
        </w:rPr>
        <w:t xml:space="preserve">У 2023 році </w:t>
      </w:r>
      <w:r w:rsidRPr="00BB7730">
        <w:rPr>
          <w:rFonts w:ascii="Times New Roman" w:hAnsi="Times New Roman"/>
          <w:sz w:val="28"/>
        </w:rPr>
        <w:t xml:space="preserve">вчителем-логопедом логопедичного пункту ДОН здійснювався </w:t>
      </w:r>
      <w:r w:rsidRPr="001625D6">
        <w:rPr>
          <w:rFonts w:ascii="Times New Roman" w:hAnsi="Times New Roman"/>
          <w:sz w:val="28"/>
        </w:rPr>
        <w:t>логопедичний супровід 19 дітей, які мають мовленнєві порушення.</w:t>
      </w:r>
    </w:p>
    <w:p w:rsidR="002B374D" w:rsidRPr="003E207D" w:rsidRDefault="002B374D">
      <w:pPr>
        <w:spacing w:after="0" w:line="360" w:lineRule="auto"/>
        <w:ind w:firstLine="709"/>
        <w:jc w:val="both"/>
        <w:rPr>
          <w:rFonts w:ascii="Times New Roman" w:hAnsi="Times New Roman"/>
          <w:spacing w:val="-2"/>
          <w:sz w:val="28"/>
        </w:rPr>
      </w:pPr>
      <w:r>
        <w:rPr>
          <w:rFonts w:ascii="Times New Roman" w:hAnsi="Times New Roman"/>
          <w:spacing w:val="-2"/>
          <w:sz w:val="28"/>
        </w:rPr>
        <w:t xml:space="preserve">Охоплення навчанням дітей 6-го року життя становило 100%. У 2023 році вибуло до школи – </w:t>
      </w:r>
      <w:r w:rsidRPr="00A033AE">
        <w:rPr>
          <w:rFonts w:ascii="Times New Roman" w:hAnsi="Times New Roman"/>
          <w:spacing w:val="-2"/>
          <w:sz w:val="28"/>
        </w:rPr>
        <w:t xml:space="preserve">95 </w:t>
      </w:r>
      <w:r>
        <w:rPr>
          <w:rFonts w:ascii="Times New Roman" w:hAnsi="Times New Roman"/>
          <w:spacing w:val="-2"/>
          <w:sz w:val="28"/>
        </w:rPr>
        <w:t xml:space="preserve">дітей, з них 85 дітей 7-го р.ж. </w:t>
      </w:r>
      <w:r w:rsidRPr="003E207D">
        <w:rPr>
          <w:rFonts w:ascii="Times New Roman" w:hAnsi="Times New Roman"/>
          <w:spacing w:val="-2"/>
          <w:sz w:val="28"/>
        </w:rPr>
        <w:t xml:space="preserve">та 10 дітей 6-го р.ж. </w:t>
      </w:r>
      <w:r w:rsidRPr="003E207D">
        <w:rPr>
          <w:rFonts w:ascii="Times New Roman" w:hAnsi="Times New Roman"/>
          <w:sz w:val="28"/>
        </w:rPr>
        <w:t>За результатами моніторингового психологічного дослідження старших дошкільників 86,7% дітей мають високий рівень готовності до навчання у школі; 13,3% дітей – вище середнього. Не готових до навчання в школі дітей не було.</w:t>
      </w:r>
    </w:p>
    <w:p w:rsidR="002B374D" w:rsidRPr="00C555F0" w:rsidRDefault="002B374D" w:rsidP="00BB7C53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163D1">
        <w:rPr>
          <w:rFonts w:ascii="Times New Roman" w:hAnsi="Times New Roman"/>
          <w:sz w:val="28"/>
        </w:rPr>
        <w:t xml:space="preserve">Педагоги закладу поширюють власний педагогічний досвід у методичному </w:t>
      </w:r>
      <w:r w:rsidRPr="00C555F0">
        <w:rPr>
          <w:rFonts w:ascii="Times New Roman" w:hAnsi="Times New Roman"/>
          <w:sz w:val="28"/>
        </w:rPr>
        <w:t xml:space="preserve">та науковому </w:t>
      </w:r>
      <w:r w:rsidRPr="00A163D1">
        <w:rPr>
          <w:rFonts w:ascii="Times New Roman" w:hAnsi="Times New Roman"/>
          <w:sz w:val="28"/>
        </w:rPr>
        <w:t>зрізі. На базі ЗДО щомісяця проходять засідання міського методичного об’єднання практичних психологів ЗДО під керівництвом практичного психолога закладу Стефанюк О.Т</w:t>
      </w:r>
      <w:r>
        <w:rPr>
          <w:rFonts w:ascii="Times New Roman" w:hAnsi="Times New Roman"/>
          <w:sz w:val="28"/>
        </w:rPr>
        <w:t>., яка</w:t>
      </w:r>
      <w:r w:rsidRPr="00C555F0">
        <w:rPr>
          <w:rFonts w:ascii="Times New Roman" w:hAnsi="Times New Roman"/>
          <w:sz w:val="28"/>
        </w:rPr>
        <w:t xml:space="preserve"> є співавтором робочого зошита для практичного психолога ЗДО «Розвиваємо пізнавальну сферу», виданого Департаментом освіти та науки у 2023 році. </w:t>
      </w:r>
      <w:r>
        <w:rPr>
          <w:rFonts w:ascii="Times New Roman" w:hAnsi="Times New Roman"/>
          <w:sz w:val="28"/>
        </w:rPr>
        <w:t xml:space="preserve"> </w:t>
      </w:r>
    </w:p>
    <w:p w:rsidR="002B374D" w:rsidRPr="00EB15E4" w:rsidRDefault="002B374D">
      <w:pPr>
        <w:spacing w:after="0" w:line="360" w:lineRule="auto"/>
        <w:ind w:firstLine="567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>У 2023році</w:t>
      </w:r>
      <w:r w:rsidRPr="00EB15E4">
        <w:rPr>
          <w:rFonts w:ascii="Times New Roman" w:hAnsi="Times New Roman"/>
          <w:sz w:val="28"/>
          <w:shd w:val="clear" w:color="auto" w:fill="FFFFFF"/>
        </w:rPr>
        <w:t xml:space="preserve"> відповідно до затвердженого графіка курсову підготовку пройшли 16 педагогічних працівників, атестовано директора ЗДО </w:t>
      </w:r>
      <w:r>
        <w:rPr>
          <w:rFonts w:ascii="Times New Roman" w:hAnsi="Times New Roman"/>
          <w:sz w:val="28"/>
          <w:shd w:val="clear" w:color="auto" w:fill="FFFFFF"/>
        </w:rPr>
        <w:t xml:space="preserve">та </w:t>
      </w:r>
      <w:r w:rsidRPr="00EB15E4">
        <w:rPr>
          <w:rFonts w:ascii="Times New Roman" w:hAnsi="Times New Roman"/>
          <w:sz w:val="28"/>
          <w:shd w:val="clear" w:color="auto" w:fill="FFFFFF"/>
        </w:rPr>
        <w:t xml:space="preserve">6 педагогів </w:t>
      </w:r>
      <w:r>
        <w:rPr>
          <w:rFonts w:ascii="Times New Roman" w:hAnsi="Times New Roman"/>
          <w:sz w:val="28"/>
          <w:shd w:val="clear" w:color="auto" w:fill="FFFFFF"/>
        </w:rPr>
        <w:t>закладу</w:t>
      </w:r>
      <w:r w:rsidRPr="00EB15E4">
        <w:rPr>
          <w:rFonts w:ascii="Times New Roman" w:hAnsi="Times New Roman"/>
          <w:sz w:val="28"/>
          <w:shd w:val="clear" w:color="auto" w:fill="FFFFFF"/>
        </w:rPr>
        <w:t>.</w:t>
      </w:r>
    </w:p>
    <w:p w:rsidR="002B374D" w:rsidRDefault="002B374D">
      <w:pPr>
        <w:spacing w:after="0" w:line="360" w:lineRule="auto"/>
        <w:ind w:firstLine="567"/>
        <w:jc w:val="both"/>
      </w:pPr>
      <w:r w:rsidRPr="00BB7730">
        <w:rPr>
          <w:rFonts w:ascii="Times New Roman" w:hAnsi="Times New Roman"/>
          <w:sz w:val="28"/>
        </w:rPr>
        <w:t>Вихованці</w:t>
      </w:r>
      <w:r>
        <w:rPr>
          <w:rFonts w:ascii="Times New Roman" w:hAnsi="Times New Roman"/>
          <w:sz w:val="28"/>
        </w:rPr>
        <w:t>,</w:t>
      </w:r>
      <w:r w:rsidRPr="00BB7730">
        <w:rPr>
          <w:rFonts w:ascii="Times New Roman" w:hAnsi="Times New Roman"/>
          <w:sz w:val="28"/>
        </w:rPr>
        <w:t xml:space="preserve"> працівники закладу</w:t>
      </w:r>
      <w:r>
        <w:rPr>
          <w:rFonts w:ascii="Times New Roman" w:hAnsi="Times New Roman"/>
          <w:sz w:val="28"/>
        </w:rPr>
        <w:t xml:space="preserve"> та батьки</w:t>
      </w:r>
      <w:r w:rsidRPr="00BB7730">
        <w:rPr>
          <w:rFonts w:ascii="Times New Roman" w:hAnsi="Times New Roman"/>
          <w:sz w:val="28"/>
        </w:rPr>
        <w:t xml:space="preserve"> впродовж року брали активну участь у багатьох культурно-мистецьких, патріотичних, освітянських</w:t>
      </w:r>
      <w:r>
        <w:rPr>
          <w:rFonts w:ascii="Times New Roman" w:hAnsi="Times New Roman"/>
          <w:sz w:val="28"/>
        </w:rPr>
        <w:t>, волонтерських</w:t>
      </w:r>
      <w:r w:rsidRPr="00BB7730">
        <w:rPr>
          <w:rFonts w:ascii="Times New Roman" w:hAnsi="Times New Roman"/>
          <w:sz w:val="28"/>
        </w:rPr>
        <w:t xml:space="preserve"> та доброч</w:t>
      </w:r>
      <w:r>
        <w:rPr>
          <w:rFonts w:ascii="Times New Roman" w:hAnsi="Times New Roman"/>
          <w:sz w:val="28"/>
        </w:rPr>
        <w:t>инних заходах, які проводились у</w:t>
      </w:r>
      <w:r w:rsidRPr="00BB7730">
        <w:rPr>
          <w:rFonts w:ascii="Times New Roman" w:hAnsi="Times New Roman"/>
          <w:sz w:val="28"/>
        </w:rPr>
        <w:t xml:space="preserve"> закладі </w:t>
      </w:r>
      <w:r>
        <w:rPr>
          <w:rFonts w:ascii="Times New Roman" w:hAnsi="Times New Roman"/>
          <w:sz w:val="28"/>
        </w:rPr>
        <w:t xml:space="preserve">та </w:t>
      </w:r>
      <w:r w:rsidRPr="00BB7730">
        <w:rPr>
          <w:rFonts w:ascii="Times New Roman" w:hAnsi="Times New Roman"/>
          <w:sz w:val="28"/>
        </w:rPr>
        <w:t xml:space="preserve"> місті.</w:t>
      </w:r>
      <w:r w:rsidRPr="00BC7EA4">
        <w:t xml:space="preserve"> </w:t>
      </w:r>
    </w:p>
    <w:p w:rsidR="002B374D" w:rsidRPr="00121C74" w:rsidRDefault="002B374D" w:rsidP="00121C7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21C74">
        <w:rPr>
          <w:rFonts w:ascii="Times New Roman" w:hAnsi="Times New Roman"/>
          <w:sz w:val="28"/>
          <w:szCs w:val="28"/>
        </w:rPr>
        <w:t>Працівники та батьки долучались до збор</w:t>
      </w:r>
      <w:r>
        <w:rPr>
          <w:rFonts w:ascii="Times New Roman" w:hAnsi="Times New Roman"/>
          <w:sz w:val="28"/>
          <w:szCs w:val="28"/>
        </w:rPr>
        <w:t>ів</w:t>
      </w:r>
      <w:r w:rsidRPr="00121C74">
        <w:rPr>
          <w:rFonts w:ascii="Times New Roman" w:hAnsi="Times New Roman"/>
          <w:sz w:val="28"/>
          <w:szCs w:val="28"/>
        </w:rPr>
        <w:t xml:space="preserve"> коштів для потреб ЗСУ</w:t>
      </w:r>
      <w:r>
        <w:rPr>
          <w:rFonts w:ascii="Times New Roman" w:hAnsi="Times New Roman"/>
          <w:sz w:val="28"/>
          <w:szCs w:val="28"/>
        </w:rPr>
        <w:t>.</w:t>
      </w:r>
    </w:p>
    <w:p w:rsidR="002B374D" w:rsidRPr="00613AAE" w:rsidRDefault="002B374D" w:rsidP="003A57BC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</w:t>
      </w:r>
      <w:r w:rsidRPr="00BB7730">
        <w:rPr>
          <w:rFonts w:ascii="Times New Roman" w:hAnsi="Times New Roman"/>
          <w:sz w:val="28"/>
        </w:rPr>
        <w:t>Організаці</w:t>
      </w:r>
      <w:r>
        <w:rPr>
          <w:rFonts w:ascii="Times New Roman" w:hAnsi="Times New Roman"/>
          <w:sz w:val="28"/>
        </w:rPr>
        <w:t>я</w:t>
      </w:r>
      <w:r w:rsidRPr="00BB7730">
        <w:rPr>
          <w:rFonts w:ascii="Times New Roman" w:hAnsi="Times New Roman"/>
          <w:sz w:val="28"/>
        </w:rPr>
        <w:t xml:space="preserve"> харчування дітей в ЗДО відбувалась відповідно до Постанови Кабінету Міністрів від 24 березня 2021 року № 305</w:t>
      </w:r>
      <w:r w:rsidRPr="00890DA9">
        <w:rPr>
          <w:rFonts w:ascii="Times New Roman" w:hAnsi="Times New Roman"/>
          <w:sz w:val="28"/>
        </w:rPr>
        <w:t xml:space="preserve"> </w:t>
      </w:r>
      <w:r w:rsidRPr="00BB7730">
        <w:rPr>
          <w:rFonts w:ascii="Times New Roman" w:hAnsi="Times New Roman"/>
          <w:sz w:val="28"/>
        </w:rPr>
        <w:t>та сезонного перспективного меню, затвердженого в Держпродспоживслужбі. Режим харчування дітей в закладі (3-х разовий)</w:t>
      </w:r>
      <w:r>
        <w:rPr>
          <w:rFonts w:ascii="Times New Roman" w:hAnsi="Times New Roman"/>
          <w:sz w:val="28"/>
        </w:rPr>
        <w:t xml:space="preserve">. </w:t>
      </w:r>
    </w:p>
    <w:p w:rsidR="002B374D" w:rsidRDefault="002B374D" w:rsidP="003A57BC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  Упродовж року п</w:t>
      </w:r>
      <w:r w:rsidRPr="00890DA9">
        <w:rPr>
          <w:rFonts w:ascii="Times New Roman" w:hAnsi="Times New Roman"/>
          <w:sz w:val="28"/>
          <w:szCs w:val="28"/>
        </w:rPr>
        <w:t>роводилась робота щодо підтримки дітей пільгових</w:t>
      </w:r>
      <w:r w:rsidRPr="00613AAE">
        <w:rPr>
          <w:rFonts w:ascii="Times New Roman" w:hAnsi="Times New Roman"/>
          <w:sz w:val="28"/>
        </w:rPr>
        <w:t xml:space="preserve"> категорі</w:t>
      </w:r>
      <w:r>
        <w:rPr>
          <w:rFonts w:ascii="Times New Roman" w:hAnsi="Times New Roman"/>
          <w:sz w:val="28"/>
        </w:rPr>
        <w:t xml:space="preserve">й. </w:t>
      </w:r>
    </w:p>
    <w:p w:rsidR="002B374D" w:rsidRDefault="002B374D" w:rsidP="00EB15E4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           </w:t>
      </w:r>
      <w:r w:rsidRPr="00613AAE">
        <w:rPr>
          <w:rFonts w:ascii="Times New Roman" w:hAnsi="Times New Roman"/>
          <w:sz w:val="28"/>
        </w:rPr>
        <w:t xml:space="preserve">У 2023 році в ЗДО харчувалось 76 дітей пільгових категорії </w:t>
      </w:r>
      <w:r w:rsidRPr="001625D6">
        <w:rPr>
          <w:rFonts w:ascii="Times New Roman" w:hAnsi="Times New Roman"/>
          <w:sz w:val="28"/>
        </w:rPr>
        <w:t xml:space="preserve">(25%): </w:t>
      </w:r>
      <w:r w:rsidRPr="00613AAE">
        <w:rPr>
          <w:rFonts w:ascii="Times New Roman" w:hAnsi="Times New Roman"/>
          <w:sz w:val="28"/>
        </w:rPr>
        <w:t>багатодітні</w:t>
      </w:r>
      <w:r>
        <w:rPr>
          <w:rFonts w:ascii="Times New Roman" w:hAnsi="Times New Roman"/>
          <w:sz w:val="28"/>
        </w:rPr>
        <w:t xml:space="preserve"> –</w:t>
      </w:r>
      <w:r w:rsidRPr="00613AAE">
        <w:rPr>
          <w:rFonts w:ascii="Times New Roman" w:hAnsi="Times New Roman"/>
          <w:sz w:val="20"/>
        </w:rPr>
        <w:t xml:space="preserve"> </w:t>
      </w:r>
      <w:r w:rsidRPr="00613AAE">
        <w:rPr>
          <w:rFonts w:ascii="Times New Roman" w:hAnsi="Times New Roman"/>
          <w:sz w:val="28"/>
        </w:rPr>
        <w:t>25,</w:t>
      </w:r>
      <w:r w:rsidRPr="00613AAE">
        <w:rPr>
          <w:rFonts w:ascii="Times New Roman" w:hAnsi="Times New Roman"/>
          <w:sz w:val="20"/>
        </w:rPr>
        <w:t xml:space="preserve"> </w:t>
      </w:r>
      <w:r w:rsidRPr="00613AAE">
        <w:rPr>
          <w:rFonts w:ascii="Times New Roman" w:hAnsi="Times New Roman"/>
          <w:sz w:val="28"/>
        </w:rPr>
        <w:t xml:space="preserve">батьки учасники АТО, УБД </w:t>
      </w:r>
      <w:r>
        <w:rPr>
          <w:rFonts w:ascii="Times New Roman" w:hAnsi="Times New Roman"/>
          <w:sz w:val="28"/>
        </w:rPr>
        <w:t>–</w:t>
      </w:r>
      <w:r w:rsidRPr="00613AAE">
        <w:rPr>
          <w:rFonts w:ascii="Times New Roman" w:hAnsi="Times New Roman"/>
          <w:sz w:val="28"/>
        </w:rPr>
        <w:t xml:space="preserve"> 32,</w:t>
      </w:r>
      <w:r>
        <w:rPr>
          <w:rFonts w:ascii="Times New Roman" w:hAnsi="Times New Roman"/>
          <w:sz w:val="28"/>
        </w:rPr>
        <w:t xml:space="preserve"> </w:t>
      </w:r>
      <w:r w:rsidRPr="00613AAE">
        <w:rPr>
          <w:rFonts w:ascii="Times New Roman" w:hAnsi="Times New Roman"/>
          <w:sz w:val="20"/>
        </w:rPr>
        <w:t xml:space="preserve"> </w:t>
      </w:r>
      <w:r w:rsidRPr="00613AAE">
        <w:rPr>
          <w:rFonts w:ascii="Times New Roman" w:hAnsi="Times New Roman"/>
          <w:sz w:val="28"/>
          <w:szCs w:val="28"/>
        </w:rPr>
        <w:t>ВПО – 12, діти</w:t>
      </w:r>
      <w:r>
        <w:rPr>
          <w:rFonts w:ascii="Times New Roman" w:hAnsi="Times New Roman"/>
          <w:sz w:val="28"/>
        </w:rPr>
        <w:t xml:space="preserve"> з інвалідністю –</w:t>
      </w:r>
      <w:r w:rsidRPr="00613AA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</w:t>
      </w:r>
      <w:r w:rsidRPr="00613AAE">
        <w:rPr>
          <w:rFonts w:ascii="Times New Roman" w:hAnsi="Times New Roman"/>
          <w:sz w:val="28"/>
        </w:rPr>
        <w:t>, діти з ООП – 5,</w:t>
      </w:r>
      <w:r w:rsidRPr="00613AAE">
        <w:rPr>
          <w:rFonts w:ascii="Times New Roman" w:hAnsi="Times New Roman"/>
          <w:sz w:val="20"/>
        </w:rPr>
        <w:t xml:space="preserve"> </w:t>
      </w:r>
      <w:r w:rsidRPr="00613AAE">
        <w:rPr>
          <w:rFonts w:ascii="Times New Roman" w:hAnsi="Times New Roman"/>
          <w:sz w:val="28"/>
        </w:rPr>
        <w:t>малозабезпечені – 1. Відповідно до встановлених пільг (діти-інваліди, діти з ООП, УБД, АТО,</w:t>
      </w:r>
      <w:r w:rsidRPr="00613AAE">
        <w:rPr>
          <w:rFonts w:ascii="Times New Roman" w:hAnsi="Times New Roman"/>
          <w:sz w:val="20"/>
        </w:rPr>
        <w:t xml:space="preserve"> </w:t>
      </w:r>
      <w:r w:rsidRPr="00613AAE">
        <w:rPr>
          <w:rFonts w:ascii="Times New Roman" w:hAnsi="Times New Roman"/>
          <w:sz w:val="28"/>
          <w:szCs w:val="28"/>
        </w:rPr>
        <w:t xml:space="preserve">ВПО, </w:t>
      </w:r>
      <w:r w:rsidRPr="00613AAE">
        <w:rPr>
          <w:rFonts w:ascii="Times New Roman" w:hAnsi="Times New Roman"/>
          <w:sz w:val="28"/>
        </w:rPr>
        <w:t xml:space="preserve">малозабезпечені харчувались безкоштовно, діти з багатодітних сімей оплачували 50% від вартості). </w:t>
      </w:r>
    </w:p>
    <w:p w:rsidR="002B374D" w:rsidRDefault="002B374D" w:rsidP="00445C6F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562749">
        <w:rPr>
          <w:rFonts w:ascii="Times New Roman" w:hAnsi="Times New Roman"/>
          <w:sz w:val="28"/>
        </w:rPr>
        <w:t xml:space="preserve">           Для</w:t>
      </w:r>
      <w:r>
        <w:rPr>
          <w:rFonts w:ascii="Times New Roman" w:hAnsi="Times New Roman"/>
          <w:sz w:val="28"/>
        </w:rPr>
        <w:t xml:space="preserve"> батьків дітей, які не мають пільг ( таких 75%), в</w:t>
      </w:r>
      <w:r w:rsidRPr="00562749">
        <w:rPr>
          <w:rFonts w:ascii="Times New Roman" w:hAnsi="Times New Roman"/>
          <w:sz w:val="28"/>
        </w:rPr>
        <w:t>продовж року</w:t>
      </w:r>
      <w:r>
        <w:rPr>
          <w:rFonts w:ascii="Times New Roman" w:hAnsi="Times New Roman"/>
          <w:sz w:val="28"/>
        </w:rPr>
        <w:t>,</w:t>
      </w:r>
      <w:r w:rsidRPr="00562749">
        <w:t xml:space="preserve"> </w:t>
      </w:r>
      <w:r w:rsidRPr="00562749">
        <w:rPr>
          <w:rFonts w:ascii="Times New Roman" w:hAnsi="Times New Roman"/>
          <w:sz w:val="28"/>
        </w:rPr>
        <w:t>з міського бюджету здійснювалась компенсація 30% ві</w:t>
      </w:r>
      <w:r>
        <w:rPr>
          <w:rFonts w:ascii="Times New Roman" w:hAnsi="Times New Roman"/>
          <w:sz w:val="28"/>
        </w:rPr>
        <w:t>д загальної вартості харчування. Б</w:t>
      </w:r>
      <w:r w:rsidRPr="00562749">
        <w:rPr>
          <w:rFonts w:ascii="Times New Roman" w:hAnsi="Times New Roman"/>
          <w:sz w:val="28"/>
        </w:rPr>
        <w:t>атьки оплачували 70% вартості харчування.</w:t>
      </w:r>
      <w:r>
        <w:rPr>
          <w:rFonts w:ascii="Times New Roman" w:hAnsi="Times New Roman"/>
          <w:sz w:val="28"/>
        </w:rPr>
        <w:t xml:space="preserve">                                                                           </w:t>
      </w:r>
    </w:p>
    <w:p w:rsidR="002B374D" w:rsidRDefault="002B374D" w:rsidP="00A64FC3">
      <w:pPr>
        <w:spacing w:after="0" w:line="360" w:lineRule="auto"/>
        <w:ind w:firstLine="709"/>
        <w:jc w:val="both"/>
        <w:rPr>
          <w:rFonts w:ascii="Times New Roman" w:hAnsi="Times New Roman"/>
          <w:color w:val="00B050"/>
          <w:sz w:val="28"/>
        </w:rPr>
      </w:pPr>
      <w:r w:rsidRPr="00613AAE">
        <w:rPr>
          <w:rFonts w:ascii="Times New Roman" w:hAnsi="Times New Roman"/>
          <w:sz w:val="28"/>
        </w:rPr>
        <w:t xml:space="preserve">У 2023 році, як і в попередні роки, проводились заходи щодо зміцнення матеріально-технічної бази ЗДО. </w:t>
      </w:r>
    </w:p>
    <w:p w:rsidR="002B374D" w:rsidRPr="00C6482E" w:rsidRDefault="002B374D" w:rsidP="00C6482E">
      <w:pPr>
        <w:spacing w:after="0" w:line="360" w:lineRule="auto"/>
        <w:ind w:firstLine="709"/>
        <w:jc w:val="both"/>
      </w:pPr>
      <w:r w:rsidRPr="00A64FC3">
        <w:rPr>
          <w:rFonts w:ascii="Times New Roman" w:hAnsi="Times New Roman"/>
          <w:sz w:val="28"/>
        </w:rPr>
        <w:t>За кошти міського бюджету у 2023 році</w:t>
      </w:r>
      <w:r w:rsidRPr="000945F2">
        <w:rPr>
          <w:rFonts w:ascii="Times New Roman" w:hAnsi="Times New Roman"/>
          <w:color w:val="00B050"/>
          <w:sz w:val="28"/>
        </w:rPr>
        <w:t xml:space="preserve"> </w:t>
      </w:r>
      <w:r w:rsidRPr="00A64FC3">
        <w:rPr>
          <w:rFonts w:ascii="Times New Roman" w:hAnsi="Times New Roman"/>
          <w:sz w:val="28"/>
        </w:rPr>
        <w:t xml:space="preserve">проведено </w:t>
      </w:r>
      <w:bookmarkStart w:id="1" w:name="_Hlk156904357"/>
      <w:r w:rsidRPr="00A64FC3">
        <w:rPr>
          <w:rFonts w:ascii="Times New Roman" w:hAnsi="Times New Roman"/>
          <w:sz w:val="28"/>
        </w:rPr>
        <w:t>ремонт</w:t>
      </w:r>
      <w:bookmarkEnd w:id="1"/>
      <w:r w:rsidRPr="00A64FC3">
        <w:rPr>
          <w:rFonts w:ascii="Times New Roman" w:hAnsi="Times New Roman"/>
          <w:sz w:val="28"/>
        </w:rPr>
        <w:t xml:space="preserve"> каналізації, систем водопостачання та водовідведення на загальну суму </w:t>
      </w:r>
      <w:r>
        <w:rPr>
          <w:rFonts w:ascii="Times New Roman" w:hAnsi="Times New Roman"/>
          <w:sz w:val="28"/>
        </w:rPr>
        <w:t>69 тисяч 603 гривень</w:t>
      </w:r>
      <w:r w:rsidRPr="00915D48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електромонтажні роботи </w:t>
      </w:r>
      <w:r w:rsidRPr="00A64FC3">
        <w:rPr>
          <w:rFonts w:ascii="Times New Roman" w:hAnsi="Times New Roman"/>
          <w:sz w:val="28"/>
        </w:rPr>
        <w:t>на загальну суму</w:t>
      </w:r>
      <w:r w:rsidRPr="00A64FC3">
        <w:t xml:space="preserve"> </w:t>
      </w:r>
      <w:r>
        <w:rPr>
          <w:rFonts w:ascii="Times New Roman" w:hAnsi="Times New Roman"/>
          <w:sz w:val="28"/>
          <w:szCs w:val="28"/>
        </w:rPr>
        <w:t>8 тисяч 345 гривень</w:t>
      </w:r>
      <w:r w:rsidRPr="00032FC1">
        <w:rPr>
          <w:rFonts w:ascii="Times New Roman" w:hAnsi="Times New Roman"/>
          <w:sz w:val="28"/>
          <w:szCs w:val="28"/>
        </w:rPr>
        <w:t>, п</w:t>
      </w:r>
      <w:r>
        <w:rPr>
          <w:rFonts w:ascii="Times New Roman" w:hAnsi="Times New Roman"/>
          <w:sz w:val="28"/>
        </w:rPr>
        <w:t xml:space="preserve">ридбано будівельні матеріали та сантехніку (умивальник, унітаз, комплектуючі) </w:t>
      </w:r>
      <w:r w:rsidRPr="00A64FC3">
        <w:rPr>
          <w:rFonts w:ascii="Times New Roman" w:hAnsi="Times New Roman"/>
          <w:sz w:val="28"/>
        </w:rPr>
        <w:t xml:space="preserve">на загальну </w:t>
      </w:r>
      <w:r w:rsidRPr="00032FC1">
        <w:rPr>
          <w:rFonts w:ascii="Times New Roman" w:hAnsi="Times New Roman"/>
          <w:sz w:val="28"/>
          <w:szCs w:val="28"/>
        </w:rPr>
        <w:t>суму 20 тис</w:t>
      </w:r>
      <w:r>
        <w:rPr>
          <w:rFonts w:ascii="Times New Roman" w:hAnsi="Times New Roman"/>
          <w:sz w:val="28"/>
        </w:rPr>
        <w:t>яч 913 гривень</w:t>
      </w:r>
      <w:r w:rsidRPr="00032FC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та облаштовано туалетну кімнату в укритті. </w:t>
      </w:r>
      <w:r>
        <w:rPr>
          <w:rFonts w:ascii="Times New Roman" w:hAnsi="Times New Roman"/>
          <w:sz w:val="28"/>
          <w:szCs w:val="28"/>
        </w:rPr>
        <w:t>Також</w:t>
      </w:r>
      <w:r w:rsidRPr="00DB2D50">
        <w:rPr>
          <w:rFonts w:ascii="Times New Roman" w:hAnsi="Times New Roman"/>
          <w:sz w:val="28"/>
          <w:szCs w:val="28"/>
        </w:rPr>
        <w:t xml:space="preserve"> проведено ремонтні роботи </w:t>
      </w:r>
      <w:r>
        <w:rPr>
          <w:rFonts w:ascii="Times New Roman" w:hAnsi="Times New Roman"/>
          <w:sz w:val="28"/>
          <w:szCs w:val="28"/>
        </w:rPr>
        <w:t>та</w:t>
      </w:r>
      <w:r w:rsidRPr="00DB2D50">
        <w:rPr>
          <w:rFonts w:ascii="Times New Roman" w:hAnsi="Times New Roman"/>
          <w:sz w:val="28"/>
          <w:szCs w:val="28"/>
        </w:rPr>
        <w:t xml:space="preserve"> облашт</w:t>
      </w:r>
      <w:r>
        <w:rPr>
          <w:rFonts w:ascii="Times New Roman" w:hAnsi="Times New Roman"/>
          <w:sz w:val="28"/>
          <w:szCs w:val="28"/>
        </w:rPr>
        <w:t>о</w:t>
      </w:r>
      <w:r w:rsidRPr="00DB2D50">
        <w:rPr>
          <w:rFonts w:ascii="Times New Roman" w:hAnsi="Times New Roman"/>
          <w:sz w:val="28"/>
          <w:szCs w:val="28"/>
        </w:rPr>
        <w:t>ван</w:t>
      </w:r>
      <w:r>
        <w:rPr>
          <w:rFonts w:ascii="Times New Roman" w:hAnsi="Times New Roman"/>
          <w:sz w:val="28"/>
          <w:szCs w:val="28"/>
        </w:rPr>
        <w:t>о</w:t>
      </w:r>
      <w:r w:rsidRPr="00DB2D50">
        <w:rPr>
          <w:rFonts w:ascii="Times New Roman" w:hAnsi="Times New Roman"/>
          <w:sz w:val="28"/>
          <w:szCs w:val="28"/>
        </w:rPr>
        <w:t xml:space="preserve"> ресурсн</w:t>
      </w:r>
      <w:r>
        <w:rPr>
          <w:rFonts w:ascii="Times New Roman" w:hAnsi="Times New Roman"/>
          <w:sz w:val="28"/>
          <w:szCs w:val="28"/>
        </w:rPr>
        <w:t>у</w:t>
      </w:r>
      <w:r w:rsidRPr="00DB2D50">
        <w:rPr>
          <w:rFonts w:ascii="Times New Roman" w:hAnsi="Times New Roman"/>
          <w:sz w:val="28"/>
          <w:szCs w:val="28"/>
        </w:rPr>
        <w:t xml:space="preserve"> кімнат</w:t>
      </w:r>
      <w:r>
        <w:rPr>
          <w:rFonts w:ascii="Times New Roman" w:hAnsi="Times New Roman"/>
          <w:sz w:val="28"/>
          <w:szCs w:val="28"/>
        </w:rPr>
        <w:t>у</w:t>
      </w:r>
      <w:r w:rsidRPr="00DB2D50">
        <w:rPr>
          <w:rFonts w:ascii="Times New Roman" w:hAnsi="Times New Roman"/>
          <w:sz w:val="28"/>
          <w:szCs w:val="28"/>
        </w:rPr>
        <w:t xml:space="preserve"> в ЗДО.</w:t>
      </w:r>
    </w:p>
    <w:p w:rsidR="002B374D" w:rsidRPr="00601996" w:rsidRDefault="002B374D" w:rsidP="00FC3DA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</w:t>
      </w:r>
      <w:r w:rsidRPr="002C7797">
        <w:rPr>
          <w:rFonts w:ascii="Times New Roman" w:hAnsi="Times New Roman"/>
          <w:sz w:val="28"/>
        </w:rPr>
        <w:t xml:space="preserve"> 2023 році заклад</w:t>
      </w:r>
      <w:r>
        <w:rPr>
          <w:rFonts w:ascii="Times New Roman" w:hAnsi="Times New Roman"/>
          <w:sz w:val="28"/>
        </w:rPr>
        <w:t xml:space="preserve"> брав участь у конкурсі</w:t>
      </w:r>
      <w:r w:rsidRPr="00601996">
        <w:t xml:space="preserve"> </w:t>
      </w:r>
      <w:r>
        <w:t xml:space="preserve"> </w:t>
      </w:r>
      <w:r w:rsidRPr="00601996">
        <w:rPr>
          <w:rFonts w:ascii="Times New Roman" w:hAnsi="Times New Roman"/>
          <w:sz w:val="28"/>
        </w:rPr>
        <w:t>Бюджет участі</w:t>
      </w:r>
      <w:r>
        <w:rPr>
          <w:rFonts w:ascii="Times New Roman" w:hAnsi="Times New Roman"/>
          <w:sz w:val="28"/>
        </w:rPr>
        <w:t xml:space="preserve"> та </w:t>
      </w:r>
      <w:r w:rsidRPr="00601996">
        <w:rPr>
          <w:rFonts w:ascii="Times New Roman" w:hAnsi="Times New Roman"/>
          <w:sz w:val="28"/>
        </w:rPr>
        <w:t>конкурс</w:t>
      </w:r>
      <w:r>
        <w:rPr>
          <w:rFonts w:ascii="Times New Roman" w:hAnsi="Times New Roman"/>
          <w:sz w:val="28"/>
        </w:rPr>
        <w:t>і</w:t>
      </w:r>
      <w:r w:rsidRPr="00601996">
        <w:rPr>
          <w:rFonts w:ascii="Times New Roman" w:hAnsi="Times New Roman"/>
          <w:sz w:val="28"/>
        </w:rPr>
        <w:t xml:space="preserve"> проектів та програм розвитку місцевого самоврядування та громадянського суспільства Івано-Франківської міської громади</w:t>
      </w:r>
      <w:r>
        <w:rPr>
          <w:rFonts w:ascii="Times New Roman" w:hAnsi="Times New Roman"/>
          <w:sz w:val="28"/>
        </w:rPr>
        <w:t xml:space="preserve">, та в акції «Еко-серце в мандрах містом Івано-Франківськ». Отримано перемогу </w:t>
      </w:r>
      <w:r w:rsidRPr="002C7797">
        <w:rPr>
          <w:rFonts w:ascii="Times New Roman" w:hAnsi="Times New Roman"/>
          <w:sz w:val="28"/>
        </w:rPr>
        <w:t xml:space="preserve">у конкурсі Бюджет </w:t>
      </w:r>
      <w:r w:rsidRPr="00601996">
        <w:rPr>
          <w:rFonts w:ascii="Times New Roman" w:hAnsi="Times New Roman"/>
          <w:sz w:val="28"/>
        </w:rPr>
        <w:t>участі з проектом «Сучасний спортивний майданчик»</w:t>
      </w:r>
      <w:r>
        <w:rPr>
          <w:rFonts w:ascii="Times New Roman" w:hAnsi="Times New Roman"/>
          <w:sz w:val="28"/>
        </w:rPr>
        <w:t xml:space="preserve"> на суму 404 тисяч 080 гривень та</w:t>
      </w:r>
      <w:r w:rsidRPr="006969BA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зайнято ІІІ місце в</w:t>
      </w:r>
      <w:r w:rsidRPr="006969BA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акції «Еко-серце в мандрах містом Івано-Франківськ». Як результат,</w:t>
      </w:r>
      <w:r w:rsidRPr="006969BA">
        <w:rPr>
          <w:rFonts w:ascii="Times New Roman" w:hAnsi="Times New Roman"/>
          <w:sz w:val="28"/>
        </w:rPr>
        <w:t xml:space="preserve"> </w:t>
      </w:r>
      <w:r w:rsidRPr="00915D48">
        <w:rPr>
          <w:rFonts w:ascii="Times New Roman" w:hAnsi="Times New Roman"/>
          <w:sz w:val="28"/>
        </w:rPr>
        <w:t>встановлено штучне м’яке покриття та дитячі спортивні споруди</w:t>
      </w:r>
      <w:r>
        <w:rPr>
          <w:rFonts w:ascii="Times New Roman" w:hAnsi="Times New Roman"/>
          <w:sz w:val="28"/>
        </w:rPr>
        <w:t>,</w:t>
      </w:r>
      <w:r w:rsidRPr="000945F2">
        <w:rPr>
          <w:rFonts w:ascii="Times New Roman" w:hAnsi="Times New Roman"/>
          <w:color w:val="00B050"/>
          <w:sz w:val="28"/>
        </w:rPr>
        <w:t xml:space="preserve"> </w:t>
      </w:r>
      <w:r w:rsidRPr="00601996">
        <w:rPr>
          <w:rFonts w:ascii="Times New Roman" w:hAnsi="Times New Roman"/>
          <w:sz w:val="28"/>
        </w:rPr>
        <w:t xml:space="preserve">облаштовано сучасний </w:t>
      </w:r>
      <w:r>
        <w:rPr>
          <w:rFonts w:ascii="Times New Roman" w:hAnsi="Times New Roman"/>
          <w:sz w:val="28"/>
        </w:rPr>
        <w:t xml:space="preserve">дитячий </w:t>
      </w:r>
      <w:r w:rsidRPr="00601996">
        <w:rPr>
          <w:rFonts w:ascii="Times New Roman" w:hAnsi="Times New Roman"/>
          <w:sz w:val="28"/>
        </w:rPr>
        <w:t>спортивний майданчик для</w:t>
      </w:r>
      <w:r>
        <w:rPr>
          <w:rFonts w:ascii="Times New Roman" w:hAnsi="Times New Roman"/>
          <w:sz w:val="28"/>
        </w:rPr>
        <w:t xml:space="preserve"> </w:t>
      </w:r>
      <w:r w:rsidRPr="00601996">
        <w:rPr>
          <w:rFonts w:ascii="Times New Roman" w:hAnsi="Times New Roman"/>
          <w:sz w:val="28"/>
        </w:rPr>
        <w:t xml:space="preserve">занять фізкультурою </w:t>
      </w:r>
      <w:r>
        <w:rPr>
          <w:rFonts w:ascii="Times New Roman" w:hAnsi="Times New Roman"/>
          <w:sz w:val="28"/>
        </w:rPr>
        <w:t>на повітрі</w:t>
      </w:r>
      <w:r w:rsidRPr="00601996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 </w:t>
      </w:r>
    </w:p>
    <w:p w:rsidR="002B374D" w:rsidRPr="00B90B82" w:rsidRDefault="002B374D" w:rsidP="00A72C2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Завдяки співпраці міської влади та Департаменту освіти та науки з </w:t>
      </w:r>
      <w:r w:rsidRPr="00BC7EA4">
        <w:rPr>
          <w:rFonts w:ascii="Times New Roman" w:hAnsi="Times New Roman"/>
          <w:sz w:val="28"/>
        </w:rPr>
        <w:t>Гуманітарн</w:t>
      </w:r>
      <w:r>
        <w:rPr>
          <w:rFonts w:ascii="Times New Roman" w:hAnsi="Times New Roman"/>
          <w:sz w:val="28"/>
        </w:rPr>
        <w:t>ою</w:t>
      </w:r>
      <w:r w:rsidRPr="00BC7EA4">
        <w:rPr>
          <w:rFonts w:ascii="Times New Roman" w:hAnsi="Times New Roman"/>
          <w:sz w:val="28"/>
        </w:rPr>
        <w:t xml:space="preserve"> місі</w:t>
      </w:r>
      <w:r>
        <w:rPr>
          <w:rFonts w:ascii="Times New Roman" w:hAnsi="Times New Roman"/>
          <w:sz w:val="28"/>
        </w:rPr>
        <w:t>єю</w:t>
      </w:r>
      <w:r w:rsidRPr="00BC7EA4">
        <w:rPr>
          <w:rFonts w:ascii="Times New Roman" w:hAnsi="Times New Roman"/>
          <w:sz w:val="28"/>
        </w:rPr>
        <w:t xml:space="preserve"> “Проліска” у співпраці з Міжнародною гуманітарною організацією Save the Children in Ukraine</w:t>
      </w:r>
      <w:r>
        <w:rPr>
          <w:rFonts w:ascii="Times New Roman" w:hAnsi="Times New Roman"/>
          <w:sz w:val="28"/>
        </w:rPr>
        <w:t xml:space="preserve"> з</w:t>
      </w:r>
      <w:r w:rsidRPr="00B90B82">
        <w:rPr>
          <w:rFonts w:ascii="Times New Roman" w:hAnsi="Times New Roman"/>
          <w:sz w:val="28"/>
        </w:rPr>
        <w:t xml:space="preserve">аклад отримав сучасне </w:t>
      </w:r>
      <w:r w:rsidRPr="00B90B82">
        <w:rPr>
          <w:rFonts w:ascii="Times New Roman" w:hAnsi="Times New Roman"/>
          <w:sz w:val="28"/>
        </w:rPr>
        <w:lastRenderedPageBreak/>
        <w:t>технологічне обладнання для кухні та пральні, мультимедійну та комп’ютерну техніку, обладнання для</w:t>
      </w:r>
      <w:r w:rsidRPr="00B90B82">
        <w:t xml:space="preserve"> </w:t>
      </w:r>
      <w:r w:rsidRPr="00B90B82">
        <w:rPr>
          <w:rFonts w:ascii="Times New Roman" w:hAnsi="Times New Roman"/>
          <w:sz w:val="28"/>
        </w:rPr>
        <w:t>автономного енергоживлення, канцтовари, іграшки, спортінвентар</w:t>
      </w:r>
      <w:r w:rsidRPr="003A57BC">
        <w:rPr>
          <w:rFonts w:ascii="Times New Roman" w:hAnsi="Times New Roman"/>
          <w:sz w:val="28"/>
        </w:rPr>
        <w:t xml:space="preserve"> </w:t>
      </w:r>
      <w:r w:rsidRPr="00B90B82">
        <w:rPr>
          <w:rFonts w:ascii="Times New Roman" w:hAnsi="Times New Roman"/>
          <w:sz w:val="28"/>
        </w:rPr>
        <w:t>на загальну суму</w:t>
      </w:r>
      <w:r>
        <w:rPr>
          <w:rFonts w:ascii="Times New Roman" w:hAnsi="Times New Roman"/>
          <w:sz w:val="28"/>
        </w:rPr>
        <w:t xml:space="preserve"> 868 тисяч 909 гривень. Також від </w:t>
      </w:r>
      <w:r w:rsidRPr="00B90B82">
        <w:rPr>
          <w:rFonts w:ascii="Times New Roman" w:hAnsi="Times New Roman"/>
          <w:sz w:val="28"/>
        </w:rPr>
        <w:t>Івано-Франківськ</w:t>
      </w:r>
      <w:r>
        <w:rPr>
          <w:rFonts w:ascii="Times New Roman" w:hAnsi="Times New Roman"/>
          <w:sz w:val="28"/>
        </w:rPr>
        <w:t>ої</w:t>
      </w:r>
      <w:r w:rsidRPr="00B90B82">
        <w:rPr>
          <w:rFonts w:ascii="Times New Roman" w:hAnsi="Times New Roman"/>
          <w:sz w:val="28"/>
        </w:rPr>
        <w:t xml:space="preserve"> обласн</w:t>
      </w:r>
      <w:r>
        <w:rPr>
          <w:rFonts w:ascii="Times New Roman" w:hAnsi="Times New Roman"/>
          <w:sz w:val="28"/>
        </w:rPr>
        <w:t>ої</w:t>
      </w:r>
      <w:r w:rsidRPr="00B90B82">
        <w:rPr>
          <w:rFonts w:ascii="Times New Roman" w:hAnsi="Times New Roman"/>
          <w:sz w:val="28"/>
        </w:rPr>
        <w:t xml:space="preserve"> організаці</w:t>
      </w:r>
      <w:r>
        <w:rPr>
          <w:rFonts w:ascii="Times New Roman" w:hAnsi="Times New Roman"/>
          <w:sz w:val="28"/>
        </w:rPr>
        <w:t>ї</w:t>
      </w:r>
      <w:r w:rsidRPr="00B90B82">
        <w:rPr>
          <w:rFonts w:ascii="Times New Roman" w:hAnsi="Times New Roman"/>
          <w:sz w:val="28"/>
        </w:rPr>
        <w:t xml:space="preserve"> Товариства Червоного Хреста України </w:t>
      </w:r>
      <w:r>
        <w:rPr>
          <w:rFonts w:ascii="Times New Roman" w:hAnsi="Times New Roman"/>
          <w:sz w:val="28"/>
        </w:rPr>
        <w:t>ЗДО № 3 отримав</w:t>
      </w:r>
      <w:r w:rsidRPr="00B90B82">
        <w:rPr>
          <w:rFonts w:ascii="Times New Roman" w:hAnsi="Times New Roman"/>
          <w:sz w:val="28"/>
        </w:rPr>
        <w:t xml:space="preserve"> пральн</w:t>
      </w:r>
      <w:r>
        <w:rPr>
          <w:rFonts w:ascii="Times New Roman" w:hAnsi="Times New Roman"/>
          <w:sz w:val="28"/>
        </w:rPr>
        <w:t>у</w:t>
      </w:r>
      <w:r w:rsidRPr="00B90B82">
        <w:rPr>
          <w:rFonts w:ascii="Times New Roman" w:hAnsi="Times New Roman"/>
          <w:sz w:val="28"/>
        </w:rPr>
        <w:t xml:space="preserve"> машинк</w:t>
      </w:r>
      <w:r>
        <w:rPr>
          <w:rFonts w:ascii="Times New Roman" w:hAnsi="Times New Roman"/>
          <w:sz w:val="28"/>
        </w:rPr>
        <w:t>у</w:t>
      </w:r>
      <w:r w:rsidRPr="00B90B82">
        <w:rPr>
          <w:rFonts w:ascii="Times New Roman" w:hAnsi="Times New Roman"/>
          <w:sz w:val="28"/>
        </w:rPr>
        <w:t xml:space="preserve"> (б/в)</w:t>
      </w:r>
      <w:r>
        <w:rPr>
          <w:rFonts w:ascii="Times New Roman" w:hAnsi="Times New Roman"/>
          <w:sz w:val="28"/>
        </w:rPr>
        <w:t xml:space="preserve"> та</w:t>
      </w:r>
      <w:r w:rsidRPr="00B90B82">
        <w:rPr>
          <w:rFonts w:ascii="Times New Roman" w:hAnsi="Times New Roman"/>
          <w:sz w:val="28"/>
        </w:rPr>
        <w:t xml:space="preserve"> посуд</w:t>
      </w:r>
      <w:r>
        <w:rPr>
          <w:rFonts w:ascii="Times New Roman" w:hAnsi="Times New Roman"/>
          <w:sz w:val="28"/>
        </w:rPr>
        <w:t xml:space="preserve"> </w:t>
      </w:r>
      <w:r w:rsidRPr="00B90B82">
        <w:rPr>
          <w:rFonts w:ascii="Times New Roman" w:hAnsi="Times New Roman"/>
          <w:sz w:val="28"/>
        </w:rPr>
        <w:t xml:space="preserve">на загальну суму </w:t>
      </w:r>
      <w:r>
        <w:rPr>
          <w:rFonts w:ascii="Times New Roman" w:hAnsi="Times New Roman"/>
          <w:sz w:val="28"/>
        </w:rPr>
        <w:t>4 тисячі 333 гривень</w:t>
      </w:r>
      <w:r w:rsidRPr="00B90B82">
        <w:rPr>
          <w:rFonts w:ascii="Times New Roman" w:hAnsi="Times New Roman"/>
          <w:sz w:val="28"/>
        </w:rPr>
        <w:t xml:space="preserve">. </w:t>
      </w:r>
    </w:p>
    <w:p w:rsidR="002B374D" w:rsidRPr="00F36480" w:rsidRDefault="002B374D" w:rsidP="00A64FC3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25531">
        <w:rPr>
          <w:rFonts w:ascii="Times New Roman" w:hAnsi="Times New Roman"/>
          <w:sz w:val="28"/>
        </w:rPr>
        <w:t xml:space="preserve">За кошти </w:t>
      </w:r>
      <w:r>
        <w:rPr>
          <w:rFonts w:ascii="Times New Roman" w:hAnsi="Times New Roman"/>
          <w:sz w:val="28"/>
        </w:rPr>
        <w:t>«</w:t>
      </w:r>
      <w:r w:rsidRPr="00A25531"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лагодійного фонду ЗДО «Бджілка»»</w:t>
      </w:r>
      <w:r w:rsidRPr="00A25531">
        <w:rPr>
          <w:rFonts w:ascii="Times New Roman" w:hAnsi="Times New Roman"/>
          <w:sz w:val="28"/>
        </w:rPr>
        <w:t xml:space="preserve"> у 2023 році було придбано: миючі засоби та засоби гігієни, господарські товари, матеріали для ремонтних робіт, канцтовари,</w:t>
      </w:r>
      <w:r w:rsidRPr="000945F2">
        <w:rPr>
          <w:rFonts w:ascii="Times New Roman" w:hAnsi="Times New Roman"/>
          <w:color w:val="00B050"/>
          <w:sz w:val="28"/>
        </w:rPr>
        <w:t xml:space="preserve"> </w:t>
      </w:r>
      <w:r w:rsidRPr="00EE47CC">
        <w:rPr>
          <w:rFonts w:ascii="Times New Roman" w:hAnsi="Times New Roman"/>
          <w:sz w:val="28"/>
        </w:rPr>
        <w:t>спортивний інвентар,</w:t>
      </w:r>
      <w:r>
        <w:rPr>
          <w:rFonts w:ascii="Times New Roman" w:hAnsi="Times New Roman"/>
          <w:sz w:val="28"/>
        </w:rPr>
        <w:t xml:space="preserve"> кухонне обладнання та інвентар;</w:t>
      </w:r>
      <w:r w:rsidRPr="00EE47CC">
        <w:rPr>
          <w:rFonts w:ascii="Times New Roman" w:hAnsi="Times New Roman"/>
          <w:sz w:val="28"/>
        </w:rPr>
        <w:t xml:space="preserve"> проведено ремонт </w:t>
      </w:r>
      <w:bookmarkStart w:id="2" w:name="_Hlk156902924"/>
      <w:r w:rsidRPr="00EE47CC">
        <w:rPr>
          <w:rFonts w:ascii="Times New Roman" w:hAnsi="Times New Roman"/>
          <w:sz w:val="28"/>
        </w:rPr>
        <w:t>технологічн</w:t>
      </w:r>
      <w:bookmarkEnd w:id="2"/>
      <w:r w:rsidRPr="00EE47CC">
        <w:rPr>
          <w:rFonts w:ascii="Times New Roman" w:hAnsi="Times New Roman"/>
          <w:sz w:val="28"/>
        </w:rPr>
        <w:t xml:space="preserve">ого обладнання та обслуговування комп`ютерної техніки на загальну суму </w:t>
      </w:r>
      <w:r>
        <w:rPr>
          <w:rFonts w:ascii="Times New Roman" w:hAnsi="Times New Roman"/>
          <w:sz w:val="28"/>
        </w:rPr>
        <w:t>114 тисяч 814 гривень.</w:t>
      </w:r>
    </w:p>
    <w:p w:rsidR="002B374D" w:rsidRPr="00A267CA" w:rsidRDefault="002B374D" w:rsidP="00DD37EE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депутатські кошти проведено роботи з ремонту системи каналізації</w:t>
      </w:r>
      <w:r w:rsidRPr="00C6482E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 w:rsidRPr="00A25531">
        <w:rPr>
          <w:rFonts w:ascii="Times New Roman" w:hAnsi="Times New Roman"/>
          <w:sz w:val="28"/>
        </w:rPr>
        <w:t xml:space="preserve">За спонсорські кошти батьків придбано </w:t>
      </w:r>
      <w:r w:rsidRPr="00A267CA">
        <w:rPr>
          <w:rFonts w:ascii="Times New Roman" w:hAnsi="Times New Roman"/>
          <w:sz w:val="28"/>
        </w:rPr>
        <w:t xml:space="preserve">меблі дитячі, меблі кухонні, дидактичні посібники, канцтовари, м`який інвентар та частково проведено ремонтні роботи у </w:t>
      </w:r>
      <w:r>
        <w:rPr>
          <w:rFonts w:ascii="Times New Roman" w:hAnsi="Times New Roman"/>
          <w:sz w:val="28"/>
        </w:rPr>
        <w:t>групах на загальну суму 163 тисячі 646 гривень.</w:t>
      </w:r>
    </w:p>
    <w:p w:rsidR="002B374D" w:rsidRDefault="002B374D" w:rsidP="00F36480">
      <w:pPr>
        <w:spacing w:after="0" w:line="360" w:lineRule="auto"/>
        <w:jc w:val="both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 Заклад освіти здійснює самостійне ведення бухгалтерського обліку</w:t>
      </w:r>
      <w:r w:rsidRPr="00F3648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з 1 січня 2022 року.</w:t>
      </w:r>
    </w:p>
    <w:p w:rsidR="002B374D" w:rsidRPr="00DD37EE" w:rsidRDefault="002B374D" w:rsidP="00DD37EE">
      <w:pPr>
        <w:spacing w:after="0" w:line="360" w:lineRule="auto"/>
        <w:ind w:firstLine="709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sz w:val="28"/>
        </w:rPr>
        <w:t xml:space="preserve">На виконання ст. 30 Закону про освіту «Прозорість та інформаційна відкритість   закладу   освіти»  функціонує загальнодоступний сайт ЗДО: </w:t>
      </w:r>
      <w:hyperlink r:id="rId7">
        <w:r>
          <w:rPr>
            <w:rFonts w:ascii="Times New Roman" w:hAnsi="Times New Roman"/>
            <w:color w:val="0000FF"/>
            <w:sz w:val="28"/>
            <w:u w:val="single"/>
          </w:rPr>
          <w:t>https://dnz3bjilka4.wixsite.com/sadok</w:t>
        </w:r>
      </w:hyperlink>
      <w:r>
        <w:rPr>
          <w:rFonts w:ascii="Times New Roman" w:hAnsi="Times New Roman"/>
          <w:color w:val="333333"/>
          <w:sz w:val="28"/>
        </w:rPr>
        <w:t xml:space="preserve">. </w:t>
      </w:r>
      <w:r>
        <w:rPr>
          <w:rFonts w:ascii="Times New Roman" w:hAnsi="Times New Roman"/>
          <w:sz w:val="28"/>
        </w:rPr>
        <w:t>Систематично ведеться</w:t>
      </w:r>
      <w:r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sz w:val="28"/>
        </w:rPr>
        <w:t>сторінка ЗДО № 3 у соцмережі Facebook.</w:t>
      </w:r>
      <w:r>
        <w:rPr>
          <w:rFonts w:ascii="Times New Roman" w:hAnsi="Times New Roman"/>
          <w:sz w:val="28"/>
        </w:rPr>
        <w:br/>
      </w:r>
      <w:bookmarkStart w:id="3" w:name="_Hlk156832958"/>
      <w:r>
        <w:rPr>
          <w:rFonts w:ascii="Times New Roman" w:hAnsi="Times New Roman"/>
          <w:sz w:val="28"/>
        </w:rPr>
        <w:t xml:space="preserve">          Реєстрація дітей для поступлення в ЗДО проводиться на платформі sadok.bloqly.com.</w:t>
      </w:r>
    </w:p>
    <w:bookmarkEnd w:id="3"/>
    <w:p w:rsidR="002B374D" w:rsidRDefault="002B374D">
      <w:pPr>
        <w:spacing w:after="0" w:line="360" w:lineRule="auto"/>
        <w:ind w:firstLine="708"/>
        <w:jc w:val="both"/>
        <w:rPr>
          <w:rFonts w:ascii="Times New Roman" w:hAnsi="Times New Roman"/>
          <w:color w:val="00000A"/>
          <w:sz w:val="28"/>
        </w:rPr>
      </w:pPr>
      <w:r>
        <w:rPr>
          <w:rFonts w:ascii="Times New Roman" w:hAnsi="Times New Roman"/>
          <w:color w:val="00000A"/>
          <w:sz w:val="28"/>
        </w:rPr>
        <w:t xml:space="preserve">Результати аналізу роботи ЗДО № 3 «Бджілка» свідчать про системну та послідовну роботу колективу. </w:t>
      </w:r>
    </w:p>
    <w:p w:rsidR="002B374D" w:rsidRDefault="002B374D" w:rsidP="00DD37EE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D6358B">
        <w:rPr>
          <w:rFonts w:ascii="Times New Roman" w:hAnsi="Times New Roman"/>
          <w:sz w:val="28"/>
        </w:rPr>
        <w:t>У планах на 2024 рік</w:t>
      </w:r>
      <w:r>
        <w:rPr>
          <w:rFonts w:ascii="Times New Roman" w:hAnsi="Times New Roman"/>
          <w:sz w:val="28"/>
        </w:rPr>
        <w:t xml:space="preserve"> –  дооблаштування укриття (бетонна стяжка </w:t>
      </w:r>
      <w:r w:rsidRPr="00D6358B">
        <w:rPr>
          <w:rFonts w:ascii="Times New Roman" w:hAnsi="Times New Roman"/>
          <w:sz w:val="28"/>
        </w:rPr>
        <w:t>підлоги, встановлення системи вентиляції</w:t>
      </w:r>
      <w:r>
        <w:rPr>
          <w:rFonts w:ascii="Times New Roman" w:hAnsi="Times New Roman"/>
          <w:sz w:val="28"/>
        </w:rPr>
        <w:t>).</w:t>
      </w:r>
    </w:p>
    <w:p w:rsidR="002B374D" w:rsidRDefault="002B374D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2B374D" w:rsidRDefault="002B374D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Директор ЗДО №3 «Бджілка»                            Руслана ПАЛІЙ</w:t>
      </w:r>
    </w:p>
    <w:p w:rsidR="002B374D" w:rsidRPr="00B16A58" w:rsidRDefault="002B374D" w:rsidP="00833F85">
      <w:pPr>
        <w:spacing w:after="0" w:line="360" w:lineRule="auto"/>
        <w:jc w:val="both"/>
        <w:rPr>
          <w:rFonts w:ascii="Times New Roman" w:hAnsi="Times New Roman"/>
          <w:b/>
          <w:bCs/>
          <w:color w:val="FF0000"/>
          <w:sz w:val="28"/>
        </w:rPr>
      </w:pPr>
    </w:p>
    <w:sectPr w:rsidR="002B374D" w:rsidRPr="00B16A58" w:rsidSect="00DD37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89F" w:rsidRDefault="00BF689F" w:rsidP="00C83BDB">
      <w:pPr>
        <w:spacing w:after="0" w:line="240" w:lineRule="auto"/>
      </w:pPr>
      <w:r>
        <w:separator/>
      </w:r>
    </w:p>
  </w:endnote>
  <w:endnote w:type="continuationSeparator" w:id="0">
    <w:p w:rsidR="00BF689F" w:rsidRDefault="00BF689F" w:rsidP="00C83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74D" w:rsidRDefault="002B374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74D" w:rsidRDefault="00BF689F">
    <w:pPr>
      <w:pStyle w:val="a7"/>
      <w:jc w:val="right"/>
    </w:pPr>
    <w:r>
      <w:rPr>
        <w:noProof/>
        <w:lang w:val="ru-RU"/>
      </w:rPr>
      <w:fldChar w:fldCharType="begin"/>
    </w:r>
    <w:r>
      <w:rPr>
        <w:noProof/>
        <w:lang w:val="ru-RU"/>
      </w:rPr>
      <w:instrText>PAGE   \* MERGEFORMAT</w:instrText>
    </w:r>
    <w:r>
      <w:rPr>
        <w:noProof/>
        <w:lang w:val="ru-RU"/>
      </w:rPr>
      <w:fldChar w:fldCharType="separate"/>
    </w:r>
    <w:r w:rsidR="009A3DB9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2B374D" w:rsidRDefault="002B374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74D" w:rsidRDefault="002B374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89F" w:rsidRDefault="00BF689F" w:rsidP="00C83BDB">
      <w:pPr>
        <w:spacing w:after="0" w:line="240" w:lineRule="auto"/>
      </w:pPr>
      <w:r>
        <w:separator/>
      </w:r>
    </w:p>
  </w:footnote>
  <w:footnote w:type="continuationSeparator" w:id="0">
    <w:p w:rsidR="00BF689F" w:rsidRDefault="00BF689F" w:rsidP="00C83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74D" w:rsidRDefault="002B374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74D" w:rsidRDefault="002B374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74D" w:rsidRDefault="002B374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BB69F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76FE7D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5223A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3A4AA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C5DACF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4F667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EC35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3E70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65070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506FF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3BC"/>
    <w:rsid w:val="000021F9"/>
    <w:rsid w:val="00032249"/>
    <w:rsid w:val="00032FC1"/>
    <w:rsid w:val="000945F2"/>
    <w:rsid w:val="000C3750"/>
    <w:rsid w:val="000E49DA"/>
    <w:rsid w:val="0012016D"/>
    <w:rsid w:val="00121C74"/>
    <w:rsid w:val="00122B87"/>
    <w:rsid w:val="00146FCC"/>
    <w:rsid w:val="001625D6"/>
    <w:rsid w:val="0018235C"/>
    <w:rsid w:val="00233B27"/>
    <w:rsid w:val="00273C7D"/>
    <w:rsid w:val="002925CF"/>
    <w:rsid w:val="002A1BF4"/>
    <w:rsid w:val="002B374D"/>
    <w:rsid w:val="002C7797"/>
    <w:rsid w:val="002E1F00"/>
    <w:rsid w:val="00356FEB"/>
    <w:rsid w:val="003A57BC"/>
    <w:rsid w:val="003C6234"/>
    <w:rsid w:val="003E207D"/>
    <w:rsid w:val="003F12C8"/>
    <w:rsid w:val="00407645"/>
    <w:rsid w:val="00445C6F"/>
    <w:rsid w:val="004663D8"/>
    <w:rsid w:val="004718A9"/>
    <w:rsid w:val="00473B8B"/>
    <w:rsid w:val="004D55A7"/>
    <w:rsid w:val="004F7484"/>
    <w:rsid w:val="004F776C"/>
    <w:rsid w:val="005353BC"/>
    <w:rsid w:val="00557F22"/>
    <w:rsid w:val="00562749"/>
    <w:rsid w:val="00600A68"/>
    <w:rsid w:val="00601996"/>
    <w:rsid w:val="00613AAE"/>
    <w:rsid w:val="006621F6"/>
    <w:rsid w:val="00680D38"/>
    <w:rsid w:val="00690938"/>
    <w:rsid w:val="006969BA"/>
    <w:rsid w:val="006A2AF5"/>
    <w:rsid w:val="00771655"/>
    <w:rsid w:val="00777584"/>
    <w:rsid w:val="007960AB"/>
    <w:rsid w:val="00833F85"/>
    <w:rsid w:val="00874716"/>
    <w:rsid w:val="00890DA9"/>
    <w:rsid w:val="00915D48"/>
    <w:rsid w:val="00916C9F"/>
    <w:rsid w:val="009A3DB9"/>
    <w:rsid w:val="009C7676"/>
    <w:rsid w:val="00A033AE"/>
    <w:rsid w:val="00A14921"/>
    <w:rsid w:val="00A163D1"/>
    <w:rsid w:val="00A25531"/>
    <w:rsid w:val="00A267CA"/>
    <w:rsid w:val="00A538EB"/>
    <w:rsid w:val="00A64FC3"/>
    <w:rsid w:val="00A72C2B"/>
    <w:rsid w:val="00AC7006"/>
    <w:rsid w:val="00B12DB2"/>
    <w:rsid w:val="00B16A58"/>
    <w:rsid w:val="00B52DBF"/>
    <w:rsid w:val="00B86536"/>
    <w:rsid w:val="00B90B82"/>
    <w:rsid w:val="00BB7730"/>
    <w:rsid w:val="00BB7C53"/>
    <w:rsid w:val="00BC7EA4"/>
    <w:rsid w:val="00BF012F"/>
    <w:rsid w:val="00BF447E"/>
    <w:rsid w:val="00BF689F"/>
    <w:rsid w:val="00C555F0"/>
    <w:rsid w:val="00C6482E"/>
    <w:rsid w:val="00C83BDB"/>
    <w:rsid w:val="00CA76F2"/>
    <w:rsid w:val="00CE6A92"/>
    <w:rsid w:val="00D11141"/>
    <w:rsid w:val="00D22344"/>
    <w:rsid w:val="00D6358B"/>
    <w:rsid w:val="00D716CB"/>
    <w:rsid w:val="00D92A2F"/>
    <w:rsid w:val="00DB2D50"/>
    <w:rsid w:val="00DC0DAE"/>
    <w:rsid w:val="00DD37EE"/>
    <w:rsid w:val="00DE77D0"/>
    <w:rsid w:val="00DF2530"/>
    <w:rsid w:val="00E42247"/>
    <w:rsid w:val="00EB15E4"/>
    <w:rsid w:val="00ED0DB0"/>
    <w:rsid w:val="00EE47CC"/>
    <w:rsid w:val="00F03C5E"/>
    <w:rsid w:val="00F1713D"/>
    <w:rsid w:val="00F36480"/>
    <w:rsid w:val="00F44B7D"/>
    <w:rsid w:val="00FC3DA2"/>
    <w:rsid w:val="00FD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9687DB3-03B0-4FB0-AEDD-0ACBF4B2D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DA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80D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80D3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rsid w:val="00C83B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C83BDB"/>
    <w:rPr>
      <w:rFonts w:cs="Times New Roman"/>
    </w:rPr>
  </w:style>
  <w:style w:type="paragraph" w:styleId="a7">
    <w:name w:val="footer"/>
    <w:basedOn w:val="a"/>
    <w:link w:val="a8"/>
    <w:uiPriority w:val="99"/>
    <w:rsid w:val="00C83B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C83BDB"/>
    <w:rPr>
      <w:rFonts w:cs="Times New Roman"/>
    </w:rPr>
  </w:style>
  <w:style w:type="paragraph" w:styleId="a9">
    <w:name w:val="Document Map"/>
    <w:basedOn w:val="a"/>
    <w:link w:val="aa"/>
    <w:uiPriority w:val="99"/>
    <w:semiHidden/>
    <w:rsid w:val="002E1F0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uiPriority w:val="99"/>
    <w:semiHidden/>
    <w:locked/>
    <w:rsid w:val="00B86536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dnz3bjilka4.wixsite.com/sado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5864</Words>
  <Characters>3344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</vt:lpstr>
    </vt:vector>
  </TitlesOfParts>
  <Company>SPecialiST RePack</Company>
  <LinksUpToDate>false</LinksUpToDate>
  <CharactersWithSpaces>9190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creator>User</dc:creator>
  <cp:lastModifiedBy>User</cp:lastModifiedBy>
  <cp:revision>2</cp:revision>
  <cp:lastPrinted>2022-01-11T13:38:00Z</cp:lastPrinted>
  <dcterms:created xsi:type="dcterms:W3CDTF">2024-03-21T08:14:00Z</dcterms:created>
  <dcterms:modified xsi:type="dcterms:W3CDTF">2024-03-21T08:14:00Z</dcterms:modified>
</cp:coreProperties>
</file>