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bookmarkStart w:id="0" w:name="_GoBack"/>
      <w:bookmarkEnd w:id="0"/>
      <w:r>
        <w:rPr>
          <w:rFonts w:ascii="Times New Roman" w:eastAsia="Times New Roman" w:hAnsi="Times New Roman" w:cs="Times New Roman"/>
          <w:sz w:val="28"/>
          <w:szCs w:val="20"/>
          <w:lang w:eastAsia="ru-RU"/>
        </w:rPr>
        <w:t>Додаток 1</w:t>
      </w:r>
    </w:p>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до рішення виконавчого </w:t>
      </w:r>
    </w:p>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комітету міської ради</w:t>
      </w:r>
    </w:p>
    <w:p w:rsidR="0087433D" w:rsidRDefault="0087433D" w:rsidP="0087433D">
      <w:pPr>
        <w:spacing w:after="0" w:line="240" w:lineRule="auto"/>
        <w:ind w:firstLine="5954"/>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від____________ №___</w:t>
      </w:r>
    </w:p>
    <w:p w:rsidR="0087433D" w:rsidRDefault="0087433D" w:rsidP="0087433D">
      <w:pPr>
        <w:spacing w:after="0" w:line="240" w:lineRule="auto"/>
        <w:outlineLvl w:val="0"/>
        <w:rPr>
          <w:rFonts w:ascii="Times New Roman" w:eastAsia="Times New Roman" w:hAnsi="Times New Roman" w:cs="Times New Roman"/>
          <w:sz w:val="28"/>
          <w:szCs w:val="20"/>
          <w:lang w:eastAsia="ru-RU"/>
        </w:rPr>
      </w:pPr>
    </w:p>
    <w:p w:rsidR="0087433D" w:rsidRDefault="0087433D" w:rsidP="0087433D">
      <w:pPr>
        <w:spacing w:after="0" w:line="240" w:lineRule="auto"/>
        <w:ind w:firstLine="709"/>
        <w:rPr>
          <w:rFonts w:ascii="Times New Roman" w:eastAsia="Times New Roman" w:hAnsi="Times New Roman" w:cs="Times New Roman"/>
          <w:sz w:val="28"/>
          <w:szCs w:val="28"/>
          <w:lang w:eastAsia="ru-RU"/>
        </w:rPr>
      </w:pPr>
    </w:p>
    <w:p w:rsidR="0087433D" w:rsidRDefault="0087433D" w:rsidP="0087433D">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Посадові обов'язки</w:t>
      </w:r>
    </w:p>
    <w:p w:rsidR="0087433D" w:rsidRDefault="0087433D" w:rsidP="0087433D">
      <w:pPr>
        <w:spacing w:after="0" w:line="240" w:lineRule="auto"/>
        <w:ind w:firstLine="709"/>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заступника міського голови-директора Департаменту благоустрою Івано-Франківської міської ради</w:t>
      </w:r>
    </w:p>
    <w:p w:rsidR="0087433D" w:rsidRDefault="0087433D" w:rsidP="0087433D">
      <w:pPr>
        <w:spacing w:after="0" w:line="240" w:lineRule="auto"/>
        <w:ind w:firstLine="709"/>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Тараса </w:t>
      </w:r>
      <w:proofErr w:type="spellStart"/>
      <w:r>
        <w:rPr>
          <w:rFonts w:ascii="Times New Roman" w:eastAsia="Times New Roman" w:hAnsi="Times New Roman" w:cs="Times New Roman"/>
          <w:sz w:val="28"/>
          <w:szCs w:val="28"/>
          <w:lang w:eastAsia="ru-RU"/>
        </w:rPr>
        <w:t>Полатайка</w:t>
      </w:r>
      <w:proofErr w:type="spellEnd"/>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Забезпечує виконання законів України, указів Президента України, постанов Верховної Ради України, Кабінету Міністрів України, розпоряджень Кабінету Міністрів України, рішень обласної ради, розпоряджень голови обласної державної адміністрації, рішень міської ради, виконавчого комітету, розпоряджень міського голови, рекомендацій постійних комісій міської ради.</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Підпорядковується безпосередньо міському голові, виконує його доручення, здійснює керівництво підпорядкованими виконавчими органами.</w:t>
      </w:r>
    </w:p>
    <w:p w:rsidR="0087433D" w:rsidRDefault="0087433D" w:rsidP="0087433D">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Спрямовує, координує та здійснює загальне керівництво Департаментом благоустрою Івано-Франківської міської ради (далі Департамент).</w:t>
      </w:r>
    </w:p>
    <w:p w:rsidR="0087433D" w:rsidRDefault="0087433D" w:rsidP="0087433D">
      <w:pPr>
        <w:pStyle w:val="a3"/>
        <w:shd w:val="clear" w:color="auto" w:fill="FFFFFF"/>
        <w:spacing w:after="0" w:line="240" w:lineRule="auto"/>
        <w:ind w:left="0" w:firstLine="709"/>
        <w:jc w:val="both"/>
        <w:textAlignment w:val="top"/>
        <w:rPr>
          <w:rFonts w:ascii="Times New Roman" w:hAnsi="Times New Roman"/>
          <w:sz w:val="28"/>
          <w:szCs w:val="28"/>
        </w:rPr>
      </w:pPr>
      <w:r>
        <w:rPr>
          <w:rFonts w:ascii="Times New Roman" w:eastAsia="Times New Roman" w:hAnsi="Times New Roman"/>
          <w:color w:val="000000"/>
          <w:sz w:val="28"/>
          <w:szCs w:val="28"/>
          <w:lang w:eastAsia="ru-RU"/>
        </w:rPr>
        <w:t>Координує діяльність: КП «Центр розвитку міста та рекреації»</w:t>
      </w:r>
      <w:r>
        <w:rPr>
          <w:rFonts w:ascii="Times New Roman" w:hAnsi="Times New Roman"/>
          <w:sz w:val="28"/>
          <w:szCs w:val="28"/>
        </w:rPr>
        <w:t xml:space="preserve">, КП </w:t>
      </w:r>
      <w:r w:rsidRPr="00620179">
        <w:rPr>
          <w:rFonts w:ascii="Times New Roman" w:hAnsi="Times New Roman"/>
          <w:sz w:val="28"/>
          <w:szCs w:val="28"/>
        </w:rPr>
        <w:t>«</w:t>
      </w:r>
      <w:r>
        <w:rPr>
          <w:rFonts w:ascii="Times New Roman" w:hAnsi="Times New Roman"/>
          <w:sz w:val="28"/>
          <w:szCs w:val="28"/>
        </w:rPr>
        <w:t>Івано-</w:t>
      </w:r>
      <w:proofErr w:type="spellStart"/>
      <w:r>
        <w:rPr>
          <w:rFonts w:ascii="Times New Roman" w:hAnsi="Times New Roman"/>
          <w:sz w:val="28"/>
          <w:szCs w:val="28"/>
        </w:rPr>
        <w:t>Франківськводоекотехпром</w:t>
      </w:r>
      <w:proofErr w:type="spellEnd"/>
      <w:r>
        <w:rPr>
          <w:rFonts w:ascii="Times New Roman" w:hAnsi="Times New Roman"/>
          <w:sz w:val="28"/>
          <w:szCs w:val="28"/>
        </w:rPr>
        <w:t>», КП</w:t>
      </w:r>
      <w:r w:rsidRPr="0026208C">
        <w:rPr>
          <w:rFonts w:ascii="Times New Roman" w:hAnsi="Times New Roman"/>
          <w:sz w:val="28"/>
          <w:szCs w:val="28"/>
        </w:rPr>
        <w:t xml:space="preserve"> «Полігон ТПВ».</w:t>
      </w:r>
    </w:p>
    <w:p w:rsidR="0087433D" w:rsidRPr="0026208C" w:rsidRDefault="0087433D" w:rsidP="0087433D">
      <w:pPr>
        <w:pStyle w:val="a3"/>
        <w:shd w:val="clear" w:color="auto" w:fill="FFFFFF"/>
        <w:spacing w:after="0" w:line="240" w:lineRule="auto"/>
        <w:ind w:left="0" w:firstLine="709"/>
        <w:jc w:val="both"/>
        <w:textAlignment w:val="top"/>
        <w:rPr>
          <w:rFonts w:ascii="Times New Roman" w:hAnsi="Times New Roman"/>
          <w:sz w:val="28"/>
          <w:szCs w:val="28"/>
        </w:rPr>
      </w:pPr>
      <w:r>
        <w:rPr>
          <w:rFonts w:ascii="Times New Roman" w:eastAsia="Times New Roman" w:hAnsi="Times New Roman"/>
          <w:sz w:val="28"/>
          <w:szCs w:val="28"/>
          <w:lang w:eastAsia="ru-RU"/>
        </w:rPr>
        <w:t xml:space="preserve">Організовує роботу зі </w:t>
      </w:r>
      <w:r>
        <w:rPr>
          <w:rFonts w:ascii="Times New Roman" w:hAnsi="Times New Roman"/>
          <w:sz w:val="28"/>
          <w:szCs w:val="28"/>
        </w:rPr>
        <w:t xml:space="preserve">здійснення заходів щодо покращення благоустрою, формування зовнішнього вигляду територій, поліпшення умов проживання мешканців шляхом будівництва, реконструкції, капітального та поточного ремонту об’єктів благоустрою, соціально-культурного призначення та інших об’єктів </w:t>
      </w:r>
      <w:r>
        <w:rPr>
          <w:rFonts w:ascii="Times New Roman" w:eastAsia="Times New Roman" w:hAnsi="Times New Roman"/>
          <w:sz w:val="28"/>
          <w:szCs w:val="20"/>
          <w:lang w:eastAsia="ru-RU"/>
        </w:rPr>
        <w:t xml:space="preserve">на території Івано-Франківської міської територіальної громади. </w:t>
      </w:r>
    </w:p>
    <w:p w:rsidR="0087433D" w:rsidRDefault="0087433D" w:rsidP="0087433D">
      <w:pPr>
        <w:spacing w:after="0" w:line="240" w:lineRule="auto"/>
        <w:ind w:firstLine="708"/>
        <w:jc w:val="both"/>
        <w:rPr>
          <w:rFonts w:ascii="Times New Roman" w:eastAsia="Times New Roman" w:hAnsi="Times New Roman" w:cs="Times New Roman"/>
          <w:color w:val="211819"/>
          <w:sz w:val="28"/>
          <w:szCs w:val="28"/>
          <w:lang w:eastAsia="ru-RU"/>
        </w:rPr>
      </w:pPr>
      <w:r>
        <w:rPr>
          <w:rFonts w:ascii="Times New Roman" w:eastAsia="Times New Roman" w:hAnsi="Times New Roman" w:cs="Times New Roman"/>
          <w:color w:val="211819"/>
          <w:sz w:val="28"/>
          <w:szCs w:val="28"/>
          <w:lang w:eastAsia="ru-RU"/>
        </w:rPr>
        <w:t xml:space="preserve">Готує пропозиції до </w:t>
      </w:r>
      <w:proofErr w:type="spellStart"/>
      <w:r>
        <w:rPr>
          <w:rFonts w:ascii="Times New Roman" w:eastAsia="Times New Roman" w:hAnsi="Times New Roman" w:cs="Times New Roman"/>
          <w:color w:val="211819"/>
          <w:sz w:val="28"/>
          <w:szCs w:val="28"/>
          <w:lang w:eastAsia="ru-RU"/>
        </w:rPr>
        <w:t>проєктів</w:t>
      </w:r>
      <w:proofErr w:type="spellEnd"/>
      <w:r>
        <w:rPr>
          <w:rFonts w:ascii="Times New Roman" w:eastAsia="Times New Roman" w:hAnsi="Times New Roman" w:cs="Times New Roman"/>
          <w:color w:val="211819"/>
          <w:sz w:val="28"/>
          <w:szCs w:val="28"/>
          <w:lang w:eastAsia="ru-RU"/>
        </w:rPr>
        <w:t xml:space="preserve"> міського бюджету щодо фінансування будівництва, реконструкції, поточного та капітального ремонту об’єктів благоустрою.</w:t>
      </w:r>
    </w:p>
    <w:p w:rsidR="0087433D" w:rsidRDefault="0087433D" w:rsidP="0087433D">
      <w:pPr>
        <w:spacing w:after="0" w:line="240" w:lineRule="auto"/>
        <w:ind w:firstLine="720"/>
        <w:jc w:val="both"/>
        <w:rPr>
          <w:rFonts w:ascii="Times New Roman" w:eastAsia="Times New Roman" w:hAnsi="Times New Roman" w:cs="Times New Roman"/>
          <w:sz w:val="28"/>
          <w:szCs w:val="20"/>
          <w:lang w:eastAsia="ru-RU"/>
        </w:rPr>
      </w:pPr>
      <w:r>
        <w:rPr>
          <w:rFonts w:ascii="Times New Roman" w:eastAsia="Calibri" w:hAnsi="Times New Roman" w:cs="Times New Roman"/>
          <w:color w:val="211819"/>
          <w:sz w:val="28"/>
          <w:szCs w:val="28"/>
        </w:rPr>
        <w:t>Організовує в межах бюджетних призначень роботи з будівництва, реконструкції, поточного та капітального ремонту об’єктів благоустрою та інших об</w:t>
      </w:r>
      <w:r>
        <w:rPr>
          <w:rFonts w:ascii="Times New Roman" w:eastAsia="Calibri" w:hAnsi="Times New Roman" w:cs="Times New Roman"/>
          <w:color w:val="211819"/>
          <w:sz w:val="28"/>
          <w:szCs w:val="28"/>
          <w:lang w:val="ru-RU"/>
        </w:rPr>
        <w:t>’</w:t>
      </w:r>
      <w:proofErr w:type="spellStart"/>
      <w:r>
        <w:rPr>
          <w:rFonts w:ascii="Times New Roman" w:eastAsia="Calibri" w:hAnsi="Times New Roman" w:cs="Times New Roman"/>
          <w:color w:val="211819"/>
          <w:sz w:val="28"/>
          <w:szCs w:val="28"/>
        </w:rPr>
        <w:t>єктів</w:t>
      </w:r>
      <w:proofErr w:type="spellEnd"/>
      <w:r>
        <w:rPr>
          <w:rFonts w:ascii="Times New Roman" w:eastAsia="Calibri" w:hAnsi="Times New Roman" w:cs="Times New Roman"/>
          <w:color w:val="211819"/>
          <w:sz w:val="28"/>
          <w:szCs w:val="28"/>
        </w:rPr>
        <w:t>.</w:t>
      </w:r>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Погоджує титульні списки капітального та поточного ремонту, реконструкції об’єктів благоустрою. </w:t>
      </w:r>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Здійснює організаційну роботу в межах наданих повноважень у сфері благоустрою, освітлення, озеленення, санітарного стану, впорядкування парків, скверів, інших елементів благоустрою на території </w:t>
      </w:r>
      <w:r>
        <w:rPr>
          <w:rFonts w:ascii="Times New Roman" w:eastAsia="Times New Roman" w:hAnsi="Times New Roman" w:cs="Times New Roman"/>
          <w:sz w:val="28"/>
          <w:szCs w:val="20"/>
          <w:lang w:eastAsia="ru-RU"/>
        </w:rPr>
        <w:t>Івано-Франківської міської територіальної громади</w:t>
      </w:r>
      <w:r>
        <w:rPr>
          <w:rFonts w:ascii="Times New Roman" w:eastAsia="Times New Roman" w:hAnsi="Times New Roman" w:cs="Times New Roman"/>
          <w:sz w:val="28"/>
          <w:szCs w:val="28"/>
          <w:lang w:eastAsia="ru-RU"/>
        </w:rPr>
        <w:t>.</w:t>
      </w:r>
    </w:p>
    <w:p w:rsidR="0087433D" w:rsidRPr="007B49C7" w:rsidRDefault="0087433D" w:rsidP="0087433D">
      <w:pPr>
        <w:spacing w:after="0" w:line="240" w:lineRule="auto"/>
        <w:ind w:firstLine="709"/>
        <w:jc w:val="both"/>
        <w:rPr>
          <w:rFonts w:ascii="Times New Roman" w:eastAsia="Times New Roman" w:hAnsi="Times New Roman" w:cs="Times New Roman"/>
          <w:sz w:val="28"/>
          <w:szCs w:val="20"/>
          <w:lang w:eastAsia="ru-RU"/>
        </w:rPr>
      </w:pPr>
      <w:r w:rsidRPr="007B49C7">
        <w:rPr>
          <w:rFonts w:ascii="Times New Roman" w:eastAsia="Times New Roman" w:hAnsi="Times New Roman" w:cs="Times New Roman"/>
          <w:sz w:val="28"/>
          <w:szCs w:val="20"/>
          <w:lang w:eastAsia="ru-RU"/>
        </w:rPr>
        <w:t xml:space="preserve">Взаємодіє з виконавчим апаратом Івано-Франківської обласної ради та зі структурними підрозділами Івано-Франківської обласної державної </w:t>
      </w:r>
      <w:r w:rsidRPr="007B49C7">
        <w:rPr>
          <w:rFonts w:ascii="Times New Roman" w:eastAsia="Times New Roman" w:hAnsi="Times New Roman" w:cs="Times New Roman"/>
          <w:sz w:val="28"/>
          <w:szCs w:val="20"/>
          <w:lang w:eastAsia="ru-RU"/>
        </w:rPr>
        <w:lastRenderedPageBreak/>
        <w:t xml:space="preserve">адміністрації з питань, віднесених до його компетенції згідно посадових обов’язків та повноважень. </w:t>
      </w:r>
    </w:p>
    <w:p w:rsidR="0087433D" w:rsidRDefault="0087433D" w:rsidP="0087433D">
      <w:pPr>
        <w:spacing w:after="0" w:line="240" w:lineRule="auto"/>
        <w:ind w:firstLine="709"/>
        <w:jc w:val="both"/>
        <w:rPr>
          <w:rFonts w:ascii="Times New Roman" w:eastAsia="Times New Roman" w:hAnsi="Times New Roman" w:cs="Times New Roman"/>
          <w:sz w:val="28"/>
          <w:szCs w:val="28"/>
          <w:lang w:eastAsia="ru-RU"/>
        </w:rPr>
      </w:pPr>
      <w:r w:rsidRPr="00442645">
        <w:rPr>
          <w:rFonts w:ascii="Times New Roman" w:eastAsia="Times New Roman" w:hAnsi="Times New Roman" w:cs="Times New Roman"/>
          <w:sz w:val="28"/>
          <w:szCs w:val="28"/>
          <w:lang w:eastAsia="ru-RU"/>
        </w:rPr>
        <w:t>Вносить пропозиції до положень, посадових інструкцій та штатних розписів, а також з добору та заміни кадрів у підпорядкованих виконавчих органах міської ради. Затверджує посадові інструкції працівників підпорядкованих виконавчих органів міської ради.</w:t>
      </w:r>
    </w:p>
    <w:p w:rsidR="0087433D" w:rsidRDefault="0087433D" w:rsidP="0087433D">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Погоджує штатні розписи підпорядкованих йому виконавчих органів міської ради.</w:t>
      </w:r>
    </w:p>
    <w:p w:rsidR="0087433D" w:rsidRDefault="0087433D" w:rsidP="0087433D">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Очолює комісії, утворені на підставі рішень міської ради або виконавчого комітету. </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Організація в межах бюджетних призначень робіт з будівництва, реконструкції, поточного та капітального ремонту, утримання об’єктів благоустрою та інших об’єктів, проведення технагляду за їх виконанням.</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 xml:space="preserve">Організація та проведення </w:t>
      </w:r>
      <w:r>
        <w:rPr>
          <w:sz w:val="28"/>
          <w:szCs w:val="28"/>
          <w:lang w:val="uk-UA"/>
        </w:rPr>
        <w:t>публічних (</w:t>
      </w:r>
      <w:r w:rsidRPr="009D0492">
        <w:rPr>
          <w:sz w:val="28"/>
          <w:szCs w:val="28"/>
          <w:lang w:val="uk-UA"/>
        </w:rPr>
        <w:t>державних</w:t>
      </w:r>
      <w:r>
        <w:rPr>
          <w:sz w:val="28"/>
          <w:szCs w:val="28"/>
          <w:lang w:val="uk-UA"/>
        </w:rPr>
        <w:t>)</w:t>
      </w:r>
      <w:r w:rsidRPr="009D0492">
        <w:rPr>
          <w:sz w:val="28"/>
          <w:szCs w:val="28"/>
          <w:lang w:val="uk-UA"/>
        </w:rPr>
        <w:t xml:space="preserve"> </w:t>
      </w:r>
      <w:proofErr w:type="spellStart"/>
      <w:r w:rsidRPr="009D0492">
        <w:rPr>
          <w:sz w:val="28"/>
          <w:szCs w:val="28"/>
          <w:lang w:val="uk-UA"/>
        </w:rPr>
        <w:t>закупівель</w:t>
      </w:r>
      <w:proofErr w:type="spellEnd"/>
      <w:r w:rsidRPr="009D0492">
        <w:rPr>
          <w:sz w:val="28"/>
          <w:szCs w:val="28"/>
          <w:lang w:val="uk-UA"/>
        </w:rPr>
        <w:t xml:space="preserve"> товарів, робіт і послуг, які повністю або частково здійснюються за рахунок бюджетних коштів відповідно до бюджетних призначень.</w:t>
      </w:r>
      <w:r w:rsidRPr="00FF5B72">
        <w:t xml:space="preserve"> </w:t>
      </w:r>
      <w:proofErr w:type="spellStart"/>
      <w:r w:rsidRPr="00FF5B72">
        <w:rPr>
          <w:sz w:val="28"/>
          <w:szCs w:val="28"/>
        </w:rPr>
        <w:t>Укладає</w:t>
      </w:r>
      <w:proofErr w:type="spellEnd"/>
      <w:r w:rsidRPr="00FF5B72">
        <w:rPr>
          <w:sz w:val="28"/>
          <w:szCs w:val="28"/>
        </w:rPr>
        <w:t xml:space="preserve"> з </w:t>
      </w:r>
      <w:proofErr w:type="spellStart"/>
      <w:r w:rsidRPr="00FF5B72">
        <w:rPr>
          <w:sz w:val="28"/>
          <w:szCs w:val="28"/>
        </w:rPr>
        <w:t>підрядними</w:t>
      </w:r>
      <w:proofErr w:type="spellEnd"/>
      <w:r w:rsidRPr="00FF5B72">
        <w:rPr>
          <w:sz w:val="28"/>
          <w:szCs w:val="28"/>
        </w:rPr>
        <w:t xml:space="preserve"> </w:t>
      </w:r>
      <w:proofErr w:type="spellStart"/>
      <w:r w:rsidRPr="00FF5B72">
        <w:rPr>
          <w:sz w:val="28"/>
          <w:szCs w:val="28"/>
        </w:rPr>
        <w:t>організаціями</w:t>
      </w:r>
      <w:proofErr w:type="spellEnd"/>
      <w:r w:rsidRPr="00FF5B72">
        <w:rPr>
          <w:sz w:val="28"/>
          <w:szCs w:val="28"/>
        </w:rPr>
        <w:t xml:space="preserve"> </w:t>
      </w:r>
      <w:proofErr w:type="spellStart"/>
      <w:r w:rsidRPr="00FF5B72">
        <w:rPr>
          <w:sz w:val="28"/>
          <w:szCs w:val="28"/>
        </w:rPr>
        <w:t>правочини</w:t>
      </w:r>
      <w:proofErr w:type="spellEnd"/>
      <w:r w:rsidRPr="00FF5B72">
        <w:rPr>
          <w:sz w:val="28"/>
          <w:szCs w:val="28"/>
        </w:rPr>
        <w:t xml:space="preserve"> </w:t>
      </w:r>
      <w:proofErr w:type="spellStart"/>
      <w:r w:rsidRPr="00FF5B72">
        <w:rPr>
          <w:sz w:val="28"/>
          <w:szCs w:val="28"/>
        </w:rPr>
        <w:t>або</w:t>
      </w:r>
      <w:proofErr w:type="spellEnd"/>
      <w:r w:rsidRPr="00FF5B72">
        <w:rPr>
          <w:sz w:val="28"/>
          <w:szCs w:val="28"/>
        </w:rPr>
        <w:t xml:space="preserve"> </w:t>
      </w:r>
      <w:proofErr w:type="spellStart"/>
      <w:r w:rsidRPr="00FF5B72">
        <w:rPr>
          <w:sz w:val="28"/>
          <w:szCs w:val="28"/>
        </w:rPr>
        <w:t>додаткові</w:t>
      </w:r>
      <w:proofErr w:type="spellEnd"/>
      <w:r w:rsidRPr="00FF5B72">
        <w:rPr>
          <w:sz w:val="28"/>
          <w:szCs w:val="28"/>
        </w:rPr>
        <w:t xml:space="preserve"> угоди до них, </w:t>
      </w:r>
      <w:proofErr w:type="spellStart"/>
      <w:r w:rsidRPr="00FF5B72">
        <w:rPr>
          <w:sz w:val="28"/>
          <w:szCs w:val="28"/>
        </w:rPr>
        <w:t>визначає</w:t>
      </w:r>
      <w:proofErr w:type="spellEnd"/>
      <w:r w:rsidRPr="00FF5B72">
        <w:rPr>
          <w:sz w:val="28"/>
          <w:szCs w:val="28"/>
        </w:rPr>
        <w:t xml:space="preserve"> і </w:t>
      </w:r>
      <w:proofErr w:type="spellStart"/>
      <w:r w:rsidRPr="00FF5B72">
        <w:rPr>
          <w:sz w:val="28"/>
          <w:szCs w:val="28"/>
        </w:rPr>
        <w:t>погоджує</w:t>
      </w:r>
      <w:proofErr w:type="spellEnd"/>
      <w:r w:rsidRPr="00FF5B72">
        <w:rPr>
          <w:sz w:val="28"/>
          <w:szCs w:val="28"/>
        </w:rPr>
        <w:t xml:space="preserve"> </w:t>
      </w:r>
      <w:proofErr w:type="spellStart"/>
      <w:r w:rsidRPr="00FF5B72">
        <w:rPr>
          <w:sz w:val="28"/>
          <w:szCs w:val="28"/>
        </w:rPr>
        <w:t>договірні</w:t>
      </w:r>
      <w:proofErr w:type="spellEnd"/>
      <w:r w:rsidRPr="00FF5B72">
        <w:rPr>
          <w:sz w:val="28"/>
          <w:szCs w:val="28"/>
        </w:rPr>
        <w:t xml:space="preserve"> </w:t>
      </w:r>
      <w:proofErr w:type="spellStart"/>
      <w:r w:rsidRPr="00FF5B72">
        <w:rPr>
          <w:sz w:val="28"/>
          <w:szCs w:val="28"/>
        </w:rPr>
        <w:t>ціни</w:t>
      </w:r>
      <w:proofErr w:type="spellEnd"/>
      <w:r w:rsidRPr="00FF5B72">
        <w:rPr>
          <w:sz w:val="28"/>
          <w:szCs w:val="28"/>
        </w:rPr>
        <w:t xml:space="preserve"> на </w:t>
      </w:r>
      <w:proofErr w:type="spellStart"/>
      <w:r w:rsidRPr="00FF5B72">
        <w:rPr>
          <w:sz w:val="28"/>
          <w:szCs w:val="28"/>
        </w:rPr>
        <w:t>виконання</w:t>
      </w:r>
      <w:proofErr w:type="spellEnd"/>
      <w:r w:rsidRPr="00FF5B72">
        <w:rPr>
          <w:sz w:val="28"/>
          <w:szCs w:val="28"/>
        </w:rPr>
        <w:t xml:space="preserve"> </w:t>
      </w:r>
      <w:proofErr w:type="spellStart"/>
      <w:r w:rsidRPr="00FF5B72">
        <w:rPr>
          <w:sz w:val="28"/>
          <w:szCs w:val="28"/>
        </w:rPr>
        <w:t>робіт</w:t>
      </w:r>
      <w:proofErr w:type="spellEnd"/>
      <w:r w:rsidRPr="00FF5B72">
        <w:rPr>
          <w:sz w:val="28"/>
          <w:szCs w:val="28"/>
        </w:rPr>
        <w:t xml:space="preserve"> з </w:t>
      </w:r>
      <w:proofErr w:type="spellStart"/>
      <w:r w:rsidRPr="00FF5B72">
        <w:rPr>
          <w:sz w:val="28"/>
          <w:szCs w:val="28"/>
        </w:rPr>
        <w:t>підрядними</w:t>
      </w:r>
      <w:proofErr w:type="spellEnd"/>
      <w:r w:rsidRPr="00FF5B72">
        <w:rPr>
          <w:sz w:val="28"/>
          <w:szCs w:val="28"/>
        </w:rPr>
        <w:t xml:space="preserve"> </w:t>
      </w:r>
      <w:proofErr w:type="spellStart"/>
      <w:r w:rsidRPr="00FF5B72">
        <w:rPr>
          <w:sz w:val="28"/>
          <w:szCs w:val="28"/>
        </w:rPr>
        <w:t>організаціями</w:t>
      </w:r>
      <w:proofErr w:type="spellEnd"/>
      <w:r w:rsidRPr="00FF5B72">
        <w:rPr>
          <w:sz w:val="28"/>
          <w:szCs w:val="28"/>
        </w:rPr>
        <w:t xml:space="preserve"> </w:t>
      </w:r>
      <w:proofErr w:type="spellStart"/>
      <w:r w:rsidRPr="00FF5B72">
        <w:rPr>
          <w:sz w:val="28"/>
          <w:szCs w:val="28"/>
        </w:rPr>
        <w:t>згідно</w:t>
      </w:r>
      <w:proofErr w:type="spellEnd"/>
      <w:r w:rsidRPr="00FF5B72">
        <w:rPr>
          <w:sz w:val="28"/>
          <w:szCs w:val="28"/>
        </w:rPr>
        <w:t xml:space="preserve"> з </w:t>
      </w:r>
      <w:proofErr w:type="spellStart"/>
      <w:r w:rsidRPr="00FF5B72">
        <w:rPr>
          <w:sz w:val="28"/>
          <w:szCs w:val="28"/>
        </w:rPr>
        <w:t>діючим</w:t>
      </w:r>
      <w:proofErr w:type="spellEnd"/>
      <w:r w:rsidRPr="00FF5B72">
        <w:rPr>
          <w:sz w:val="28"/>
          <w:szCs w:val="28"/>
        </w:rPr>
        <w:t xml:space="preserve"> </w:t>
      </w:r>
      <w:proofErr w:type="spellStart"/>
      <w:r w:rsidRPr="00FF5B72">
        <w:rPr>
          <w:sz w:val="28"/>
          <w:szCs w:val="28"/>
        </w:rPr>
        <w:t>законодавством</w:t>
      </w:r>
      <w:proofErr w:type="spellEnd"/>
      <w:r w:rsidRPr="00FF5B72">
        <w:rPr>
          <w:sz w:val="28"/>
          <w:szCs w:val="28"/>
        </w:rPr>
        <w:t xml:space="preserve"> </w:t>
      </w:r>
      <w:proofErr w:type="spellStart"/>
      <w:r w:rsidRPr="00FF5B72">
        <w:rPr>
          <w:sz w:val="28"/>
          <w:szCs w:val="28"/>
        </w:rPr>
        <w:t>України</w:t>
      </w:r>
      <w:proofErr w:type="spellEnd"/>
      <w:r w:rsidRPr="00FF5B72">
        <w:rPr>
          <w:sz w:val="28"/>
          <w:szCs w:val="28"/>
        </w:rPr>
        <w:t xml:space="preserve"> та </w:t>
      </w:r>
      <w:proofErr w:type="spellStart"/>
      <w:r w:rsidRPr="00FF5B72">
        <w:rPr>
          <w:sz w:val="28"/>
          <w:szCs w:val="28"/>
        </w:rPr>
        <w:t>нормативними</w:t>
      </w:r>
      <w:proofErr w:type="spellEnd"/>
      <w:r w:rsidRPr="00FF5B72">
        <w:rPr>
          <w:sz w:val="28"/>
          <w:szCs w:val="28"/>
        </w:rPr>
        <w:t xml:space="preserve"> актами в </w:t>
      </w:r>
      <w:proofErr w:type="spellStart"/>
      <w:r w:rsidRPr="00FF5B72">
        <w:rPr>
          <w:sz w:val="28"/>
          <w:szCs w:val="28"/>
        </w:rPr>
        <w:t>сфері</w:t>
      </w:r>
      <w:proofErr w:type="spellEnd"/>
      <w:r w:rsidRPr="00FF5B72">
        <w:rPr>
          <w:sz w:val="28"/>
          <w:szCs w:val="28"/>
        </w:rPr>
        <w:t xml:space="preserve"> </w:t>
      </w:r>
      <w:proofErr w:type="spellStart"/>
      <w:r w:rsidRPr="00FF5B72">
        <w:rPr>
          <w:sz w:val="28"/>
          <w:szCs w:val="28"/>
        </w:rPr>
        <w:t>будівництва</w:t>
      </w:r>
      <w:proofErr w:type="spellEnd"/>
      <w:r w:rsidRPr="00FF5B72">
        <w:rPr>
          <w:sz w:val="28"/>
          <w:szCs w:val="28"/>
        </w:rPr>
        <w:t>.</w:t>
      </w:r>
      <w:r w:rsidRPr="00FF5B72">
        <w:rPr>
          <w:sz w:val="28"/>
          <w:szCs w:val="28"/>
          <w:lang w:val="uk-UA"/>
        </w:rPr>
        <w:t xml:space="preserve"> </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 xml:space="preserve">Підготовка пропозицій до </w:t>
      </w:r>
      <w:proofErr w:type="spellStart"/>
      <w:r w:rsidRPr="009D0492">
        <w:rPr>
          <w:sz w:val="28"/>
          <w:szCs w:val="28"/>
          <w:lang w:val="uk-UA"/>
        </w:rPr>
        <w:t>проєкту</w:t>
      </w:r>
      <w:proofErr w:type="spellEnd"/>
      <w:r w:rsidRPr="009D0492">
        <w:rPr>
          <w:sz w:val="28"/>
          <w:szCs w:val="28"/>
          <w:lang w:val="uk-UA"/>
        </w:rPr>
        <w:t xml:space="preserve"> бюджету Івано-Франківської міської територіальної громади щодо фінансування об’єктів будівництва, реконструкції, поточного та капітального ремонту об’єктів благоустрою та інших об’єктів.</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 xml:space="preserve">Участь у розробленні </w:t>
      </w:r>
      <w:proofErr w:type="spellStart"/>
      <w:r w:rsidRPr="009D0492">
        <w:rPr>
          <w:sz w:val="28"/>
          <w:szCs w:val="28"/>
          <w:lang w:val="uk-UA"/>
        </w:rPr>
        <w:t>проєктів</w:t>
      </w:r>
      <w:proofErr w:type="spellEnd"/>
      <w:r w:rsidRPr="009D0492">
        <w:rPr>
          <w:sz w:val="28"/>
          <w:szCs w:val="28"/>
          <w:lang w:val="uk-UA"/>
        </w:rPr>
        <w:t xml:space="preserve"> розпоряджень міського голови, рішень виконавчого комітету міської ради та рішень міської ради з питань віднесених до компетенції Департаменту</w:t>
      </w:r>
      <w:r>
        <w:rPr>
          <w:sz w:val="28"/>
          <w:szCs w:val="28"/>
          <w:lang w:val="uk-UA"/>
        </w:rPr>
        <w:t xml:space="preserve"> благоустрою Івано-Франківської міської ради</w:t>
      </w:r>
      <w:r w:rsidRPr="009D0492">
        <w:rPr>
          <w:sz w:val="28"/>
          <w:szCs w:val="28"/>
          <w:lang w:val="uk-UA"/>
        </w:rPr>
        <w:t>.</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Організація виконання рішень Івано-Франківської міської ради, її виконавчого комітету, розпоряджень міського голови, інших нормативно-правових актів в межах, покладених на Департамент</w:t>
      </w:r>
      <w:r>
        <w:rPr>
          <w:sz w:val="28"/>
          <w:szCs w:val="28"/>
          <w:lang w:val="uk-UA"/>
        </w:rPr>
        <w:t xml:space="preserve"> благоустрою Івано-Франківської міської ради</w:t>
      </w:r>
      <w:r w:rsidRPr="009D0492">
        <w:rPr>
          <w:sz w:val="28"/>
          <w:szCs w:val="28"/>
          <w:lang w:val="uk-UA"/>
        </w:rPr>
        <w:t xml:space="preserve"> завдань. </w:t>
      </w:r>
    </w:p>
    <w:p w:rsidR="0087433D" w:rsidRPr="009D0492"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Розгляд в межах своєї компетенції звернень громадян, підприємств, установ та організацій, здійснення прийому громадян та вжиття заходів для вирішення порушених ними питань.</w:t>
      </w:r>
    </w:p>
    <w:p w:rsidR="0087433D" w:rsidRDefault="0087433D" w:rsidP="0087433D">
      <w:pPr>
        <w:pStyle w:val="default"/>
        <w:spacing w:before="0" w:beforeAutospacing="0" w:after="0" w:afterAutospacing="0"/>
        <w:ind w:firstLine="709"/>
        <w:jc w:val="both"/>
        <w:rPr>
          <w:sz w:val="28"/>
          <w:szCs w:val="28"/>
          <w:lang w:val="uk-UA"/>
        </w:rPr>
      </w:pPr>
      <w:r w:rsidRPr="009D0492">
        <w:rPr>
          <w:sz w:val="28"/>
          <w:szCs w:val="28"/>
          <w:lang w:val="uk-UA"/>
        </w:rPr>
        <w:t>Виконання інших завдань, покладених на Департамент рішеннями міської ради, рішеннями виконавчого комітету міської ради та розпорядженнями міського голови.</w:t>
      </w:r>
    </w:p>
    <w:p w:rsidR="0087433D" w:rsidRDefault="0087433D" w:rsidP="0087433D">
      <w:pPr>
        <w:pStyle w:val="default"/>
        <w:spacing w:before="0" w:beforeAutospacing="0" w:after="0" w:afterAutospacing="0"/>
        <w:ind w:firstLine="709"/>
        <w:jc w:val="both"/>
        <w:rPr>
          <w:b/>
          <w:sz w:val="28"/>
          <w:szCs w:val="28"/>
          <w:lang w:val="uk-UA" w:eastAsia="uk-UA"/>
        </w:rPr>
      </w:pPr>
      <w:proofErr w:type="spellStart"/>
      <w:r>
        <w:rPr>
          <w:sz w:val="28"/>
          <w:szCs w:val="28"/>
          <w:lang w:eastAsia="uk-UA"/>
        </w:rPr>
        <w:t>Готує</w:t>
      </w:r>
      <w:proofErr w:type="spellEnd"/>
      <w:r>
        <w:rPr>
          <w:sz w:val="28"/>
          <w:szCs w:val="28"/>
          <w:lang w:eastAsia="uk-UA"/>
        </w:rPr>
        <w:t xml:space="preserve"> </w:t>
      </w:r>
      <w:proofErr w:type="spellStart"/>
      <w:r>
        <w:rPr>
          <w:sz w:val="28"/>
          <w:szCs w:val="28"/>
          <w:lang w:eastAsia="uk-UA"/>
        </w:rPr>
        <w:t>пропозиції</w:t>
      </w:r>
      <w:proofErr w:type="spellEnd"/>
      <w:r>
        <w:rPr>
          <w:sz w:val="28"/>
          <w:szCs w:val="28"/>
          <w:lang w:eastAsia="uk-UA"/>
        </w:rPr>
        <w:t xml:space="preserve"> до </w:t>
      </w:r>
      <w:proofErr w:type="spellStart"/>
      <w:r>
        <w:rPr>
          <w:sz w:val="28"/>
          <w:szCs w:val="28"/>
          <w:lang w:eastAsia="uk-UA"/>
        </w:rPr>
        <w:t>проєктів</w:t>
      </w:r>
      <w:proofErr w:type="spellEnd"/>
      <w:r>
        <w:rPr>
          <w:sz w:val="28"/>
          <w:szCs w:val="28"/>
          <w:lang w:eastAsia="uk-UA"/>
        </w:rPr>
        <w:t xml:space="preserve"> </w:t>
      </w:r>
      <w:proofErr w:type="spellStart"/>
      <w:r w:rsidRPr="009E2F2B">
        <w:rPr>
          <w:sz w:val="28"/>
          <w:szCs w:val="28"/>
          <w:lang w:eastAsia="uk-UA"/>
        </w:rPr>
        <w:t>п</w:t>
      </w:r>
      <w:r>
        <w:rPr>
          <w:sz w:val="28"/>
          <w:szCs w:val="28"/>
          <w:lang w:eastAsia="uk-UA"/>
        </w:rPr>
        <w:t>рограм</w:t>
      </w:r>
      <w:proofErr w:type="spellEnd"/>
      <w:r>
        <w:rPr>
          <w:sz w:val="28"/>
          <w:szCs w:val="28"/>
          <w:lang w:eastAsia="uk-UA"/>
        </w:rPr>
        <w:t xml:space="preserve"> </w:t>
      </w:r>
      <w:proofErr w:type="spellStart"/>
      <w:r>
        <w:rPr>
          <w:sz w:val="28"/>
          <w:szCs w:val="28"/>
          <w:lang w:eastAsia="uk-UA"/>
        </w:rPr>
        <w:t>соціально-економічного</w:t>
      </w:r>
      <w:proofErr w:type="spellEnd"/>
      <w:r>
        <w:rPr>
          <w:sz w:val="28"/>
          <w:szCs w:val="28"/>
          <w:lang w:eastAsia="uk-UA"/>
        </w:rPr>
        <w:t xml:space="preserve"> </w:t>
      </w:r>
      <w:proofErr w:type="spellStart"/>
      <w:r w:rsidRPr="009E2F2B">
        <w:rPr>
          <w:sz w:val="28"/>
          <w:szCs w:val="28"/>
          <w:lang w:eastAsia="uk-UA"/>
        </w:rPr>
        <w:t>розвитку</w:t>
      </w:r>
      <w:proofErr w:type="spellEnd"/>
      <w:r w:rsidRPr="009E2F2B">
        <w:rPr>
          <w:sz w:val="28"/>
          <w:szCs w:val="28"/>
          <w:lang w:eastAsia="uk-UA"/>
        </w:rPr>
        <w:t>.</w:t>
      </w:r>
      <w:r w:rsidRPr="009E2F2B">
        <w:rPr>
          <w:b/>
          <w:sz w:val="28"/>
          <w:szCs w:val="28"/>
          <w:lang w:eastAsia="uk-UA"/>
        </w:rPr>
        <w:t> </w:t>
      </w:r>
    </w:p>
    <w:p w:rsidR="0087433D" w:rsidRPr="009E2F2B" w:rsidRDefault="0087433D" w:rsidP="0087433D">
      <w:pPr>
        <w:pStyle w:val="default"/>
        <w:spacing w:before="0" w:beforeAutospacing="0" w:after="0" w:afterAutospacing="0"/>
        <w:ind w:firstLine="709"/>
        <w:jc w:val="both"/>
        <w:rPr>
          <w:sz w:val="28"/>
          <w:szCs w:val="28"/>
          <w:lang w:val="uk-UA"/>
        </w:rPr>
      </w:pPr>
      <w:proofErr w:type="spellStart"/>
      <w:r w:rsidRPr="009E2F2B">
        <w:rPr>
          <w:sz w:val="28"/>
          <w:szCs w:val="28"/>
        </w:rPr>
        <w:t>Подає</w:t>
      </w:r>
      <w:proofErr w:type="spellEnd"/>
      <w:r w:rsidRPr="009E2F2B">
        <w:rPr>
          <w:sz w:val="28"/>
          <w:szCs w:val="28"/>
        </w:rPr>
        <w:t xml:space="preserve"> </w:t>
      </w:r>
      <w:proofErr w:type="spellStart"/>
      <w:r w:rsidRPr="009E2F2B">
        <w:rPr>
          <w:sz w:val="28"/>
          <w:szCs w:val="28"/>
        </w:rPr>
        <w:t>пропозиції</w:t>
      </w:r>
      <w:proofErr w:type="spellEnd"/>
      <w:r w:rsidRPr="009E2F2B">
        <w:rPr>
          <w:sz w:val="28"/>
          <w:szCs w:val="28"/>
        </w:rPr>
        <w:t xml:space="preserve"> з </w:t>
      </w:r>
      <w:proofErr w:type="spellStart"/>
      <w:r w:rsidRPr="009E2F2B">
        <w:rPr>
          <w:sz w:val="28"/>
          <w:szCs w:val="28"/>
        </w:rPr>
        <w:t>розробки</w:t>
      </w:r>
      <w:proofErr w:type="spellEnd"/>
      <w:r w:rsidRPr="009E2F2B">
        <w:rPr>
          <w:sz w:val="28"/>
          <w:szCs w:val="28"/>
        </w:rPr>
        <w:t xml:space="preserve"> </w:t>
      </w:r>
      <w:proofErr w:type="spellStart"/>
      <w:r w:rsidRPr="009E2F2B">
        <w:rPr>
          <w:sz w:val="28"/>
          <w:szCs w:val="28"/>
        </w:rPr>
        <w:t>перспективних</w:t>
      </w:r>
      <w:proofErr w:type="spellEnd"/>
      <w:r w:rsidRPr="009E2F2B">
        <w:rPr>
          <w:sz w:val="28"/>
          <w:szCs w:val="28"/>
        </w:rPr>
        <w:t xml:space="preserve"> та </w:t>
      </w:r>
      <w:proofErr w:type="spellStart"/>
      <w:r w:rsidRPr="009E2F2B">
        <w:rPr>
          <w:sz w:val="28"/>
          <w:szCs w:val="28"/>
        </w:rPr>
        <w:t>поточних</w:t>
      </w:r>
      <w:proofErr w:type="spellEnd"/>
      <w:r w:rsidRPr="009E2F2B">
        <w:rPr>
          <w:sz w:val="28"/>
          <w:szCs w:val="28"/>
        </w:rPr>
        <w:t xml:space="preserve"> </w:t>
      </w:r>
      <w:proofErr w:type="spellStart"/>
      <w:r w:rsidRPr="009E2F2B">
        <w:rPr>
          <w:sz w:val="28"/>
          <w:szCs w:val="28"/>
        </w:rPr>
        <w:t>програм</w:t>
      </w:r>
      <w:proofErr w:type="spellEnd"/>
      <w:r w:rsidRPr="009E2F2B">
        <w:rPr>
          <w:sz w:val="28"/>
          <w:szCs w:val="28"/>
        </w:rPr>
        <w:t xml:space="preserve"> </w:t>
      </w:r>
      <w:proofErr w:type="spellStart"/>
      <w:r w:rsidRPr="009E2F2B">
        <w:rPr>
          <w:sz w:val="28"/>
          <w:szCs w:val="28"/>
        </w:rPr>
        <w:t>будівництва</w:t>
      </w:r>
      <w:proofErr w:type="spellEnd"/>
      <w:r w:rsidRPr="009E2F2B">
        <w:rPr>
          <w:sz w:val="28"/>
          <w:szCs w:val="28"/>
        </w:rPr>
        <w:t xml:space="preserve">, </w:t>
      </w:r>
      <w:proofErr w:type="spellStart"/>
      <w:r w:rsidRPr="009E2F2B">
        <w:rPr>
          <w:sz w:val="28"/>
          <w:szCs w:val="28"/>
        </w:rPr>
        <w:t>реконструкції</w:t>
      </w:r>
      <w:proofErr w:type="spellEnd"/>
      <w:r w:rsidRPr="009E2F2B">
        <w:rPr>
          <w:sz w:val="28"/>
          <w:szCs w:val="28"/>
        </w:rPr>
        <w:t xml:space="preserve">, </w:t>
      </w:r>
      <w:proofErr w:type="spellStart"/>
      <w:r w:rsidRPr="009E2F2B">
        <w:rPr>
          <w:sz w:val="28"/>
          <w:szCs w:val="28"/>
        </w:rPr>
        <w:t>капітального</w:t>
      </w:r>
      <w:proofErr w:type="spellEnd"/>
      <w:r w:rsidRPr="009E2F2B">
        <w:rPr>
          <w:sz w:val="28"/>
          <w:szCs w:val="28"/>
        </w:rPr>
        <w:t xml:space="preserve"> та поточного </w:t>
      </w:r>
      <w:proofErr w:type="spellStart"/>
      <w:r w:rsidRPr="009E2F2B">
        <w:rPr>
          <w:sz w:val="28"/>
          <w:szCs w:val="28"/>
        </w:rPr>
        <w:t>ремонтів</w:t>
      </w:r>
      <w:proofErr w:type="spellEnd"/>
      <w:r w:rsidRPr="009E2F2B">
        <w:rPr>
          <w:sz w:val="28"/>
          <w:szCs w:val="28"/>
        </w:rPr>
        <w:t xml:space="preserve"> </w:t>
      </w:r>
      <w:proofErr w:type="spellStart"/>
      <w:r w:rsidRPr="009E2F2B">
        <w:rPr>
          <w:sz w:val="28"/>
          <w:szCs w:val="28"/>
        </w:rPr>
        <w:t>об’єктів</w:t>
      </w:r>
      <w:proofErr w:type="spellEnd"/>
      <w:r w:rsidRPr="009E2F2B">
        <w:rPr>
          <w:sz w:val="28"/>
          <w:szCs w:val="28"/>
        </w:rPr>
        <w:t xml:space="preserve"> благоустрою та </w:t>
      </w:r>
      <w:proofErr w:type="spellStart"/>
      <w:r w:rsidRPr="009E2F2B">
        <w:rPr>
          <w:sz w:val="28"/>
          <w:szCs w:val="28"/>
        </w:rPr>
        <w:t>інфраструктури</w:t>
      </w:r>
      <w:proofErr w:type="spellEnd"/>
      <w:r w:rsidRPr="009E2F2B">
        <w:rPr>
          <w:sz w:val="28"/>
          <w:szCs w:val="28"/>
        </w:rPr>
        <w:t xml:space="preserve"> і </w:t>
      </w:r>
      <w:proofErr w:type="spellStart"/>
      <w:r w:rsidRPr="009E2F2B">
        <w:rPr>
          <w:sz w:val="28"/>
          <w:szCs w:val="28"/>
        </w:rPr>
        <w:t>подає</w:t>
      </w:r>
      <w:proofErr w:type="spellEnd"/>
      <w:r w:rsidRPr="009E2F2B">
        <w:rPr>
          <w:sz w:val="28"/>
          <w:szCs w:val="28"/>
        </w:rPr>
        <w:t xml:space="preserve"> </w:t>
      </w:r>
      <w:proofErr w:type="spellStart"/>
      <w:r w:rsidRPr="009E2F2B">
        <w:rPr>
          <w:sz w:val="28"/>
          <w:szCs w:val="28"/>
        </w:rPr>
        <w:t>їх</w:t>
      </w:r>
      <w:proofErr w:type="spellEnd"/>
      <w:r w:rsidRPr="009E2F2B">
        <w:rPr>
          <w:sz w:val="28"/>
          <w:szCs w:val="28"/>
        </w:rPr>
        <w:t xml:space="preserve"> на </w:t>
      </w:r>
      <w:proofErr w:type="spellStart"/>
      <w:r w:rsidRPr="009E2F2B">
        <w:rPr>
          <w:sz w:val="28"/>
          <w:szCs w:val="28"/>
        </w:rPr>
        <w:t>затвердження</w:t>
      </w:r>
      <w:proofErr w:type="spellEnd"/>
      <w:r w:rsidRPr="009E2F2B">
        <w:rPr>
          <w:sz w:val="28"/>
          <w:szCs w:val="28"/>
        </w:rPr>
        <w:t xml:space="preserve"> в </w:t>
      </w:r>
      <w:proofErr w:type="spellStart"/>
      <w:r w:rsidRPr="009E2F2B">
        <w:rPr>
          <w:sz w:val="28"/>
          <w:szCs w:val="28"/>
        </w:rPr>
        <w:t>установленому</w:t>
      </w:r>
      <w:proofErr w:type="spellEnd"/>
      <w:r w:rsidRPr="009E2F2B">
        <w:rPr>
          <w:sz w:val="28"/>
          <w:szCs w:val="28"/>
        </w:rPr>
        <w:t xml:space="preserve"> порядку.</w:t>
      </w:r>
    </w:p>
    <w:p w:rsidR="0087433D" w:rsidRDefault="0087433D" w:rsidP="0087433D">
      <w:pPr>
        <w:spacing w:after="0" w:line="240" w:lineRule="auto"/>
        <w:ind w:firstLine="709"/>
        <w:jc w:val="both"/>
        <w:outlineLvl w:val="0"/>
        <w:rPr>
          <w:rFonts w:ascii="Times New Roman" w:hAnsi="Times New Roman" w:cs="Times New Roman"/>
          <w:sz w:val="28"/>
          <w:szCs w:val="28"/>
        </w:rPr>
      </w:pPr>
      <w:r w:rsidRPr="009D0492">
        <w:rPr>
          <w:rFonts w:ascii="Times New Roman" w:hAnsi="Times New Roman" w:cs="Times New Roman"/>
          <w:sz w:val="28"/>
          <w:szCs w:val="28"/>
        </w:rPr>
        <w:lastRenderedPageBreak/>
        <w:t xml:space="preserve">В межах бюджетних призначень, забезпечує своєчасне і в повному обсязі фінансування </w:t>
      </w:r>
      <w:proofErr w:type="spellStart"/>
      <w:r w:rsidRPr="009D0492">
        <w:rPr>
          <w:rFonts w:ascii="Times New Roman" w:hAnsi="Times New Roman" w:cs="Times New Roman"/>
          <w:sz w:val="28"/>
          <w:szCs w:val="28"/>
        </w:rPr>
        <w:t>проєктно</w:t>
      </w:r>
      <w:proofErr w:type="spellEnd"/>
      <w:r w:rsidRPr="009D0492">
        <w:rPr>
          <w:rFonts w:ascii="Times New Roman" w:hAnsi="Times New Roman" w:cs="Times New Roman"/>
          <w:sz w:val="28"/>
          <w:szCs w:val="28"/>
        </w:rPr>
        <w:t>-пошукових робіт, будівництво, реконструкцію, капітальний і поточний ремонт об’єктів, відповідно до титульних списків та укладених правочинів (договорів) і додаткових угод.</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Організовує здійснення технічного нагляду за будівництвом, реконструкцією, капітальним та поточним ремонтам</w:t>
      </w:r>
      <w:r>
        <w:rPr>
          <w:rFonts w:ascii="Times New Roman" w:hAnsi="Times New Roman" w:cs="Times New Roman"/>
          <w:sz w:val="28"/>
          <w:szCs w:val="28"/>
        </w:rPr>
        <w:t xml:space="preserve">и, утриманням та експлуатацією </w:t>
      </w:r>
      <w:r w:rsidRPr="009E2F2B">
        <w:rPr>
          <w:rFonts w:ascii="Times New Roman" w:hAnsi="Times New Roman" w:cs="Times New Roman"/>
          <w:sz w:val="28"/>
          <w:szCs w:val="28"/>
        </w:rPr>
        <w:t xml:space="preserve">об’єктів благоустрою і контролю за відповідністю обсягів та якості виконаних робіт </w:t>
      </w:r>
      <w:proofErr w:type="spellStart"/>
      <w:r w:rsidRPr="009E2F2B">
        <w:rPr>
          <w:rFonts w:ascii="Times New Roman" w:hAnsi="Times New Roman" w:cs="Times New Roman"/>
          <w:sz w:val="28"/>
          <w:szCs w:val="28"/>
        </w:rPr>
        <w:t>проєктам</w:t>
      </w:r>
      <w:proofErr w:type="spellEnd"/>
      <w:r w:rsidRPr="009E2F2B">
        <w:rPr>
          <w:rFonts w:ascii="Times New Roman" w:hAnsi="Times New Roman" w:cs="Times New Roman"/>
          <w:sz w:val="28"/>
          <w:szCs w:val="28"/>
        </w:rPr>
        <w:t>, технічним умовам, стандартам і нормативним актам, у встановленому порядку.</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Забезпечення безоплатної передачі на баланс експлуатуючим підприємствам, установам, організаціям витрат понесених із бюджету на придбання активів, будівництва, виконання будівельно-монтажних та інших робіт з поліпшення необ</w:t>
      </w:r>
      <w:r>
        <w:rPr>
          <w:rFonts w:ascii="Times New Roman" w:hAnsi="Times New Roman" w:cs="Times New Roman"/>
          <w:sz w:val="28"/>
          <w:szCs w:val="28"/>
        </w:rPr>
        <w:t>оротних активів, та передачі на</w:t>
      </w:r>
      <w:r w:rsidRPr="009E2F2B">
        <w:rPr>
          <w:rFonts w:ascii="Times New Roman" w:hAnsi="Times New Roman" w:cs="Times New Roman"/>
          <w:sz w:val="28"/>
          <w:szCs w:val="28"/>
        </w:rPr>
        <w:t xml:space="preserve"> баланс з</w:t>
      </w:r>
      <w:r>
        <w:rPr>
          <w:rFonts w:ascii="Times New Roman" w:hAnsi="Times New Roman" w:cs="Times New Roman"/>
          <w:sz w:val="28"/>
          <w:szCs w:val="28"/>
        </w:rPr>
        <w:t>авершених об’єктів і інженерних</w:t>
      </w:r>
      <w:r w:rsidRPr="009E2F2B">
        <w:rPr>
          <w:rFonts w:ascii="Times New Roman" w:hAnsi="Times New Roman" w:cs="Times New Roman"/>
          <w:sz w:val="28"/>
          <w:szCs w:val="28"/>
        </w:rPr>
        <w:t xml:space="preserve"> комунікацій</w:t>
      </w:r>
      <w:r>
        <w:rPr>
          <w:rFonts w:ascii="Times New Roman" w:hAnsi="Times New Roman" w:cs="Times New Roman"/>
          <w:sz w:val="28"/>
          <w:szCs w:val="28"/>
        </w:rPr>
        <w:t xml:space="preserve"> підприємствам та організаціям, на які </w:t>
      </w:r>
      <w:r w:rsidRPr="009E2F2B">
        <w:rPr>
          <w:rFonts w:ascii="Times New Roman" w:hAnsi="Times New Roman" w:cs="Times New Roman"/>
          <w:sz w:val="28"/>
          <w:szCs w:val="28"/>
        </w:rPr>
        <w:t>п</w:t>
      </w:r>
      <w:r>
        <w:rPr>
          <w:rFonts w:ascii="Times New Roman" w:hAnsi="Times New Roman" w:cs="Times New Roman"/>
          <w:sz w:val="28"/>
          <w:szCs w:val="28"/>
        </w:rPr>
        <w:t xml:space="preserve">окладена їхня </w:t>
      </w:r>
      <w:r w:rsidRPr="009E2F2B">
        <w:rPr>
          <w:rFonts w:ascii="Times New Roman" w:hAnsi="Times New Roman" w:cs="Times New Roman"/>
          <w:sz w:val="28"/>
          <w:szCs w:val="28"/>
        </w:rPr>
        <w:t>експлуатація.</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lang w:eastAsia="uk-UA"/>
        </w:rPr>
        <w:t>Забезпечує проведення розрахунків з підрядниками та іншими організаціями за виконанні роботи та послуги.</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lang w:eastAsia="uk-UA"/>
        </w:rPr>
        <w:t xml:space="preserve">Готує </w:t>
      </w:r>
      <w:proofErr w:type="spellStart"/>
      <w:r w:rsidRPr="009E2F2B">
        <w:rPr>
          <w:rFonts w:ascii="Times New Roman" w:hAnsi="Times New Roman" w:cs="Times New Roman"/>
          <w:sz w:val="28"/>
          <w:szCs w:val="28"/>
          <w:lang w:eastAsia="uk-UA"/>
        </w:rPr>
        <w:t>проєкти</w:t>
      </w:r>
      <w:proofErr w:type="spellEnd"/>
      <w:r w:rsidRPr="009E2F2B">
        <w:rPr>
          <w:rFonts w:ascii="Times New Roman" w:hAnsi="Times New Roman" w:cs="Times New Roman"/>
          <w:sz w:val="28"/>
          <w:szCs w:val="28"/>
          <w:lang w:eastAsia="uk-UA"/>
        </w:rPr>
        <w:t xml:space="preserve"> актів міської ради, її виконавчих органів і міського голови, в тому числі нормативного характеру.</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lang w:eastAsia="uk-UA"/>
        </w:rPr>
        <w:t>При здійсненні надан</w:t>
      </w:r>
      <w:r>
        <w:rPr>
          <w:rFonts w:ascii="Times New Roman" w:hAnsi="Times New Roman" w:cs="Times New Roman"/>
          <w:sz w:val="28"/>
          <w:szCs w:val="28"/>
          <w:lang w:eastAsia="uk-UA"/>
        </w:rPr>
        <w:t xml:space="preserve">их йому повноважень забезпечує </w:t>
      </w:r>
      <w:r w:rsidRPr="009E2F2B">
        <w:rPr>
          <w:rFonts w:ascii="Times New Roman" w:hAnsi="Times New Roman" w:cs="Times New Roman"/>
          <w:sz w:val="28"/>
          <w:szCs w:val="28"/>
          <w:lang w:eastAsia="uk-UA"/>
        </w:rPr>
        <w:t>дотримання конституційних прав та свобод людини і громадянина, які закріплені в Конституції та законодавстві України.</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Звітує про роботу Департаменту</w:t>
      </w:r>
      <w:r w:rsidRPr="009E2F2B">
        <w:rPr>
          <w:rFonts w:ascii="Times New Roman" w:eastAsia="Calibri" w:hAnsi="Times New Roman" w:cs="Times New Roman"/>
          <w:color w:val="323232"/>
          <w:spacing w:val="5"/>
          <w:sz w:val="28"/>
          <w:szCs w:val="28"/>
        </w:rPr>
        <w:t xml:space="preserve"> </w:t>
      </w:r>
      <w:r w:rsidRPr="009C6E02">
        <w:rPr>
          <w:rFonts w:ascii="Times New Roman" w:eastAsia="Calibri" w:hAnsi="Times New Roman" w:cs="Times New Roman"/>
          <w:spacing w:val="5"/>
          <w:sz w:val="28"/>
          <w:szCs w:val="28"/>
        </w:rPr>
        <w:t>благоустрою Івано-Франківської міської ради</w:t>
      </w:r>
      <w:r w:rsidRPr="009C6E02">
        <w:rPr>
          <w:rFonts w:ascii="Times New Roman" w:hAnsi="Times New Roman" w:cs="Times New Roman"/>
          <w:sz w:val="28"/>
          <w:szCs w:val="28"/>
        </w:rPr>
        <w:t xml:space="preserve"> </w:t>
      </w:r>
      <w:r w:rsidRPr="009E2F2B">
        <w:rPr>
          <w:rFonts w:ascii="Times New Roman" w:hAnsi="Times New Roman" w:cs="Times New Roman"/>
          <w:sz w:val="28"/>
          <w:szCs w:val="28"/>
        </w:rPr>
        <w:t>перед міською радою, виконавчим комітетом та міським головою.</w:t>
      </w:r>
    </w:p>
    <w:p w:rsidR="0087433D"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Організовує роботу з функціонування СУЯ в структурних підрозділах, які надають адміністративні послуги відповідно до Реєстру адміністративних послуг.</w:t>
      </w:r>
    </w:p>
    <w:p w:rsidR="0087433D" w:rsidRPr="009E2F2B" w:rsidRDefault="0087433D" w:rsidP="0087433D">
      <w:pPr>
        <w:spacing w:after="0" w:line="240" w:lineRule="auto"/>
        <w:ind w:firstLine="709"/>
        <w:jc w:val="both"/>
        <w:rPr>
          <w:rFonts w:ascii="Times New Roman" w:hAnsi="Times New Roman" w:cs="Times New Roman"/>
          <w:sz w:val="28"/>
          <w:szCs w:val="28"/>
        </w:rPr>
      </w:pPr>
      <w:r w:rsidRPr="009E2F2B">
        <w:rPr>
          <w:rFonts w:ascii="Times New Roman" w:hAnsi="Times New Roman" w:cs="Times New Roman"/>
          <w:sz w:val="28"/>
          <w:szCs w:val="28"/>
        </w:rPr>
        <w:t>Організовує інформаційне забезпечення діяльності Департаменту</w:t>
      </w:r>
      <w:r w:rsidRPr="009E2F2B">
        <w:rPr>
          <w:sz w:val="28"/>
          <w:szCs w:val="28"/>
        </w:rPr>
        <w:t xml:space="preserve"> </w:t>
      </w:r>
      <w:r w:rsidRPr="009E2F2B">
        <w:rPr>
          <w:rFonts w:ascii="Times New Roman" w:hAnsi="Times New Roman" w:cs="Times New Roman"/>
          <w:sz w:val="28"/>
          <w:szCs w:val="28"/>
        </w:rPr>
        <w:t>благоустрою Івано-Франківської міської ради та дотримання працівниками законодавства України.</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Здійснює прийом громадян та юридичних осіб, а також бере участь в «прямих лініях» з питань, що належать до його компетенції.</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Вирішує інші питання в межах наданих йому повноважень.</w:t>
      </w:r>
    </w:p>
    <w:p w:rsidR="0087433D" w:rsidRDefault="0087433D" w:rsidP="0087433D">
      <w:pPr>
        <w:spacing w:after="0" w:line="240" w:lineRule="auto"/>
        <w:ind w:firstLine="709"/>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На період відсутності заступника міського голови </w:t>
      </w:r>
      <w:r>
        <w:rPr>
          <w:rFonts w:ascii="Times New Roman" w:eastAsia="Times New Roman" w:hAnsi="Times New Roman" w:cs="Times New Roman"/>
          <w:sz w:val="28"/>
          <w:szCs w:val="20"/>
          <w:lang w:val="en-US" w:eastAsia="ru-RU"/>
        </w:rPr>
        <w:t>C</w:t>
      </w:r>
      <w:r>
        <w:rPr>
          <w:rFonts w:ascii="Times New Roman" w:eastAsia="Times New Roman" w:hAnsi="Times New Roman" w:cs="Times New Roman"/>
          <w:sz w:val="28"/>
          <w:szCs w:val="20"/>
          <w:lang w:eastAsia="ru-RU"/>
        </w:rPr>
        <w:t>.</w:t>
      </w:r>
      <w:proofErr w:type="spellStart"/>
      <w:r>
        <w:rPr>
          <w:rFonts w:ascii="Times New Roman" w:eastAsia="Times New Roman" w:hAnsi="Times New Roman" w:cs="Times New Roman"/>
          <w:sz w:val="28"/>
          <w:szCs w:val="20"/>
          <w:lang w:eastAsia="ru-RU"/>
        </w:rPr>
        <w:t>Никоровича</w:t>
      </w:r>
      <w:proofErr w:type="spellEnd"/>
      <w:r>
        <w:rPr>
          <w:rFonts w:ascii="Times New Roman" w:eastAsia="Times New Roman" w:hAnsi="Times New Roman" w:cs="Times New Roman"/>
          <w:sz w:val="28"/>
          <w:szCs w:val="20"/>
          <w:lang w:eastAsia="ru-RU"/>
        </w:rPr>
        <w:t xml:space="preserve"> виконує його обов’язки.</w:t>
      </w:r>
    </w:p>
    <w:p w:rsidR="0087433D" w:rsidRDefault="0087433D" w:rsidP="0087433D">
      <w:pPr>
        <w:spacing w:after="0" w:line="240" w:lineRule="auto"/>
        <w:ind w:left="5663" w:firstLine="709"/>
        <w:jc w:val="both"/>
        <w:rPr>
          <w:rFonts w:ascii="Times New Roman" w:eastAsia="Times New Roman" w:hAnsi="Times New Roman" w:cs="Times New Roman"/>
          <w:color w:val="000000" w:themeColor="text1"/>
          <w:sz w:val="28"/>
          <w:szCs w:val="28"/>
          <w:lang w:eastAsia="ru-RU"/>
        </w:rPr>
      </w:pPr>
    </w:p>
    <w:p w:rsidR="0087433D" w:rsidRPr="002276F3" w:rsidRDefault="0087433D" w:rsidP="0087433D">
      <w:pPr>
        <w:spacing w:after="0" w:line="240" w:lineRule="auto"/>
        <w:jc w:val="both"/>
        <w:rPr>
          <w:rFonts w:ascii="Times New Roman" w:eastAsia="Times New Roman" w:hAnsi="Times New Roman" w:cs="Times New Roman"/>
          <w:color w:val="000000" w:themeColor="text1"/>
          <w:sz w:val="28"/>
          <w:szCs w:val="28"/>
          <w:lang w:eastAsia="ru-RU"/>
        </w:rPr>
      </w:pPr>
    </w:p>
    <w:p w:rsidR="0087433D" w:rsidRPr="002276F3" w:rsidRDefault="0087433D" w:rsidP="0087433D">
      <w:pPr>
        <w:spacing w:after="0" w:line="240" w:lineRule="auto"/>
        <w:jc w:val="both"/>
        <w:outlineLvl w:val="0"/>
        <w:rPr>
          <w:rFonts w:ascii="Times New Roman" w:eastAsia="Times New Roman" w:hAnsi="Times New Roman" w:cs="Times New Roman"/>
          <w:color w:val="000000" w:themeColor="text1"/>
          <w:sz w:val="28"/>
          <w:szCs w:val="28"/>
          <w:lang w:eastAsia="ru-RU"/>
        </w:rPr>
      </w:pPr>
      <w:r w:rsidRPr="002276F3">
        <w:rPr>
          <w:rFonts w:ascii="Times New Roman" w:eastAsia="Times New Roman" w:hAnsi="Times New Roman" w:cs="Times New Roman"/>
          <w:color w:val="000000" w:themeColor="text1"/>
          <w:sz w:val="28"/>
          <w:szCs w:val="28"/>
          <w:lang w:eastAsia="ru-RU"/>
        </w:rPr>
        <w:t>Керуючий справами</w:t>
      </w:r>
    </w:p>
    <w:p w:rsidR="0087433D" w:rsidRDefault="0087433D" w:rsidP="0087433D">
      <w:pPr>
        <w:spacing w:after="0" w:line="240" w:lineRule="auto"/>
        <w:jc w:val="both"/>
        <w:rPr>
          <w:rFonts w:ascii="Times New Roman" w:eastAsia="Times New Roman" w:hAnsi="Times New Roman" w:cs="Times New Roman"/>
          <w:color w:val="000000" w:themeColor="text1"/>
          <w:sz w:val="28"/>
          <w:szCs w:val="28"/>
          <w:lang w:eastAsia="ru-RU"/>
        </w:rPr>
      </w:pPr>
      <w:r w:rsidRPr="002276F3">
        <w:rPr>
          <w:rFonts w:ascii="Times New Roman" w:eastAsia="Times New Roman" w:hAnsi="Times New Roman" w:cs="Times New Roman"/>
          <w:color w:val="000000" w:themeColor="text1"/>
          <w:sz w:val="28"/>
          <w:szCs w:val="28"/>
          <w:lang w:eastAsia="ru-RU"/>
        </w:rPr>
        <w:t>викона</w:t>
      </w:r>
      <w:r>
        <w:rPr>
          <w:rFonts w:ascii="Times New Roman" w:eastAsia="Times New Roman" w:hAnsi="Times New Roman" w:cs="Times New Roman"/>
          <w:color w:val="000000" w:themeColor="text1"/>
          <w:sz w:val="28"/>
          <w:szCs w:val="28"/>
          <w:lang w:eastAsia="ru-RU"/>
        </w:rPr>
        <w:t xml:space="preserve">вчого комітету </w:t>
      </w:r>
    </w:p>
    <w:p w:rsidR="0087433D" w:rsidRPr="002276F3" w:rsidRDefault="0087433D" w:rsidP="0087433D">
      <w:p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міської ради </w:t>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r>
      <w:r>
        <w:rPr>
          <w:rFonts w:ascii="Times New Roman" w:eastAsia="Times New Roman" w:hAnsi="Times New Roman" w:cs="Times New Roman"/>
          <w:color w:val="000000" w:themeColor="text1"/>
          <w:sz w:val="28"/>
          <w:szCs w:val="28"/>
          <w:lang w:eastAsia="ru-RU"/>
        </w:rPr>
        <w:tab/>
        <w:t xml:space="preserve">                                                    </w:t>
      </w:r>
      <w:r w:rsidRPr="002276F3">
        <w:rPr>
          <w:rFonts w:ascii="Times New Roman" w:eastAsia="Times New Roman" w:hAnsi="Times New Roman" w:cs="Times New Roman"/>
          <w:color w:val="000000" w:themeColor="text1"/>
          <w:sz w:val="28"/>
          <w:szCs w:val="28"/>
          <w:lang w:eastAsia="ru-RU"/>
        </w:rPr>
        <w:t>Ігор ШЕВЧУК</w:t>
      </w:r>
    </w:p>
    <w:p w:rsidR="00993FA9" w:rsidRDefault="00993FA9"/>
    <w:sectPr w:rsidR="00993FA9" w:rsidSect="00BB3058">
      <w:pgSz w:w="11906" w:h="16838" w:code="9"/>
      <w:pgMar w:top="567" w:right="849" w:bottom="1985" w:left="1843" w:header="709" w:footer="709" w:gutter="0"/>
      <w:cols w:space="67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524"/>
    <w:rsid w:val="00576DA5"/>
    <w:rsid w:val="0087433D"/>
    <w:rsid w:val="00993FA9"/>
    <w:rsid w:val="009F3F03"/>
    <w:rsid w:val="00BB3058"/>
    <w:rsid w:val="00C14EB8"/>
    <w:rsid w:val="00CA52FF"/>
    <w:rsid w:val="00DF45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6C09C-E75C-4F28-BDAE-9AB84C1EA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33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7433D"/>
    <w:pPr>
      <w:spacing w:after="160" w:line="254" w:lineRule="auto"/>
      <w:ind w:left="720"/>
      <w:contextualSpacing/>
    </w:pPr>
    <w:rPr>
      <w:rFonts w:ascii="Calibri" w:eastAsia="Calibri" w:hAnsi="Calibri" w:cs="Times New Roman"/>
    </w:rPr>
  </w:style>
  <w:style w:type="paragraph" w:customStyle="1" w:styleId="default">
    <w:name w:val="default"/>
    <w:basedOn w:val="a"/>
    <w:rsid w:val="008743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BB305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B30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4254</Words>
  <Characters>2425</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cp:revision>
  <cp:lastPrinted>2024-02-14T08:05:00Z</cp:lastPrinted>
  <dcterms:created xsi:type="dcterms:W3CDTF">2024-02-15T07:47:00Z</dcterms:created>
  <dcterms:modified xsi:type="dcterms:W3CDTF">2024-02-15T07:47:00Z</dcterms:modified>
</cp:coreProperties>
</file>