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1139A" w:rsidRDefault="0052653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Про виділення коштів</w:t>
      </w:r>
    </w:p>
    <w:p w14:paraId="00000002" w14:textId="77777777" w:rsidR="00E1139A" w:rsidRDefault="00E1139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E1139A" w:rsidRDefault="00526532">
      <w:pPr>
        <w:spacing w:line="240" w:lineRule="auto"/>
        <w:ind w:right="-27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04" w14:textId="77777777" w:rsidR="00E1139A" w:rsidRDefault="00E1139A">
      <w:pPr>
        <w:spacing w:line="240" w:lineRule="auto"/>
        <w:ind w:right="-27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5" w14:textId="77777777" w:rsidR="00E1139A" w:rsidRDefault="00526532">
      <w:pPr>
        <w:spacing w:line="240" w:lineRule="auto"/>
        <w:ind w:right="-27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00000006" w14:textId="77777777" w:rsidR="00E1139A" w:rsidRDefault="00E1139A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E1139A" w:rsidRDefault="00526532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Виділити з Програми розвитку  міжнародного і транскордонного співробітництва Івано-Франківської міської територіальної громади  на 2023-2027 роки, затвердженої рішенням  міської ради від 22.12.2022 р. №236-32,  КПКВКМБ 2517693 «Інші заходи, пов’язані з </w:t>
      </w:r>
      <w:r>
        <w:rPr>
          <w:rFonts w:ascii="Times New Roman" w:eastAsia="Times New Roman" w:hAnsi="Times New Roman" w:cs="Times New Roman"/>
          <w:sz w:val="28"/>
          <w:szCs w:val="28"/>
        </w:rPr>
        <w:t>економічною діяльністю»:</w:t>
      </w:r>
    </w:p>
    <w:p w14:paraId="00000008" w14:textId="77777777" w:rsidR="00E1139A" w:rsidRDefault="00526532">
      <w:pPr>
        <w:numPr>
          <w:ilvl w:val="0"/>
          <w:numId w:val="1"/>
        </w:numPr>
        <w:shd w:val="clear" w:color="auto" w:fill="FFFFFF"/>
        <w:spacing w:line="240" w:lineRule="auto"/>
        <w:ind w:left="0" w:right="-27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кошти в сумі  99 900,00 грн (дев'яносто дев’ять тисяч дев’ятсот гривень 00 коп.) на організацію прийому іноземних делегацій;</w:t>
      </w:r>
    </w:p>
    <w:p w14:paraId="00000009" w14:textId="77777777" w:rsidR="00E1139A" w:rsidRDefault="00526532">
      <w:pPr>
        <w:numPr>
          <w:ilvl w:val="0"/>
          <w:numId w:val="1"/>
        </w:numPr>
        <w:shd w:val="clear" w:color="auto" w:fill="FFFFFF"/>
        <w:spacing w:line="240" w:lineRule="auto"/>
        <w:ind w:left="0" w:right="-279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кошти у сумі 50 000,00 грн (п'ятдесят тисяч гривень 00 коп.) на забезпечення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мовного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супроводу міжнародних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зустрічей, протокольних заходів та офіційних  документів. </w:t>
      </w:r>
    </w:p>
    <w:p w14:paraId="0000000A" w14:textId="77777777" w:rsidR="00E1139A" w:rsidRDefault="00526532">
      <w:pPr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Виділити з Програми промоції Івано-Франківської міської територіальної громади  на 2021-2025 роки, затвердженої рішенням  міської ради від 24.12.2020 р. №333-3,  КПКВКМБ 2517693 «Інші заходи, п</w:t>
      </w:r>
      <w:r>
        <w:rPr>
          <w:rFonts w:ascii="Times New Roman" w:eastAsia="Times New Roman" w:hAnsi="Times New Roman" w:cs="Times New Roman"/>
          <w:sz w:val="28"/>
          <w:szCs w:val="28"/>
        </w:rPr>
        <w:t>ов’язані з економічною діяльністю» кошти в сумі  99 900,00 грн (дев'яносто дев’ять тисяч дев’ятсот гривень 00 коп.) на виготовлення сувенірно-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промоційної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продукції про місто Івано-Франківськ.</w:t>
      </w:r>
    </w:p>
    <w:p w14:paraId="0000000B" w14:textId="77777777" w:rsidR="00E1139A" w:rsidRDefault="00526532">
      <w:pPr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Фінансовому управлінню Івано-Франківської міської ради (Г. Яц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ків) профінансувати головного розпорядника коштів – Департамент інвестиційної політики,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міжнародних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туризму та промоцій міста Івано-Франківської міської ради (І.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Попадюк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згідно вищезазначених видатків відповідно до визначеного обсягу. </w:t>
      </w:r>
    </w:p>
    <w:p w14:paraId="0000000C" w14:textId="77777777" w:rsidR="00E1139A" w:rsidRDefault="00526532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С.Никоровича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D" w14:textId="77777777" w:rsidR="00E1139A" w:rsidRDefault="00E1139A">
      <w:pPr>
        <w:shd w:val="clear" w:color="auto" w:fill="FFFFFF"/>
        <w:spacing w:line="240" w:lineRule="auto"/>
        <w:ind w:right="-27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E" w14:textId="77777777" w:rsidR="00E1139A" w:rsidRDefault="00526532">
      <w:pPr>
        <w:shd w:val="clear" w:color="auto" w:fill="FFFFFF"/>
        <w:spacing w:after="195" w:line="240" w:lineRule="auto"/>
        <w:ind w:firstLine="72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Руслан МАРЦІНКІВ </w:t>
      </w:r>
    </w:p>
    <w:sectPr w:rsidR="00E1139A">
      <w:pgSz w:w="11909" w:h="16834"/>
      <w:pgMar w:top="1440" w:right="1440" w:bottom="52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F0D76"/>
    <w:multiLevelType w:val="multilevel"/>
    <w:tmpl w:val="56208F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39A"/>
    <w:rsid w:val="00526532"/>
    <w:rsid w:val="00E1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777BDD-93F5-486F-9EB3-9F6D9B030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2024-02-19T10:59:00Z</dcterms:created>
  <dcterms:modified xsi:type="dcterms:W3CDTF">2024-02-19T10:59:00Z</dcterms:modified>
</cp:coreProperties>
</file>