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9BD" w:rsidRDefault="007B456B" w:rsidP="00786C4B">
      <w:pPr>
        <w:pStyle w:val="10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>Звіт</w:t>
      </w:r>
    </w:p>
    <w:p w:rsidR="004349BD" w:rsidRDefault="007B456B" w:rsidP="00786C4B">
      <w:pPr>
        <w:pStyle w:val="10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Вищого художнього професійного училища № 3 м. Івано-Франківська</w:t>
      </w:r>
    </w:p>
    <w:p w:rsidR="004349BD" w:rsidRDefault="007B456B" w:rsidP="00786C4B">
      <w:pPr>
        <w:pStyle w:val="10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 2022-2023 навчальний рік</w:t>
      </w:r>
    </w:p>
    <w:p w:rsidR="004349BD" w:rsidRDefault="004349BD" w:rsidP="00786C4B">
      <w:pPr>
        <w:pStyle w:val="10"/>
        <w:ind w:right="-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49BD" w:rsidRDefault="007B456B" w:rsidP="00786C4B">
      <w:pPr>
        <w:pStyle w:val="10"/>
        <w:shd w:val="clear" w:color="auto" w:fill="FFFFFF"/>
        <w:spacing w:before="48" w:after="48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Вище художнє професійне училище № 3 м. Івано-Франківська – це  заклад професійно-технічної освіти, головною метою якого є підготовка фахівців через удосконалення навчально-виробничого та виховного процесів шляхом запровадження новітніх високоефективних методик підготовки робітничих кадрів та фахових молодших бакалаврів відповідно до сучасних вимог ринку праці і потреб економіки регіону. </w:t>
      </w:r>
    </w:p>
    <w:p w:rsidR="004349BD" w:rsidRDefault="007B456B" w:rsidP="00786C4B">
      <w:pPr>
        <w:pStyle w:val="10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Училище збудоване за типовим проектом і має два корпуси – навчальний та виробничий, які налічують 29 кабінетів, 16 навчально-виробничих майстерень, навчально-практичний центр деревообробних технологій, комп’ютерна лабораторія,  спортивна та актова зали та їдальня, а також  механічний цех, гуртожиток, бібліотека, медпункт, господарські приміщення. Вони  розташовані на земельній ділянці площею 3,6449 га, яка належить училищу на правах користування.</w:t>
      </w:r>
    </w:p>
    <w:p w:rsidR="004349BD" w:rsidRDefault="007B456B" w:rsidP="00786C4B">
      <w:pPr>
        <w:pStyle w:val="10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Училище здійснює:</w:t>
      </w:r>
    </w:p>
    <w:p w:rsidR="004349BD" w:rsidRDefault="007B456B" w:rsidP="00786C4B">
      <w:pPr>
        <w:pStyle w:val="10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 підготовку кваліфікованих робітників:</w:t>
      </w:r>
    </w:p>
    <w:p w:rsidR="004349BD" w:rsidRDefault="007B456B" w:rsidP="00786C4B">
      <w:pPr>
        <w:pStyle w:val="10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на основі базової загальної середньої освіти з отриманням повної загальної середньої освіти (після 9-го класу): 1) столяр; верстатник деревообробних верстатів (інтегрована професія); 2) виконавець художньо-оформлювальних робіт; 3) різьбяр по дереву і бересту;</w:t>
      </w:r>
    </w:p>
    <w:p w:rsidR="004349BD" w:rsidRDefault="007B456B" w:rsidP="00786C4B">
      <w:pPr>
        <w:pStyle w:val="10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за освітньо-кваліфікаційним рівнем «кваліфікований робітник» на основі повної загальної середньої освіти (після 11-го класу): 1) столяр; верстатник деревообробних верстатів (інтегрована професія); 2) флорист; 3) різьбяр по дереву і бересту.</w:t>
      </w:r>
    </w:p>
    <w:p w:rsidR="004349BD" w:rsidRDefault="007B456B" w:rsidP="00786C4B">
      <w:pPr>
        <w:pStyle w:val="10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підготовку фахового молодшого бакалавра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 спеціальностями: 1) Лісове господарство. ОП «Оброблювання деревини» (кваліфікація: технік-технолог); 2)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Образотворче мистецтво, декоративне мистецтво, реставрація. ОП «Декоративно-прикладне мистецтво»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(кваліфікація: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художник-виконавець; викладач початкових спеціалізованих мистецьких закладів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4349BD" w:rsidRDefault="007B456B" w:rsidP="00786C4B">
      <w:pPr>
        <w:pStyle w:val="10"/>
        <w:widowControl w:val="0"/>
        <w:tabs>
          <w:tab w:val="left" w:pos="0"/>
        </w:tabs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Освітній процес в училищі здійснюється у відповідності до нормативно-правової бази, а саме: Закону України «Про вищу освіту», Закону України «Про освіту», Закону України «Про професійну (професійно-технічну) освіту», «Про фахову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передвищу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освіту», базується на принципах науковості, гуманізму, демократизму, наступності, на виконанні закону «Про мови» та керівних і інструктивних матеріалів Міністерства освіти і науки України.</w:t>
      </w:r>
    </w:p>
    <w:p w:rsidR="004349BD" w:rsidRDefault="007B456B" w:rsidP="00786C4B">
      <w:pPr>
        <w:pStyle w:val="10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Станом на даний час училище атестувало освітню діяльність з усіх професій. В серпні 2022 року було переоформлено сертифікати про акредитацію освітніх програм з підготовки здобувачів фахової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передвищої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освіти «Оброблювання деревини» і «Декоративно-прикладне мистецтво», які є дійсними до 2025 року.</w:t>
      </w:r>
    </w:p>
    <w:p w:rsidR="004349BD" w:rsidRDefault="007B456B" w:rsidP="00786C4B">
      <w:pPr>
        <w:pStyle w:val="10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Викладач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спецдисциплін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Лозовик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Роман Петрович увійшов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авторських колективів розробників Державних освітніх стандартів 7423.С.16.10-2022 «Верстатник деревообробних верстатів», який був затверджений 23.11.2022 р., та 7422.С.16.00-2023 «Столяр», введений в освітній процес 13.03.2023 р. для вступників на основі базової і повної загальної середньої освіти.</w:t>
      </w:r>
    </w:p>
    <w:p w:rsidR="004349BD" w:rsidRDefault="007B456B" w:rsidP="00786C4B">
      <w:pPr>
        <w:pStyle w:val="10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Загальна чисельність працівників станом на кінець 2022/23 навчального року становила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становила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118 осіб, з них педагогічних працівників – 74 особи.  Серед педагогів 29 осіб мають вищу категорію, 6  осіб - І категорію, 11 осіб - ІІ категорію. Серед 22 майстрів виробничого навчання 7 осіб є майстрами в/н І категорії.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Педагогічне звання «Викладач-методист» має 6 осіб, «Старший викладач» – 22 особи. Серед педагогічних працівників 3 особи є кандидатами наук.</w:t>
      </w:r>
    </w:p>
    <w:p w:rsidR="004349BD" w:rsidRDefault="007B456B" w:rsidP="00786C4B">
      <w:pPr>
        <w:pStyle w:val="10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айстер виробничого навчання Леся Вікторівна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Вірозуб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стала лауреаткою премії міського голови в галузі освіти в номінації "Професійно-технічна освіта".</w:t>
      </w:r>
    </w:p>
    <w:p w:rsidR="004349BD" w:rsidRDefault="007B456B" w:rsidP="00786C4B">
      <w:pPr>
        <w:pStyle w:val="10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Впродовж року атестувалося 23 педагогічні працівники. Крім того, курсову підготовку пройшли 38 педагогів в Івано-Франківському обласному ІППО м. Івано-Франківська, 16 педагогів (викладачів спеціальних дисциплін та майстрів виробничого навчання) -  у Львівському навчально-науковому центрі професійної  освіти, 9 майстрів виробничого навчання пройшли стажування на підприємствах міста.</w:t>
      </w:r>
    </w:p>
    <w:p w:rsidR="004349BD" w:rsidRDefault="007B456B" w:rsidP="00786C4B">
      <w:pPr>
        <w:pStyle w:val="10"/>
        <w:widowControl w:val="0"/>
        <w:tabs>
          <w:tab w:val="left" w:pos="0"/>
          <w:tab w:val="left" w:pos="284"/>
        </w:tabs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 метою опанування сучасних педагогічних технологій для підвищення рівня професійної компетентності, вдосконалення цифрової та інформаційно-комунікаційної грамотності педагогічні працівники училища здійснюють самоосвітню діяльність, підвищують свою фахову майстерність шляхом участі у семінарах, тренінгах з отриманням сертифікатів та свідоцтв. </w:t>
      </w:r>
    </w:p>
    <w:p w:rsidR="004349BD" w:rsidRDefault="007B456B" w:rsidP="00786C4B">
      <w:pPr>
        <w:pStyle w:val="10"/>
        <w:widowControl w:val="0"/>
        <w:tabs>
          <w:tab w:val="left" w:pos="0"/>
          <w:tab w:val="left" w:pos="284"/>
        </w:tabs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Викладачі та майстри виробничого навчання об’єднані у 7 методичних та 2 циклові комісії. Основною проблемою, над якою ми працювали, є «Розвиток конкурентоспроможної особистості засобами розвинення професійних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компетентностей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здобувачів освіти у сучасному освітньому просторі». </w:t>
      </w:r>
    </w:p>
    <w:p w:rsidR="004349BD" w:rsidRDefault="007B456B" w:rsidP="00786C4B">
      <w:pPr>
        <w:pStyle w:val="10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 відповідності до наказу Департаменту освіти та науки Івано-Франківської міської ради «Про проведення закладами ЗПТО місячника профорієнтаційної роботи ЗЗСО» та згідно із затвердженим графіком представниками ВХПУ №3 було відвідано понад 40 закладів середньої освіти Івано-Франківської ОТГ – відбулися зустрічі з адміністрацією шкіл та учнями 9-тих і 11-тих класів. Крім того, типовими методами профорієнтаційної роботи цього року стали індивідуальна робота викладачів, майстрів і працівників училища з потенційними абітурієнтами та їх батьками, а також відповіді на письмові та телефонні запитання абітурієнтів. Зокрема, зростає присутність ВХПУ №3 у соціальних мережах – ми активно популяризуємо себе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Facebook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Instagram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Google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maps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тощо.</w:t>
      </w:r>
    </w:p>
    <w:p w:rsidR="004349BD" w:rsidRDefault="007B456B" w:rsidP="00786C4B">
      <w:pPr>
        <w:pStyle w:val="10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План регіонального/державного замовлення на підготовку кваліфікованих робітників і фахових молодших бакалаврів на 2022-2023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навчальний рік становив 194 особи. Було зараховано на навчання - 291 учнів, що становить 150%.</w:t>
      </w:r>
    </w:p>
    <w:p w:rsidR="004349BD" w:rsidRDefault="007B456B" w:rsidP="00786C4B">
      <w:pPr>
        <w:pStyle w:val="10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Станом на кінець 2022/23 навчального року контингент здобувачів освіти складав  548 здобувачів освіти (26 навчальних груп), з яких 368 осіб – кваліфіковані робітники, 180 – фахові молодші бакалаври. Кількість випускників – 280 осіб, з них працевлаштовані 135 осіб (48%),  продовжують навчання – 94 особи ( 33%),  не працевлаштовані – 39 осіб (19%.). </w:t>
      </w:r>
    </w:p>
    <w:p w:rsidR="004349BD" w:rsidRDefault="007B456B" w:rsidP="00786C4B">
      <w:pPr>
        <w:pStyle w:val="10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Загальний відсоток працевлаштування у 2023 р. становив 82% (для порівняння: у 2021 р. – 86%; 2022 р. – 85%). За результатами національного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мультипредметного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тесту, які  складали випускники навчальних закладів Івано-Франківська, ВХПУ №3 займає друге місце серед закладів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профтехосвіти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що увійшли до рейтингу. Активізував свою роботу центр кар’єри училища. Зокрема, його працівники 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  <w:t xml:space="preserve">взяли участь у роботі триденного </w:t>
      </w:r>
      <w:proofErr w:type="spellStart"/>
      <w:r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  <w:t>воршкопу</w:t>
      </w:r>
      <w:proofErr w:type="spellEnd"/>
      <w:r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  <w:t xml:space="preserve"> «Організація роботи кар’єрного центру» від </w:t>
      </w:r>
      <w:proofErr w:type="spellStart"/>
      <w:r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  <w:t>Career</w:t>
      </w:r>
      <w:proofErr w:type="spellEnd"/>
      <w:r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  <w:t>Hub</w:t>
      </w:r>
      <w:proofErr w:type="spellEnd"/>
      <w:r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  <w:t>, ініційованого Міністерством освіти і науки України. Здобувачі освіти взяли участь у тренінгу з  ненасильницького спілкування, ініційованому Івано-Франківським обласним центром практичної психології і соціальної роботи ОІППО спільно з Громадською спілкою «Міжнародний інститут інтегрального розвитку».</w:t>
      </w:r>
    </w:p>
    <w:p w:rsidR="004349BD" w:rsidRDefault="007B456B" w:rsidP="00786C4B">
      <w:pPr>
        <w:pStyle w:val="10"/>
        <w:widowControl w:val="0"/>
        <w:tabs>
          <w:tab w:val="left" w:pos="0"/>
          <w:tab w:val="left" w:pos="284"/>
        </w:tabs>
        <w:ind w:right="-2" w:firstLine="567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Впродовж року проводилися зустрічі з працедавцями, а також представниками </w:t>
      </w:r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>"</w:t>
      </w:r>
      <w:proofErr w:type="spellStart"/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>Карітас</w:t>
      </w:r>
      <w:proofErr w:type="spellEnd"/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Івано-Франківськ", 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  <w:t xml:space="preserve">Івано-Франківської філії Івано-Франківського обласного центру зайнятості та Південно-Західного міжрегіонального управління </w:t>
      </w:r>
      <w:proofErr w:type="spellStart"/>
      <w:r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  <w:t>Держпраці</w:t>
      </w:r>
      <w:proofErr w:type="spellEnd"/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>, які проводили бесіди із учнями випускних курсів щодо правил безпечного та відповідального працевлаштування.</w:t>
      </w:r>
    </w:p>
    <w:p w:rsidR="004349BD" w:rsidRDefault="007B456B" w:rsidP="00786C4B">
      <w:pPr>
        <w:pStyle w:val="10"/>
        <w:ind w:right="-2" w:firstLine="567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  <w:t xml:space="preserve">В квітні 2023 р. відбувся традиційний конкурс "Кращий за професією. Столяр", де представники 1-3 курсів змагалися у виконанні практичного завдання, а також у володінні теорією столярної справи (переможець - учень гр. СТ-31 Богдан </w:t>
      </w:r>
      <w:proofErr w:type="spellStart"/>
      <w:r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  <w:t>Гончарсьий</w:t>
      </w:r>
      <w:proofErr w:type="spellEnd"/>
      <w:r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  <w:t xml:space="preserve">, майстер в/н </w:t>
      </w:r>
      <w:proofErr w:type="spellStart"/>
      <w:r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  <w:t>Мачкур</w:t>
      </w:r>
      <w:proofErr w:type="spellEnd"/>
      <w:r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  <w:t xml:space="preserve"> Володимир Борисович).</w:t>
      </w:r>
    </w:p>
    <w:p w:rsidR="004349BD" w:rsidRDefault="007B456B" w:rsidP="00786C4B">
      <w:pPr>
        <w:pStyle w:val="10"/>
        <w:ind w:right="-2" w:firstLine="567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  <w:t>Викладачі і здобувачі освіти ВХПУ №3 м. Івано-Франківська взяли участь у роботі IV Всеукраїнського лісопромислового форуму та ознайомилися із експозицією ХХIV міжнародної виставки "Деревообробка" у м. Львів.</w:t>
      </w:r>
    </w:p>
    <w:p w:rsidR="004349BD" w:rsidRDefault="007B456B" w:rsidP="00786C4B">
      <w:pPr>
        <w:pStyle w:val="10"/>
        <w:ind w:right="-2" w:firstLine="567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  <w:t>Впродовж року відбулися ознайомчі екскурсії здобувачів освіти на провідні деревообробні і меблеві підприємства регіону, зокрема «ФРОП», «Гойдалка», «Перфект Меблі», «Меблевий парк».</w:t>
      </w:r>
    </w:p>
    <w:p w:rsidR="004349BD" w:rsidRDefault="007B456B" w:rsidP="00786C4B">
      <w:pPr>
        <w:pStyle w:val="10"/>
        <w:ind w:right="-2" w:firstLine="567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Протягом навчального року проводилася робота з поточного ремонту в кабінетах, майстернях, в кімнатах гуртожитку, поточний ремонт меблів. За звітний період в навчальних майстернях було виготовлено багато різноманітної продукції на замовлення організацій і установ міста, а також для потреб училища на загальну суму 375,1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., переважна з яких – це замовлення закладів дошкільної і середньої освіти на виготовлення меблів та облаштування укриттів. Серед найбільших варто вказати Ліцей №7 (116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.), Державний коледж технологій і бізнесу (105,4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.), ЗДО №35 «Вишиванка» (80,8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тис.грн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.).</w:t>
      </w:r>
    </w:p>
    <w:p w:rsidR="004349BD" w:rsidRDefault="007B456B" w:rsidP="00786C4B">
      <w:pPr>
        <w:pStyle w:val="10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умовах воєнного стану підходи до організації виховної роботи потребували нового змісту. Основним цільовим напрямом було забезпечення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безпекової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складової учасників освітнього процесу: забезпечення психічної, фізичної, соціальної та духовної рівноваги. Серед методів та форм роботи з учнівською молоддю найбільш ефективними є активні методи, що базуються на демократичному стилі взаємодії та спілкування: заняття з елементами тренінгу, кейс-метод, екскурсії. Поряд з цим використовуються й традиційні форми роботи: бесіди, диспути, тематичні години спілкування. </w:t>
      </w:r>
    </w:p>
    <w:p w:rsidR="004349BD" w:rsidRDefault="007B456B" w:rsidP="00786C4B">
      <w:pPr>
        <w:pStyle w:val="10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Протягом навчального року в училищі працювали 7 гуртків  і впродовж року гуртківці брали участь у конкурсах,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проєктах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демонстрували свої напрацювання на святкових заходах.</w:t>
      </w:r>
    </w:p>
    <w:p w:rsidR="004349BD" w:rsidRDefault="007B456B" w:rsidP="00786C4B">
      <w:pPr>
        <w:pStyle w:val="10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Важливим аспектом виховної роботи є повсякденна психологічна та емоційна підтримка учасників освітнього процесу, особливо тих, які потребують психологічної допомоги. Практичний психолог і соціальний педагог упродовж року проводили індивідуальну роботу з окремими категоріями учнів, вивчали питання адаптації учнів першого курсу до освітнього процесу, проводили серії  занять з елементами тренінгу по запобіганню насильству, цикл бесід з протидії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булінгу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Поряд із роботою із здобувачами освіти проводиться активна робота з педагогічними та іншими працівниками училища (заняття з елементами тренінгу «Професійне вигорання: як запобігти», «Формування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стресостійкості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 роботі і в побуті» тощо).</w:t>
      </w:r>
    </w:p>
    <w:p w:rsidR="004349BD" w:rsidRDefault="007B456B" w:rsidP="00786C4B">
      <w:pPr>
        <w:pStyle w:val="10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Здобувачі освіти і працівники училища впродовж 2022/23 навчального року брали активну участь у конкурсах, проектах, заходах,  зокрема:</w:t>
      </w:r>
    </w:p>
    <w:p w:rsidR="004349BD" w:rsidRDefault="007B456B" w:rsidP="00786C4B">
      <w:pPr>
        <w:pStyle w:val="1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0" w:right="-2" w:firstLine="426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  <w:t>проєкті</w:t>
      </w:r>
      <w:proofErr w:type="spellEnd"/>
      <w:r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  <w:t xml:space="preserve"> Департаменту молодіжної політики та спорту Івано-Франківської міської ради зі створення інтерактивної карти-</w:t>
      </w:r>
      <w:proofErr w:type="spellStart"/>
      <w:r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  <w:t>пазлу</w:t>
      </w:r>
      <w:proofErr w:type="spellEnd"/>
      <w:r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  <w:t xml:space="preserve"> Івано-Франківської ОТГ;</w:t>
      </w:r>
    </w:p>
    <w:p w:rsidR="004349BD" w:rsidRDefault="007B456B" w:rsidP="00786C4B">
      <w:pPr>
        <w:pStyle w:val="1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0" w:right="-2" w:firstLine="426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  <w:t xml:space="preserve">у численних </w:t>
      </w:r>
      <w:proofErr w:type="spellStart"/>
      <w:r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  <w:t>проєктах</w:t>
      </w:r>
      <w:proofErr w:type="spellEnd"/>
      <w:r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  <w:t xml:space="preserve"> та ініціативах Служби у справах дітей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Івано-Франківської міської ради</w:t>
      </w:r>
    </w:p>
    <w:p w:rsidR="004349BD" w:rsidRDefault="007B456B" w:rsidP="00786C4B">
      <w:pPr>
        <w:pStyle w:val="1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0" w:right="-2" w:firstLine="426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  <w:t xml:space="preserve">у створенні загальноміських </w:t>
      </w:r>
      <w:proofErr w:type="spellStart"/>
      <w:r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  <w:t>проєктів</w:t>
      </w:r>
      <w:proofErr w:type="spellEnd"/>
      <w:r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«Ялинка Перемоги» і «П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  <w:t>исанки Перемоги»;</w:t>
      </w:r>
    </w:p>
    <w:p w:rsidR="004349BD" w:rsidRDefault="007B456B" w:rsidP="00786C4B">
      <w:pPr>
        <w:pStyle w:val="1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0" w:right="-2" w:firstLine="426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«Смілива гривня»;</w:t>
      </w:r>
    </w:p>
    <w:p w:rsidR="004349BD" w:rsidRDefault="007B456B" w:rsidP="00786C4B">
      <w:pPr>
        <w:pStyle w:val="1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0" w:right="-2" w:firstLine="426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ІV Всеукраїнському фестивалі "STEAM 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Human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for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peace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Сила розуму й добра заради людства";</w:t>
      </w:r>
    </w:p>
    <w:p w:rsidR="004349BD" w:rsidRDefault="007B456B" w:rsidP="00786C4B">
      <w:pPr>
        <w:pStyle w:val="1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0" w:right="-2" w:firstLine="426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  <w:t>у Дні професій - 2023, який відбувся на подвір'ї Університету Короля Данила;</w:t>
      </w:r>
    </w:p>
    <w:p w:rsidR="004349BD" w:rsidRDefault="007B456B" w:rsidP="00786C4B">
      <w:pPr>
        <w:pStyle w:val="1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0" w:right="-2" w:firstLine="426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  <w:t xml:space="preserve">у Всеукраїнському творчому конкурсі-фестивалі "Галицькі </w:t>
      </w:r>
      <w:proofErr w:type="spellStart"/>
      <w:r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  <w:t>фестини</w:t>
      </w:r>
      <w:proofErr w:type="spellEnd"/>
      <w:r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  <w:t>" (майстер-клас для учасників);</w:t>
      </w:r>
    </w:p>
    <w:p w:rsidR="004349BD" w:rsidRDefault="007B456B" w:rsidP="00786C4B">
      <w:pPr>
        <w:pStyle w:val="1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0" w:right="-2" w:firstLine="426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міському етапі конкурсу творчості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дітей та учнівської молоді «За нашу свободу» (сім призових місць) та 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обласному етапі цього конкурсу (І місце, Тетяна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Корчева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);</w:t>
      </w:r>
    </w:p>
    <w:p w:rsidR="004349BD" w:rsidRDefault="007B456B" w:rsidP="00786C4B">
      <w:pPr>
        <w:pStyle w:val="10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284"/>
          <w:tab w:val="left" w:pos="709"/>
        </w:tabs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у відкритій загальноміській онлайн виставці-конкурсі з образотворчого та декоративно-ужиткового мистецтва "Відлуння осені-2022" (25 призових місць, з них Гран-прі - </w:t>
      </w:r>
      <w:proofErr w:type="spellStart"/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>Григорчак</w:t>
      </w:r>
      <w:proofErr w:type="spellEnd"/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Марія і  </w:t>
      </w:r>
      <w:proofErr w:type="spellStart"/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>Хамуляк</w:t>
      </w:r>
      <w:proofErr w:type="spellEnd"/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Лілія);</w:t>
      </w:r>
    </w:p>
    <w:p w:rsidR="004349BD" w:rsidRDefault="007B456B" w:rsidP="00786C4B">
      <w:pPr>
        <w:pStyle w:val="10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284"/>
          <w:tab w:val="left" w:pos="709"/>
        </w:tabs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обласній виставці-конкурсі саморобних новорічних ялинок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Техноялинка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(І місце - Богдан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Андрусяк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 Богдан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Бриндзей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а також Марія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Божик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 Назар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Дубницький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Михайло Звір, ІІ місце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Оскана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Савчин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4349BD" w:rsidRDefault="007B456B" w:rsidP="00786C4B">
      <w:pPr>
        <w:pStyle w:val="10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284"/>
          <w:tab w:val="left" w:pos="709"/>
        </w:tabs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у відкритій загальноміській онлайн виставці-конкурсі з образотворчого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декоративно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-ужиткового мистецтва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Стрітенська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мозаїка - 2023" (23 призових місця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4349BD" w:rsidRDefault="007B456B" w:rsidP="00786C4B">
      <w:pPr>
        <w:pStyle w:val="10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284"/>
          <w:tab w:val="left" w:pos="709"/>
        </w:tabs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  <w:t>в обласному конкурсі аматорських колективів "Україна - єдина країна" серед закладів професійної (професійно-технічної) освіти (І місце у номінації "Малі вокальні форми", ІІ місце у номінації "Хореографічний жанр", "Народна хореографія");</w:t>
      </w:r>
    </w:p>
    <w:p w:rsidR="004349BD" w:rsidRDefault="007B456B" w:rsidP="00786C4B">
      <w:pPr>
        <w:pStyle w:val="10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284"/>
          <w:tab w:val="left" w:pos="709"/>
        </w:tabs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  <w:t xml:space="preserve">в обласному конкурсі "Пісенний вернісаж" (ІІІ місце в номінації "Народна пісня"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Цюпик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4349BD" w:rsidRDefault="007B456B" w:rsidP="00786C4B">
      <w:pPr>
        <w:pStyle w:val="10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284"/>
          <w:tab w:val="left" w:pos="709"/>
        </w:tabs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  <w:t>в обласному конкурсі театрів фольклору та драматичних колективів серед учнів закладів професійної (професійно-технічної) освіти (ІІІ місце у номінації "Фольклорно-етнографічні колективи");</w:t>
      </w:r>
    </w:p>
    <w:p w:rsidR="004349BD" w:rsidRDefault="007B456B" w:rsidP="00786C4B">
      <w:pPr>
        <w:pStyle w:val="10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0"/>
          <w:tab w:val="left" w:pos="284"/>
          <w:tab w:val="left" w:pos="709"/>
        </w:tabs>
        <w:ind w:left="0" w:right="-2" w:firstLine="426"/>
        <w:jc w:val="both"/>
      </w:pPr>
      <w:r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обласній виставці-конкурсі «Технічний дизайн» (7 призових місць);</w:t>
      </w:r>
    </w:p>
    <w:p w:rsidR="004349BD" w:rsidRDefault="007B456B" w:rsidP="00786C4B">
      <w:pPr>
        <w:pStyle w:val="10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284"/>
          <w:tab w:val="left" w:pos="709"/>
        </w:tabs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 ІІІ-му регіональному онлайн-конкурсі "Родинна коляда перемоги» (II місце);</w:t>
      </w:r>
    </w:p>
    <w:p w:rsidR="004349BD" w:rsidRDefault="007B456B" w:rsidP="00786C4B">
      <w:pPr>
        <w:pStyle w:val="10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284"/>
          <w:tab w:val="left" w:pos="709"/>
        </w:tabs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  <w:t xml:space="preserve">у Всеукраїнському національно-патріотичному конкурсі "Ми - патріоти України" (І місце – група учнів під керівництвом </w:t>
      </w:r>
      <w:proofErr w:type="spellStart"/>
      <w:r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  <w:t>Сенюка</w:t>
      </w:r>
      <w:proofErr w:type="spellEnd"/>
      <w:r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  <w:t xml:space="preserve"> М.Я.);</w:t>
      </w:r>
    </w:p>
    <w:p w:rsidR="004349BD" w:rsidRDefault="007B456B" w:rsidP="00786C4B">
      <w:pPr>
        <w:pStyle w:val="10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284"/>
          <w:tab w:val="left" w:pos="709"/>
        </w:tabs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  <w:t xml:space="preserve">у Всеукраїнському фестивалі-конкурсі мистецтв "Україна Єдина" (І місце в номінації "Хореографія" - Олександра </w:t>
      </w:r>
      <w:proofErr w:type="spellStart"/>
      <w:r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  <w:t>Козин</w:t>
      </w:r>
      <w:proofErr w:type="spellEnd"/>
      <w:r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  <w:t>);</w:t>
      </w:r>
    </w:p>
    <w:p w:rsidR="004349BD" w:rsidRDefault="007B456B" w:rsidP="00786C4B">
      <w:pPr>
        <w:pStyle w:val="10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284"/>
          <w:tab w:val="left" w:pos="709"/>
        </w:tabs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у VII Міжнародному </w:t>
      </w:r>
      <w:proofErr w:type="spellStart"/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>двотуровому</w:t>
      </w:r>
      <w:proofErr w:type="spellEnd"/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фестивалі мистецтв "</w:t>
      </w:r>
      <w:proofErr w:type="spellStart"/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>Yula</w:t>
      </w:r>
      <w:proofErr w:type="spellEnd"/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>Art</w:t>
      </w:r>
      <w:proofErr w:type="spellEnd"/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>Fest</w:t>
      </w:r>
      <w:proofErr w:type="spellEnd"/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" (І місце – Оксана </w:t>
      </w:r>
      <w:proofErr w:type="spellStart"/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>Бурак</w:t>
      </w:r>
      <w:proofErr w:type="spellEnd"/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>);</w:t>
      </w:r>
    </w:p>
    <w:p w:rsidR="004349BD" w:rsidRDefault="007B456B" w:rsidP="00786C4B">
      <w:pPr>
        <w:pStyle w:val="10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284"/>
          <w:tab w:val="left" w:pos="709"/>
        </w:tabs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  <w:t xml:space="preserve">у ХІ Всеукраїнському конкурсі образотворчого та декоративно-прикладного мистецтва «Етюдний вернісаж» (ІІ премія в номінації «Живопис» - Олександра </w:t>
      </w:r>
      <w:proofErr w:type="spellStart"/>
      <w:r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  <w:t>Козин</w:t>
      </w:r>
      <w:proofErr w:type="spellEnd"/>
      <w:r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  <w:t>);</w:t>
      </w:r>
    </w:p>
    <w:p w:rsidR="004349BD" w:rsidRDefault="007B456B" w:rsidP="00786C4B">
      <w:pPr>
        <w:pStyle w:val="10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284"/>
          <w:tab w:val="left" w:pos="709"/>
        </w:tabs>
        <w:ind w:left="0" w:right="-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  <w:t xml:space="preserve">у II Міжнародному </w:t>
      </w:r>
      <w:proofErr w:type="spellStart"/>
      <w:r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  <w:t>двотуровому</w:t>
      </w:r>
      <w:proofErr w:type="spellEnd"/>
      <w:r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  <w:t xml:space="preserve"> фестивалі мистецтв AVANGARD </w:t>
      </w:r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 xml:space="preserve">(І місце – Оксана </w:t>
      </w:r>
      <w:proofErr w:type="spellStart"/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>Бурак</w:t>
      </w:r>
      <w:proofErr w:type="spellEnd"/>
      <w:r>
        <w:rPr>
          <w:rFonts w:ascii="Times New Roman" w:eastAsia="Times New Roman" w:hAnsi="Times New Roman" w:cs="Times New Roman"/>
          <w:color w:val="050505"/>
          <w:sz w:val="28"/>
          <w:szCs w:val="28"/>
        </w:rPr>
        <w:t>).</w:t>
      </w:r>
    </w:p>
    <w:p w:rsidR="004349BD" w:rsidRDefault="007B456B" w:rsidP="00786C4B">
      <w:pPr>
        <w:pStyle w:val="10"/>
        <w:tabs>
          <w:tab w:val="left" w:pos="567"/>
        </w:tabs>
        <w:ind w:right="-2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color w:val="050505"/>
          <w:sz w:val="23"/>
          <w:szCs w:val="23"/>
          <w:highlight w:val="white"/>
        </w:rPr>
        <w:tab/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Студентка групи ДПМ-53 Олександра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Козин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стала стипендіаткою міської ради на 2023 рік. </w:t>
      </w:r>
    </w:p>
    <w:p w:rsidR="004349BD" w:rsidRDefault="007B456B" w:rsidP="00786C4B">
      <w:pPr>
        <w:pStyle w:val="10"/>
        <w:ind w:right="-2" w:firstLine="567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  <w:t>В Івано-Франківській художній школі пройшла персональна фотовиставка учня групи ДПМ-45 Арсена Харіна.</w:t>
      </w:r>
    </w:p>
    <w:p w:rsidR="004349BD" w:rsidRDefault="007B456B" w:rsidP="00786C4B">
      <w:pPr>
        <w:pStyle w:val="10"/>
        <w:widowControl w:val="0"/>
        <w:tabs>
          <w:tab w:val="left" w:pos="0"/>
          <w:tab w:val="left" w:pos="284"/>
        </w:tabs>
        <w:ind w:right="-2" w:firstLine="567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 початку війни працівники і здобувачі освіти долучилися до волонтерської діяльності:  виконали ряд робіт на замовлення Сил оборони України,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донатили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проводили благодійні ярмарки, плели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вервички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-обереги для наших захисників. 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highlight w:val="white"/>
        </w:rPr>
        <w:t>Напередодні Дня захисників і захисниць України учнівським самоврядуванням було ініційовано проведення акції "Малюнок для героїв".</w:t>
      </w:r>
    </w:p>
    <w:p w:rsidR="004349BD" w:rsidRDefault="007B456B" w:rsidP="00786C4B">
      <w:pPr>
        <w:pStyle w:val="10"/>
        <w:ind w:right="-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Адміністрація закладу освіти  разом із трудовим колективом постійно працює над зміцненням та удосконаленням матеріально-технічної бази, підтриманню її у належному стані. В 2022/23 навчальному році було проведено поточний ремонт укриття в приміщенні гуртожитку; оновлення і ремонт меблів, парт і стільців в навчальних кабінетах; проведено косметичний ремонт коридору на першому поверсі корпусу виробничих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майстерень; було проведено часткову заміну системи опалення в підвальних приміщеннях гуртожитку.</w:t>
      </w:r>
    </w:p>
    <w:p w:rsidR="004349BD" w:rsidRDefault="007B456B" w:rsidP="00786C4B">
      <w:pPr>
        <w:pStyle w:val="10"/>
        <w:ind w:right="-2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З метою забезпечення прозорості діяльності училища та доступу</w:t>
      </w:r>
      <w:r>
        <w:rPr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громадськості до інформаційних ресурсів навчального закладу, а також популяризації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профтехосвіти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і проведення профорієнтаційної діяльності працює і постійно наповнюється та оновлюється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вебсайт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закладу  https://vxpu-3.if.ua/, Училище має власну сторінку у соціальних мережах </w:t>
      </w:r>
      <w:hyperlink r:id="rId5">
        <w:r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https://www.facebook.com/groups/470647503954960?locale=uk_UA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 і https://www.instagram.com/vxpu_3/. </w:t>
      </w:r>
    </w:p>
    <w:p w:rsidR="004349BD" w:rsidRDefault="007B456B" w:rsidP="00786C4B">
      <w:pPr>
        <w:pStyle w:val="10"/>
        <w:ind w:right="-2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Аналіз роботи ВХПУ № 3 м. Івано-Франківська за 2022 – 2023 навчальний рік свідчить про виконання в цілому річного плану роботи. Педагогічний склад училища стабільний, має достатній досвід та високий професійний рівень. </w:t>
      </w:r>
    </w:p>
    <w:p w:rsidR="004349BD" w:rsidRDefault="007B456B" w:rsidP="00786C4B">
      <w:pPr>
        <w:pStyle w:val="10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Серед пріоритетних напрямків роботи: підвищення якості освітніх послуг та їх постійна синхронізація з потребами та вимогами ринку праці; підвищення ефективності профорієнтаційної роботи і пошук нових форм взаємодії із закладами середньої освіти (спільні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конкурси, заходи тощо); виконання плану регіонального та державного замовлення на підготовку кадрів; зміцнення матеріально-технічної бази училища із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першогерговим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вирішенням проблеми ремонту і заміни системи опалення в приміщенні гуртожитку і навчальному корпусі; ліцензування нових професій; налагодження контактів з іноземними партнерами для організації стажування педагогічних працівників закладу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акдемічної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мобільності здобувачів освіти; організація короткострокових курсів для дорослого населення на базі НПЦ деревообробних технологій; розширення переліку підприємств-партнерів і, відповідно, баз практики і працевлаштування для випускників училища.</w:t>
      </w:r>
    </w:p>
    <w:p w:rsidR="004349BD" w:rsidRDefault="004349BD" w:rsidP="00786C4B">
      <w:pPr>
        <w:pStyle w:val="10"/>
        <w:tabs>
          <w:tab w:val="left" w:pos="993"/>
        </w:tabs>
        <w:ind w:right="-2"/>
        <w:jc w:val="both"/>
        <w:rPr>
          <w:rFonts w:ascii="Times New Roman" w:eastAsia="Times New Roman" w:hAnsi="Times New Roman" w:cs="Times New Roman"/>
          <w:color w:val="002060"/>
          <w:sz w:val="28"/>
          <w:szCs w:val="28"/>
        </w:rPr>
      </w:pPr>
    </w:p>
    <w:p w:rsidR="004349BD" w:rsidRDefault="007B456B" w:rsidP="00786C4B">
      <w:pPr>
        <w:pStyle w:val="10"/>
        <w:ind w:right="-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Директор ВХПУ №3 м. Іван</w:t>
      </w:r>
      <w:r w:rsidR="00786C4B">
        <w:rPr>
          <w:rFonts w:ascii="Times New Roman" w:eastAsia="Times New Roman" w:hAnsi="Times New Roman" w:cs="Times New Roman"/>
          <w:sz w:val="28"/>
          <w:szCs w:val="28"/>
        </w:rPr>
        <w:t xml:space="preserve">о-Франківська </w:t>
      </w:r>
      <w:r w:rsidR="00786C4B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Наталія </w:t>
      </w:r>
      <w:r>
        <w:rPr>
          <w:rFonts w:ascii="Times New Roman" w:eastAsia="Times New Roman" w:hAnsi="Times New Roman" w:cs="Times New Roman"/>
          <w:sz w:val="28"/>
          <w:szCs w:val="28"/>
        </w:rPr>
        <w:t>КОРОСТІЛЬ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sectPr w:rsidR="004349BD" w:rsidSect="0031361B">
      <w:pgSz w:w="11906" w:h="16838"/>
      <w:pgMar w:top="1134" w:right="567" w:bottom="1134" w:left="1985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227A6"/>
    <w:multiLevelType w:val="multilevel"/>
    <w:tmpl w:val="092C1666"/>
    <w:lvl w:ilvl="0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9BD"/>
    <w:rsid w:val="0031361B"/>
    <w:rsid w:val="004349BD"/>
    <w:rsid w:val="00786C4B"/>
    <w:rsid w:val="007B456B"/>
    <w:rsid w:val="007B768F"/>
    <w:rsid w:val="00ED4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0C24C0-CC7D-45A4-A657-1E294A976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68F"/>
  </w:style>
  <w:style w:type="paragraph" w:styleId="1">
    <w:name w:val="heading 1"/>
    <w:basedOn w:val="10"/>
    <w:next w:val="10"/>
    <w:rsid w:val="004349BD"/>
    <w:pPr>
      <w:keepNext/>
      <w:keepLines/>
      <w:spacing w:before="240"/>
      <w:outlineLvl w:val="0"/>
    </w:pPr>
    <w:rPr>
      <w:color w:val="2F5496"/>
      <w:sz w:val="32"/>
      <w:szCs w:val="32"/>
    </w:rPr>
  </w:style>
  <w:style w:type="paragraph" w:styleId="2">
    <w:name w:val="heading 2"/>
    <w:basedOn w:val="10"/>
    <w:next w:val="10"/>
    <w:rsid w:val="004349B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4349B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4349BD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4349B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4349B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4349BD"/>
  </w:style>
  <w:style w:type="table" w:customStyle="1" w:styleId="TableNormal">
    <w:name w:val="Table Normal"/>
    <w:rsid w:val="004349B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4349B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4349B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facebook.com/groups/470647503954960?locale=uk_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9666</Words>
  <Characters>5510</Characters>
  <Application>Microsoft Office Word</Application>
  <DocSecurity>0</DocSecurity>
  <Lines>45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User</cp:lastModifiedBy>
  <cp:revision>2</cp:revision>
  <cp:lastPrinted>2024-02-05T08:53:00Z</cp:lastPrinted>
  <dcterms:created xsi:type="dcterms:W3CDTF">2024-02-15T08:39:00Z</dcterms:created>
  <dcterms:modified xsi:type="dcterms:W3CDTF">2024-02-15T08:39:00Z</dcterms:modified>
</cp:coreProperties>
</file>