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52066" w14:textId="0A6259AC" w:rsidR="00E63BE5" w:rsidRPr="00EB3BBD" w:rsidRDefault="00E63BE5" w:rsidP="00EB3BBD">
      <w:pPr>
        <w:spacing w:after="0" w:line="240" w:lineRule="auto"/>
        <w:ind w:leftChars="2575" w:left="5668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9</w:t>
      </w:r>
    </w:p>
    <w:p w14:paraId="1F08A23A" w14:textId="77777777" w:rsidR="00E63BE5" w:rsidRPr="00EB3BBD" w:rsidRDefault="00E63BE5" w:rsidP="00EB3BBD">
      <w:pPr>
        <w:spacing w:after="0" w:line="240" w:lineRule="auto"/>
        <w:ind w:leftChars="2575" w:left="5668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  міської  ради</w:t>
      </w:r>
    </w:p>
    <w:p w14:paraId="29445540" w14:textId="77777777" w:rsidR="00E63BE5" w:rsidRPr="00EB3BBD" w:rsidRDefault="00E63BE5" w:rsidP="00EB3BBD">
      <w:pPr>
        <w:spacing w:after="0" w:line="240" w:lineRule="auto"/>
        <w:ind w:leftChars="2575" w:left="5668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від  ____. ______ 2024 №_____</w:t>
      </w:r>
    </w:p>
    <w:p w14:paraId="00000006" w14:textId="77777777" w:rsidR="004101E9" w:rsidRPr="00EB3BBD" w:rsidRDefault="004101E9" w:rsidP="00EB3BB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7" w14:textId="77777777" w:rsidR="004101E9" w:rsidRPr="00EB3BBD" w:rsidRDefault="004101E9" w:rsidP="00EB3BB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8" w14:textId="77777777" w:rsidR="004101E9" w:rsidRPr="00EB3BBD" w:rsidRDefault="00D574EF" w:rsidP="00EB3B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ЗВІТ</w:t>
      </w:r>
    </w:p>
    <w:p w14:paraId="00000009" w14:textId="77777777" w:rsidR="004101E9" w:rsidRPr="00EB3BBD" w:rsidRDefault="00D574EF" w:rsidP="00EB3B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старости Підлузького старостинського округу</w:t>
      </w:r>
    </w:p>
    <w:p w14:paraId="0000000A" w14:textId="77777777" w:rsidR="004101E9" w:rsidRPr="00EB3BBD" w:rsidRDefault="00D574EF" w:rsidP="00EB3B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виконання повноважень у 2023 році</w:t>
      </w:r>
    </w:p>
    <w:p w14:paraId="0000000B" w14:textId="77777777" w:rsidR="004101E9" w:rsidRPr="00EB3BBD" w:rsidRDefault="004101E9" w:rsidP="00EB3BBD">
      <w:pPr>
        <w:tabs>
          <w:tab w:val="left" w:pos="3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D" w14:textId="62A01275" w:rsidR="004101E9" w:rsidRPr="00EB3BBD" w:rsidRDefault="00D574EF" w:rsidP="00EB3BBD">
      <w:pPr>
        <w:tabs>
          <w:tab w:val="left" w:pos="36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Конституцією України, Законом України «Про місцеве самоврядування в Україні», Положенням про старосту села та іншими нормативно-правовими ак</w:t>
      </w:r>
      <w:r w:rsidR="00E63BE5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тами, я, Стойко Ярина Іванівна, 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староста Підлузького старостинського округу, звітую про роботу у 2023 році.</w:t>
      </w:r>
    </w:p>
    <w:p w14:paraId="0000000F" w14:textId="05FA975D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На території с. Підлужжя станом на 31.12.2023р. чисельність населенн</w:t>
      </w:r>
      <w:r w:rsidR="00E63BE5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я складає орієнтовано 3100 осіб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учасників війни 86 осіб, учасників ліквідації наслідків аварії на ЧАЕС-2. Загальна площа земель с/о становить 13.63 км.кв , густота населення - </w:t>
      </w:r>
      <w:r w:rsidRPr="00EB3B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9F9F9"/>
          <w:lang w:val="uk-UA"/>
        </w:rPr>
        <w:t>128,25 осіб/км².</w:t>
      </w:r>
    </w:p>
    <w:p w14:paraId="00000010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Староста представляє інтереси жителів Підлузького старостинського округу у виконавчих органах Івано-Франківської міської ради.</w:t>
      </w:r>
    </w:p>
    <w:p w14:paraId="00000011" w14:textId="603E8FCB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У 2023 році вчинено 16 нотаріальних дій,  передбачен</w:t>
      </w:r>
      <w:r w:rsidR="00E63BE5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частиною першою ст.37 Законом України «Про нотаріат»  на підвідомчі</w:t>
      </w:r>
      <w:r w:rsidR="00E15530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території,  із них заповітів-7. Сприяла здійсненню оповіщення військовозобов’язаних осіб згідно мобілізаційного плану. </w:t>
      </w:r>
    </w:p>
    <w:p w14:paraId="00000012" w14:textId="7FF3C95B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На прийомі у старостаті побувало 5485 осіб</w:t>
      </w:r>
      <w:r w:rsidR="00E63BE5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. Г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ромадяни у своїх зверненнях найбільше порушують питання </w:t>
      </w:r>
      <w:r w:rsidR="00E63BE5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соціальний захист</w:t>
      </w:r>
      <w:r w:rsidR="00E63BE5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оформлення субсидій, акти</w:t>
      </w:r>
      <w:r w:rsidR="00CF53BE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обстеження, матеріальні допомоги</w:t>
      </w:r>
      <w:r w:rsidR="00E63BE5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63BE5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про земельні питання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63BE5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виготовлення кадастрового номеру, відведення у власність земельних ділянок, працевлаштування</w:t>
      </w:r>
      <w:r w:rsidR="00CF53BE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довідки про </w:t>
      </w:r>
      <w:r w:rsidR="00CF53BE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відсутність земельних ділянок</w:t>
      </w:r>
      <w:r w:rsidR="00E63BE5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CF53BE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благоустрій територій, поточні ремонти доріг, зрі</w:t>
      </w:r>
      <w:r w:rsidR="00CF53BE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зка великогабаритних дерев, інше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13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По всіх зверненнях надано відповіді. Майже  всі  звернення  вирішуються  позитивно або ж надаються вмотивовані  роз’яснення  відповідно до вимог чинного законодавства.</w:t>
      </w:r>
    </w:p>
    <w:p w14:paraId="00000014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Також, у 2023 році у  Підлузькому старостинському окрузі було забезпечено:</w:t>
      </w:r>
    </w:p>
    <w:p w14:paraId="00000016" w14:textId="602C4A74" w:rsidR="004101E9" w:rsidRPr="00EB3BBD" w:rsidRDefault="00E63BE5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D574E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пошук </w:t>
      </w:r>
      <w:r w:rsidR="000550D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вільних місць </w:t>
      </w:r>
      <w:r w:rsidR="00D574E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та розселення внутрішньо переміщених осіб з територій, де велися бойові дії;</w:t>
      </w:r>
    </w:p>
    <w:p w14:paraId="00000018" w14:textId="69D3325C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організовано пункт обігріву на базі </w:t>
      </w:r>
      <w:r w:rsidR="000550D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ТП </w:t>
      </w:r>
      <w:r w:rsidR="00E63BE5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Ц</w:t>
      </w:r>
      <w:r w:rsidR="000550D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НАПу та Підлузької гімназії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19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Як член виконавчого комітету Івано-Франківської міської ради, за звітний період брала участь у чергових та позачергових засіданнях виконкому.</w:t>
      </w:r>
    </w:p>
    <w:p w14:paraId="0000001B" w14:textId="77777777" w:rsidR="004101E9" w:rsidRPr="00EB3BBD" w:rsidRDefault="004101E9" w:rsidP="00EB3BB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1C" w14:textId="77777777" w:rsidR="004101E9" w:rsidRPr="00EB3BBD" w:rsidRDefault="00D574EF" w:rsidP="00EB3BB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Волонтерська діяльність та гуманітарна підтримка</w:t>
      </w:r>
    </w:p>
    <w:p w14:paraId="0000001D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початком війни виникла необхідність в залученні гуманітарної допомоги для потреб ЗСУ та для потреб внутрішньо переміщених осіб. Так, у 2023 році було організовано та зроблено: </w:t>
      </w:r>
    </w:p>
    <w:p w14:paraId="7B04288B" w14:textId="6B49D46C" w:rsidR="000550DF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0550D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лагодійні </w:t>
      </w:r>
      <w:r w:rsidR="000550D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акції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550D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продуктами харчування ВПО; </w:t>
      </w:r>
    </w:p>
    <w:p w14:paraId="0000001F" w14:textId="1A3CC601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0550D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жителями села 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Дмитрик</w:t>
      </w:r>
      <w:r w:rsidR="000550D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ом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Михайло</w:t>
      </w:r>
      <w:r w:rsidR="000550D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 та Демківим Василем здійснювалося 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виготовлення тушонок, паштетів, м’ясних консерв з горохом, рисом, нутом</w:t>
      </w:r>
      <w:r w:rsidR="000550D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також 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м’ясні вироби до великодніх кошиків </w:t>
      </w:r>
      <w:r w:rsidR="000550D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ВПО та ЗСУ.</w:t>
      </w:r>
    </w:p>
    <w:p w14:paraId="00000020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- проведено 6 благодійшних шкільних ярмарок на підтримку ЗСУ;</w:t>
      </w:r>
    </w:p>
    <w:p w14:paraId="00000021" w14:textId="7D393013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 </w:t>
      </w:r>
      <w:r w:rsidR="00E73E1B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жителі села 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заготовили запаси дров для безперебійного функціонування тепла у школі</w:t>
      </w:r>
      <w:r w:rsidR="00E73E1B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0000024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За ініціативи  активної молоді села, спонсорськими коштами сім’ї Козловських, які проживають у місті Іллінойс США пофарбовано міст у національну символіку, пофарбовані та відремонтовані дитячі майданчики.</w:t>
      </w:r>
    </w:p>
    <w:p w14:paraId="00000027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Жителі села беруть активну участь у допомозі військовим: збір продуктів, медикаментів, плетення маскувальних сіток для потреб ЗСУ, ліплення вареників, виготовлення окопних свічок.</w:t>
      </w:r>
    </w:p>
    <w:p w14:paraId="00000028" w14:textId="77777777" w:rsidR="004101E9" w:rsidRPr="00EB3BBD" w:rsidRDefault="004101E9" w:rsidP="00EB3B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29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Робота Центру надання адміністративних послуг </w:t>
      </w:r>
    </w:p>
    <w:p w14:paraId="0000002A" w14:textId="0D9BFE80" w:rsidR="004101E9" w:rsidRPr="00EB3BBD" w:rsidRDefault="00E73E1B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ТП </w:t>
      </w:r>
      <w:r w:rsidR="00D574E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ЦНАП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D574E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2023 році для мешканців Підлузького старостинського округу було надано наступні послуги:</w:t>
      </w:r>
    </w:p>
    <w:p w14:paraId="0000002C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132 – довідки про зареєстрованих осіб;</w:t>
      </w:r>
    </w:p>
    <w:p w14:paraId="0000002D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143 – витяги з реєстру територіальної громади;</w:t>
      </w:r>
    </w:p>
    <w:p w14:paraId="0000002E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35 – послуг з реєстрації та зняття з реєстрації місця проживання;</w:t>
      </w:r>
    </w:p>
    <w:p w14:paraId="0000002F" w14:textId="31DF6951" w:rsidR="004101E9" w:rsidRPr="00EB3BBD" w:rsidRDefault="005D551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5 – єМ</w:t>
      </w:r>
      <w:r w:rsidR="00D574E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алятко;</w:t>
      </w:r>
    </w:p>
    <w:p w14:paraId="00000030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67 – архітектурних та земельних питань;</w:t>
      </w:r>
    </w:p>
    <w:p w14:paraId="00000031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200 – пільг, субсидій та різного роду допомог.</w:t>
      </w:r>
    </w:p>
    <w:p w14:paraId="00000032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52 – оформлення пільг, допомог, виплат при пораненні військовослужбовцям.</w:t>
      </w:r>
    </w:p>
    <w:p w14:paraId="00000033" w14:textId="77777777" w:rsidR="004101E9" w:rsidRPr="00EB3BBD" w:rsidRDefault="004101E9" w:rsidP="00EB3B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34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Освіта  </w:t>
      </w:r>
    </w:p>
    <w:p w14:paraId="00000035" w14:textId="408CEE22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" w:name="_heading=h.gjdgxs" w:colFirst="0" w:colLast="0"/>
      <w:bookmarkEnd w:id="1"/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На території Підлузького старостинського округу функціонує  Підлузька гімназія, в якій навчається 150 учнів ( з них 13 на сімейному типі навчання).</w:t>
      </w:r>
    </w:p>
    <w:p w14:paraId="79985E5F" w14:textId="77777777" w:rsidR="005D551F" w:rsidRPr="00EB3BBD" w:rsidRDefault="005D551F" w:rsidP="00EB3BB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37" w14:textId="1668763E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Медицина</w:t>
      </w:r>
    </w:p>
    <w:p w14:paraId="00000038" w14:textId="499FE456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селі Підлужжя працює лікарська амбулаторія сімейної медицини. У 202</w:t>
      </w:r>
      <w:r w:rsidR="00E73E1B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році було прийнято 1342 пацієнтів та проведено лікувально – профілактичну роботу шляхом прийому хворих в амбулаторії та роботи з пацієнтами на дільниці. </w:t>
      </w:r>
    </w:p>
    <w:p w14:paraId="00000039" w14:textId="71779D40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Під час прийому в амбулаторії у 2023 році було - встановлено і уточнено діагнозу- 409; призначено лікування - 627; проведено  корек</w:t>
      </w:r>
      <w:r w:rsidR="005D551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цій лікування - 150; проведено 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обстеження 83; проведено планування та контроль за проведенням профілактичних щеплень та інше 26; організація не</w:t>
      </w:r>
      <w:r w:rsidR="005D551F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відкладної допомоги населенню 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12, здійснення нагляду за тяжкохворими 9.</w:t>
      </w:r>
    </w:p>
    <w:p w14:paraId="2ECC4299" w14:textId="77777777" w:rsidR="00E73E1B" w:rsidRPr="00EB3BBD" w:rsidRDefault="00E73E1B" w:rsidP="00EB3B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3A" w14:textId="77777777" w:rsidR="004101E9" w:rsidRPr="00EB3BBD" w:rsidRDefault="00D574EF" w:rsidP="00EB3BB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Культура</w:t>
      </w:r>
    </w:p>
    <w:p w14:paraId="0000003B" w14:textId="0A216A7B" w:rsidR="004101E9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 2023 року брала участь у підготовці і проведенні культурних заходів в старостинському окрузі, пов’язаних із відзначенням державних свят та заходів спрямованих на підтримку ЗСУ. У 202</w:t>
      </w:r>
      <w:r w:rsidR="003519FB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році було проведено 52 заходи. Цьогоріч, відбулося 11 сольних концертів, виставок та дійств Проведено 15 концертів на території ІФМТГ на підтримку ЗСУ.</w:t>
      </w:r>
    </w:p>
    <w:p w14:paraId="3EFEA9DB" w14:textId="77777777" w:rsidR="000F13A6" w:rsidRPr="00EB3BBD" w:rsidRDefault="000F13A6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3C" w14:textId="77777777" w:rsidR="004101E9" w:rsidRPr="00EB3BBD" w:rsidRDefault="00D574EF" w:rsidP="00EB3BB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Соціальна сфера</w:t>
      </w:r>
    </w:p>
    <w:p w14:paraId="0000003D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 2023 року мною, як старостою, проводилися обстеження матеріально-побутових умов багатодітних сімей, громадян з інвалідністю, громадян, що потребують догляду та сімей, що потрапили в складні життєві обставини; брала участь у виїзних комісіях.</w:t>
      </w:r>
    </w:p>
    <w:p w14:paraId="0000003E" w14:textId="77777777" w:rsidR="004101E9" w:rsidRPr="00EB3BBD" w:rsidRDefault="004101E9" w:rsidP="00EB3BB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3F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Благоустрій</w:t>
      </w:r>
    </w:p>
    <w:p w14:paraId="00000040" w14:textId="6A6294E3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Здійснювався контроль за утриманням прилеглих територій домогосподарств в належному санітарному стані  відповідно до Правил благоустрою населених пунктів.</w:t>
      </w:r>
    </w:p>
    <w:p w14:paraId="00000041" w14:textId="7C066090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На території села  організовувались  толоки. Протягом  року відбувалося прибирання  кладовища,  вулиць, виконувалися роботи з косіння трав</w:t>
      </w:r>
      <w:r w:rsidR="00D93FF3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, поточний ремонт об’єктів благоустрою, обрізка дерев, знищення насаджень борщівника та ін.</w:t>
      </w:r>
    </w:p>
    <w:p w14:paraId="00000042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Взимку  велася розчистка доріг  по вулицях, а також  під’їзних  доріг. Ці роботи були  проведені насамперед завдяки  тісній  співпраці з підприємствами та приватними підприємцями, які  здійснюють  свою  господарську  діяльність  на  території  старостинського  округу ( надання техніки та палива для прогортання вулиць від снігу). </w:t>
      </w:r>
    </w:p>
    <w:p w14:paraId="00000043" w14:textId="62F6B63C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За звітний період на території старостинського округу проведені наступні роботи:</w:t>
      </w:r>
    </w:p>
    <w:p w14:paraId="67D8C729" w14:textId="57CA113A" w:rsidR="00EB3BBD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Цього року зроблено 800 метрів капітального ремонту вулиці Сірка, де прокладено новий асфальт, проведено поточний ямковий ремонт вулиці Шевченка, повністю заасфальтовано вул. Семанькова. </w:t>
      </w:r>
      <w:r w:rsid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Щ</w:t>
      </w:r>
      <w:r w:rsidR="00EB3BBD" w:rsidRP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оквартальн</w:t>
      </w:r>
      <w:r w:rsid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EB3BBD" w:rsidRP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проводилося </w:t>
      </w:r>
      <w:r w:rsidR="00EB3BBD" w:rsidRP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грейдерування вулиць </w:t>
      </w:r>
      <w:r w:rsid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та </w:t>
      </w:r>
      <w:r w:rsidR="00EB3BBD" w:rsidRP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підсипа</w:t>
      </w:r>
      <w:r w:rsid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ння доріг комунального значення. Здійснено б</w:t>
      </w:r>
      <w:r w:rsidR="00EB3BBD" w:rsidRP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удівництво нової лінії вуличного освітлення через р. Ворона</w:t>
      </w:r>
      <w:r w:rsid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 Окрім того організовано наступні роботи:</w:t>
      </w:r>
      <w:r w:rsidR="00EB3BBD" w:rsidRP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</w:p>
    <w:p w14:paraId="025D4D7C" w14:textId="5ED82398" w:rsidR="00EB3BBD" w:rsidRPr="00EB3BBD" w:rsidRDefault="00EB3BBD" w:rsidP="00EB3BB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наведення порядку на кладовищах (утилізація сухих дерев, сміття);</w:t>
      </w:r>
    </w:p>
    <w:p w14:paraId="50723C80" w14:textId="1470D2A1" w:rsidR="00EB3BBD" w:rsidRPr="00EB3BBD" w:rsidRDefault="00EB3BBD" w:rsidP="00EB3BBD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введення в експлуатацію нових вулиць старостинського округу;</w:t>
      </w:r>
    </w:p>
    <w:p w14:paraId="7E764D69" w14:textId="455321E0" w:rsidR="00EB3BBD" w:rsidRPr="00EB3BBD" w:rsidRDefault="00EB3BBD" w:rsidP="00EB3BBD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проведення ремонтних робіт у Підлузькому сільському будинку культури;</w:t>
      </w:r>
    </w:p>
    <w:p w14:paraId="1B84ADEE" w14:textId="77777777" w:rsidR="00EB3BBD" w:rsidRPr="00EB3BBD" w:rsidRDefault="00EB3BBD" w:rsidP="00EB3B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будівництво спортивної зали у гімназії;</w:t>
      </w:r>
    </w:p>
    <w:p w14:paraId="4C1155CF" w14:textId="77777777" w:rsidR="00EB3BBD" w:rsidRPr="00EB3BBD" w:rsidRDefault="00EB3BBD" w:rsidP="00EB3B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добудова храму;</w:t>
      </w:r>
    </w:p>
    <w:p w14:paraId="5015B194" w14:textId="77777777" w:rsidR="00EB3BBD" w:rsidRPr="00EB3BBD" w:rsidRDefault="00EB3BBD" w:rsidP="00EB3B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асфальтування декількох вулиць.</w:t>
      </w:r>
    </w:p>
    <w:p w14:paraId="63E9CFFE" w14:textId="77777777" w:rsidR="00EB3BBD" w:rsidRPr="00EB3BBD" w:rsidRDefault="00EB3BBD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C0FE1D4" w14:textId="6BC30887" w:rsidR="00EB3BBD" w:rsidRPr="00EB3BBD" w:rsidRDefault="00EB3BBD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Соціальний захист</w:t>
      </w:r>
    </w:p>
    <w:p w14:paraId="00000044" w14:textId="6B4A4A43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Надано 32 матеріальні допомоги на лікування потребуючим, оформлено 154 заяв пенсіонерам в честь дня народження 70+,  матеріальна допомога на будівництво нашого храму, надано продуктові набори пенсіонерам, придбання генератора на котельню школи та паливно – мастильних матеріалів, сприяння у прибиранні та косінні фос, вивезенні ТПВ і т.д. коштами фонду придбано мультимедійне обладнання для учнів 5 класу гімназії, здійснено заміну внутрішніх</w:t>
      </w:r>
      <w:r w:rsidR="003519FB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дверей у бібліотеці села, прид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бано копіювальну техніку у  БК, проведений благоустрій скверу на території гімназії, </w:t>
      </w:r>
      <w:r w:rsidR="003519FB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частину вуличного освітлення по вул. Б. Хмельницького. </w:t>
      </w:r>
    </w:p>
    <w:p w14:paraId="6F517BB6" w14:textId="72CDD18D" w:rsidR="00EB3BBD" w:rsidRDefault="00EB3BBD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CED00DD" w14:textId="77777777" w:rsidR="00EB3BBD" w:rsidRDefault="00EB3BBD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0000045" w14:textId="7E03B55C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Спорт</w:t>
      </w:r>
    </w:p>
    <w:p w14:paraId="00000047" w14:textId="6EBE4C90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У 2023 році на території села було проведено 3 товариські футбольні матчі на підтримку ЗСУ.</w:t>
      </w:r>
    </w:p>
    <w:p w14:paraId="00000048" w14:textId="77777777" w:rsidR="004101E9" w:rsidRPr="00EB3BBD" w:rsidRDefault="004101E9" w:rsidP="00EB3B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4A" w14:textId="2E95E6E1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Робота з питань правопорядку</w:t>
      </w:r>
    </w:p>
    <w:p w14:paraId="0000004B" w14:textId="4F2518F6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Налагоджена співпраця з поліцією та з працівниками КП </w:t>
      </w:r>
      <w:r w:rsidR="008A7CBA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Мун</w:t>
      </w:r>
      <w:r w:rsidR="008A7CBA"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іципальна інспекція «Добродій»,</w:t>
      </w: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спільно з якими вирішувалися проблеми на території старостинського округу та проводилася інформаційно-роз’яснювальна робота.</w:t>
      </w:r>
    </w:p>
    <w:p w14:paraId="0000004D" w14:textId="72611C0A" w:rsidR="004101E9" w:rsidRPr="00EB3BBD" w:rsidRDefault="004101E9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4E" w14:textId="77777777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Робота старостинського округу проводиться відкрито та в інтересах громади. </w:t>
      </w:r>
    </w:p>
    <w:p w14:paraId="0000004F" w14:textId="127D9FDA" w:rsidR="004101E9" w:rsidRPr="00EB3BBD" w:rsidRDefault="00D574EF" w:rsidP="00EB3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EB3BBD">
        <w:rPr>
          <w:rFonts w:ascii="Times New Roman" w:eastAsia="Times New Roman" w:hAnsi="Times New Roman" w:cs="Times New Roman"/>
          <w:sz w:val="28"/>
          <w:szCs w:val="28"/>
          <w:lang w:val="uk-UA"/>
        </w:rPr>
        <w:t>Для комунікації з громадою у соціальній мережі Facebook ведеться сторінка -</w:t>
      </w:r>
      <w:r w:rsidRPr="00EB3BB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www.facebook.com/groups/2434196576904672/</w:t>
      </w:r>
    </w:p>
    <w:p w14:paraId="00000051" w14:textId="77777777" w:rsidR="004101E9" w:rsidRPr="00EB3BBD" w:rsidRDefault="00D574EF" w:rsidP="00EB3B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EB3BB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</w:t>
      </w:r>
    </w:p>
    <w:p w14:paraId="537AD9D6" w14:textId="2B03CBD2" w:rsidR="00D574EF" w:rsidRPr="00EB3BBD" w:rsidRDefault="00D574EF" w:rsidP="00EB3BB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BAF1267" w14:textId="1661CE77" w:rsidR="00D574EF" w:rsidRPr="00EB3BBD" w:rsidRDefault="00D574EF" w:rsidP="00EB3BB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13A64ED" w14:textId="783EACB0" w:rsidR="00D574EF" w:rsidRPr="00EB3BBD" w:rsidRDefault="00D574EF" w:rsidP="00EB3BB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BA3F0D" w14:textId="77777777" w:rsidR="00D574EF" w:rsidRPr="00EB3BBD" w:rsidRDefault="00D574EF" w:rsidP="00EB3BBD">
      <w:pPr>
        <w:spacing w:after="0" w:line="240" w:lineRule="auto"/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</w:pPr>
      <w:r w:rsidRPr="00EB3BBD"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  <w:t xml:space="preserve">Староста Підлузького </w:t>
      </w:r>
    </w:p>
    <w:p w14:paraId="1773DEEA" w14:textId="4E591571" w:rsidR="00D574EF" w:rsidRPr="00EB3BBD" w:rsidRDefault="00D574EF" w:rsidP="00EB3BBD">
      <w:pPr>
        <w:spacing w:after="0" w:line="240" w:lineRule="auto"/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</w:pPr>
      <w:r w:rsidRPr="00EB3BBD"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  <w:t>старостинського округу                                                             Ярина СТОЙКО</w:t>
      </w:r>
    </w:p>
    <w:p w14:paraId="4A986372" w14:textId="2403E789" w:rsidR="00D574EF" w:rsidRDefault="00D574EF" w:rsidP="00EB3BBD">
      <w:pPr>
        <w:spacing w:after="0" w:line="240" w:lineRule="auto"/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</w:pPr>
    </w:p>
    <w:p w14:paraId="44D63455" w14:textId="68A2783E" w:rsidR="00EB3BBD" w:rsidRDefault="00EB3BBD" w:rsidP="00EB3BBD">
      <w:pPr>
        <w:spacing w:after="0" w:line="240" w:lineRule="auto"/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</w:pPr>
    </w:p>
    <w:p w14:paraId="3BEBDAC9" w14:textId="623518F3" w:rsidR="00EB3BBD" w:rsidRDefault="00EB3BBD" w:rsidP="00EB3BBD">
      <w:pPr>
        <w:spacing w:after="0" w:line="240" w:lineRule="auto"/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</w:pPr>
    </w:p>
    <w:p w14:paraId="2A0B0A81" w14:textId="77777777" w:rsidR="00EB3BBD" w:rsidRPr="00EB3BBD" w:rsidRDefault="00EB3BBD" w:rsidP="00EB3BBD">
      <w:pPr>
        <w:spacing w:after="0" w:line="240" w:lineRule="auto"/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</w:pPr>
    </w:p>
    <w:p w14:paraId="5721724B" w14:textId="03693A49" w:rsidR="00D574EF" w:rsidRPr="00EB3BBD" w:rsidRDefault="00D574EF" w:rsidP="00EB3BBD">
      <w:pPr>
        <w:spacing w:after="0" w:line="240" w:lineRule="auto"/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</w:pPr>
      <w:r w:rsidRPr="00EB3BBD">
        <w:rPr>
          <w:rStyle w:val="a7"/>
          <w:rFonts w:ascii="Times New Roman" w:hAnsi="Times New Roman" w:cs="Times New Roman"/>
          <w:b w:val="0"/>
          <w:sz w:val="28"/>
          <w:szCs w:val="28"/>
          <w:lang w:val="uk-UA"/>
        </w:rPr>
        <w:t>Секретар міської ради                                                          Віктор СИНИШИН</w:t>
      </w:r>
    </w:p>
    <w:sectPr w:rsidR="00D574EF" w:rsidRPr="00EB3BBD" w:rsidSect="00DB152F">
      <w:pgSz w:w="11906" w:h="16838"/>
      <w:pgMar w:top="850" w:right="566" w:bottom="850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45E36"/>
    <w:multiLevelType w:val="multilevel"/>
    <w:tmpl w:val="2684E5A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E566348"/>
    <w:multiLevelType w:val="multilevel"/>
    <w:tmpl w:val="26B8D12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B9D323B"/>
    <w:multiLevelType w:val="multilevel"/>
    <w:tmpl w:val="65C8125A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6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82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1E9"/>
    <w:rsid w:val="000550DF"/>
    <w:rsid w:val="000A3B36"/>
    <w:rsid w:val="000F13A6"/>
    <w:rsid w:val="000F685C"/>
    <w:rsid w:val="00101D65"/>
    <w:rsid w:val="003519FB"/>
    <w:rsid w:val="004101E9"/>
    <w:rsid w:val="005D551F"/>
    <w:rsid w:val="008A7CBA"/>
    <w:rsid w:val="00CF53BE"/>
    <w:rsid w:val="00D574EF"/>
    <w:rsid w:val="00D93FF3"/>
    <w:rsid w:val="00DB152F"/>
    <w:rsid w:val="00E15530"/>
    <w:rsid w:val="00E63BE5"/>
    <w:rsid w:val="00E73E1B"/>
    <w:rsid w:val="00EB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EFAF"/>
  <w15:docId w15:val="{1265EC07-0C4D-401B-97CC-8E8BB67F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0"/>
    <w:rPr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226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26F00"/>
    <w:pPr>
      <w:ind w:left="720"/>
      <w:contextualSpacing/>
    </w:p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7">
    <w:name w:val="Strong"/>
    <w:basedOn w:val="a0"/>
    <w:uiPriority w:val="22"/>
    <w:qFormat/>
    <w:rsid w:val="00D574E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B3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3BB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7S+ya+yD8tyl67ihHo9+Ejjabg==">CgMxLjAyCGguZ2pkZ3hzOAByITFKWVVHbTF2ZUNMQk5wdXhnNjZLSDNIMURQbjE2MGZITA==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4964</Words>
  <Characters>2830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2024-02-01T10:38:00Z</cp:lastPrinted>
  <dcterms:created xsi:type="dcterms:W3CDTF">2024-02-01T11:08:00Z</dcterms:created>
  <dcterms:modified xsi:type="dcterms:W3CDTF">2024-02-01T11:08:00Z</dcterms:modified>
</cp:coreProperties>
</file>