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2F29" w:rsidRPr="00573132" w:rsidRDefault="00E92F29" w:rsidP="00E92F29">
      <w:pPr>
        <w:spacing w:after="0" w:line="240" w:lineRule="auto"/>
        <w:ind w:leftChars="2254" w:left="4962" w:hanging="3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0" w:name="_GoBack"/>
      <w:bookmarkEnd w:id="0"/>
      <w:r w:rsidRPr="005731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Додаток</w:t>
      </w:r>
      <w:r w:rsidR="00572A7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2</w:t>
      </w:r>
    </w:p>
    <w:p w:rsidR="00E92F29" w:rsidRPr="00573132" w:rsidRDefault="00E92F29" w:rsidP="00E92F29">
      <w:pPr>
        <w:spacing w:after="0" w:line="240" w:lineRule="auto"/>
        <w:ind w:leftChars="2254" w:left="4962" w:hanging="3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731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 рішення міської ради</w:t>
      </w:r>
    </w:p>
    <w:p w:rsidR="00E92F29" w:rsidRPr="00573132" w:rsidRDefault="00E92F29" w:rsidP="00E92F29">
      <w:pPr>
        <w:spacing w:after="0" w:line="240" w:lineRule="auto"/>
        <w:ind w:leftChars="2254" w:left="4962" w:hanging="3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731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 ___.___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________</w:t>
      </w:r>
      <w:r w:rsidRPr="005731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2024  № ____</w:t>
      </w:r>
    </w:p>
    <w:p w:rsidR="00EC634C" w:rsidRPr="00E92F29" w:rsidRDefault="00EC634C" w:rsidP="00E92F2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</w:pPr>
    </w:p>
    <w:p w:rsidR="00EC634C" w:rsidRPr="00E92F29" w:rsidRDefault="00EC634C" w:rsidP="00E92F2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</w:pPr>
    </w:p>
    <w:p w:rsidR="00EC634C" w:rsidRPr="00E92F29" w:rsidRDefault="00EF2C81" w:rsidP="00E92F2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</w:pPr>
      <w:r w:rsidRPr="00E92F29">
        <w:rPr>
          <w:rFonts w:ascii="Times New Roman" w:eastAsia="Times New Roman" w:hAnsi="Times New Roman" w:cs="Times New Roman"/>
          <w:b/>
          <w:color w:val="000000"/>
          <w:sz w:val="26"/>
          <w:szCs w:val="26"/>
          <w:lang w:val="uk-UA"/>
        </w:rPr>
        <w:t>ЗВІТ</w:t>
      </w:r>
    </w:p>
    <w:p w:rsidR="00EC634C" w:rsidRPr="00E92F29" w:rsidRDefault="00EF2C81" w:rsidP="00E92F2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</w:pPr>
      <w:r w:rsidRPr="00E92F29">
        <w:rPr>
          <w:rFonts w:ascii="Times New Roman" w:eastAsia="Times New Roman" w:hAnsi="Times New Roman" w:cs="Times New Roman"/>
          <w:b/>
          <w:color w:val="000000"/>
          <w:sz w:val="26"/>
          <w:szCs w:val="26"/>
          <w:lang w:val="uk-UA"/>
        </w:rPr>
        <w:t xml:space="preserve">старости </w:t>
      </w:r>
      <w:proofErr w:type="spellStart"/>
      <w:r w:rsidRPr="00E92F29">
        <w:rPr>
          <w:rFonts w:ascii="Times New Roman" w:eastAsia="Times New Roman" w:hAnsi="Times New Roman" w:cs="Times New Roman"/>
          <w:b/>
          <w:color w:val="000000"/>
          <w:sz w:val="26"/>
          <w:szCs w:val="26"/>
          <w:lang w:val="uk-UA"/>
        </w:rPr>
        <w:t>Братковецького</w:t>
      </w:r>
      <w:proofErr w:type="spellEnd"/>
      <w:r w:rsidRPr="00E92F29">
        <w:rPr>
          <w:rFonts w:ascii="Times New Roman" w:eastAsia="Times New Roman" w:hAnsi="Times New Roman" w:cs="Times New Roman"/>
          <w:b/>
          <w:color w:val="000000"/>
          <w:sz w:val="26"/>
          <w:szCs w:val="26"/>
          <w:lang w:val="uk-UA"/>
        </w:rPr>
        <w:t xml:space="preserve"> </w:t>
      </w:r>
      <w:proofErr w:type="spellStart"/>
      <w:r w:rsidRPr="00E92F29">
        <w:rPr>
          <w:rFonts w:ascii="Times New Roman" w:eastAsia="Times New Roman" w:hAnsi="Times New Roman" w:cs="Times New Roman"/>
          <w:b/>
          <w:color w:val="000000"/>
          <w:sz w:val="26"/>
          <w:szCs w:val="26"/>
          <w:lang w:val="uk-UA"/>
        </w:rPr>
        <w:t>старостинського</w:t>
      </w:r>
      <w:proofErr w:type="spellEnd"/>
      <w:r w:rsidRPr="00E92F29">
        <w:rPr>
          <w:rFonts w:ascii="Times New Roman" w:eastAsia="Times New Roman" w:hAnsi="Times New Roman" w:cs="Times New Roman"/>
          <w:b/>
          <w:color w:val="000000"/>
          <w:sz w:val="26"/>
          <w:szCs w:val="26"/>
          <w:lang w:val="uk-UA"/>
        </w:rPr>
        <w:t xml:space="preserve"> округу</w:t>
      </w:r>
    </w:p>
    <w:p w:rsidR="00EC634C" w:rsidRPr="00E92F29" w:rsidRDefault="00EF2C81" w:rsidP="00E92F2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</w:pPr>
      <w:r w:rsidRPr="00E92F29">
        <w:rPr>
          <w:rFonts w:ascii="Times New Roman" w:eastAsia="Times New Roman" w:hAnsi="Times New Roman" w:cs="Times New Roman"/>
          <w:b/>
          <w:color w:val="000000"/>
          <w:sz w:val="26"/>
          <w:szCs w:val="26"/>
          <w:lang w:val="uk-UA"/>
        </w:rPr>
        <w:t>про виконання повноважень у 2023 році</w:t>
      </w:r>
    </w:p>
    <w:p w:rsidR="00EC634C" w:rsidRPr="00E92F29" w:rsidRDefault="00EC634C" w:rsidP="00E92F29">
      <w:pPr>
        <w:pBdr>
          <w:top w:val="nil"/>
          <w:left w:val="nil"/>
          <w:bottom w:val="nil"/>
          <w:right w:val="nil"/>
          <w:between w:val="nil"/>
        </w:pBdr>
        <w:tabs>
          <w:tab w:val="left" w:pos="3640"/>
        </w:tabs>
        <w:spacing w:after="0" w:line="24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</w:pPr>
    </w:p>
    <w:p w:rsidR="00EC634C" w:rsidRPr="00E92F29" w:rsidRDefault="00EF2C81" w:rsidP="00E92F29">
      <w:pPr>
        <w:pBdr>
          <w:top w:val="nil"/>
          <w:left w:val="nil"/>
          <w:bottom w:val="nil"/>
          <w:right w:val="nil"/>
          <w:between w:val="nil"/>
        </w:pBdr>
        <w:tabs>
          <w:tab w:val="left" w:pos="3640"/>
        </w:tabs>
        <w:spacing w:after="0" w:line="240" w:lineRule="auto"/>
        <w:ind w:leftChars="0" w:left="1" w:firstLineChars="303" w:firstLine="84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E92F2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Керуючись Конституцією України, Законом України «Про місцеве самоврядування в Україні», Положенням про старосту села та іншими нормативно-правовими актами, я, Рибак Назарій Володимирович – староста </w:t>
      </w:r>
      <w:proofErr w:type="spellStart"/>
      <w:r w:rsidRPr="00E92F2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Братковецького</w:t>
      </w:r>
      <w:proofErr w:type="spellEnd"/>
      <w:r w:rsidRPr="00E92F2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Pr="00E92F2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старостинського</w:t>
      </w:r>
      <w:proofErr w:type="spellEnd"/>
      <w:r w:rsidRPr="00E92F2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округу, звітую про роботу у 2023 році.</w:t>
      </w:r>
    </w:p>
    <w:p w:rsidR="00EC634C" w:rsidRPr="00E92F29" w:rsidRDefault="00EF2C81" w:rsidP="00E92F2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1" w:firstLineChars="303" w:firstLine="84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E92F2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На території с. </w:t>
      </w:r>
      <w:proofErr w:type="spellStart"/>
      <w:r w:rsidRPr="00E92F2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Братківці</w:t>
      </w:r>
      <w:proofErr w:type="spellEnd"/>
      <w:r w:rsidRPr="00E92F2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станом на 31.12.2023р. чисельність населення складає 2420 осіб.; учасники бойових дій на території інших держав- 4</w:t>
      </w:r>
      <w:r w:rsidRPr="00E92F29">
        <w:rPr>
          <w:rFonts w:ascii="Times New Roman" w:eastAsia="Times New Roman" w:hAnsi="Times New Roman" w:cs="Times New Roman"/>
          <w:color w:val="FF0000"/>
          <w:sz w:val="28"/>
          <w:szCs w:val="28"/>
          <w:lang w:val="uk-UA"/>
        </w:rPr>
        <w:t xml:space="preserve"> </w:t>
      </w:r>
      <w:r w:rsidRPr="00E92F2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особи,  учасники бойових дій в зоні АТО та ООС – 15 осіб, учасників ліквідації наслідків аварії на ЧАЕС-3. </w:t>
      </w:r>
    </w:p>
    <w:p w:rsidR="00EC634C" w:rsidRPr="00E92F29" w:rsidRDefault="00EF2C81" w:rsidP="00E92F2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2" w:firstLineChars="0" w:firstLine="72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E92F2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Соціальним робітником обслуговується одиноких 6 престарілих громадян ,які потребують стороннього догляду. </w:t>
      </w:r>
    </w:p>
    <w:p w:rsidR="00EC634C" w:rsidRPr="00E92F29" w:rsidRDefault="00EF2C81" w:rsidP="00E92F2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E92F2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Загальна площа земель с/о становить 1662,20 га, площі с/г угідь -1190,67га. </w:t>
      </w:r>
    </w:p>
    <w:p w:rsidR="00EC634C" w:rsidRPr="00E92F29" w:rsidRDefault="00EF2C81" w:rsidP="00E92F2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2" w:firstLineChars="0" w:firstLine="72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E92F2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У 2023 році вчинено нотаріальних дій, передбачені частиною першою ст.37 Законом України «Про нотаріат» на підвідомчі території, таких дій було вчинено 2</w:t>
      </w:r>
      <w:r w:rsidR="00E92F2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, зокрема складено заповіти. Також мною проводилася робота щодо </w:t>
      </w:r>
      <w:r w:rsidRPr="00E92F2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сприя</w:t>
      </w:r>
      <w:r w:rsidR="00E92F2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ння</w:t>
      </w:r>
      <w:r w:rsidRPr="00E92F2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здійсненню оповіщення військовозобов’язаних осіб згідно мобілізаційного плану. </w:t>
      </w:r>
    </w:p>
    <w:p w:rsidR="00EC634C" w:rsidRPr="00E92F29" w:rsidRDefault="00EF2C81" w:rsidP="00E92F2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2" w:firstLineChars="0" w:firstLine="72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E92F2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На прийомі у старостати побувало 350 осіб, громадяни у своїх зверненнях найбільше порушують питання соціальний захист-280, земельні питання- 30, працевлаштування – 10,  благоустрій територій – 30, інші-прохання про надання матеріальної допомоги.</w:t>
      </w:r>
    </w:p>
    <w:p w:rsidR="00EC634C" w:rsidRPr="00E92F29" w:rsidRDefault="00EF2C81" w:rsidP="00E92F2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1" w:firstLineChars="0" w:firstLine="72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E92F2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По всіх зверненнях надано відповіді. Майже всі звернення вирішуються позитивно або ж надаються вмотивовані роз’яснення відповідно до вимог чинного законодавства.</w:t>
      </w:r>
    </w:p>
    <w:p w:rsidR="00EC634C" w:rsidRPr="00E92F29" w:rsidRDefault="00EF2C81" w:rsidP="00E92F2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1" w:firstLineChars="202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E92F2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З фонду старости, який складав 350 тис. грн. було реалізовано:</w:t>
      </w:r>
    </w:p>
    <w:p w:rsidR="00EC634C" w:rsidRPr="00E92F29" w:rsidRDefault="00E92F29" w:rsidP="00E92F2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1" w:firstLineChars="202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б</w:t>
      </w:r>
      <w:r w:rsidR="00EF2C81" w:rsidRPr="00E92F2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лагоустрій території </w:t>
      </w:r>
      <w:proofErr w:type="spellStart"/>
      <w:r w:rsidR="00EF2C81" w:rsidRPr="00E92F2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Братковецького</w:t>
      </w:r>
      <w:proofErr w:type="spellEnd"/>
      <w:r w:rsidR="00EF2C81" w:rsidRPr="00E92F2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ліцею (стадіон)- 49,90 тис. грн.;</w:t>
      </w:r>
    </w:p>
    <w:p w:rsidR="00EC634C" w:rsidRPr="00E92F29" w:rsidRDefault="00E92F29" w:rsidP="00E92F2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1" w:firstLineChars="202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б</w:t>
      </w:r>
      <w:r w:rsidR="00EF2C81" w:rsidRPr="00E92F2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лагоустрій території </w:t>
      </w:r>
      <w:proofErr w:type="spellStart"/>
      <w:r w:rsidR="00EF2C81" w:rsidRPr="00E92F2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Братковецького</w:t>
      </w:r>
      <w:proofErr w:type="spellEnd"/>
      <w:r w:rsidR="00EF2C81" w:rsidRPr="00E92F2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ліцею (резервні сходи)-100 тис. грн.;</w:t>
      </w:r>
    </w:p>
    <w:p w:rsidR="00EC634C" w:rsidRPr="00E92F29" w:rsidRDefault="00E92F29" w:rsidP="00E92F2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1" w:firstLineChars="202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</w:t>
      </w:r>
      <w:r w:rsidR="00EF2C81" w:rsidRPr="00E92F2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лаштування мереж зовнішнього освітлення на </w:t>
      </w:r>
      <w:proofErr w:type="spellStart"/>
      <w:r w:rsidR="00EF2C81" w:rsidRPr="00E92F2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вул.Шевченка</w:t>
      </w:r>
      <w:proofErr w:type="spellEnd"/>
      <w:r w:rsidR="00EF2C81" w:rsidRPr="00E92F2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, </w:t>
      </w:r>
      <w:proofErr w:type="spellStart"/>
      <w:r w:rsidR="00EF2C81" w:rsidRPr="00E92F2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вул.Федоріва</w:t>
      </w:r>
      <w:proofErr w:type="spellEnd"/>
      <w:r w:rsidR="00EF2C81" w:rsidRPr="00E92F2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в </w:t>
      </w:r>
      <w:proofErr w:type="spellStart"/>
      <w:r w:rsidR="00EF2C81" w:rsidRPr="00E92F2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с.Братківці</w:t>
      </w:r>
      <w:proofErr w:type="spellEnd"/>
      <w:r w:rsidR="00EF2C81" w:rsidRPr="00E92F2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(капітальний ремонт</w:t>
      </w:r>
      <w:r w:rsidR="00EF2C81" w:rsidRPr="00E92F29">
        <w:rPr>
          <w:rFonts w:ascii="Arimo" w:eastAsia="Arimo" w:hAnsi="Arimo" w:cs="Arimo"/>
          <w:color w:val="000000"/>
          <w:sz w:val="28"/>
          <w:szCs w:val="28"/>
          <w:lang w:val="uk-UA"/>
        </w:rPr>
        <w:t xml:space="preserve">)- </w:t>
      </w:r>
      <w:r w:rsidR="00EF2C81" w:rsidRPr="00E92F2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150,20 тис. грн. ;</w:t>
      </w:r>
    </w:p>
    <w:p w:rsidR="00EC634C" w:rsidRPr="00E92F29" w:rsidRDefault="00E92F29" w:rsidP="00E92F2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1" w:firstLineChars="202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б</w:t>
      </w:r>
      <w:r w:rsidR="00EF2C81" w:rsidRPr="00E92F2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лагоустрій території КЗ "Центр підтримки дітей та сімей" ІФМР в </w:t>
      </w:r>
      <w:proofErr w:type="spellStart"/>
      <w:r w:rsidR="00EF2C81" w:rsidRPr="00E92F2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с.Братківці</w:t>
      </w:r>
      <w:proofErr w:type="spellEnd"/>
      <w:r w:rsidR="00EF2C81" w:rsidRPr="00E92F2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- 49,90 тис. грн..</w:t>
      </w:r>
    </w:p>
    <w:p w:rsidR="00EC634C" w:rsidRPr="00E92F29" w:rsidRDefault="00EF2C81" w:rsidP="00E92F2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1" w:firstLineChars="202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E92F2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Також, у 2023 році у </w:t>
      </w:r>
      <w:proofErr w:type="spellStart"/>
      <w:r w:rsidRPr="00E92F2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Братковецькому</w:t>
      </w:r>
      <w:proofErr w:type="spellEnd"/>
      <w:r w:rsidRPr="00E92F2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Pr="00E92F2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старостинському</w:t>
      </w:r>
      <w:proofErr w:type="spellEnd"/>
      <w:r w:rsidRPr="00E92F2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окрузі було забезпечено:</w:t>
      </w:r>
    </w:p>
    <w:p w:rsidR="00EC634C" w:rsidRPr="00E92F29" w:rsidRDefault="00EF2C81" w:rsidP="00E92F2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1" w:firstLineChars="202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E92F2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-</w:t>
      </w:r>
      <w:r w:rsidRPr="00E92F2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ab/>
        <w:t>пошук та розселення внутрішньо переміщених осіб з територій, де велися бойові дії;</w:t>
      </w:r>
    </w:p>
    <w:p w:rsidR="00EC634C" w:rsidRPr="00E92F29" w:rsidRDefault="00EF2C81" w:rsidP="00E92F2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2" w:firstLineChars="202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E92F2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-</w:t>
      </w:r>
      <w:r w:rsidRPr="00E92F2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ab/>
        <w:t xml:space="preserve">організовано пункт обігріву на базі </w:t>
      </w:r>
      <w:proofErr w:type="spellStart"/>
      <w:r w:rsidRPr="00E92F2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Братковецького</w:t>
      </w:r>
      <w:proofErr w:type="spellEnd"/>
      <w:r w:rsidRPr="00E92F2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ліцею.</w:t>
      </w:r>
    </w:p>
    <w:p w:rsidR="00EC634C" w:rsidRPr="00E92F29" w:rsidRDefault="00EF2C81" w:rsidP="00E92F2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2" w:firstLineChars="0" w:firstLine="56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E92F2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Як член виконавчого комітету Івано-Франківської міської ради, за звітний період брав участь у чергових та позачергових засіданнях виконкому.</w:t>
      </w:r>
    </w:p>
    <w:p w:rsidR="00EC634C" w:rsidRPr="00E92F29" w:rsidRDefault="00EF2C81" w:rsidP="00E92F2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1" w:firstLineChars="216" w:firstLine="564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val="uk-UA"/>
        </w:rPr>
      </w:pPr>
      <w:r w:rsidRPr="00E92F29">
        <w:rPr>
          <w:rFonts w:ascii="Times New Roman" w:eastAsia="Times New Roman" w:hAnsi="Times New Roman" w:cs="Times New Roman"/>
          <w:b/>
          <w:color w:val="000000"/>
          <w:sz w:val="26"/>
          <w:szCs w:val="26"/>
          <w:lang w:val="uk-UA"/>
        </w:rPr>
        <w:lastRenderedPageBreak/>
        <w:t>Волонтерська діяльність та гуманітарна підтримка</w:t>
      </w:r>
    </w:p>
    <w:p w:rsidR="00E92F29" w:rsidRPr="00F85092" w:rsidRDefault="00E92F29" w:rsidP="00E92F2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1" w:firstLineChars="202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F8509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З початком війни виникла необхідність в залученні гуманітарної допомоги для потреб ЗСУ та для потреб внутрішньо переміщених осіб. Так, у 2023 році в </w:t>
      </w:r>
      <w:proofErr w:type="spellStart"/>
      <w:r w:rsidRPr="00F8509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ЦНАПі</w:t>
      </w:r>
      <w:proofErr w:type="spellEnd"/>
      <w:r w:rsidRPr="00F8509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ВПО могли отримати </w:t>
      </w:r>
      <w:proofErr w:type="spellStart"/>
      <w:r w:rsidRPr="00F8509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небхідні</w:t>
      </w:r>
      <w:proofErr w:type="spellEnd"/>
      <w:r w:rsidRPr="00F8509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їм одяг, продукти харчування, дитяче харчування, засоби гігієни. </w:t>
      </w:r>
    </w:p>
    <w:p w:rsidR="00E92F29" w:rsidRPr="00F85092" w:rsidRDefault="00E92F29" w:rsidP="00E92F2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1" w:firstLineChars="202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proofErr w:type="spellStart"/>
      <w:r w:rsidRPr="00F8509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Братковецький</w:t>
      </w:r>
      <w:proofErr w:type="spellEnd"/>
      <w:r w:rsidRPr="00F8509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Pr="00F8509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старостинський</w:t>
      </w:r>
      <w:proofErr w:type="spellEnd"/>
      <w:r w:rsidRPr="00F8509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округ протягом цього часу приймав ВПО, яких радо прихистили наші односельчани. </w:t>
      </w:r>
    </w:p>
    <w:p w:rsidR="00E92F29" w:rsidRPr="00F85092" w:rsidRDefault="00E92F29" w:rsidP="00E92F2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1" w:firstLineChars="202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F8509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Жителі села беруть активну участь у допомозі військовим: збір продуктів, медикаментів, плетення маскувальних сіток для потреб ЗСУ; молодіжна рада с. </w:t>
      </w:r>
      <w:proofErr w:type="spellStart"/>
      <w:r w:rsidRPr="00F8509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Братківці</w:t>
      </w:r>
      <w:proofErr w:type="spellEnd"/>
      <w:r w:rsidRPr="00F8509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разом з родичами, сусідами та батьками регулярно передає на фронт вареники, голубці, салати, копченості, які вони самі готують та пакують. Спільно, вони передали тисячі вареників для наших хлопців.</w:t>
      </w:r>
    </w:p>
    <w:p w:rsidR="00E92F29" w:rsidRPr="00F85092" w:rsidRDefault="00E92F29" w:rsidP="00E92F2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1" w:firstLineChars="202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proofErr w:type="spellStart"/>
      <w:r w:rsidRPr="00F8509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Каримати</w:t>
      </w:r>
      <w:proofErr w:type="spellEnd"/>
      <w:r w:rsidRPr="00F8509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, каски, плито носки, </w:t>
      </w:r>
      <w:proofErr w:type="spellStart"/>
      <w:r w:rsidRPr="00F8509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квадрокоптери</w:t>
      </w:r>
      <w:proofErr w:type="spellEnd"/>
      <w:r w:rsidRPr="00F8509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, наколінники, бензопили, бензин, буржуйки, аптечки, амуніція, </w:t>
      </w:r>
      <w:proofErr w:type="spellStart"/>
      <w:r w:rsidRPr="00F8509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термобілизна</w:t>
      </w:r>
      <w:proofErr w:type="spellEnd"/>
      <w:r w:rsidRPr="00F8509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, форма, носки, взуття, тактичні рукавиці, продукти харчування, ліки, </w:t>
      </w:r>
      <w:proofErr w:type="spellStart"/>
      <w:r w:rsidRPr="00F8509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смоколики</w:t>
      </w:r>
      <w:proofErr w:type="spellEnd"/>
      <w:r w:rsidRPr="00F8509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- ці всі речі були передані нашим захисникам для допомоги армії.</w:t>
      </w:r>
    </w:p>
    <w:p w:rsidR="00E92F29" w:rsidRPr="00F85092" w:rsidRDefault="00E92F29" w:rsidP="00E92F2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1" w:firstLineChars="202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F8509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Також спільними зусиллями громади було передано 3 автомобіля на фронт.</w:t>
      </w:r>
    </w:p>
    <w:p w:rsidR="00E92F29" w:rsidRPr="00F85092" w:rsidRDefault="00E92F29" w:rsidP="00E92F2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1" w:firstLineChars="202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F8509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Проводилися благодійні збори для допомоги військовим - ремонт авто, купівля камер нічного бачення, </w:t>
      </w:r>
      <w:proofErr w:type="spellStart"/>
      <w:r w:rsidRPr="00F8509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дронів</w:t>
      </w:r>
      <w:proofErr w:type="spellEnd"/>
      <w:r w:rsidRPr="00F8509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E92F29" w:rsidRPr="00F85092" w:rsidRDefault="00E92F29" w:rsidP="00E92F2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1" w:firstLineChars="202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F8509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Доставка в «гарячі точки» продовольства та ін. допомоги нашим захисникам.</w:t>
      </w:r>
    </w:p>
    <w:p w:rsidR="00E92F29" w:rsidRDefault="00E92F29" w:rsidP="00E92F2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1" w:firstLineChars="202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F8509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Регулярно передаються посилки військовослужбовцям з с. </w:t>
      </w:r>
      <w:proofErr w:type="spellStart"/>
      <w:r w:rsidRPr="00F8509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Братківці</w:t>
      </w:r>
      <w:proofErr w:type="spellEnd"/>
      <w:r w:rsidRPr="00F8509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E92F29" w:rsidRPr="00F85092" w:rsidRDefault="00E92F29" w:rsidP="00E92F2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1" w:firstLineChars="202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</w:p>
    <w:p w:rsidR="00EC634C" w:rsidRPr="00E92F29" w:rsidRDefault="00EF2C81" w:rsidP="00E92F2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2" w:firstLineChars="216" w:firstLine="564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</w:pPr>
      <w:r w:rsidRPr="00E92F29">
        <w:rPr>
          <w:rFonts w:ascii="Times New Roman" w:eastAsia="Times New Roman" w:hAnsi="Times New Roman" w:cs="Times New Roman"/>
          <w:b/>
          <w:color w:val="000000"/>
          <w:sz w:val="26"/>
          <w:szCs w:val="26"/>
          <w:lang w:val="uk-UA"/>
        </w:rPr>
        <w:t xml:space="preserve">Робота Центру надання адміністративних послуг </w:t>
      </w:r>
    </w:p>
    <w:p w:rsidR="00EC634C" w:rsidRPr="00E92F29" w:rsidRDefault="00EF2C81" w:rsidP="00E92F2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2" w:firstLineChars="203"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E92F2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За 2023 рік прийнято документів для оформлення 2386</w:t>
      </w:r>
      <w:r w:rsidR="00076E3E" w:rsidRPr="00E92F2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E92F2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адміністративних, соціальних та інших послуг, зокрема:</w:t>
      </w:r>
    </w:p>
    <w:p w:rsidR="00EC634C" w:rsidRPr="00E92F29" w:rsidRDefault="00E92F29" w:rsidP="00E92F29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2" w:firstLineChars="203"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р</w:t>
      </w:r>
      <w:r w:rsidR="00EF2C81" w:rsidRPr="00E92F2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еєстрація місця проживання - 87;</w:t>
      </w:r>
    </w:p>
    <w:p w:rsidR="00EC634C" w:rsidRPr="00E92F29" w:rsidRDefault="00E92F29" w:rsidP="00E92F29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2" w:firstLineChars="203"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з</w:t>
      </w:r>
      <w:r w:rsidR="00EF2C81" w:rsidRPr="00E92F2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няття з реєстрації місця проживання - </w:t>
      </w:r>
      <w:r w:rsidR="00076E3E" w:rsidRPr="00E92F2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47</w:t>
      </w:r>
      <w:r w:rsidR="00EF2C81" w:rsidRPr="00E92F2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;</w:t>
      </w:r>
    </w:p>
    <w:p w:rsidR="00EC634C" w:rsidRPr="00E92F29" w:rsidRDefault="00E92F29" w:rsidP="00E92F29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2" w:firstLineChars="203"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о</w:t>
      </w:r>
      <w:r w:rsidR="00EF2C81" w:rsidRPr="00E92F2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формлення витягу з реєстру територіальної громади - 243; </w:t>
      </w:r>
    </w:p>
    <w:p w:rsidR="00EC634C" w:rsidRPr="00E92F29" w:rsidRDefault="00E92F29" w:rsidP="00E92F29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2" w:firstLineChars="203"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</w:t>
      </w:r>
      <w:r w:rsidR="00EF2C81" w:rsidRPr="00E92F2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клеювання фотографії до паспорта громадянина України по досягненні віку </w:t>
      </w:r>
      <w:r w:rsidR="00076E3E" w:rsidRPr="00E92F2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-</w:t>
      </w:r>
      <w:r w:rsidR="00EF2C81" w:rsidRPr="00E92F2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18;</w:t>
      </w:r>
    </w:p>
    <w:p w:rsidR="00EC634C" w:rsidRPr="00E92F29" w:rsidRDefault="00E92F29" w:rsidP="00E92F29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2" w:firstLineChars="203"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</w:t>
      </w:r>
      <w:r w:rsidR="00EF2C81" w:rsidRPr="00E92F2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идача п</w:t>
      </w:r>
      <w:r w:rsidR="00076E3E" w:rsidRPr="00E92F2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освідчення багатодітної сім’ї -15</w:t>
      </w:r>
      <w:r w:rsidR="00EF2C81" w:rsidRPr="00E92F2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;</w:t>
      </w:r>
    </w:p>
    <w:p w:rsidR="00EC634C" w:rsidRPr="00E92F29" w:rsidRDefault="00E92F29" w:rsidP="00E92F29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2" w:firstLineChars="203"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а</w:t>
      </w:r>
      <w:r w:rsidR="00EF2C81" w:rsidRPr="00E92F2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рх</w:t>
      </w:r>
      <w:r w:rsidR="00076E3E" w:rsidRPr="00E92F2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ітектурні та земельні питання -</w:t>
      </w:r>
      <w:r w:rsidR="00EF2C81" w:rsidRPr="00E92F2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72;</w:t>
      </w:r>
    </w:p>
    <w:p w:rsidR="00EC634C" w:rsidRPr="00E92F29" w:rsidRDefault="00E92F29" w:rsidP="00E92F29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2" w:firstLineChars="203"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к</w:t>
      </w:r>
      <w:r w:rsidR="00EF2C81" w:rsidRPr="00E92F2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омплексна послуга </w:t>
      </w:r>
      <w:proofErr w:type="spellStart"/>
      <w:r w:rsidR="00EF2C81" w:rsidRPr="00E92F2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єМалятко</w:t>
      </w:r>
      <w:proofErr w:type="spellEnd"/>
      <w:r w:rsidR="00EF2C81" w:rsidRPr="00E92F2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(оформлення </w:t>
      </w:r>
      <w:proofErr w:type="spellStart"/>
      <w:r w:rsidR="00EF2C81" w:rsidRPr="00E92F2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свідоцтв</w:t>
      </w:r>
      <w:proofErr w:type="spellEnd"/>
      <w:r w:rsidR="00EF2C81" w:rsidRPr="00E92F2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про народження дітей) - 8.</w:t>
      </w:r>
    </w:p>
    <w:p w:rsidR="00EC634C" w:rsidRPr="00E92F29" w:rsidRDefault="00E92F29" w:rsidP="00E92F29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2" w:firstLineChars="203"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і</w:t>
      </w:r>
      <w:r w:rsidR="00EF2C81" w:rsidRPr="00E92F2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нші послуги (питання сім’ї, опіки та піклування, питання благоустрою, житлові питання, видача довідок).</w:t>
      </w:r>
    </w:p>
    <w:p w:rsidR="00E92F29" w:rsidRPr="00F85092" w:rsidRDefault="00E92F29" w:rsidP="00E92F2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1" w:firstLineChars="202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F8509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Крім того, в територіальному підрозділі ЦНАП «</w:t>
      </w:r>
      <w:proofErr w:type="spellStart"/>
      <w:r w:rsidRPr="00F8509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Братківці</w:t>
      </w:r>
      <w:proofErr w:type="spellEnd"/>
      <w:r w:rsidRPr="00F8509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» надаються соціальні послуги (допомоги, пільги, субсидії). Зокрема оформлено:</w:t>
      </w:r>
    </w:p>
    <w:p w:rsidR="00E92F29" w:rsidRPr="00F85092" w:rsidRDefault="00E92F29" w:rsidP="00E92F29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1" w:firstLineChars="202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F8509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Призначення грошової компенсації вартості «Пакунок малюка» - 1;</w:t>
      </w:r>
    </w:p>
    <w:p w:rsidR="00E92F29" w:rsidRPr="00F85092" w:rsidRDefault="00E92F29" w:rsidP="00E92F29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1" w:firstLineChars="202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F8509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Державна допомога при народженні дитини - 3;</w:t>
      </w:r>
    </w:p>
    <w:p w:rsidR="00E92F29" w:rsidRPr="00F85092" w:rsidRDefault="00E92F29" w:rsidP="00E92F29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1" w:firstLineChars="202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F8509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Субсидії – 88;</w:t>
      </w:r>
    </w:p>
    <w:p w:rsidR="00EC634C" w:rsidRPr="00E92F29" w:rsidRDefault="00E92F29" w:rsidP="00E92F2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1" w:firstLineChars="202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  <w:lang w:val="uk-UA"/>
        </w:rPr>
      </w:pPr>
      <w:r w:rsidRPr="00F8509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Пільги на оформлення житлово-комунальних послуг   24</w:t>
      </w:r>
    </w:p>
    <w:p w:rsidR="00EC634C" w:rsidRPr="007C4424" w:rsidRDefault="00E92F29" w:rsidP="00E92F2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2" w:firstLineChars="0" w:firstLine="72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7C4424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ТП</w:t>
      </w:r>
      <w:r w:rsidR="00EF2C81" w:rsidRPr="007C4424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="00EF2C81" w:rsidRPr="007C4424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здійсню</w:t>
      </w:r>
      <w:r w:rsidRPr="007C4424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є</w:t>
      </w:r>
      <w:r w:rsidR="00EF2C81" w:rsidRPr="007C4424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ь</w:t>
      </w:r>
      <w:proofErr w:type="spellEnd"/>
      <w:r w:rsidR="00EF2C81" w:rsidRPr="007C4424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прийом громадян на отримання одноразової матеріальної допомоги з міського бюджету, де значну увагу приділено матеріальній </w:t>
      </w:r>
      <w:r w:rsidR="00EF2C81" w:rsidRPr="007C4424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lastRenderedPageBreak/>
        <w:t xml:space="preserve">допомозі сім’ям </w:t>
      </w:r>
      <w:r w:rsidRPr="007C4424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з</w:t>
      </w:r>
      <w:r w:rsidR="00EF2C81" w:rsidRPr="007C4424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ахисників України, які є мешканцями Івано-Франківської міської територіальної громад</w:t>
      </w:r>
      <w:r w:rsidR="00EF2C81" w:rsidRPr="00E92F2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EF2C81" w:rsidRPr="007C4424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Відтак, в ТП ЦНАП </w:t>
      </w:r>
      <w:r w:rsidRPr="007C4424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«</w:t>
      </w:r>
      <w:proofErr w:type="spellStart"/>
      <w:r w:rsidR="00EF2C81" w:rsidRPr="007C4424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Братківці</w:t>
      </w:r>
      <w:proofErr w:type="spellEnd"/>
      <w:r w:rsidR="00EF2C81" w:rsidRPr="007C4424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» оформлено:</w:t>
      </w:r>
    </w:p>
    <w:p w:rsidR="00EC634C" w:rsidRPr="007C4424" w:rsidRDefault="00EC634C" w:rsidP="00E92F2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</w:p>
    <w:tbl>
      <w:tblPr>
        <w:tblStyle w:val="ab"/>
        <w:tblW w:w="9640" w:type="dxa"/>
        <w:tblInd w:w="-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7088"/>
        <w:gridCol w:w="1701"/>
      </w:tblGrid>
      <w:tr w:rsidR="00EC634C" w:rsidRPr="00E92F29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34C" w:rsidRPr="00E92F29" w:rsidRDefault="00EF2C81" w:rsidP="00E92F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E92F29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  <w:t>№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34C" w:rsidRPr="00E92F29" w:rsidRDefault="00EF2C81" w:rsidP="00E92F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E92F29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  <w:t>Назва послуги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34C" w:rsidRPr="00E92F29" w:rsidRDefault="00EF2C81" w:rsidP="00E92F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E92F29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  <w:t>Кількість послуг</w:t>
            </w:r>
          </w:p>
        </w:tc>
      </w:tr>
      <w:tr w:rsidR="00EC634C" w:rsidRPr="00E92F29">
        <w:tc>
          <w:tcPr>
            <w:tcW w:w="851" w:type="dxa"/>
          </w:tcPr>
          <w:p w:rsidR="00EC634C" w:rsidRPr="00E92F29" w:rsidRDefault="00EC634C" w:rsidP="00E92F2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088" w:type="dxa"/>
          </w:tcPr>
          <w:p w:rsidR="00EC634C" w:rsidRPr="00E92F29" w:rsidRDefault="00EF2C81" w:rsidP="00E92F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E92F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Надання одноразової матеріальної допомоги з нагоди дня народження особам з інвалідністю І та ІІ групи</w:t>
            </w:r>
          </w:p>
        </w:tc>
        <w:tc>
          <w:tcPr>
            <w:tcW w:w="1701" w:type="dxa"/>
          </w:tcPr>
          <w:p w:rsidR="00EC634C" w:rsidRPr="00E92F29" w:rsidRDefault="00EF2C81" w:rsidP="00E92F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E92F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22</w:t>
            </w:r>
          </w:p>
        </w:tc>
      </w:tr>
      <w:tr w:rsidR="00EC634C" w:rsidRPr="00E92F29">
        <w:tc>
          <w:tcPr>
            <w:tcW w:w="851" w:type="dxa"/>
          </w:tcPr>
          <w:p w:rsidR="00EC634C" w:rsidRPr="00E92F29" w:rsidRDefault="00EC634C" w:rsidP="00E92F2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088" w:type="dxa"/>
          </w:tcPr>
          <w:p w:rsidR="00EC634C" w:rsidRPr="00E92F29" w:rsidRDefault="00EF2C81" w:rsidP="00E92F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E92F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Надання одноразової матеріальної допомоги з нагоди дня народження особам, яким виповнилося 70 років і більше</w:t>
            </w:r>
          </w:p>
        </w:tc>
        <w:tc>
          <w:tcPr>
            <w:tcW w:w="1701" w:type="dxa"/>
          </w:tcPr>
          <w:p w:rsidR="00EC634C" w:rsidRPr="00E92F29" w:rsidRDefault="00EF2C81" w:rsidP="00E92F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E92F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148</w:t>
            </w:r>
          </w:p>
        </w:tc>
      </w:tr>
      <w:tr w:rsidR="00EC634C" w:rsidRPr="00E92F29">
        <w:tc>
          <w:tcPr>
            <w:tcW w:w="851" w:type="dxa"/>
          </w:tcPr>
          <w:p w:rsidR="00EC634C" w:rsidRPr="00E92F29" w:rsidRDefault="00EC634C" w:rsidP="00E92F2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088" w:type="dxa"/>
          </w:tcPr>
          <w:p w:rsidR="00EC634C" w:rsidRPr="00E92F29" w:rsidRDefault="00EF2C81" w:rsidP="00E92F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E92F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Надання одноразової матеріальної допомоги особам, які отримали поранення</w:t>
            </w:r>
            <w:r w:rsidRPr="00E92F29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 xml:space="preserve"> </w:t>
            </w:r>
            <w:r w:rsidRPr="00E92F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(контузію, каліцтво) під час безпосередньої участі у заходах, необхідних для забезпечення оборони України, захисту безпеки населення та інтересів держави у зв’язку з військовою агресією російської федерації проти України</w:t>
            </w:r>
          </w:p>
        </w:tc>
        <w:tc>
          <w:tcPr>
            <w:tcW w:w="1701" w:type="dxa"/>
          </w:tcPr>
          <w:p w:rsidR="00EC634C" w:rsidRPr="00E92F29" w:rsidRDefault="00EF2C81" w:rsidP="00E92F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E92F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22</w:t>
            </w:r>
          </w:p>
        </w:tc>
      </w:tr>
      <w:tr w:rsidR="00EC634C" w:rsidRPr="00E92F29">
        <w:tc>
          <w:tcPr>
            <w:tcW w:w="851" w:type="dxa"/>
          </w:tcPr>
          <w:p w:rsidR="00EC634C" w:rsidRPr="00E92F29" w:rsidRDefault="00EC634C" w:rsidP="00E92F2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088" w:type="dxa"/>
          </w:tcPr>
          <w:p w:rsidR="00EC634C" w:rsidRPr="00E92F29" w:rsidRDefault="00EF2C81" w:rsidP="00E92F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E92F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Надання одноразової матеріальної допомоги особам, які беруть безпосередню участь у бойових діях (забезпеченні здійснення заходів  з національної безпеки  і оборони України відсічі і стримування збройної агресії російської федерації проти України), не мають статусу учасника бойових дій та не користуються пільгами з оплати житлово-комунальних послуг</w:t>
            </w:r>
          </w:p>
        </w:tc>
        <w:tc>
          <w:tcPr>
            <w:tcW w:w="1701" w:type="dxa"/>
          </w:tcPr>
          <w:p w:rsidR="00EC634C" w:rsidRPr="00E92F29" w:rsidRDefault="00EF2C81" w:rsidP="00E92F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E92F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27</w:t>
            </w:r>
          </w:p>
        </w:tc>
      </w:tr>
      <w:tr w:rsidR="00EC634C" w:rsidRPr="00E92F29">
        <w:tc>
          <w:tcPr>
            <w:tcW w:w="851" w:type="dxa"/>
          </w:tcPr>
          <w:p w:rsidR="00EC634C" w:rsidRPr="00E92F29" w:rsidRDefault="00EC634C" w:rsidP="00E92F2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088" w:type="dxa"/>
          </w:tcPr>
          <w:p w:rsidR="00EC634C" w:rsidRPr="00E92F29" w:rsidRDefault="00EF2C81" w:rsidP="00E92F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E92F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Надання одноразової матеріальної допомоги з нагоди дня народження дітям військовослужбовців до 18 років (включно)</w:t>
            </w:r>
          </w:p>
        </w:tc>
        <w:tc>
          <w:tcPr>
            <w:tcW w:w="1701" w:type="dxa"/>
          </w:tcPr>
          <w:p w:rsidR="00EC634C" w:rsidRPr="00E92F29" w:rsidRDefault="00EF2C81" w:rsidP="00E92F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E92F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22</w:t>
            </w:r>
          </w:p>
        </w:tc>
      </w:tr>
      <w:tr w:rsidR="00EC634C" w:rsidRPr="00E92F29">
        <w:tc>
          <w:tcPr>
            <w:tcW w:w="851" w:type="dxa"/>
          </w:tcPr>
          <w:p w:rsidR="00EC634C" w:rsidRPr="00E92F29" w:rsidRDefault="00EC634C" w:rsidP="00E92F2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088" w:type="dxa"/>
          </w:tcPr>
          <w:p w:rsidR="00EC634C" w:rsidRPr="00E92F29" w:rsidRDefault="00EF2C81" w:rsidP="00E92F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E92F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Надання одноразової матеріальної допомоги Захисникам та Захисницям України</w:t>
            </w:r>
          </w:p>
        </w:tc>
        <w:tc>
          <w:tcPr>
            <w:tcW w:w="1701" w:type="dxa"/>
          </w:tcPr>
          <w:p w:rsidR="00EC634C" w:rsidRPr="00E92F29" w:rsidRDefault="00EF2C81" w:rsidP="00E92F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E92F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15</w:t>
            </w:r>
          </w:p>
        </w:tc>
      </w:tr>
      <w:tr w:rsidR="00EC634C" w:rsidRPr="00E92F29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34C" w:rsidRPr="00E92F29" w:rsidRDefault="00EC634C" w:rsidP="00E92F2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34C" w:rsidRPr="00E92F29" w:rsidRDefault="00EF2C81" w:rsidP="00E92F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E92F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Надання одноразової матеріальної допомоги при народженні дитини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34C" w:rsidRPr="00E92F29" w:rsidRDefault="00EF2C81" w:rsidP="00E92F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E92F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4</w:t>
            </w:r>
          </w:p>
        </w:tc>
      </w:tr>
      <w:tr w:rsidR="00EC634C" w:rsidRPr="00E92F29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34C" w:rsidRPr="00E92F29" w:rsidRDefault="00EC634C" w:rsidP="00E92F2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34C" w:rsidRPr="00E92F29" w:rsidRDefault="00EF2C81" w:rsidP="00E92F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E92F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white"/>
                <w:lang w:val="uk-UA"/>
              </w:rPr>
              <w:t>Надання одноразової матеріальної допомоги на забезпечення спорядженням та технічними засобами у зв'язку з безпосередньою участю у бойових діях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34C" w:rsidRPr="00E92F29" w:rsidRDefault="00EF2C81" w:rsidP="00E92F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E92F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53</w:t>
            </w:r>
          </w:p>
        </w:tc>
      </w:tr>
      <w:tr w:rsidR="00EC634C" w:rsidRPr="00E92F29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34C" w:rsidRPr="00E92F29" w:rsidRDefault="00EF2C81" w:rsidP="00E92F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E92F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9.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34C" w:rsidRPr="00E92F29" w:rsidRDefault="00EF2C81" w:rsidP="00E92F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white"/>
                <w:lang w:val="uk-UA"/>
              </w:rPr>
            </w:pPr>
            <w:r w:rsidRPr="00E92F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white"/>
                <w:lang w:val="uk-UA"/>
              </w:rPr>
              <w:t>Надання 25 % пільги на оплату комунальних послуг для учасників бойових дій та їх сімей з міського бюджету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34C" w:rsidRPr="00E92F29" w:rsidRDefault="00EF2C81" w:rsidP="00E92F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E92F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4</w:t>
            </w:r>
          </w:p>
        </w:tc>
      </w:tr>
    </w:tbl>
    <w:p w:rsidR="00EC634C" w:rsidRPr="00E92F29" w:rsidRDefault="00EC634C" w:rsidP="00E92F2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</w:p>
    <w:p w:rsidR="00E92F29" w:rsidRPr="00F85092" w:rsidRDefault="00E92F29" w:rsidP="00E92F2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1" w:firstLineChars="202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F8509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 територіальному підрозділі було зареєстровано 42 заяви на отримання фінансової допомоги фізичним особам та фізичним особам-підприємцям, які займаються сільськогосподарським виробництвом на території Івано-Франківської міської громади.</w:t>
      </w:r>
    </w:p>
    <w:p w:rsidR="00E92F29" w:rsidRPr="00F85092" w:rsidRDefault="00E92F29" w:rsidP="00E92F2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1" w:firstLineChars="202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F8509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Зокрема було зареєстровано:</w:t>
      </w:r>
    </w:p>
    <w:p w:rsidR="00E92F29" w:rsidRPr="00F85092" w:rsidRDefault="00E92F29" w:rsidP="00E92F2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1" w:firstLineChars="202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F8509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20 заяву на отримання фінансової допомоги щодо утримання корів;</w:t>
      </w:r>
    </w:p>
    <w:p w:rsidR="00E92F29" w:rsidRPr="00F85092" w:rsidRDefault="00E92F29" w:rsidP="00E92F2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1" w:firstLineChars="202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F8509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12 заяв на отримання фінансової допомоги щодо утримання коней;</w:t>
      </w:r>
    </w:p>
    <w:p w:rsidR="00E92F29" w:rsidRPr="00F85092" w:rsidRDefault="00E92F29" w:rsidP="00E92F2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1" w:firstLineChars="202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F8509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5 заяв на отримання фінансової допомоги щодо утримання </w:t>
      </w:r>
      <w:proofErr w:type="spellStart"/>
      <w:r w:rsidRPr="00F8509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овець</w:t>
      </w:r>
      <w:proofErr w:type="spellEnd"/>
      <w:r w:rsidRPr="00F8509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та кіз;</w:t>
      </w:r>
    </w:p>
    <w:p w:rsidR="00E92F29" w:rsidRPr="00F85092" w:rsidRDefault="00E92F29" w:rsidP="00E92F2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1" w:firstLineChars="202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F8509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4 заяви на отримання фінансової допомоги щодо утримання свиней на відгодівлю та свиноматок;</w:t>
      </w:r>
    </w:p>
    <w:p w:rsidR="00E92F29" w:rsidRPr="00F85092" w:rsidRDefault="00E92F29" w:rsidP="00E92F2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1" w:firstLineChars="202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F8509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lastRenderedPageBreak/>
        <w:t xml:space="preserve"> 1 заяви на отримання фінансової допомоги щодо утримання бджолосімей.</w:t>
      </w:r>
    </w:p>
    <w:p w:rsidR="00E92F29" w:rsidRPr="00F85092" w:rsidRDefault="00E92F29" w:rsidP="00E92F2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1" w:firstLineChars="202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F8509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За 2023 р. в ТП «</w:t>
      </w:r>
      <w:proofErr w:type="spellStart"/>
      <w:r w:rsidRPr="00F8509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Братківці</w:t>
      </w:r>
      <w:proofErr w:type="spellEnd"/>
      <w:r w:rsidRPr="00F8509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» </w:t>
      </w:r>
      <w:proofErr w:type="spellStart"/>
      <w:r w:rsidRPr="00F8509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ЦНАПу</w:t>
      </w:r>
      <w:proofErr w:type="spellEnd"/>
      <w:r w:rsidRPr="00F8509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м. Івано-Франківська оформлено              65 карток «Галка». </w:t>
      </w:r>
    </w:p>
    <w:p w:rsidR="00E92F29" w:rsidRPr="00F85092" w:rsidRDefault="00E92F29" w:rsidP="00E92F2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1" w:firstLineChars="202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</w:p>
    <w:p w:rsidR="00EC634C" w:rsidRPr="00E92F29" w:rsidRDefault="00EF2C81" w:rsidP="007C442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1" w:firstLineChars="217" w:firstLine="566"/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</w:pPr>
      <w:r w:rsidRPr="00E92F29">
        <w:rPr>
          <w:rFonts w:ascii="Times New Roman" w:eastAsia="Times New Roman" w:hAnsi="Times New Roman" w:cs="Times New Roman"/>
          <w:b/>
          <w:color w:val="000000"/>
          <w:sz w:val="26"/>
          <w:szCs w:val="26"/>
          <w:lang w:val="uk-UA"/>
        </w:rPr>
        <w:t>Освіта</w:t>
      </w:r>
    </w:p>
    <w:p w:rsidR="00EC634C" w:rsidRPr="00E92F29" w:rsidRDefault="00EF2C81" w:rsidP="00E92F2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2" w:firstLineChars="0" w:firstLine="56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E92F2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На території </w:t>
      </w:r>
      <w:proofErr w:type="spellStart"/>
      <w:r w:rsidRPr="00E92F2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Братковецького</w:t>
      </w:r>
      <w:proofErr w:type="spellEnd"/>
      <w:r w:rsidRPr="00E92F2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Pr="00E92F2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старостинського</w:t>
      </w:r>
      <w:proofErr w:type="spellEnd"/>
      <w:r w:rsidRPr="00E92F2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округу функціонують  </w:t>
      </w:r>
      <w:proofErr w:type="spellStart"/>
      <w:r w:rsidRPr="00E92F2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Братковецький</w:t>
      </w:r>
      <w:proofErr w:type="spellEnd"/>
      <w:r w:rsidRPr="00E92F2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ліцей, в якому навчається 253 учнів, ДНЗ «</w:t>
      </w:r>
      <w:proofErr w:type="spellStart"/>
      <w:r w:rsidRPr="00E92F2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Мелесенькі</w:t>
      </w:r>
      <w:proofErr w:type="spellEnd"/>
      <w:r w:rsidRPr="00E92F2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дзвіночки», який відвідує  21 дитина.</w:t>
      </w:r>
    </w:p>
    <w:p w:rsidR="00076E3E" w:rsidRPr="00E92F29" w:rsidRDefault="00076E3E" w:rsidP="00E92F2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2" w:firstLineChars="0" w:firstLine="56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</w:p>
    <w:p w:rsidR="00EC634C" w:rsidRPr="00E92F29" w:rsidRDefault="00EF2C81" w:rsidP="007C442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1" w:firstLineChars="217" w:firstLine="566"/>
        <w:rPr>
          <w:color w:val="000000"/>
          <w:lang w:val="uk-UA"/>
        </w:rPr>
      </w:pPr>
      <w:r w:rsidRPr="00E92F29">
        <w:rPr>
          <w:rFonts w:ascii="Times New Roman" w:eastAsia="Times New Roman" w:hAnsi="Times New Roman" w:cs="Times New Roman"/>
          <w:b/>
          <w:color w:val="000000"/>
          <w:sz w:val="26"/>
          <w:szCs w:val="26"/>
          <w:lang w:val="uk-UA"/>
        </w:rPr>
        <w:t>Медицина</w:t>
      </w:r>
    </w:p>
    <w:p w:rsidR="00EC634C" w:rsidRPr="00E92F29" w:rsidRDefault="00EF2C81" w:rsidP="00E92F2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2" w:firstLineChars="0" w:firstLine="56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E92F2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В селі </w:t>
      </w:r>
      <w:proofErr w:type="spellStart"/>
      <w:r w:rsidRPr="00E92F2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Братківці</w:t>
      </w:r>
      <w:proofErr w:type="spellEnd"/>
      <w:r w:rsidRPr="00E92F2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працює лікарська амбулаторія. У 2023 році було прийнято 5944 пацієнтів та проведено лікувально – профілактичну роботу шляхом прийому хворих в амбулаторії та роботи з пацієнтами на дільниці.</w:t>
      </w:r>
    </w:p>
    <w:p w:rsidR="00EC634C" w:rsidRPr="00E92F29" w:rsidRDefault="00EF2C81" w:rsidP="00E92F2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2" w:firstLineChars="0" w:firstLine="56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E92F2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Під час прийому в амбулаторії у 2023 році</w:t>
      </w:r>
      <w:r w:rsidR="007C4424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:</w:t>
      </w:r>
      <w:r w:rsidRPr="00E92F2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встановлено і уточнено діагноз- 2890</w:t>
      </w:r>
      <w:r w:rsidR="007C4424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пацієнтам,</w:t>
      </w:r>
      <w:r w:rsidRPr="00E92F2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призначено лікування </w:t>
      </w:r>
      <w:r w:rsidR="007C4424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–</w:t>
      </w:r>
      <w:r w:rsidRPr="00E92F2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2500</w:t>
      </w:r>
      <w:r w:rsidR="007C4424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пацієнтам,</w:t>
      </w:r>
      <w:r w:rsidRPr="00E92F2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проведено корекцій лікування </w:t>
      </w:r>
      <w:r w:rsidR="007C4424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–</w:t>
      </w:r>
      <w:r w:rsidRPr="00E92F2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610</w:t>
      </w:r>
      <w:r w:rsidR="007C4424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пацієнтам,</w:t>
      </w:r>
      <w:r w:rsidRPr="00E92F2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проведено обстеження </w:t>
      </w:r>
      <w:r w:rsidR="007C4424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–</w:t>
      </w:r>
      <w:r w:rsidRPr="00E92F2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2970</w:t>
      </w:r>
      <w:r w:rsidR="007C4424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пацієнтам,</w:t>
      </w:r>
      <w:r w:rsidRPr="00E92F2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проведено планування та контроль за проведенням профілактичних щеплень та інше -1630</w:t>
      </w:r>
      <w:r w:rsidR="007C4424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пацієнтам</w:t>
      </w:r>
      <w:r w:rsidRPr="00E92F2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, </w:t>
      </w:r>
      <w:r w:rsidR="007C4424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надано невідкладну</w:t>
      </w:r>
      <w:r w:rsidRPr="00E92F2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допомог</w:t>
      </w:r>
      <w:r w:rsidR="007C4424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у </w:t>
      </w:r>
      <w:r w:rsidRPr="00E92F2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– 150</w:t>
      </w:r>
      <w:r w:rsidR="007C4424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особам</w:t>
      </w:r>
      <w:r w:rsidRPr="00E92F2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, здійснення нагляду за </w:t>
      </w:r>
      <w:r w:rsidR="007C4424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52 </w:t>
      </w:r>
      <w:r w:rsidRPr="00E92F2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тяжкохворими,</w:t>
      </w:r>
      <w:r w:rsidR="007C4424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E92F2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інші заходи-12.</w:t>
      </w:r>
    </w:p>
    <w:p w:rsidR="00EC634C" w:rsidRPr="00E92F29" w:rsidRDefault="00EC634C" w:rsidP="00E92F2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</w:pPr>
    </w:p>
    <w:p w:rsidR="007C4424" w:rsidRPr="00F85092" w:rsidRDefault="007C4424" w:rsidP="007C442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1" w:firstLineChars="202"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F85092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>Культура</w:t>
      </w:r>
    </w:p>
    <w:p w:rsidR="007C4424" w:rsidRPr="00F85092" w:rsidRDefault="007C4424" w:rsidP="007C442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1" w:firstLineChars="202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F8509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Протягом року усі заходи Будинку культури с. </w:t>
      </w:r>
      <w:proofErr w:type="spellStart"/>
      <w:r w:rsidRPr="00F8509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Братківці</w:t>
      </w:r>
      <w:proofErr w:type="spellEnd"/>
      <w:r w:rsidRPr="00F8509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були спрямовані на відродження та пропаганду національної культури, виховання почуття патріотизму, любові до рідної землі, духовних надбань свого народу. </w:t>
      </w:r>
    </w:p>
    <w:p w:rsidR="007C4424" w:rsidRPr="00F85092" w:rsidRDefault="007C4424" w:rsidP="007C442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1" w:firstLineChars="202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F8509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За звітний період в Будинку культури с. </w:t>
      </w:r>
      <w:proofErr w:type="spellStart"/>
      <w:r w:rsidRPr="00F8509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Братківці</w:t>
      </w:r>
      <w:proofErr w:type="spellEnd"/>
      <w:r w:rsidRPr="00F8509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було проведено всього 42 заходи, де було присутніх 4000 глядачів, для дітей та підлітків проведено 27 заходів, присутніх 2300 чоловік. </w:t>
      </w:r>
    </w:p>
    <w:p w:rsidR="007C4424" w:rsidRPr="00F85092" w:rsidRDefault="007C4424" w:rsidP="007C442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1" w:firstLineChars="202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F8509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Серед проведених культуро-масових заходів: лекції, бесіди, тематичні заходи, літературно-музичні вечори, години спілкування, історичні години та віча до відзначення державних і Національне відродження історичних та духовних цінностей української культури : </w:t>
      </w:r>
    </w:p>
    <w:p w:rsidR="007C4424" w:rsidRPr="00F85092" w:rsidRDefault="007C4424" w:rsidP="007C442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1" w:firstLineChars="202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F8509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⁃ «</w:t>
      </w:r>
      <w:proofErr w:type="spellStart"/>
      <w:r w:rsidRPr="00F8509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Братковецька</w:t>
      </w:r>
      <w:proofErr w:type="spellEnd"/>
      <w:r w:rsidRPr="00F8509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Pr="00F8509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Розколяда</w:t>
      </w:r>
      <w:proofErr w:type="spellEnd"/>
      <w:r w:rsidRPr="00F8509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».</w:t>
      </w:r>
    </w:p>
    <w:p w:rsidR="007C4424" w:rsidRPr="00F85092" w:rsidRDefault="007C4424" w:rsidP="007C442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1" w:firstLineChars="202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F8509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⁃ вітання з нагоди Різдвяних свят по вулицях села </w:t>
      </w:r>
      <w:proofErr w:type="spellStart"/>
      <w:r w:rsidRPr="00F8509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Братківці</w:t>
      </w:r>
      <w:proofErr w:type="spellEnd"/>
      <w:r w:rsidRPr="00F8509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7C4424" w:rsidRPr="00F85092" w:rsidRDefault="007C4424" w:rsidP="007C442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1" w:firstLineChars="202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F8509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⁃ проведення гаївок «Гей віночку заплетися» на площі храму Преподобної Параскеви с. </w:t>
      </w:r>
      <w:proofErr w:type="spellStart"/>
      <w:r w:rsidRPr="00F8509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Братківці</w:t>
      </w:r>
      <w:proofErr w:type="spellEnd"/>
      <w:r w:rsidRPr="00F8509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. </w:t>
      </w:r>
    </w:p>
    <w:p w:rsidR="007C4424" w:rsidRPr="00F85092" w:rsidRDefault="007C4424" w:rsidP="007C442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1" w:firstLineChars="202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F8509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⁃ Лекція «У Христі бачимо Божі діяння у світі»</w:t>
      </w:r>
    </w:p>
    <w:p w:rsidR="007C4424" w:rsidRPr="00F85092" w:rsidRDefault="007C4424" w:rsidP="007C442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1" w:firstLineChars="202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F8509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⁃ Лекція «Значення та історія виникнення святої літургії» </w:t>
      </w:r>
    </w:p>
    <w:p w:rsidR="007C4424" w:rsidRPr="00F85092" w:rsidRDefault="007C4424" w:rsidP="007C442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1" w:firstLineChars="202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F8509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⁃ Лекція «Великий піст - благодать Божа для душ» </w:t>
      </w:r>
    </w:p>
    <w:p w:rsidR="007C4424" w:rsidRPr="00F85092" w:rsidRDefault="007C4424" w:rsidP="007C442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1" w:firstLineChars="202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F8509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⁃ Лекція «Божественна літургія - джерело духовного життя» </w:t>
      </w:r>
    </w:p>
    <w:p w:rsidR="007C4424" w:rsidRPr="00F85092" w:rsidRDefault="007C4424" w:rsidP="007C442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1" w:firstLineChars="202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F8509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⁃ Лекція «Бог - люблячий Отець». </w:t>
      </w:r>
    </w:p>
    <w:p w:rsidR="007C4424" w:rsidRPr="00F85092" w:rsidRDefault="007C4424" w:rsidP="007C442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1" w:firstLineChars="202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F8509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⁃ Лекція «Перші три Заповіді - вияв любові до Бога». </w:t>
      </w:r>
    </w:p>
    <w:p w:rsidR="007C4424" w:rsidRPr="00F85092" w:rsidRDefault="007C4424" w:rsidP="007C442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1" w:firstLineChars="202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F8509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⁃ Лекція - «Життя і звичаї Божого народу». </w:t>
      </w:r>
    </w:p>
    <w:p w:rsidR="007C4424" w:rsidRPr="00F85092" w:rsidRDefault="007C4424" w:rsidP="007C442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1" w:firstLineChars="202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F8509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⁃ Лекція «Україна - територія гідності та свободи», до відзначення Дня Героїв Небесної Сотні, </w:t>
      </w:r>
    </w:p>
    <w:p w:rsidR="007C4424" w:rsidRPr="00F85092" w:rsidRDefault="007C4424" w:rsidP="007C442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1" w:firstLineChars="202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F8509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lastRenderedPageBreak/>
        <w:t xml:space="preserve">⁃ Вшанування Дня Героїв, покладання квітів до загиблих мешканців села </w:t>
      </w:r>
      <w:proofErr w:type="spellStart"/>
      <w:r w:rsidRPr="00F8509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Братківці</w:t>
      </w:r>
      <w:proofErr w:type="spellEnd"/>
      <w:r w:rsidRPr="00F8509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у російсько-Українській війні (на цвинтарі, та біля банерів на території Будинку культури). </w:t>
      </w:r>
    </w:p>
    <w:p w:rsidR="007C4424" w:rsidRPr="00F85092" w:rsidRDefault="007C4424" w:rsidP="007C442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1" w:firstLineChars="202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F8509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⁃ Лекція «</w:t>
      </w:r>
      <w:proofErr w:type="spellStart"/>
      <w:r w:rsidRPr="00F8509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Є.Коновалець</w:t>
      </w:r>
      <w:proofErr w:type="spellEnd"/>
      <w:r w:rsidRPr="00F8509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- творець ОУН», присвячена 85 річниці з дня смерті </w:t>
      </w:r>
      <w:proofErr w:type="spellStart"/>
      <w:r w:rsidRPr="00F8509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Є.Коновальця</w:t>
      </w:r>
      <w:proofErr w:type="spellEnd"/>
      <w:r w:rsidRPr="00F8509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. </w:t>
      </w:r>
    </w:p>
    <w:p w:rsidR="007C4424" w:rsidRPr="00F85092" w:rsidRDefault="007C4424" w:rsidP="007C442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1" w:firstLineChars="202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F8509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⁃ Віче-реквієм присвячене 79-й річниці розстріляних </w:t>
      </w:r>
      <w:proofErr w:type="spellStart"/>
      <w:r w:rsidRPr="00F8509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Братковецьких</w:t>
      </w:r>
      <w:proofErr w:type="spellEnd"/>
      <w:r w:rsidRPr="00F8509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юнаків (біля могили у 1944 р). </w:t>
      </w:r>
    </w:p>
    <w:p w:rsidR="007C4424" w:rsidRPr="00F85092" w:rsidRDefault="007C4424" w:rsidP="007C442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1" w:firstLineChars="202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F8509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⁃ Віче «Тарас Шевченко - син України», присвячене 209 річниці від дня народження українського поета (біля </w:t>
      </w:r>
      <w:proofErr w:type="spellStart"/>
      <w:r w:rsidRPr="00F8509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памʼятника</w:t>
      </w:r>
      <w:proofErr w:type="spellEnd"/>
      <w:r w:rsidRPr="00F8509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на території школи)(виступ творчих колективів БК). </w:t>
      </w:r>
    </w:p>
    <w:p w:rsidR="007C4424" w:rsidRPr="00F85092" w:rsidRDefault="007C4424" w:rsidP="007C442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1" w:firstLineChars="202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F8509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⁃ Мистецька програма «Величне слово кобзаря» до 209 річниці </w:t>
      </w:r>
      <w:proofErr w:type="spellStart"/>
      <w:r w:rsidRPr="00F8509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Т.Шевченка</w:t>
      </w:r>
      <w:proofErr w:type="spellEnd"/>
      <w:r w:rsidRPr="00F8509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7C4424" w:rsidRPr="00F85092" w:rsidRDefault="007C4424" w:rsidP="007C442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1" w:firstLineChars="202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F8509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- лекція до 361 річниці міста Івано-Франківська;</w:t>
      </w:r>
    </w:p>
    <w:p w:rsidR="007C4424" w:rsidRPr="00F85092" w:rsidRDefault="007C4424" w:rsidP="007C442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1" w:firstLineChars="202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F8509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- Участь народного аматорського хору «</w:t>
      </w:r>
      <w:proofErr w:type="spellStart"/>
      <w:r w:rsidRPr="00F8509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Братчина</w:t>
      </w:r>
      <w:proofErr w:type="spellEnd"/>
      <w:r w:rsidRPr="00F8509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» у XIV міжнародному Різдвяному фестивалі «Коляда на </w:t>
      </w:r>
      <w:proofErr w:type="spellStart"/>
      <w:r w:rsidRPr="00F8509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Майзлях</w:t>
      </w:r>
      <w:proofErr w:type="spellEnd"/>
      <w:r w:rsidRPr="00F8509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»(</w:t>
      </w:r>
      <w:proofErr w:type="spellStart"/>
      <w:r w:rsidRPr="00F8509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м.Івано</w:t>
      </w:r>
      <w:proofErr w:type="spellEnd"/>
      <w:r w:rsidRPr="00F8509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-Франківськ). </w:t>
      </w:r>
    </w:p>
    <w:p w:rsidR="007C4424" w:rsidRPr="00F85092" w:rsidRDefault="007C4424" w:rsidP="007C442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1" w:firstLineChars="202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F8509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⁃ Виступ за участю хору «</w:t>
      </w:r>
      <w:proofErr w:type="spellStart"/>
      <w:r w:rsidRPr="00F8509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Братчина</w:t>
      </w:r>
      <w:proofErr w:type="spellEnd"/>
      <w:r w:rsidRPr="00F8509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» в рамках благодійного проекту «3 піснею до Перемоги» на підтримку ЗСУ(</w:t>
      </w:r>
      <w:proofErr w:type="spellStart"/>
      <w:r w:rsidRPr="00F8509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м.Івано</w:t>
      </w:r>
      <w:proofErr w:type="spellEnd"/>
      <w:r w:rsidRPr="00F8509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-Франківськ). </w:t>
      </w:r>
    </w:p>
    <w:p w:rsidR="007C4424" w:rsidRPr="00F85092" w:rsidRDefault="007C4424" w:rsidP="007C442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1" w:firstLineChars="202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F8509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⁃ Музично-патріотична програма за участю вокального ансамблю, соліста </w:t>
      </w:r>
      <w:proofErr w:type="spellStart"/>
      <w:r w:rsidRPr="00F8509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дуета</w:t>
      </w:r>
      <w:proofErr w:type="spellEnd"/>
      <w:r w:rsidRPr="00F8509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та тріо Будинку культури в рамках благодійного проекту «З піснею до Перемоги» на підтримку ЗСУ.</w:t>
      </w:r>
    </w:p>
    <w:p w:rsidR="007C4424" w:rsidRPr="00F85092" w:rsidRDefault="007C4424" w:rsidP="007C442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1" w:firstLineChars="202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При народному домі п</w:t>
      </w:r>
      <w:r w:rsidRPr="00F8509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рацю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є</w:t>
      </w:r>
      <w:r w:rsidRPr="00F8509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творчий </w:t>
      </w:r>
      <w:r w:rsidRPr="00F8509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колектив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- </w:t>
      </w:r>
      <w:r w:rsidRPr="00F8509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хор </w:t>
      </w:r>
      <w:proofErr w:type="spellStart"/>
      <w:r w:rsidRPr="00F8509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Братчина</w:t>
      </w:r>
      <w:proofErr w:type="spellEnd"/>
      <w:r w:rsidRPr="00F8509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076E3E" w:rsidRPr="00E92F29" w:rsidRDefault="00076E3E" w:rsidP="00E92F2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</w:p>
    <w:p w:rsidR="00076E3E" w:rsidRPr="00E92F29" w:rsidRDefault="00EF2C81" w:rsidP="007C442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1" w:firstLineChars="217" w:firstLine="566"/>
        <w:rPr>
          <w:rFonts w:ascii="Times New Roman" w:eastAsia="Times New Roman" w:hAnsi="Times New Roman" w:cs="Times New Roman"/>
          <w:b/>
          <w:color w:val="000000"/>
          <w:sz w:val="26"/>
          <w:szCs w:val="26"/>
          <w:lang w:val="uk-UA"/>
        </w:rPr>
      </w:pPr>
      <w:r w:rsidRPr="00E92F29">
        <w:rPr>
          <w:rFonts w:ascii="Times New Roman" w:eastAsia="Times New Roman" w:hAnsi="Times New Roman" w:cs="Times New Roman"/>
          <w:b/>
          <w:color w:val="000000"/>
          <w:sz w:val="26"/>
          <w:szCs w:val="26"/>
          <w:lang w:val="uk-UA"/>
        </w:rPr>
        <w:t>Соціальна сфера</w:t>
      </w:r>
    </w:p>
    <w:p w:rsidR="00EC634C" w:rsidRPr="00E92F29" w:rsidRDefault="00EF2C81" w:rsidP="007C442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2" w:firstLineChars="0" w:firstLine="56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E92F2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Протягом 2023 року мною, як старостою, проводилися обстеження матеріально-побутових умов багатодітних сімей, громадян з інвалідністю, громадян, що потребують догляду та сімей, що потрапили в складні життєві обставини; брав участь у виїзних комісіях.</w:t>
      </w:r>
    </w:p>
    <w:p w:rsidR="00076E3E" w:rsidRPr="00E92F29" w:rsidRDefault="00076E3E" w:rsidP="00E92F2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2" w:firstLineChars="0" w:firstLine="0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val="uk-UA"/>
        </w:rPr>
      </w:pPr>
    </w:p>
    <w:p w:rsidR="00EC634C" w:rsidRPr="00E92F29" w:rsidRDefault="00EF2C81" w:rsidP="007C442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2" w:firstLineChars="0" w:firstLine="569"/>
        <w:rPr>
          <w:rFonts w:ascii="Times New Roman" w:eastAsia="Times New Roman" w:hAnsi="Times New Roman" w:cs="Times New Roman"/>
          <w:b/>
          <w:color w:val="000000"/>
          <w:sz w:val="26"/>
          <w:szCs w:val="26"/>
          <w:lang w:val="uk-UA"/>
        </w:rPr>
      </w:pPr>
      <w:r w:rsidRPr="00E92F29">
        <w:rPr>
          <w:rFonts w:ascii="Times New Roman" w:eastAsia="Times New Roman" w:hAnsi="Times New Roman" w:cs="Times New Roman"/>
          <w:b/>
          <w:color w:val="000000"/>
          <w:sz w:val="26"/>
          <w:szCs w:val="26"/>
          <w:lang w:val="uk-UA"/>
        </w:rPr>
        <w:t>Благоустрій</w:t>
      </w:r>
    </w:p>
    <w:p w:rsidR="00EC634C" w:rsidRPr="00E92F29" w:rsidRDefault="00EF2C81" w:rsidP="007C442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2" w:firstLineChars="0" w:firstLine="56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E92F2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Здійснювався контроль за утриманням прилеглих територій домогосподарств в належному санітарному стані  відповідно до Правил благоустрою населених пунктів.</w:t>
      </w:r>
    </w:p>
    <w:p w:rsidR="00EC634C" w:rsidRPr="00E92F29" w:rsidRDefault="00EF2C81" w:rsidP="00E92F2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2" w:firstLineChars="0" w:firstLine="72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E92F2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На території сіл  організовувались  толоки. Протягом  року відбувалося прибирання  кладовища,  вулиць, виконувалися роботи з косіння трав, поточний ремонт об’єктів благоустрою, обрізка дерев, знищення насаджень борщівника та ін.</w:t>
      </w:r>
    </w:p>
    <w:p w:rsidR="00EC634C" w:rsidRPr="00E92F29" w:rsidRDefault="00EF2C81" w:rsidP="00E92F2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2" w:firstLineChars="0" w:firstLine="72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E92F2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Взимку велася розчистка доріг  по вулицях, а також  під’їзних  доріг. Ці роботи були  проведені насамперед завдяки  тісній  співпраці з підприємствами та приватними підприємцями, які  здійснюють  свою  господарську  діяльність  на  території  </w:t>
      </w:r>
      <w:proofErr w:type="spellStart"/>
      <w:r w:rsidRPr="00E92F2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старостинського</w:t>
      </w:r>
      <w:proofErr w:type="spellEnd"/>
      <w:r w:rsidRPr="00E92F2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 округу. </w:t>
      </w:r>
    </w:p>
    <w:p w:rsidR="00EC634C" w:rsidRPr="00E92F29" w:rsidRDefault="00EF2C81" w:rsidP="00E92F2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1" w:firstLineChars="0" w:firstLine="72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E92F2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За звітний період на території сіл </w:t>
      </w:r>
      <w:proofErr w:type="spellStart"/>
      <w:r w:rsidRPr="00E92F2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старостинського</w:t>
      </w:r>
      <w:proofErr w:type="spellEnd"/>
      <w:r w:rsidRPr="00E92F2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округу проведені наступні роботи:</w:t>
      </w:r>
    </w:p>
    <w:p w:rsidR="00EC634C" w:rsidRPr="00E92F29" w:rsidRDefault="00EF2C81" w:rsidP="00E92F29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E92F2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завдяки </w:t>
      </w:r>
      <w:proofErr w:type="spellStart"/>
      <w:r w:rsidRPr="00E92F2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комульним</w:t>
      </w:r>
      <w:proofErr w:type="spellEnd"/>
      <w:r w:rsidRPr="00E92F2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працівникам, проводилася чистка меліораційних каналів.</w:t>
      </w:r>
    </w:p>
    <w:p w:rsidR="00EC634C" w:rsidRPr="00E92F29" w:rsidRDefault="00EF2C81" w:rsidP="00E92F29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E92F2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попри всі труднощі нами проводився благоустрій дитячих майданчиків, території села, могил, пам’ятників. </w:t>
      </w:r>
    </w:p>
    <w:p w:rsidR="00EC634C" w:rsidRPr="00E92F29" w:rsidRDefault="00EF2C81" w:rsidP="00E92F29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E92F2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lastRenderedPageBreak/>
        <w:t>було підсипано територію біля старого кладовища для зручного розміщення транспорту вздовж узбіччя.</w:t>
      </w:r>
    </w:p>
    <w:p w:rsidR="00EC634C" w:rsidRPr="00E92F29" w:rsidRDefault="00EF2C81" w:rsidP="00E92F29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E92F2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проведено </w:t>
      </w:r>
      <w:proofErr w:type="spellStart"/>
      <w:r w:rsidRPr="00E92F2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щебенування</w:t>
      </w:r>
      <w:proofErr w:type="spellEnd"/>
      <w:r w:rsidRPr="00E92F2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вулиць.</w:t>
      </w:r>
    </w:p>
    <w:p w:rsidR="00EC634C" w:rsidRPr="00E92F29" w:rsidRDefault="00EF2C81" w:rsidP="00E92F29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E92F2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встановлено пам’ятні банери всім загиблим захисникам України-вихідцям з с. </w:t>
      </w:r>
      <w:proofErr w:type="spellStart"/>
      <w:r w:rsidRPr="00E92F2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Братківці</w:t>
      </w:r>
      <w:proofErr w:type="spellEnd"/>
      <w:r w:rsidRPr="00E92F2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EC634C" w:rsidRPr="00E92F29" w:rsidRDefault="00EF2C81" w:rsidP="00E92F29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proofErr w:type="spellStart"/>
      <w:r w:rsidRPr="00E92F2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цьогоріч</w:t>
      </w:r>
      <w:proofErr w:type="spellEnd"/>
      <w:r w:rsidRPr="00E92F2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проведено поточний ремонт вул. Петрикова та частково- вул. Новий Світ.</w:t>
      </w:r>
    </w:p>
    <w:p w:rsidR="00EC634C" w:rsidRPr="00E92F29" w:rsidRDefault="00EF2C81" w:rsidP="007C442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1" w:firstLineChars="202" w:firstLine="568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E92F29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>Спорт</w:t>
      </w:r>
    </w:p>
    <w:p w:rsidR="007C4424" w:rsidRDefault="007C4424" w:rsidP="007C442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1" w:firstLineChars="202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F8509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У 2023 році на території села було </w:t>
      </w:r>
      <w:proofErr w:type="spellStart"/>
      <w:r w:rsidRPr="00F8509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регулчрно</w:t>
      </w:r>
      <w:proofErr w:type="spellEnd"/>
      <w:r w:rsidRPr="00F8509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проводилися групові змагання районної першості з футболу, участь в яких приймала футбольна команда «Колос </w:t>
      </w:r>
      <w:proofErr w:type="spellStart"/>
      <w:r w:rsidRPr="00F8509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Братківці</w:t>
      </w:r>
      <w:proofErr w:type="spellEnd"/>
      <w:r w:rsidRPr="00F8509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».</w:t>
      </w:r>
    </w:p>
    <w:p w:rsidR="007C4424" w:rsidRPr="00F85092" w:rsidRDefault="007C4424" w:rsidP="007C442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1" w:firstLineChars="202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</w:p>
    <w:p w:rsidR="00EC634C" w:rsidRPr="00E92F29" w:rsidRDefault="00EF2C81" w:rsidP="007C442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1" w:firstLineChars="217" w:firstLine="566"/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</w:pPr>
      <w:r w:rsidRPr="00E92F29">
        <w:rPr>
          <w:rFonts w:ascii="Times New Roman" w:eastAsia="Times New Roman" w:hAnsi="Times New Roman" w:cs="Times New Roman"/>
          <w:b/>
          <w:color w:val="000000"/>
          <w:sz w:val="26"/>
          <w:szCs w:val="26"/>
          <w:lang w:val="uk-UA"/>
        </w:rPr>
        <w:t>Робота з питань правопорядку</w:t>
      </w:r>
    </w:p>
    <w:p w:rsidR="00EC634C" w:rsidRPr="00E92F29" w:rsidRDefault="00EF2C81" w:rsidP="007C442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2" w:firstLineChars="0" w:firstLine="56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E92F2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Налагоджена співпраця з поліцією та з працівниками КП « Муніципальна інспекція «Добродій», спільно з якими вирішувалися проблеми на території </w:t>
      </w:r>
      <w:proofErr w:type="spellStart"/>
      <w:r w:rsidRPr="00E92F2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старостинського</w:t>
      </w:r>
      <w:proofErr w:type="spellEnd"/>
      <w:r w:rsidRPr="00E92F2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округу та проводилася інформаційно-роз’яснювальна робота.</w:t>
      </w:r>
    </w:p>
    <w:p w:rsidR="00EC634C" w:rsidRPr="00E92F29" w:rsidRDefault="00EC634C" w:rsidP="00E92F2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</w:p>
    <w:p w:rsidR="007C4424" w:rsidRPr="008870CE" w:rsidRDefault="007C4424" w:rsidP="007C442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1" w:firstLineChars="202" w:firstLine="568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</w:pPr>
      <w:r w:rsidRPr="008870CE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>Інформаційна робота</w:t>
      </w:r>
    </w:p>
    <w:p w:rsidR="007C4424" w:rsidRDefault="007C4424" w:rsidP="007C442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1" w:firstLineChars="202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F8509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Робота </w:t>
      </w:r>
      <w:proofErr w:type="spellStart"/>
      <w:r w:rsidRPr="00F8509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старостинського</w:t>
      </w:r>
      <w:proofErr w:type="spellEnd"/>
      <w:r w:rsidRPr="00F8509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округу проводиться відкрито та в інтересах громади. Для комунікації з громадою у соціальній мережі </w:t>
      </w:r>
      <w:proofErr w:type="spellStart"/>
      <w:r w:rsidRPr="00F8509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Facebook</w:t>
      </w:r>
      <w:proofErr w:type="spellEnd"/>
      <w:r w:rsidRPr="00F8509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ведеться сторінка -</w:t>
      </w:r>
      <w:hyperlink r:id="rId6">
        <w:r w:rsidRPr="00F85092">
          <w:rPr>
            <w:rFonts w:ascii="Times New Roman" w:eastAsia="Times New Roman" w:hAnsi="Times New Roman" w:cs="Times New Roman"/>
            <w:color w:val="000000"/>
            <w:sz w:val="28"/>
            <w:szCs w:val="28"/>
            <w:lang w:val="uk-UA"/>
          </w:rPr>
          <w:t>https://www.facebook.com/groups/bratkivtsi/permalink/3467774069984253/</w:t>
        </w:r>
      </w:hyperlink>
      <w:r w:rsidRPr="00F8509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та </w:t>
      </w:r>
      <w:proofErr w:type="spellStart"/>
      <w:r w:rsidRPr="00F8509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вайбер</w:t>
      </w:r>
      <w:proofErr w:type="spellEnd"/>
      <w:r w:rsidRPr="00F8509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- /</w:t>
      </w:r>
      <w:proofErr w:type="spellStart"/>
      <w:r w:rsidRPr="00F8509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groups</w:t>
      </w:r>
      <w:proofErr w:type="spellEnd"/>
      <w:r w:rsidRPr="00F8509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/</w:t>
      </w:r>
      <w:proofErr w:type="spellStart"/>
      <w:r w:rsidRPr="00F8509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bratkivtsi</w:t>
      </w:r>
      <w:proofErr w:type="spellEnd"/>
      <w:r w:rsidRPr="00F8509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/</w:t>
      </w:r>
      <w:proofErr w:type="spellStart"/>
      <w:r w:rsidRPr="00F8509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permalink</w:t>
      </w:r>
      <w:proofErr w:type="spellEnd"/>
      <w:r w:rsidRPr="00F8509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/3467774069984253 і «</w:t>
      </w:r>
      <w:proofErr w:type="spellStart"/>
      <w:r w:rsidRPr="00F8509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Братківці</w:t>
      </w:r>
      <w:proofErr w:type="spellEnd"/>
      <w:r w:rsidRPr="00F8509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ONLINE». </w:t>
      </w:r>
    </w:p>
    <w:p w:rsidR="007C4424" w:rsidRDefault="007C4424" w:rsidP="007C442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1" w:firstLineChars="202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</w:p>
    <w:p w:rsidR="007C4424" w:rsidRDefault="007C4424" w:rsidP="007C442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1" w:firstLineChars="202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</w:p>
    <w:p w:rsidR="007C4424" w:rsidRDefault="007C4424" w:rsidP="007C442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1" w:firstLineChars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Староста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Братковецького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</w:p>
    <w:p w:rsidR="007C4424" w:rsidRDefault="007C4424" w:rsidP="007C442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1" w:firstLineChars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старостинського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округу                                                             Назар РИБАК</w:t>
      </w:r>
    </w:p>
    <w:p w:rsidR="007C4424" w:rsidRDefault="007C4424" w:rsidP="007C442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1" w:firstLineChars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</w:p>
    <w:p w:rsidR="007C4424" w:rsidRDefault="007C4424" w:rsidP="007C442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1" w:firstLineChars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</w:p>
    <w:p w:rsidR="007C4424" w:rsidRDefault="007C4424" w:rsidP="007C442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1" w:firstLineChars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</w:p>
    <w:p w:rsidR="007C4424" w:rsidRPr="00F85092" w:rsidRDefault="007C4424" w:rsidP="007C442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1" w:firstLineChars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Секретар міської ради                                                         Віктор СИНИШИН</w:t>
      </w:r>
    </w:p>
    <w:p w:rsidR="00EC634C" w:rsidRPr="00E92F29" w:rsidRDefault="00EC634C" w:rsidP="007C442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2" w:firstLineChars="0" w:firstLine="72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</w:p>
    <w:sectPr w:rsidR="00EC634C" w:rsidRPr="00E92F29" w:rsidSect="001B2469">
      <w:pgSz w:w="11906" w:h="16838"/>
      <w:pgMar w:top="851" w:right="567" w:bottom="851" w:left="1985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Noto Sans Symbols"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ntiqua"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mo">
    <w:altName w:val="Times New Roman"/>
    <w:charset w:val="00"/>
    <w:family w:val="auto"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EC4CA3"/>
    <w:multiLevelType w:val="multilevel"/>
    <w:tmpl w:val="B7F23F64"/>
    <w:lvl w:ilvl="0">
      <w:start w:val="75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/>
        <w:sz w:val="28"/>
        <w:szCs w:val="28"/>
        <w:vertAlign w:val="baseline"/>
      </w:rPr>
    </w:lvl>
    <w:lvl w:ilvl="1">
      <w:start w:val="1"/>
      <w:numFmt w:val="bullet"/>
      <w:lvlText w:val="o"/>
      <w:lvlJc w:val="left"/>
      <w:pPr>
        <w:ind w:left="1707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427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147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867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587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307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027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747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 w15:restartNumberingAfterBreak="0">
    <w:nsid w:val="0A870D7B"/>
    <w:multiLevelType w:val="multilevel"/>
    <w:tmpl w:val="AC0E41BE"/>
    <w:lvl w:ilvl="0"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/>
        <w:vertAlign w:val="baseline"/>
      </w:rPr>
    </w:lvl>
    <w:lvl w:ilvl="1">
      <w:start w:val="1"/>
      <w:numFmt w:val="bullet"/>
      <w:lvlText w:val="o"/>
      <w:lvlJc w:val="left"/>
      <w:pPr>
        <w:ind w:left="1931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651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371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4091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811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531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251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971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" w15:restartNumberingAfterBreak="0">
    <w:nsid w:val="3DDE2649"/>
    <w:multiLevelType w:val="multilevel"/>
    <w:tmpl w:val="EC7AA8F0"/>
    <w:lvl w:ilvl="0">
      <w:start w:val="75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/>
        <w:sz w:val="28"/>
        <w:szCs w:val="28"/>
        <w:vertAlign w:val="baseline"/>
      </w:rPr>
    </w:lvl>
    <w:lvl w:ilvl="1">
      <w:start w:val="1"/>
      <w:numFmt w:val="bullet"/>
      <w:lvlText w:val="o"/>
      <w:lvlJc w:val="left"/>
      <w:pPr>
        <w:ind w:left="1707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427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147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867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587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307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027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747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3" w15:restartNumberingAfterBreak="0">
    <w:nsid w:val="41687D3B"/>
    <w:multiLevelType w:val="multilevel"/>
    <w:tmpl w:val="451EFAC6"/>
    <w:lvl w:ilvl="0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/>
        <w:vertAlign w:val="baseline"/>
      </w:rPr>
    </w:lvl>
    <w:lvl w:ilvl="1">
      <w:start w:val="1"/>
      <w:numFmt w:val="bullet"/>
      <w:lvlText w:val="o"/>
      <w:lvlJc w:val="left"/>
      <w:pPr>
        <w:ind w:left="1788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508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228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948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668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388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108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828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4" w15:restartNumberingAfterBreak="0">
    <w:nsid w:val="4C9C489D"/>
    <w:multiLevelType w:val="multilevel"/>
    <w:tmpl w:val="D0E0E2B2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634C"/>
    <w:rsid w:val="00076E3E"/>
    <w:rsid w:val="001B2469"/>
    <w:rsid w:val="00572A79"/>
    <w:rsid w:val="007C4424"/>
    <w:rsid w:val="00947F1E"/>
    <w:rsid w:val="00DE2F40"/>
    <w:rsid w:val="00E92F29"/>
    <w:rsid w:val="00EC634C"/>
    <w:rsid w:val="00EF2C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A15F1F8-14E8-470F-9F28-3CEE6187E3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pPr>
      <w:suppressAutoHyphens/>
      <w:spacing w:after="200" w:line="276" w:lineRule="auto"/>
      <w:ind w:leftChars="-1" w:left="-1" w:hangingChars="1" w:hanging="1"/>
      <w:textDirection w:val="btLr"/>
      <w:textAlignment w:val="top"/>
      <w:outlineLvl w:val="0"/>
    </w:pPr>
    <w:rPr>
      <w:position w:val="-1"/>
      <w:sz w:val="22"/>
      <w:szCs w:val="22"/>
      <w:lang w:val="ru-RU" w:eastAsia="en-US"/>
    </w:rPr>
  </w:style>
  <w:style w:type="paragraph" w:styleId="1">
    <w:name w:val="heading 1"/>
    <w:basedOn w:val="a"/>
    <w:next w:val="a"/>
    <w:pPr>
      <w:keepNext/>
      <w:spacing w:before="240" w:after="60"/>
    </w:pPr>
    <w:rPr>
      <w:rFonts w:ascii="Cambria" w:eastAsia="Times New Roman" w:hAnsi="Cambria"/>
      <w:b/>
      <w:bCs/>
      <w:kern w:val="32"/>
      <w:sz w:val="32"/>
      <w:szCs w:val="32"/>
      <w:lang w:val="uk-UA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No Spacing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Antiqua" w:eastAsia="Times New Roman" w:hAnsi="Antiqua"/>
      <w:position w:val="-1"/>
      <w:sz w:val="26"/>
      <w:lang w:eastAsia="ru-RU"/>
    </w:rPr>
  </w:style>
  <w:style w:type="paragraph" w:styleId="a5">
    <w:name w:val="List Paragraph"/>
    <w:basedOn w:val="a"/>
    <w:pPr>
      <w:ind w:left="720"/>
      <w:contextualSpacing/>
    </w:pPr>
  </w:style>
  <w:style w:type="character" w:customStyle="1" w:styleId="10">
    <w:name w:val="Заголовок 1 Знак"/>
    <w:basedOn w:val="a0"/>
    <w:rPr>
      <w:rFonts w:ascii="Cambria" w:eastAsia="Times New Roman" w:hAnsi="Cambria"/>
      <w:b/>
      <w:bCs/>
      <w:w w:val="100"/>
      <w:kern w:val="32"/>
      <w:position w:val="-1"/>
      <w:sz w:val="32"/>
      <w:szCs w:val="32"/>
      <w:effect w:val="none"/>
      <w:vertAlign w:val="baseline"/>
      <w:cs w:val="0"/>
      <w:em w:val="none"/>
      <w:lang w:eastAsia="en-US"/>
    </w:rPr>
  </w:style>
  <w:style w:type="character" w:styleId="a6">
    <w:name w:val="Emphasis"/>
    <w:basedOn w:val="a0"/>
    <w:rPr>
      <w:i/>
      <w:iCs/>
      <w:w w:val="100"/>
      <w:position w:val="-1"/>
      <w:effect w:val="none"/>
      <w:vertAlign w:val="baseline"/>
      <w:cs w:val="0"/>
      <w:em w:val="none"/>
    </w:rPr>
  </w:style>
  <w:style w:type="paragraph" w:styleId="a7">
    <w:name w:val="Balloon Text"/>
    <w:basedOn w:val="a"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rPr>
      <w:rFonts w:ascii="Tahoma" w:hAnsi="Tahoma" w:cs="Tahoma"/>
      <w:w w:val="100"/>
      <w:position w:val="-1"/>
      <w:sz w:val="16"/>
      <w:szCs w:val="16"/>
      <w:effect w:val="none"/>
      <w:vertAlign w:val="baseline"/>
      <w:cs w:val="0"/>
      <w:em w:val="none"/>
      <w:lang w:val="ru-RU" w:eastAsia="en-US"/>
    </w:rPr>
  </w:style>
  <w:style w:type="paragraph" w:styleId="a9">
    <w:name w:val="Normal (Web)"/>
    <w:basedOn w:val="a"/>
    <w:qFormat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a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b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facebook.com/groups/bratkivtsi/posts/3467774069984253/?__cft__%5b0%5d=AZXhspnfj6QiY0o3WMFchmyVMWCPq8c0971OPgQWsTkgeLjmaLTtA6Z6gjFCvHeOIEbLTdcpq2J-9NrC1eFBFdwptx9KwWPWycBXfGaAmGnqHC7CA1vPKf8XB9QcT2cq93HL7vPRC_9jmOZ7AwoEW9c9bMUl0Vblr3tOwZURqExVUE2eGpFMWz6F8PVkbnt9efFOAPcrl7x4zUckuSfIXHgX&amp;__tn__=-UK-R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aMFehF+QZj14aKnkIBN9/B0RDfw==">CgMxLjAyCGguZ2pkZ3hzOAByITFCYWlET1M2S2FwVGxCMS1yZDM1enpudWlJdFJvNVBJSA==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8347</Words>
  <Characters>4759</Characters>
  <Application>Microsoft Office Word</Application>
  <DocSecurity>0</DocSecurity>
  <Lines>39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13080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Radiviliv_12</dc:creator>
  <cp:lastModifiedBy>User</cp:lastModifiedBy>
  <cp:revision>2</cp:revision>
  <cp:lastPrinted>2024-01-31T16:47:00Z</cp:lastPrinted>
  <dcterms:created xsi:type="dcterms:W3CDTF">2024-02-01T11:04:00Z</dcterms:created>
  <dcterms:modified xsi:type="dcterms:W3CDTF">2024-02-01T11:04:00Z</dcterms:modified>
</cp:coreProperties>
</file>