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151448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8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9C537B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від_________________ №_______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151448">
      <w:pPr>
        <w:pStyle w:val="rvps221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151448" w:rsidRPr="00442FF0">
        <w:rPr>
          <w:sz w:val="28"/>
          <w:szCs w:val="28"/>
        </w:rPr>
        <w:t>Івано-Франківському міському Центру дозвілля дітей та юнацтва за місцем проживання Івано-Франківської міської ради Івано-Франківської області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F076D0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  <w:r w:rsidR="000F5B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151448" w:rsidP="001514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Лавки</w:t>
            </w:r>
            <w:r w:rsidR="00F07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зі спинкою на території біля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 15 Б на вул. Стуса</w:t>
            </w:r>
            <w:r w:rsidR="00F07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</w:t>
            </w:r>
            <w:r w:rsidR="000F5B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шт.) </w:t>
            </w:r>
          </w:p>
        </w:tc>
        <w:tc>
          <w:tcPr>
            <w:tcW w:w="3544" w:type="dxa"/>
          </w:tcPr>
          <w:p w:rsidR="004675D3" w:rsidRDefault="00151448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27 000,00</w:t>
            </w:r>
          </w:p>
        </w:tc>
      </w:tr>
      <w:tr w:rsidR="00151448" w:rsidRPr="0092550F" w:rsidTr="00DC74B1">
        <w:tc>
          <w:tcPr>
            <w:tcW w:w="959" w:type="dxa"/>
          </w:tcPr>
          <w:p w:rsidR="00151448" w:rsidRDefault="00151448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151448" w:rsidRDefault="00151448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біля будинку 15 Б на вул. Стуса (3 шт.)</w:t>
            </w:r>
          </w:p>
        </w:tc>
        <w:tc>
          <w:tcPr>
            <w:tcW w:w="3544" w:type="dxa"/>
          </w:tcPr>
          <w:p w:rsidR="00151448" w:rsidRDefault="00151448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22 500,00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51448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C537B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B5211"/>
    <w:rsid w:val="00EC10BA"/>
    <w:rsid w:val="00EE64DB"/>
    <w:rsid w:val="00EF29B5"/>
    <w:rsid w:val="00F076D0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1">
    <w:name w:val="rvps221"/>
    <w:basedOn w:val="a"/>
    <w:rsid w:val="0015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2024-01-24T12:09:00Z</cp:lastPrinted>
  <dcterms:created xsi:type="dcterms:W3CDTF">2024-01-31T13:19:00Z</dcterms:created>
  <dcterms:modified xsi:type="dcterms:W3CDTF">2024-01-31T13:19:00Z</dcterms:modified>
</cp:coreProperties>
</file>