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223A5" w14:textId="77777777"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  <w:lang w:val="en-US"/>
        </w:rPr>
      </w:pPr>
    </w:p>
    <w:p w14:paraId="1D5E5978" w14:textId="77777777"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  <w:lang w:val="en-US"/>
        </w:rPr>
      </w:pPr>
    </w:p>
    <w:p w14:paraId="479B130E" w14:textId="77777777"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  <w:lang w:val="en-US"/>
        </w:rPr>
      </w:pPr>
    </w:p>
    <w:p w14:paraId="2336DE59" w14:textId="77777777"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  <w:lang w:val="en-US"/>
        </w:rPr>
      </w:pPr>
    </w:p>
    <w:p w14:paraId="0AFCC325" w14:textId="77777777"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14:paraId="1DD70882" w14:textId="77777777"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14:paraId="5D6E2131" w14:textId="77777777"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14:paraId="64FC36F4" w14:textId="77777777"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14:paraId="3AD52CE5" w14:textId="77777777" w:rsidR="006428B4" w:rsidRPr="002C5743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14:paraId="1F282981" w14:textId="77777777"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14:paraId="62CD0B4F" w14:textId="77777777"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14:paraId="6F37C08B" w14:textId="77777777"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14:paraId="48E29573" w14:textId="77777777"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14:paraId="378C277B" w14:textId="77777777" w:rsidR="006428B4" w:rsidRPr="00690C7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14:paraId="16D37732" w14:textId="77777777" w:rsidR="006428B4" w:rsidRPr="00690C7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14:paraId="49908704" w14:textId="7D704190" w:rsidR="006428B4" w:rsidRPr="005D7D04" w:rsidRDefault="006428B4" w:rsidP="008042E7">
      <w:pPr>
        <w:pStyle w:val="rvps176"/>
        <w:tabs>
          <w:tab w:val="left" w:pos="4536"/>
        </w:tabs>
        <w:spacing w:before="0" w:beforeAutospacing="0" w:after="0" w:afterAutospacing="0"/>
        <w:ind w:right="4815"/>
        <w:rPr>
          <w:sz w:val="28"/>
          <w:szCs w:val="28"/>
        </w:rPr>
      </w:pPr>
      <w:r w:rsidRPr="00690C74">
        <w:rPr>
          <w:sz w:val="28"/>
          <w:szCs w:val="28"/>
        </w:rPr>
        <w:t>Про внесення на розгляд міської ради проєкту рішення «</w:t>
      </w:r>
      <w:r w:rsidR="00F92AA3" w:rsidRPr="0097054B">
        <w:rPr>
          <w:sz w:val="28"/>
          <w:szCs w:val="28"/>
          <w:lang w:val="ru-RU" w:eastAsia="ru-RU"/>
        </w:rPr>
        <w:t>Про затвердження договору про грант між Північною екологічною фінансовою корпорацією (НЕФКО) та Івано-Франківською міською радою</w:t>
      </w:r>
      <w:r w:rsidRPr="00690C74">
        <w:rPr>
          <w:sz w:val="28"/>
          <w:szCs w:val="28"/>
        </w:rPr>
        <w:t>»</w:t>
      </w:r>
    </w:p>
    <w:p w14:paraId="489873BA" w14:textId="77777777"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sz w:val="28"/>
          <w:szCs w:val="28"/>
        </w:rPr>
      </w:pPr>
    </w:p>
    <w:p w14:paraId="1B9C8728" w14:textId="77777777" w:rsidR="006428B4" w:rsidRPr="00690C74" w:rsidRDefault="006428B4" w:rsidP="008042E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14:paraId="5EF9C22D" w14:textId="77777777" w:rsidR="006428B4" w:rsidRPr="00690C74" w:rsidRDefault="006428B4" w:rsidP="008042E7">
      <w:pPr>
        <w:pStyle w:val="rvps177"/>
        <w:shd w:val="clear" w:color="auto" w:fill="FFFFFF"/>
        <w:spacing w:before="0" w:beforeAutospacing="0" w:after="0" w:afterAutospacing="0"/>
        <w:ind w:firstLine="855"/>
        <w:jc w:val="both"/>
        <w:rPr>
          <w:rStyle w:val="rvts11"/>
          <w:color w:val="000000"/>
          <w:sz w:val="28"/>
          <w:szCs w:val="28"/>
        </w:rPr>
      </w:pPr>
      <w:r w:rsidRPr="00690C74">
        <w:rPr>
          <w:sz w:val="28"/>
          <w:szCs w:val="28"/>
        </w:rPr>
        <w:t xml:space="preserve">Керуючись статтею 52 Закону України «Про місцеве самоврядування в Україні», </w:t>
      </w:r>
      <w:r w:rsidRPr="00690C74">
        <w:rPr>
          <w:rStyle w:val="rvts11"/>
          <w:color w:val="000000"/>
          <w:sz w:val="28"/>
          <w:szCs w:val="28"/>
        </w:rPr>
        <w:t>виконавчий комітет міської ради</w:t>
      </w:r>
    </w:p>
    <w:p w14:paraId="2E9B1E7A" w14:textId="77777777" w:rsidR="006428B4" w:rsidRPr="00690C74" w:rsidRDefault="006428B4" w:rsidP="008042E7">
      <w:pPr>
        <w:pStyle w:val="rvps177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14:paraId="0FECF7E7" w14:textId="77777777" w:rsidR="006428B4" w:rsidRPr="00690C74" w:rsidRDefault="006428B4" w:rsidP="008042E7">
      <w:pPr>
        <w:pStyle w:val="rvps178"/>
        <w:shd w:val="clear" w:color="auto" w:fill="FFFFFF"/>
        <w:spacing w:before="0" w:beforeAutospacing="0" w:after="0" w:afterAutospacing="0"/>
        <w:jc w:val="center"/>
        <w:rPr>
          <w:rStyle w:val="rvts11"/>
          <w:color w:val="000000"/>
          <w:sz w:val="28"/>
          <w:szCs w:val="28"/>
        </w:rPr>
      </w:pPr>
      <w:r w:rsidRPr="00690C74">
        <w:rPr>
          <w:rStyle w:val="rvts11"/>
          <w:color w:val="000000"/>
          <w:sz w:val="28"/>
          <w:szCs w:val="28"/>
        </w:rPr>
        <w:t>вирішив :</w:t>
      </w:r>
    </w:p>
    <w:p w14:paraId="10EF1AA2" w14:textId="77777777" w:rsidR="006428B4" w:rsidRPr="00690C74" w:rsidRDefault="006428B4" w:rsidP="008042E7">
      <w:pPr>
        <w:pStyle w:val="rvps17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FDD77CB" w14:textId="3C62F7D9" w:rsidR="006428B4" w:rsidRPr="00690C74" w:rsidRDefault="006428B4" w:rsidP="008042E7">
      <w:pPr>
        <w:shd w:val="clear" w:color="auto" w:fill="FFFFFF"/>
        <w:spacing w:after="0"/>
        <w:ind w:firstLine="705"/>
        <w:jc w:val="both"/>
        <w:rPr>
          <w:rStyle w:val="rvts7"/>
          <w:rFonts w:ascii="Times New Roman" w:hAnsi="Times New Roman"/>
          <w:bCs/>
          <w:spacing w:val="3"/>
          <w:sz w:val="28"/>
          <w:szCs w:val="28"/>
          <w:lang w:eastAsia="ru-RU"/>
        </w:rPr>
      </w:pPr>
      <w:r w:rsidRPr="00690C74">
        <w:rPr>
          <w:rStyle w:val="rvts7"/>
          <w:rFonts w:ascii="Times New Roman" w:hAnsi="Times New Roman"/>
          <w:color w:val="000000"/>
          <w:sz w:val="28"/>
          <w:szCs w:val="28"/>
        </w:rPr>
        <w:t xml:space="preserve">1. Внести на розгляд міської ради проєкт рішення </w:t>
      </w:r>
      <w:r w:rsidRPr="00690C74">
        <w:rPr>
          <w:rStyle w:val="rvts7"/>
          <w:rFonts w:ascii="Times New Roman" w:hAnsi="Times New Roman"/>
          <w:sz w:val="28"/>
          <w:szCs w:val="28"/>
        </w:rPr>
        <w:t>«</w:t>
      </w:r>
      <w:r w:rsidR="00F92AA3" w:rsidRPr="0097054B">
        <w:rPr>
          <w:rFonts w:ascii="Times New Roman" w:hAnsi="Times New Roman"/>
          <w:bCs/>
          <w:spacing w:val="3"/>
          <w:sz w:val="28"/>
          <w:szCs w:val="28"/>
          <w:lang w:val="ru-RU" w:eastAsia="ru-RU"/>
        </w:rPr>
        <w:t xml:space="preserve">Про затвердження договору про грант між Північною екологічною фінансовою корпорацією </w:t>
      </w:r>
      <w:r w:rsidR="00F92AA3" w:rsidRPr="00916019">
        <w:rPr>
          <w:rFonts w:ascii="Times New Roman" w:hAnsi="Times New Roman"/>
          <w:bCs/>
          <w:spacing w:val="3"/>
          <w:sz w:val="28"/>
          <w:szCs w:val="28"/>
          <w:lang w:val="ru-RU" w:eastAsia="ru-RU"/>
        </w:rPr>
        <w:t>(НЕФКО) та Івано-Франківською міською радою</w:t>
      </w:r>
      <w:r w:rsidRPr="00690C74">
        <w:rPr>
          <w:rFonts w:ascii="Times New Roman" w:hAnsi="Times New Roman"/>
          <w:sz w:val="28"/>
          <w:szCs w:val="28"/>
        </w:rPr>
        <w:t>» (додається).</w:t>
      </w:r>
    </w:p>
    <w:p w14:paraId="2E497067" w14:textId="77777777" w:rsidR="006428B4" w:rsidRPr="00690C74" w:rsidRDefault="006428B4" w:rsidP="008042E7">
      <w:pPr>
        <w:pStyle w:val="rvps18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90C74">
        <w:rPr>
          <w:rStyle w:val="rvts7"/>
          <w:color w:val="000000"/>
          <w:sz w:val="28"/>
          <w:szCs w:val="28"/>
        </w:rPr>
        <w:t>2. Контроль за виконанням рішення покласти на першого заступника міського голови В. Сусаніну.</w:t>
      </w:r>
    </w:p>
    <w:p w14:paraId="5269E819" w14:textId="77777777" w:rsidR="006428B4" w:rsidRPr="00690C74" w:rsidRDefault="006428B4" w:rsidP="008042E7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3F9E844" w14:textId="77777777" w:rsidR="006428B4" w:rsidRPr="00690C74" w:rsidRDefault="006428B4" w:rsidP="008042E7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55042BB" w14:textId="77777777" w:rsidR="006428B4" w:rsidRPr="00690C74" w:rsidRDefault="006428B4" w:rsidP="008042E7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31CEB74" w14:textId="77777777" w:rsidR="006428B4" w:rsidRPr="00690C74" w:rsidRDefault="006428B4" w:rsidP="008042E7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781B415" w14:textId="77777777" w:rsidR="006428B4" w:rsidRPr="00690C74" w:rsidRDefault="006428B4" w:rsidP="008042E7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5E65587" w14:textId="77777777" w:rsidR="006428B4" w:rsidRPr="00690C74" w:rsidRDefault="006428B4" w:rsidP="008042E7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06C1C52" w14:textId="77777777" w:rsidR="006428B4" w:rsidRPr="00690C74" w:rsidRDefault="006428B4" w:rsidP="008042E7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90C74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       Руслан МАРЦІНКІВ</w:t>
      </w:r>
    </w:p>
    <w:p w14:paraId="5E874E6D" w14:textId="77777777"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14:paraId="07D8A73C" w14:textId="77777777"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14:paraId="1D945109" w14:textId="77777777"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14:paraId="5DF58E80" w14:textId="77777777"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14:paraId="3068A23D" w14:textId="77777777"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28"/>
        <w:gridCol w:w="4235"/>
      </w:tblGrid>
      <w:tr w:rsidR="00F92AA3" w:rsidRPr="00F92AA3" w14:paraId="5004A0CD" w14:textId="77777777" w:rsidTr="00F92AA3">
        <w:tc>
          <w:tcPr>
            <w:tcW w:w="5328" w:type="dxa"/>
            <w:hideMark/>
          </w:tcPr>
          <w:p w14:paraId="0066A0C0" w14:textId="77777777" w:rsidR="00916019" w:rsidRDefault="00916019" w:rsidP="00F92AA3">
            <w:pPr>
              <w:spacing w:line="254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Hlk156377192"/>
          </w:p>
          <w:p w14:paraId="7C319181" w14:textId="77777777" w:rsidR="00916019" w:rsidRDefault="00916019" w:rsidP="00F92AA3">
            <w:pPr>
              <w:spacing w:line="254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A80511" w14:textId="77777777" w:rsidR="00916019" w:rsidRDefault="00916019" w:rsidP="00F92AA3">
            <w:pPr>
              <w:spacing w:line="254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D72124" w14:textId="77777777" w:rsidR="00916019" w:rsidRDefault="00916019" w:rsidP="00F92AA3">
            <w:pPr>
              <w:spacing w:line="254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1F0BE4" w14:textId="77777777" w:rsidR="00916019" w:rsidRDefault="00916019" w:rsidP="00F92AA3">
            <w:pPr>
              <w:spacing w:line="254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17EAF1" w14:textId="77777777" w:rsidR="00916019" w:rsidRDefault="00916019" w:rsidP="00F92AA3">
            <w:pPr>
              <w:spacing w:line="254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471D60" w14:textId="77777777" w:rsidR="00F92AA3" w:rsidRPr="00916019" w:rsidRDefault="00F92AA3" w:rsidP="00F92AA3">
            <w:pPr>
              <w:spacing w:line="254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1" w:name="_GoBack"/>
            <w:bookmarkEnd w:id="1"/>
            <w:r w:rsidRPr="009160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договору про грант між Північною екологічною фінансовою корпорацією (НЕФКО) та Івано-Франківською міською радою</w:t>
            </w:r>
            <w:bookmarkEnd w:id="0"/>
          </w:p>
        </w:tc>
        <w:tc>
          <w:tcPr>
            <w:tcW w:w="4235" w:type="dxa"/>
          </w:tcPr>
          <w:p w14:paraId="7E3EF331" w14:textId="77777777" w:rsidR="00F92AA3" w:rsidRPr="00916019" w:rsidRDefault="00F92AA3" w:rsidP="00F92AA3">
            <w:pPr>
              <w:spacing w:line="254" w:lineRule="auto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</w:rPr>
            </w:pPr>
          </w:p>
        </w:tc>
      </w:tr>
    </w:tbl>
    <w:p w14:paraId="5C99B801" w14:textId="77777777" w:rsidR="00F92AA3" w:rsidRPr="00916019" w:rsidRDefault="00F92AA3" w:rsidP="00F92AA3">
      <w:pPr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</w:rPr>
      </w:pPr>
    </w:p>
    <w:p w14:paraId="1034EEE9" w14:textId="77777777" w:rsidR="00F92AA3" w:rsidRPr="00916019" w:rsidRDefault="00F92AA3" w:rsidP="00F92AA3">
      <w:pPr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</w:rPr>
      </w:pPr>
    </w:p>
    <w:p w14:paraId="59BE0D60" w14:textId="77777777" w:rsidR="00F92AA3" w:rsidRPr="00F92AA3" w:rsidRDefault="00F92AA3" w:rsidP="00F92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92A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 метою успішної реалізації програми дій Європейського Союзу «Житло для внутрішньо переміщених осіб (ВПО) та відновлення звільнених міст України»</w:t>
      </w:r>
      <w:r w:rsidRPr="00F92AA3">
        <w:rPr>
          <w:rFonts w:ascii="Times New Roman" w:eastAsia="Times New Roman" w:hAnsi="Times New Roman"/>
          <w:sz w:val="28"/>
          <w:szCs w:val="28"/>
          <w:lang w:eastAsia="ru-RU"/>
        </w:rPr>
        <w:t>, керуючись статтею 19 Конституції України, ст. ст. 26, 59 Закону України «Про місцеве самоврядування в Україні», міська рада</w:t>
      </w:r>
    </w:p>
    <w:p w14:paraId="6B140692" w14:textId="77777777" w:rsidR="00F92AA3" w:rsidRPr="00F92AA3" w:rsidRDefault="00F92AA3" w:rsidP="00F92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14:paraId="7A4D020D" w14:textId="77777777" w:rsidR="00F92AA3" w:rsidRPr="00F92AA3" w:rsidRDefault="00F92AA3" w:rsidP="00F92AA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F92AA3">
        <w:rPr>
          <w:rFonts w:ascii="Times New Roman" w:eastAsia="Times New Roman" w:hAnsi="Times New Roman"/>
          <w:sz w:val="28"/>
          <w:szCs w:val="28"/>
          <w:lang w:eastAsia="ru-RU"/>
        </w:rPr>
        <w:t>вирішила:</w:t>
      </w:r>
    </w:p>
    <w:p w14:paraId="7754A607" w14:textId="77777777" w:rsidR="00F92AA3" w:rsidRPr="00F92AA3" w:rsidRDefault="00F92AA3" w:rsidP="00F92AA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14:paraId="05725DBF" w14:textId="77777777" w:rsidR="00F92AA3" w:rsidRPr="00F92AA3" w:rsidRDefault="00F92AA3" w:rsidP="00F92AA3">
      <w:pPr>
        <w:numPr>
          <w:ilvl w:val="0"/>
          <w:numId w:val="2"/>
        </w:numPr>
        <w:tabs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AA3">
        <w:rPr>
          <w:rFonts w:ascii="Times New Roman" w:eastAsia="Times New Roman" w:hAnsi="Times New Roman"/>
          <w:sz w:val="28"/>
          <w:szCs w:val="28"/>
          <w:lang w:eastAsia="ru-RU"/>
        </w:rPr>
        <w:t>Затвердити договір про грант між</w:t>
      </w:r>
      <w:r w:rsidRPr="00F92AA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F92AA3">
        <w:rPr>
          <w:rFonts w:ascii="Times New Roman" w:eastAsia="Times New Roman" w:hAnsi="Times New Roman"/>
          <w:sz w:val="28"/>
          <w:szCs w:val="28"/>
          <w:lang w:eastAsia="ru-RU"/>
        </w:rPr>
        <w:t>Північною екологічною фінансовою корпорацією (як Керівником Фонду</w:t>
      </w:r>
      <w:r w:rsidRPr="00F92A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 </w:t>
      </w:r>
      <w:r w:rsidRPr="00F92AA3">
        <w:rPr>
          <w:rFonts w:ascii="Times New Roman" w:eastAsia="Times New Roman" w:hAnsi="Times New Roman"/>
          <w:sz w:val="28"/>
          <w:szCs w:val="28"/>
          <w:lang w:eastAsia="ru-RU"/>
        </w:rPr>
        <w:t>та Івано-Франківською міською радою (як Одержувачем Гранту) від</w:t>
      </w:r>
      <w:r w:rsidRPr="00F92AA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</w:t>
      </w:r>
      <w:r w:rsidRPr="00F92AA3">
        <w:rPr>
          <w:rFonts w:ascii="Times New Roman" w:eastAsia="Times New Roman" w:hAnsi="Times New Roman"/>
          <w:sz w:val="28"/>
          <w:szCs w:val="28"/>
          <w:lang w:eastAsia="ru-RU"/>
        </w:rPr>
        <w:t>грудня 2023 року (далі – Договір про грант) (додаток до рішення), основними умовами якого, зокрема є:</w:t>
      </w:r>
    </w:p>
    <w:p w14:paraId="0F831DF7" w14:textId="77777777" w:rsidR="00F92AA3" w:rsidRPr="00F92AA3" w:rsidRDefault="00F92AA3" w:rsidP="00F92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AA3">
        <w:rPr>
          <w:rFonts w:ascii="Times New Roman" w:eastAsia="Times New Roman" w:hAnsi="Times New Roman"/>
          <w:sz w:val="28"/>
          <w:szCs w:val="28"/>
          <w:lang w:eastAsia="ru-RU"/>
        </w:rPr>
        <w:t>1.1. Мета залучення гранту – фінансування впровадження заходів інвестиційного проєкту «Нове будівництво житлових будинків з вбудованими нежитловими приміщеннями для ВПО у місті Івано-Франківську»;</w:t>
      </w:r>
    </w:p>
    <w:p w14:paraId="34213B56" w14:textId="77777777" w:rsidR="00F92AA3" w:rsidRPr="00F92AA3" w:rsidRDefault="00F92AA3" w:rsidP="00F92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AA3">
        <w:rPr>
          <w:rFonts w:ascii="Times New Roman" w:eastAsia="Times New Roman" w:hAnsi="Times New Roman"/>
          <w:sz w:val="28"/>
          <w:szCs w:val="28"/>
          <w:lang w:eastAsia="ru-RU"/>
        </w:rPr>
        <w:t>1.2. Розмір та валюта гранту – до 9 500 000,00 євро (дев’ять мільйонів п’ятсот тисяч євро);</w:t>
      </w:r>
    </w:p>
    <w:p w14:paraId="79EE2B54" w14:textId="77777777" w:rsidR="00F92AA3" w:rsidRPr="00F92AA3" w:rsidRDefault="00F92AA3" w:rsidP="00F92A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AA3">
        <w:rPr>
          <w:rFonts w:ascii="Times New Roman" w:eastAsia="Times New Roman" w:hAnsi="Times New Roman"/>
          <w:sz w:val="28"/>
          <w:szCs w:val="28"/>
          <w:lang w:eastAsia="ru-RU"/>
        </w:rPr>
        <w:t>1.3. Виплати за Договором про грант здійснюються НЕФКО лише безпосередньо підрядникам.</w:t>
      </w:r>
    </w:p>
    <w:p w14:paraId="41013498" w14:textId="77777777" w:rsidR="00F92AA3" w:rsidRPr="00F92AA3" w:rsidRDefault="00F92AA3" w:rsidP="00F92A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A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2. Контроль за виконанням рішення покласти першого заступника міського голови В. Сусаніну та постійну депутатську комісію з питань бюджету (Р. Онуфріїв).</w:t>
      </w:r>
    </w:p>
    <w:p w14:paraId="664B8774" w14:textId="77777777" w:rsidR="00F92AA3" w:rsidRPr="00F92AA3" w:rsidRDefault="00F92AA3" w:rsidP="00F92A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7A985DFB" w14:textId="77777777" w:rsidR="00F92AA3" w:rsidRPr="00F92AA3" w:rsidRDefault="00F92AA3" w:rsidP="00F92A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425A5527" w14:textId="77777777" w:rsidR="00F92AA3" w:rsidRPr="00F92AA3" w:rsidRDefault="00F92AA3" w:rsidP="00F92AA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AA3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    Руслан МАРЦІНКІВ</w:t>
      </w:r>
    </w:p>
    <w:p w14:paraId="370431E5" w14:textId="77777777" w:rsidR="006428B4" w:rsidRDefault="006428B4" w:rsidP="002F439C">
      <w:pPr>
        <w:shd w:val="clear" w:color="auto" w:fill="FFFFFF"/>
        <w:spacing w:after="0" w:line="240" w:lineRule="auto"/>
        <w:ind w:right="5670"/>
        <w:jc w:val="both"/>
      </w:pPr>
    </w:p>
    <w:sectPr w:rsidR="006428B4" w:rsidSect="002C5743">
      <w:headerReference w:type="even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0565E" w14:textId="77777777" w:rsidR="00F66D89" w:rsidRDefault="00F66D89">
      <w:pPr>
        <w:spacing w:after="0" w:line="240" w:lineRule="auto"/>
      </w:pPr>
      <w:r>
        <w:separator/>
      </w:r>
    </w:p>
  </w:endnote>
  <w:endnote w:type="continuationSeparator" w:id="0">
    <w:p w14:paraId="5394FBCF" w14:textId="77777777" w:rsidR="00F66D89" w:rsidRDefault="00F66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62E2D" w14:textId="77777777" w:rsidR="00F66D89" w:rsidRDefault="00F66D89">
      <w:pPr>
        <w:spacing w:after="0" w:line="240" w:lineRule="auto"/>
      </w:pPr>
      <w:r>
        <w:separator/>
      </w:r>
    </w:p>
  </w:footnote>
  <w:footnote w:type="continuationSeparator" w:id="0">
    <w:p w14:paraId="4760B250" w14:textId="77777777" w:rsidR="00F66D89" w:rsidRDefault="00F66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B21F9" w14:textId="77777777" w:rsidR="006428B4" w:rsidRDefault="006428B4" w:rsidP="00CE284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6F33F59" w14:textId="77777777" w:rsidR="006428B4" w:rsidRDefault="006428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0247C"/>
    <w:multiLevelType w:val="multilevel"/>
    <w:tmpl w:val="06B4809E"/>
    <w:lvl w:ilvl="0">
      <w:start w:val="1"/>
      <w:numFmt w:val="decimal"/>
      <w:lvlText w:val="%1."/>
      <w:lvlJc w:val="left"/>
      <w:pPr>
        <w:tabs>
          <w:tab w:val="num" w:pos="216"/>
        </w:tabs>
        <w:ind w:left="1008" w:hanging="1008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97"/>
        </w:tabs>
        <w:ind w:left="2573" w:hanging="1728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008"/>
        </w:tabs>
        <w:ind w:left="79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29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088"/>
        </w:tabs>
        <w:ind w:left="180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08"/>
        </w:tabs>
        <w:ind w:left="230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528"/>
        </w:tabs>
        <w:ind w:left="280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888"/>
        </w:tabs>
        <w:ind w:left="331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08"/>
        </w:tabs>
        <w:ind w:left="3888" w:hanging="1440"/>
      </w:pPr>
      <w:rPr>
        <w:rFonts w:cs="Times New Roman"/>
      </w:rPr>
    </w:lvl>
  </w:abstractNum>
  <w:abstractNum w:abstractNumId="1" w15:restartNumberingAfterBreak="0">
    <w:nsid w:val="7E391269"/>
    <w:multiLevelType w:val="hybridMultilevel"/>
    <w:tmpl w:val="9DFEA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2E7"/>
    <w:rsid w:val="00031536"/>
    <w:rsid w:val="000A1CC1"/>
    <w:rsid w:val="000A312D"/>
    <w:rsid w:val="000B1561"/>
    <w:rsid w:val="002C5743"/>
    <w:rsid w:val="002F439C"/>
    <w:rsid w:val="003D4D43"/>
    <w:rsid w:val="005D7D04"/>
    <w:rsid w:val="005F3AEF"/>
    <w:rsid w:val="006428B4"/>
    <w:rsid w:val="00690C74"/>
    <w:rsid w:val="006C525B"/>
    <w:rsid w:val="006E546F"/>
    <w:rsid w:val="007355D4"/>
    <w:rsid w:val="007C69C0"/>
    <w:rsid w:val="008042E7"/>
    <w:rsid w:val="008156C2"/>
    <w:rsid w:val="008B69D7"/>
    <w:rsid w:val="00916019"/>
    <w:rsid w:val="0097054B"/>
    <w:rsid w:val="009B2D02"/>
    <w:rsid w:val="00C02CF7"/>
    <w:rsid w:val="00C2037D"/>
    <w:rsid w:val="00CE284D"/>
    <w:rsid w:val="00D5456F"/>
    <w:rsid w:val="00DA7DC4"/>
    <w:rsid w:val="00F66D89"/>
    <w:rsid w:val="00F9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50532"/>
  <w15:docId w15:val="{FEF43D12-2F00-4402-8407-B31651A9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2E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uiPriority w:val="99"/>
    <w:rsid w:val="008042E7"/>
  </w:style>
  <w:style w:type="paragraph" w:customStyle="1" w:styleId="rvps176">
    <w:name w:val="rvps176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77">
    <w:name w:val="rvps177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1">
    <w:name w:val="rvts11"/>
    <w:uiPriority w:val="99"/>
    <w:rsid w:val="008042E7"/>
  </w:style>
  <w:style w:type="paragraph" w:customStyle="1" w:styleId="rvps178">
    <w:name w:val="rvps178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80">
    <w:name w:val="rvps180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82">
    <w:name w:val="rvps182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header"/>
    <w:basedOn w:val="a"/>
    <w:link w:val="a5"/>
    <w:uiPriority w:val="99"/>
    <w:rsid w:val="008042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8042E7"/>
    <w:rPr>
      <w:rFonts w:ascii="Calibri" w:eastAsia="Times New Roman" w:hAnsi="Calibri" w:cs="Times New Roman"/>
    </w:rPr>
  </w:style>
  <w:style w:type="character" w:styleId="a6">
    <w:name w:val="page number"/>
    <w:basedOn w:val="a0"/>
    <w:uiPriority w:val="99"/>
    <w:rsid w:val="008042E7"/>
    <w:rPr>
      <w:rFonts w:cs="Times New Roman"/>
    </w:rPr>
  </w:style>
  <w:style w:type="paragraph" w:customStyle="1" w:styleId="rvps212">
    <w:name w:val="rvps212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uiPriority w:val="99"/>
    <w:rsid w:val="008042E7"/>
    <w:rPr>
      <w:rFonts w:cs="Times New Roman"/>
    </w:rPr>
  </w:style>
  <w:style w:type="paragraph" w:customStyle="1" w:styleId="rvps17">
    <w:name w:val="rvps17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13">
    <w:name w:val="rvps213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14">
    <w:name w:val="rvps214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15">
    <w:name w:val="rvps215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8042E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0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054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2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1301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2024-01-17T08:21:00Z</cp:lastPrinted>
  <dcterms:created xsi:type="dcterms:W3CDTF">2024-01-18T13:41:00Z</dcterms:created>
  <dcterms:modified xsi:type="dcterms:W3CDTF">2024-01-18T13:41:00Z</dcterms:modified>
</cp:coreProperties>
</file>