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C16" w:rsidRPr="00D96AA2" w:rsidRDefault="00CF2C16" w:rsidP="00AB6B90">
      <w:pPr>
        <w:shd w:val="clear" w:color="auto" w:fill="FFFFFF"/>
        <w:tabs>
          <w:tab w:val="left" w:pos="561"/>
          <w:tab w:val="left" w:pos="1276"/>
        </w:tabs>
        <w:ind w:right="96"/>
        <w:contextualSpacing/>
        <w:jc w:val="center"/>
        <w:rPr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2575560</wp:posOffset>
            </wp:positionH>
            <wp:positionV relativeFrom="paragraph">
              <wp:posOffset>128905</wp:posOffset>
            </wp:positionV>
            <wp:extent cx="561975" cy="762000"/>
            <wp:effectExtent l="0" t="0" r="0" b="0"/>
            <wp:wrapNone/>
            <wp:docPr id="2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2C16" w:rsidRDefault="00CF2C16" w:rsidP="00CF2C16">
      <w:pPr>
        <w:shd w:val="clear" w:color="auto" w:fill="FFFFFF"/>
        <w:ind w:left="567"/>
        <w:jc w:val="both"/>
        <w:rPr>
          <w:color w:val="000000"/>
          <w:szCs w:val="24"/>
        </w:rPr>
      </w:pPr>
      <w:bookmarkStart w:id="0" w:name="_GoBack"/>
      <w:bookmarkEnd w:id="0"/>
      <w:r>
        <w:rPr>
          <w:color w:val="000000"/>
          <w:szCs w:val="24"/>
        </w:rPr>
        <w:t> </w:t>
      </w:r>
    </w:p>
    <w:p w:rsidR="007570E5" w:rsidRDefault="007570E5" w:rsidP="007570E5">
      <w:pPr>
        <w:shd w:val="clear" w:color="auto" w:fill="FFFFFF"/>
        <w:jc w:val="both"/>
        <w:rPr>
          <w:color w:val="000000"/>
          <w:sz w:val="28"/>
        </w:rPr>
      </w:pPr>
      <w:r>
        <w:rPr>
          <w:color w:val="000000"/>
          <w:sz w:val="28"/>
        </w:rPr>
        <w:t>Про внесення змін до рішення Івано-</w:t>
      </w:r>
    </w:p>
    <w:p w:rsidR="007570E5" w:rsidRDefault="007570E5" w:rsidP="007570E5">
      <w:pPr>
        <w:shd w:val="clear" w:color="auto" w:fill="FFFFFF"/>
        <w:jc w:val="both"/>
        <w:rPr>
          <w:color w:val="000000"/>
          <w:sz w:val="28"/>
        </w:rPr>
      </w:pPr>
      <w:r>
        <w:rPr>
          <w:color w:val="000000"/>
          <w:sz w:val="28"/>
        </w:rPr>
        <w:t>Франківської міської ради від 09.09.2022 р.</w:t>
      </w:r>
    </w:p>
    <w:p w:rsidR="007570E5" w:rsidRDefault="007570E5" w:rsidP="007570E5">
      <w:pPr>
        <w:shd w:val="clear" w:color="auto" w:fill="FFFFFF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</w:rPr>
        <w:t>№ 166-29 «Про Програму</w:t>
      </w:r>
      <w:r>
        <w:t xml:space="preserve"> </w:t>
      </w:r>
      <w:r>
        <w:rPr>
          <w:sz w:val="28"/>
          <w:szCs w:val="28"/>
        </w:rPr>
        <w:t>розвитку сільського</w:t>
      </w:r>
    </w:p>
    <w:p w:rsidR="007570E5" w:rsidRDefault="00F57A2D" w:rsidP="007570E5">
      <w:pPr>
        <w:shd w:val="clear" w:color="auto" w:fill="FFFFFF"/>
        <w:jc w:val="both"/>
        <w:rPr>
          <w:color w:val="000000"/>
          <w:sz w:val="28"/>
          <w:szCs w:val="22"/>
        </w:rPr>
      </w:pPr>
      <w:r>
        <w:rPr>
          <w:sz w:val="28"/>
          <w:szCs w:val="28"/>
        </w:rPr>
        <w:t>г</w:t>
      </w:r>
      <w:r w:rsidR="007570E5">
        <w:rPr>
          <w:sz w:val="28"/>
          <w:szCs w:val="28"/>
        </w:rPr>
        <w:t>осподарства</w:t>
      </w:r>
      <w:r w:rsidR="007570E5">
        <w:rPr>
          <w:color w:val="000000"/>
          <w:sz w:val="28"/>
        </w:rPr>
        <w:t xml:space="preserve"> </w:t>
      </w:r>
      <w:r w:rsidR="007570E5">
        <w:rPr>
          <w:sz w:val="28"/>
          <w:szCs w:val="28"/>
        </w:rPr>
        <w:t xml:space="preserve">Івано </w:t>
      </w:r>
      <w:r w:rsidR="00CD4D4D">
        <w:rPr>
          <w:sz w:val="28"/>
          <w:szCs w:val="28"/>
        </w:rPr>
        <w:t>-</w:t>
      </w:r>
      <w:r w:rsidR="007570E5">
        <w:rPr>
          <w:sz w:val="28"/>
          <w:szCs w:val="28"/>
        </w:rPr>
        <w:t xml:space="preserve"> Франківської міської </w:t>
      </w:r>
    </w:p>
    <w:p w:rsidR="007570E5" w:rsidRDefault="007570E5" w:rsidP="007570E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територіальної громади на 2022 </w:t>
      </w:r>
      <w:r w:rsidR="00CD4D4D">
        <w:rPr>
          <w:sz w:val="28"/>
          <w:szCs w:val="28"/>
        </w:rPr>
        <w:t>-</w:t>
      </w:r>
      <w:r>
        <w:rPr>
          <w:sz w:val="28"/>
          <w:szCs w:val="28"/>
        </w:rPr>
        <w:t xml:space="preserve"> 2025 роки»</w:t>
      </w:r>
    </w:p>
    <w:p w:rsidR="007570E5" w:rsidRDefault="007570E5" w:rsidP="007570E5">
      <w:pPr>
        <w:shd w:val="clear" w:color="auto" w:fill="FFFFFF"/>
        <w:jc w:val="both"/>
        <w:rPr>
          <w:rFonts w:eastAsia="Calibri"/>
          <w:sz w:val="28"/>
          <w:szCs w:val="28"/>
          <w:lang w:eastAsia="en-US"/>
        </w:rPr>
      </w:pPr>
    </w:p>
    <w:p w:rsidR="00CF2C16" w:rsidRDefault="00CF2C16" w:rsidP="00CF2C16">
      <w:pPr>
        <w:shd w:val="clear" w:color="auto" w:fill="FFFFFF"/>
        <w:ind w:firstLine="567"/>
        <w:jc w:val="both"/>
        <w:rPr>
          <w:color w:val="000000"/>
          <w:sz w:val="16"/>
          <w:szCs w:val="16"/>
        </w:rPr>
      </w:pPr>
    </w:p>
    <w:p w:rsidR="00CF2C16" w:rsidRDefault="00CF2C16" w:rsidP="00CF2C16">
      <w:pPr>
        <w:shd w:val="clear" w:color="auto" w:fill="FFFFFF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Керуючись ст. 26 Закону України «Про місцеве самоврядування в Україні», законами України «Про державну підтримку сільського господарства України», </w:t>
      </w:r>
      <w:r>
        <w:rPr>
          <w:sz w:val="28"/>
          <w:szCs w:val="28"/>
        </w:rPr>
        <w:t>«</w:t>
      </w:r>
      <w:r w:rsidRPr="00487012">
        <w:rPr>
          <w:sz w:val="28"/>
          <w:szCs w:val="28"/>
        </w:rPr>
        <w:t>Пр</w:t>
      </w:r>
      <w:r>
        <w:rPr>
          <w:sz w:val="28"/>
          <w:szCs w:val="28"/>
        </w:rPr>
        <w:t>о правовий режим воєнного стану»</w:t>
      </w:r>
      <w:r w:rsidRPr="00487012">
        <w:rPr>
          <w:sz w:val="28"/>
          <w:szCs w:val="28"/>
        </w:rPr>
        <w:t>, Бюджетн</w:t>
      </w:r>
      <w:r w:rsidR="00C37F6A">
        <w:rPr>
          <w:sz w:val="28"/>
          <w:szCs w:val="28"/>
        </w:rPr>
        <w:t>им</w:t>
      </w:r>
      <w:r w:rsidRPr="00487012">
        <w:rPr>
          <w:sz w:val="28"/>
          <w:szCs w:val="28"/>
        </w:rPr>
        <w:t xml:space="preserve"> кодекс</w:t>
      </w:r>
      <w:r w:rsidR="00C37F6A">
        <w:rPr>
          <w:sz w:val="28"/>
          <w:szCs w:val="28"/>
        </w:rPr>
        <w:t>ом</w:t>
      </w:r>
      <w:r w:rsidRPr="00487012">
        <w:rPr>
          <w:sz w:val="28"/>
          <w:szCs w:val="28"/>
        </w:rPr>
        <w:t xml:space="preserve"> України, </w:t>
      </w:r>
      <w:r>
        <w:rPr>
          <w:sz w:val="28"/>
          <w:szCs w:val="28"/>
        </w:rPr>
        <w:t xml:space="preserve">розпорядженням Кабінету Міністрів України «Про затвердження плану заходів забезпечення продовольчої безпеки в умовах воєнного стану», </w:t>
      </w:r>
      <w:r w:rsidRPr="00487012">
        <w:rPr>
          <w:sz w:val="28"/>
          <w:szCs w:val="28"/>
        </w:rPr>
        <w:t>інших нормативно</w:t>
      </w:r>
      <w:r>
        <w:rPr>
          <w:sz w:val="28"/>
          <w:szCs w:val="28"/>
        </w:rPr>
        <w:t xml:space="preserve"> - </w:t>
      </w:r>
      <w:r w:rsidRPr="00487012">
        <w:rPr>
          <w:sz w:val="28"/>
          <w:szCs w:val="28"/>
        </w:rPr>
        <w:t xml:space="preserve">правових актів та </w:t>
      </w:r>
      <w:r>
        <w:rPr>
          <w:sz w:val="28"/>
          <w:szCs w:val="28"/>
        </w:rPr>
        <w:t xml:space="preserve">з метою </w:t>
      </w:r>
      <w:r w:rsidRPr="00487012">
        <w:rPr>
          <w:sz w:val="28"/>
          <w:szCs w:val="28"/>
        </w:rPr>
        <w:t>забезпечення продовольчої безпеки територіальної громади в умовах російсько-української війни</w:t>
      </w:r>
      <w:r>
        <w:rPr>
          <w:sz w:val="28"/>
          <w:szCs w:val="28"/>
        </w:rPr>
        <w:t>,</w:t>
      </w:r>
      <w:r>
        <w:t xml:space="preserve"> </w:t>
      </w:r>
      <w:r>
        <w:rPr>
          <w:color w:val="000000"/>
          <w:sz w:val="28"/>
        </w:rPr>
        <w:t xml:space="preserve">міська рада </w:t>
      </w:r>
    </w:p>
    <w:p w:rsidR="00CF2C16" w:rsidRDefault="00CF2C16" w:rsidP="00CF2C16">
      <w:pPr>
        <w:shd w:val="clear" w:color="auto" w:fill="FFFFFF"/>
        <w:ind w:firstLine="567"/>
        <w:jc w:val="both"/>
        <w:rPr>
          <w:color w:val="000000"/>
          <w:sz w:val="16"/>
          <w:szCs w:val="16"/>
        </w:rPr>
      </w:pPr>
    </w:p>
    <w:p w:rsidR="00CF2C16" w:rsidRDefault="00CF2C16" w:rsidP="00CF2C16">
      <w:pPr>
        <w:shd w:val="clear" w:color="auto" w:fill="FFFFFF"/>
        <w:jc w:val="center"/>
        <w:rPr>
          <w:color w:val="000000"/>
          <w:sz w:val="16"/>
          <w:szCs w:val="16"/>
        </w:rPr>
      </w:pPr>
      <w:r>
        <w:rPr>
          <w:color w:val="000000"/>
          <w:sz w:val="28"/>
        </w:rPr>
        <w:t>в и р і ш и л а:</w:t>
      </w:r>
    </w:p>
    <w:p w:rsidR="00CF2C16" w:rsidRDefault="00CF2C16" w:rsidP="00CF2C16">
      <w:pPr>
        <w:shd w:val="clear" w:color="auto" w:fill="FFFFFF"/>
        <w:ind w:firstLine="567"/>
        <w:jc w:val="both"/>
        <w:rPr>
          <w:color w:val="000000"/>
          <w:sz w:val="16"/>
          <w:szCs w:val="16"/>
        </w:rPr>
      </w:pPr>
    </w:p>
    <w:p w:rsidR="007570E5" w:rsidRDefault="007570E5" w:rsidP="007570E5">
      <w:pPr>
        <w:shd w:val="clear" w:color="auto" w:fill="FFFFFF"/>
        <w:ind w:left="4" w:firstLine="563"/>
        <w:jc w:val="both"/>
        <w:rPr>
          <w:sz w:val="28"/>
          <w:szCs w:val="28"/>
        </w:rPr>
      </w:pPr>
      <w:r>
        <w:rPr>
          <w:color w:val="000000"/>
          <w:sz w:val="28"/>
        </w:rPr>
        <w:t>1. 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  <w:t>Внести зміни до рішення Івано-Франківської міської ради від 09.09.2022 р. № 166-29 «Про Програму</w:t>
      </w:r>
      <w:r>
        <w:t xml:space="preserve"> </w:t>
      </w:r>
      <w:r>
        <w:rPr>
          <w:sz w:val="28"/>
          <w:szCs w:val="28"/>
        </w:rPr>
        <w:t xml:space="preserve">розвитку сільського господарства Івано </w:t>
      </w:r>
      <w:r w:rsidR="00CD4D4D">
        <w:rPr>
          <w:sz w:val="28"/>
          <w:szCs w:val="28"/>
        </w:rPr>
        <w:t>-</w:t>
      </w:r>
      <w:r>
        <w:rPr>
          <w:sz w:val="28"/>
          <w:szCs w:val="28"/>
        </w:rPr>
        <w:t xml:space="preserve"> Франківської міської територіальної громади на 2022 </w:t>
      </w:r>
      <w:r w:rsidR="00CD4D4D">
        <w:rPr>
          <w:sz w:val="28"/>
          <w:szCs w:val="28"/>
        </w:rPr>
        <w:t>-</w:t>
      </w:r>
      <w:r>
        <w:rPr>
          <w:sz w:val="28"/>
          <w:szCs w:val="28"/>
        </w:rPr>
        <w:t xml:space="preserve"> 2025 роки», </w:t>
      </w:r>
      <w:r>
        <w:rPr>
          <w:color w:val="000000"/>
          <w:sz w:val="28"/>
        </w:rPr>
        <w:t>розділу 1. Розвиток тваринництва та садівництва</w:t>
      </w:r>
      <w:r w:rsidR="00717108" w:rsidRPr="00717108">
        <w:rPr>
          <w:color w:val="000000"/>
          <w:sz w:val="28"/>
          <w:szCs w:val="28"/>
        </w:rPr>
        <w:t xml:space="preserve"> </w:t>
      </w:r>
      <w:r w:rsidR="00717108">
        <w:rPr>
          <w:color w:val="000000"/>
          <w:sz w:val="28"/>
          <w:szCs w:val="28"/>
        </w:rPr>
        <w:t xml:space="preserve">і розділу 2. Технічне оснащення </w:t>
      </w:r>
      <w:r w:rsidR="00717108" w:rsidRPr="0075254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</w:rPr>
        <w:t xml:space="preserve"> (додаток 1 до Програми) </w:t>
      </w:r>
      <w:r>
        <w:rPr>
          <w:sz w:val="28"/>
          <w:szCs w:val="28"/>
        </w:rPr>
        <w:t xml:space="preserve">та викласти </w:t>
      </w:r>
      <w:r w:rsidR="00CD4D4D">
        <w:rPr>
          <w:sz w:val="28"/>
          <w:szCs w:val="28"/>
        </w:rPr>
        <w:t xml:space="preserve">його </w:t>
      </w:r>
      <w:r>
        <w:rPr>
          <w:sz w:val="28"/>
          <w:szCs w:val="28"/>
        </w:rPr>
        <w:t>в наступній редакції (додається)</w:t>
      </w:r>
      <w:r w:rsidR="00940FB2">
        <w:rPr>
          <w:sz w:val="28"/>
          <w:szCs w:val="28"/>
        </w:rPr>
        <w:t>.</w:t>
      </w:r>
    </w:p>
    <w:p w:rsidR="00CF2C16" w:rsidRDefault="00CF2C16" w:rsidP="00CF2C16">
      <w:pPr>
        <w:shd w:val="clear" w:color="auto" w:fill="FFFFFF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2. Секретаріату міської ради (С. Козлов) оприлюднити дане рішення </w:t>
      </w:r>
      <w:r w:rsidR="003167B6">
        <w:rPr>
          <w:color w:val="000000" w:themeColor="text1"/>
          <w:sz w:val="28"/>
        </w:rPr>
        <w:t>в газеті «Західний кур’єр»</w:t>
      </w:r>
      <w:r>
        <w:rPr>
          <w:color w:val="000000"/>
          <w:sz w:val="28"/>
        </w:rPr>
        <w:t xml:space="preserve"> та на офіційному сайті міської ради.</w:t>
      </w:r>
    </w:p>
    <w:p w:rsidR="00CF2C16" w:rsidRPr="005227D2" w:rsidRDefault="00CF2C16" w:rsidP="00CF2C16">
      <w:pPr>
        <w:shd w:val="clear" w:color="auto" w:fill="FFFFFF"/>
        <w:ind w:firstLine="567"/>
        <w:jc w:val="both"/>
        <w:rPr>
          <w:color w:val="000000"/>
          <w:sz w:val="16"/>
          <w:szCs w:val="16"/>
        </w:rPr>
      </w:pPr>
      <w:r>
        <w:rPr>
          <w:color w:val="000000"/>
          <w:sz w:val="28"/>
        </w:rPr>
        <w:tab/>
        <w:t>3. Контроль за виконанням рішення покласти на заступників міського голови згідно із посадовими обов</w:t>
      </w:r>
      <w:r w:rsidRPr="00BD72D8">
        <w:rPr>
          <w:color w:val="000000"/>
          <w:sz w:val="28"/>
          <w:lang w:val="ru-RU"/>
        </w:rPr>
        <w:t>’</w:t>
      </w:r>
      <w:r>
        <w:rPr>
          <w:color w:val="000000"/>
          <w:sz w:val="28"/>
        </w:rPr>
        <w:t>язками.</w:t>
      </w:r>
    </w:p>
    <w:p w:rsidR="00CF2C16" w:rsidRDefault="00CF2C16" w:rsidP="00C20E93">
      <w:pPr>
        <w:shd w:val="clear" w:color="auto" w:fill="FFFFFF"/>
        <w:jc w:val="both"/>
        <w:rPr>
          <w:color w:val="000000"/>
          <w:sz w:val="28"/>
        </w:rPr>
      </w:pPr>
    </w:p>
    <w:p w:rsidR="00C20E93" w:rsidRDefault="00C20E93" w:rsidP="00C20E93">
      <w:pPr>
        <w:shd w:val="clear" w:color="auto" w:fill="FFFFFF"/>
        <w:jc w:val="both"/>
        <w:rPr>
          <w:color w:val="000000"/>
          <w:sz w:val="16"/>
          <w:szCs w:val="16"/>
        </w:rPr>
      </w:pPr>
    </w:p>
    <w:p w:rsidR="00CF2C16" w:rsidRDefault="00CF2C16" w:rsidP="00CF2C16">
      <w:pPr>
        <w:shd w:val="clear" w:color="auto" w:fill="FFFFFF"/>
        <w:ind w:left="567"/>
        <w:jc w:val="both"/>
        <w:rPr>
          <w:color w:val="000000"/>
          <w:sz w:val="16"/>
          <w:szCs w:val="16"/>
        </w:rPr>
      </w:pPr>
    </w:p>
    <w:p w:rsidR="000416F9" w:rsidRDefault="00CF2C16" w:rsidP="001831DE">
      <w:pPr>
        <w:shd w:val="clear" w:color="auto" w:fill="FFFFFF"/>
        <w:ind w:left="567" w:right="-2"/>
        <w:jc w:val="both"/>
        <w:sectPr w:rsidR="000416F9" w:rsidSect="00875E77">
          <w:pgSz w:w="11906" w:h="16838"/>
          <w:pgMar w:top="1135" w:right="567" w:bottom="1134" w:left="1985" w:header="709" w:footer="709" w:gutter="0"/>
          <w:pgNumType w:start="1"/>
          <w:cols w:space="720"/>
          <w:titlePg/>
        </w:sectPr>
      </w:pPr>
      <w:r>
        <w:rPr>
          <w:color w:val="000000"/>
          <w:sz w:val="28"/>
        </w:rPr>
        <w:t>Міський голова                                                         Руслан МАРЦІНКІВ</w:t>
      </w:r>
    </w:p>
    <w:p w:rsidR="00811F9A" w:rsidRDefault="00811F9A" w:rsidP="00811F9A">
      <w:pPr>
        <w:widowControl w:val="0"/>
        <w:suppressAutoHyphens/>
        <w:ind w:left="9640" w:firstLine="708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lastRenderedPageBreak/>
        <w:t xml:space="preserve">Додаток 1 </w:t>
      </w:r>
    </w:p>
    <w:p w:rsidR="00811F9A" w:rsidRDefault="00811F9A" w:rsidP="00811F9A">
      <w:pPr>
        <w:widowControl w:val="0"/>
        <w:suppressAutoHyphens/>
        <w:ind w:left="10348"/>
        <w:rPr>
          <w:szCs w:val="24"/>
          <w:lang w:eastAsia="zh-CN"/>
        </w:rPr>
      </w:pPr>
      <w:r>
        <w:rPr>
          <w:color w:val="000000"/>
          <w:sz w:val="28"/>
          <w:szCs w:val="28"/>
          <w:lang w:eastAsia="zh-CN"/>
        </w:rPr>
        <w:t>до Програми розвитку    сільського господарства Івано - Франківської МТГ на 2022 – 2025 роки</w:t>
      </w:r>
    </w:p>
    <w:p w:rsidR="00811F9A" w:rsidRDefault="00811F9A" w:rsidP="00811F9A">
      <w:pPr>
        <w:widowControl w:val="0"/>
        <w:suppressAutoHyphens/>
        <w:ind w:firstLine="737"/>
        <w:jc w:val="center"/>
        <w:rPr>
          <w:b/>
          <w:color w:val="000000"/>
          <w:sz w:val="28"/>
          <w:szCs w:val="28"/>
          <w:lang w:eastAsia="zh-CN"/>
        </w:rPr>
      </w:pPr>
    </w:p>
    <w:p w:rsidR="00811F9A" w:rsidRDefault="00811F9A" w:rsidP="00811F9A">
      <w:pPr>
        <w:widowControl w:val="0"/>
        <w:suppressAutoHyphens/>
        <w:ind w:firstLine="737"/>
        <w:jc w:val="center"/>
        <w:rPr>
          <w:b/>
          <w:color w:val="000000"/>
          <w:sz w:val="28"/>
          <w:szCs w:val="28"/>
          <w:lang w:eastAsia="zh-CN"/>
        </w:rPr>
      </w:pPr>
      <w:r>
        <w:rPr>
          <w:b/>
          <w:color w:val="000000"/>
          <w:sz w:val="28"/>
          <w:szCs w:val="28"/>
          <w:lang w:eastAsia="zh-CN"/>
        </w:rPr>
        <w:t>Заходи Програми розвитку сільського господарства Івано – Франківської місько</w:t>
      </w:r>
      <w:r w:rsidR="00E14993">
        <w:rPr>
          <w:b/>
          <w:color w:val="000000"/>
          <w:sz w:val="28"/>
          <w:szCs w:val="28"/>
          <w:lang w:eastAsia="zh-CN"/>
        </w:rPr>
        <w:t>ї територіальної громади на 2022</w:t>
      </w:r>
      <w:r>
        <w:rPr>
          <w:b/>
          <w:color w:val="000000"/>
          <w:sz w:val="28"/>
          <w:szCs w:val="28"/>
          <w:lang w:eastAsia="zh-CN"/>
        </w:rPr>
        <w:t xml:space="preserve"> – 2025 роки</w:t>
      </w:r>
    </w:p>
    <w:p w:rsidR="00811F9A" w:rsidRDefault="00811F9A" w:rsidP="00811F9A">
      <w:pPr>
        <w:widowControl w:val="0"/>
        <w:suppressAutoHyphens/>
        <w:ind w:firstLine="737"/>
        <w:jc w:val="center"/>
        <w:rPr>
          <w:b/>
          <w:color w:val="000000"/>
          <w:sz w:val="28"/>
          <w:szCs w:val="28"/>
          <w:lang w:eastAsia="zh-CN"/>
        </w:rPr>
      </w:pP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974"/>
        <w:gridCol w:w="1735"/>
        <w:gridCol w:w="1276"/>
        <w:gridCol w:w="1134"/>
        <w:gridCol w:w="992"/>
        <w:gridCol w:w="994"/>
        <w:gridCol w:w="992"/>
        <w:gridCol w:w="992"/>
        <w:gridCol w:w="3259"/>
      </w:tblGrid>
      <w:tr w:rsidR="00811F9A" w:rsidTr="00811F9A">
        <w:trPr>
          <w:trHeight w:val="7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lang w:eastAsia="zh-CN"/>
              </w:rPr>
              <w:t>№</w:t>
            </w:r>
          </w:p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З/п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Зміст заходу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Виконавці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Термін виконання, роки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Джерела фінансування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Обсяги фінансування бюджету Івано-Франківської міської територіальної громади, тис. грн.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lang w:eastAsia="zh-CN"/>
              </w:rPr>
              <w:t>Очікуваний результат впровадження</w:t>
            </w:r>
          </w:p>
        </w:tc>
      </w:tr>
      <w:tr w:rsidR="00811F9A" w:rsidTr="00811F9A">
        <w:trPr>
          <w:trHeight w:val="88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F9A" w:rsidRDefault="00811F9A">
            <w:pPr>
              <w:spacing w:line="256" w:lineRule="auto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F9A" w:rsidRDefault="00811F9A">
            <w:pPr>
              <w:spacing w:line="256" w:lineRule="auto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F9A" w:rsidRDefault="00811F9A">
            <w:pPr>
              <w:spacing w:line="256" w:lineRule="auto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F9A" w:rsidRDefault="00811F9A">
            <w:pPr>
              <w:spacing w:line="256" w:lineRule="auto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F9A" w:rsidRDefault="00811F9A">
            <w:pPr>
              <w:spacing w:line="256" w:lineRule="auto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lang w:eastAsia="zh-CN"/>
              </w:rPr>
              <w:t>2022 р.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2023 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2024 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2025 р.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F9A" w:rsidRDefault="00811F9A">
            <w:pPr>
              <w:rPr>
                <w:color w:val="000000"/>
                <w:lang w:eastAsia="zh-CN"/>
              </w:rPr>
            </w:pPr>
          </w:p>
        </w:tc>
      </w:tr>
      <w:tr w:rsidR="00811F9A" w:rsidTr="00811F9A">
        <w:trPr>
          <w:trHeight w:val="37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lang w:eastAsia="zh-CN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12</w:t>
            </w:r>
          </w:p>
        </w:tc>
      </w:tr>
      <w:tr w:rsidR="00811F9A" w:rsidTr="00811F9A">
        <w:trPr>
          <w:trHeight w:val="371"/>
        </w:trPr>
        <w:tc>
          <w:tcPr>
            <w:tcW w:w="148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Default="00811F9A" w:rsidP="00811F9A">
            <w:pPr>
              <w:pStyle w:val="ab"/>
              <w:widowControl w:val="0"/>
              <w:numPr>
                <w:ilvl w:val="0"/>
                <w:numId w:val="21"/>
              </w:numPr>
              <w:suppressAutoHyphens/>
              <w:contextualSpacing/>
              <w:jc w:val="center"/>
              <w:rPr>
                <w:b/>
                <w:color w:val="000000"/>
                <w:lang w:eastAsia="zh-CN"/>
              </w:rPr>
            </w:pPr>
            <w:r>
              <w:rPr>
                <w:b/>
                <w:color w:val="000000"/>
                <w:lang w:eastAsia="zh-CN"/>
              </w:rPr>
              <w:t>Розвиток тваринництва та садівництва</w:t>
            </w:r>
          </w:p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lang w:eastAsia="zh-CN"/>
              </w:rPr>
            </w:pPr>
          </w:p>
        </w:tc>
      </w:tr>
      <w:tr w:rsidR="00811F9A" w:rsidTr="00811F9A">
        <w:trPr>
          <w:trHeight w:val="37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1.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Часткове відшкодування (до 50%, але не більше 100,0 тис. грн) суб’єктам господарювання та особистим селянським господарствам вартості придбаної великої рогатої худоби.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Департамент комунальних ресурсів та сільського господарства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Департамент інтеграції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громад, внутрішньої політики та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роботи з внутрішньо переміщеними особами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E14993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2022</w:t>
            </w:r>
            <w:r w:rsidR="00811F9A">
              <w:rPr>
                <w:color w:val="000000"/>
                <w:szCs w:val="24"/>
                <w:lang w:eastAsia="zh-CN"/>
              </w:rPr>
              <w:t>-2025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Бюджет Івано-Франківської міської територіальної громади, інші джерела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Збільшення чисельності поголів’я, покращення породних якостей тварин, нарощення обсягів виробництва тваринницької продукції.</w:t>
            </w:r>
          </w:p>
        </w:tc>
      </w:tr>
      <w:tr w:rsidR="00811F9A" w:rsidRPr="00811F9A" w:rsidTr="00811F9A">
        <w:trPr>
          <w:trHeight w:val="37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2.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 xml:space="preserve">Часткове відшкодування (до 50% але не більше 200,0 тис. грн) суб’єктам </w:t>
            </w:r>
            <w:r>
              <w:rPr>
                <w:color w:val="000000"/>
                <w:szCs w:val="24"/>
                <w:lang w:eastAsia="zh-CN"/>
              </w:rPr>
              <w:lastRenderedPageBreak/>
              <w:t>господарювання та особистим селянським господарствам в користуванні, яких до 20,0 га землі вартості придбаного сертифікованого садивного матеріалу плодово – ягідних культур.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 xml:space="preserve">Департамент комунальних ресурсів та </w:t>
            </w:r>
            <w:r>
              <w:rPr>
                <w:color w:val="000000"/>
                <w:szCs w:val="24"/>
                <w:lang w:eastAsia="zh-CN"/>
              </w:rPr>
              <w:lastRenderedPageBreak/>
              <w:t>сільського господарства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Департамент інтеграції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громад, внутрішньої політики та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роботи з внутрішньо переміщеними особами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E14993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>2022</w:t>
            </w:r>
            <w:r w:rsidR="00811F9A">
              <w:rPr>
                <w:color w:val="000000"/>
                <w:szCs w:val="24"/>
                <w:lang w:eastAsia="zh-CN"/>
              </w:rPr>
              <w:t>-2025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Бюджет Івано-Франків</w:t>
            </w:r>
            <w:r>
              <w:rPr>
                <w:color w:val="000000"/>
                <w:szCs w:val="24"/>
                <w:lang w:eastAsia="zh-CN"/>
              </w:rPr>
              <w:lastRenderedPageBreak/>
              <w:t>ської міської територіальної громади, інші джерела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 xml:space="preserve">Згідно кошторисних </w:t>
            </w:r>
            <w:r>
              <w:rPr>
                <w:color w:val="000000"/>
                <w:szCs w:val="24"/>
                <w:lang w:eastAsia="zh-CN"/>
              </w:rPr>
              <w:lastRenderedPageBreak/>
              <w:t>призначень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 xml:space="preserve">Згідно кошторисних </w:t>
            </w:r>
            <w:r>
              <w:rPr>
                <w:color w:val="000000"/>
                <w:szCs w:val="24"/>
                <w:lang w:eastAsia="zh-CN"/>
              </w:rPr>
              <w:lastRenderedPageBreak/>
              <w:t>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 xml:space="preserve">Згідно кошторисних </w:t>
            </w:r>
            <w:r>
              <w:rPr>
                <w:color w:val="000000"/>
                <w:szCs w:val="24"/>
                <w:lang w:eastAsia="zh-CN"/>
              </w:rPr>
              <w:lastRenderedPageBreak/>
              <w:t>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 xml:space="preserve">Згідно кошторисних </w:t>
            </w:r>
            <w:r>
              <w:rPr>
                <w:color w:val="000000"/>
                <w:szCs w:val="24"/>
                <w:lang w:eastAsia="zh-CN"/>
              </w:rPr>
              <w:lastRenderedPageBreak/>
              <w:t>призначень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 xml:space="preserve">Розширення площ та збільшення обсягів споживання плодово – </w:t>
            </w:r>
            <w:r>
              <w:rPr>
                <w:color w:val="000000"/>
                <w:szCs w:val="24"/>
                <w:lang w:eastAsia="zh-CN"/>
              </w:rPr>
              <w:lastRenderedPageBreak/>
              <w:t>ягідних культур, стимулювання дрібних виробників до виробництва якісної продукції, забезпечення продовольчої безпеки громади та створення додаткових робочих місць.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</w:tc>
      </w:tr>
      <w:tr w:rsidR="00811F9A" w:rsidRPr="00811F9A" w:rsidTr="00811F9A">
        <w:trPr>
          <w:trHeight w:val="37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>3.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Часткове відшкодування власникам бджолосімей (до 50% понесених витрат) вартості проведення досліджень при випадках підтвердження фактів отруєння бджіл.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Департамент комунальних ресурсів та сільського господарства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Департамент інтеграції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громад, внутрішньої політики та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роботи з внутрішньо переміщеними особами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E14993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2022</w:t>
            </w:r>
            <w:r w:rsidR="00811F9A">
              <w:rPr>
                <w:color w:val="000000"/>
                <w:szCs w:val="24"/>
                <w:lang w:eastAsia="zh-CN"/>
              </w:rPr>
              <w:t>-2025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Бюджет Івано-Франківської міської територіальної громади, інші джерела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Розвиток галузі бджільництва та збільшення чисельності бджолосімей.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jc w:val="both"/>
              <w:rPr>
                <w:szCs w:val="24"/>
                <w:lang w:eastAsia="zh-CN"/>
              </w:rPr>
            </w:pPr>
          </w:p>
        </w:tc>
      </w:tr>
      <w:tr w:rsidR="00811F9A" w:rsidTr="00811F9A">
        <w:trPr>
          <w:trHeight w:val="37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val="en-US" w:eastAsia="zh-CN"/>
              </w:rPr>
              <w:t>4</w:t>
            </w:r>
            <w:r>
              <w:rPr>
                <w:color w:val="000000"/>
                <w:szCs w:val="24"/>
                <w:lang w:eastAsia="zh-CN"/>
              </w:rPr>
              <w:t>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Часткове відшкодування (до 50%, але не більше 100,0 тис. грн) суб’єктам господарювання та особистим селянським господарствам вартості придбаних від 10 голів овець та кіз.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Департамент комунальних ресурсів та сільського господарства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Департамент інтеграції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 xml:space="preserve">громад, </w:t>
            </w:r>
            <w:r>
              <w:rPr>
                <w:szCs w:val="24"/>
                <w:lang w:eastAsia="zh-CN"/>
              </w:rPr>
              <w:lastRenderedPageBreak/>
              <w:t>внутрішньої політики та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роботи з внутрішньо переміщеними особами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E14993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>2022</w:t>
            </w:r>
            <w:r w:rsidR="00811F9A">
              <w:rPr>
                <w:color w:val="000000"/>
                <w:szCs w:val="24"/>
                <w:lang w:eastAsia="zh-CN"/>
              </w:rPr>
              <w:t>-2025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 xml:space="preserve">Бюджет Івано-Франківської міської територіальної громади, інші </w:t>
            </w:r>
            <w:r>
              <w:rPr>
                <w:color w:val="000000"/>
                <w:szCs w:val="24"/>
                <w:lang w:eastAsia="zh-CN"/>
              </w:rPr>
              <w:lastRenderedPageBreak/>
              <w:t>джерела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>Згідно кошторисних призначень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 xml:space="preserve">Збільшення чисельності поголів’я, нарощення обсягів виробництва продукції. </w:t>
            </w:r>
          </w:p>
        </w:tc>
      </w:tr>
      <w:tr w:rsidR="00811F9A" w:rsidTr="00811F9A">
        <w:trPr>
          <w:trHeight w:val="37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val="en-US" w:eastAsia="zh-CN"/>
              </w:rPr>
            </w:pPr>
            <w:r>
              <w:rPr>
                <w:color w:val="000000"/>
                <w:szCs w:val="24"/>
                <w:lang w:val="en-US" w:eastAsia="zh-CN"/>
              </w:rPr>
              <w:t>5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5F4BC2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Надання матеріальної допомоги</w:t>
            </w:r>
            <w:r w:rsidR="00811F9A">
              <w:rPr>
                <w:color w:val="000000"/>
                <w:szCs w:val="24"/>
                <w:lang w:eastAsia="zh-CN"/>
              </w:rPr>
              <w:t xml:space="preserve"> фізичним особам – підприємцям та особистим селянським господарствам за утримання свиноматок (від 3 голів по 3,0 тис. грн на 1 голову, але не більше 50,0 тис. грн).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Департамент комунальних ресурсів та сільського господарства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Департамент інтеграції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громад, внутрішньої політики та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роботи з внутрішньо переміщеними особами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E14993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2022</w:t>
            </w:r>
            <w:r w:rsidR="00811F9A">
              <w:rPr>
                <w:color w:val="000000"/>
                <w:szCs w:val="24"/>
                <w:lang w:eastAsia="zh-CN"/>
              </w:rPr>
              <w:t>-2025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Бюджет Івано-Франківської міської територіальної громади, інші джерела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Розвиток галузі свинарства, збільшення чисельності поголів</w:t>
            </w:r>
            <w:r>
              <w:rPr>
                <w:color w:val="000000"/>
                <w:szCs w:val="24"/>
                <w:lang w:val="ru-RU" w:eastAsia="zh-CN"/>
              </w:rPr>
              <w:t>’</w:t>
            </w:r>
            <w:r>
              <w:rPr>
                <w:color w:val="000000"/>
                <w:szCs w:val="24"/>
                <w:lang w:eastAsia="zh-CN"/>
              </w:rPr>
              <w:t>я.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</w:tc>
      </w:tr>
      <w:tr w:rsidR="00811F9A" w:rsidTr="00811F9A">
        <w:trPr>
          <w:trHeight w:val="37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val="en-US" w:eastAsia="zh-CN"/>
              </w:rPr>
              <w:t>6</w:t>
            </w:r>
            <w:r>
              <w:rPr>
                <w:color w:val="000000"/>
                <w:szCs w:val="24"/>
                <w:lang w:eastAsia="zh-CN"/>
              </w:rPr>
              <w:t>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5F4BC2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Надання матеріальної допомоги</w:t>
            </w:r>
            <w:r w:rsidR="00811F9A">
              <w:rPr>
                <w:color w:val="000000"/>
                <w:szCs w:val="24"/>
                <w:lang w:eastAsia="zh-CN"/>
              </w:rPr>
              <w:t xml:space="preserve"> фізичним особам – підприємцям та особистим селянським господарствам за утримання свиней на відгодівлі зареєстрованих в поточному році </w:t>
            </w:r>
            <w:r w:rsidR="00811F9A">
              <w:rPr>
                <w:color w:val="333333"/>
                <w:szCs w:val="24"/>
                <w:shd w:val="clear" w:color="auto" w:fill="FFFFFF"/>
              </w:rPr>
              <w:t xml:space="preserve">від двомісячного віку </w:t>
            </w:r>
            <w:r w:rsidR="00811F9A">
              <w:rPr>
                <w:color w:val="000000"/>
                <w:szCs w:val="24"/>
                <w:lang w:eastAsia="zh-CN"/>
              </w:rPr>
              <w:t xml:space="preserve">(від 5 голів по 2,0 тис. грн на 1 голову, але не більше 100,0 тис. грн).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Департамент комунальних ресурсів та сільського господарства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Департамент інтеграції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громад, внутрішньої політики та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роботи з внутрішньо переміщеними особами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E14993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>2022</w:t>
            </w:r>
            <w:r w:rsidR="00811F9A">
              <w:rPr>
                <w:color w:val="000000"/>
                <w:szCs w:val="24"/>
                <w:lang w:eastAsia="zh-CN"/>
              </w:rPr>
              <w:t>-2025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Бюджет Івано-Франківської міської територіальної громади, інші джерела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val="ru-RU" w:eastAsia="zh-CN"/>
              </w:rPr>
            </w:pPr>
            <w:r>
              <w:rPr>
                <w:color w:val="000000"/>
                <w:szCs w:val="24"/>
                <w:lang w:eastAsia="zh-CN"/>
              </w:rPr>
              <w:t>Нарощування обсягів виробництва м</w:t>
            </w:r>
            <w:r>
              <w:rPr>
                <w:color w:val="000000"/>
                <w:szCs w:val="24"/>
                <w:lang w:val="ru-RU" w:eastAsia="zh-CN"/>
              </w:rPr>
              <w:t>’</w:t>
            </w:r>
            <w:r>
              <w:rPr>
                <w:color w:val="000000"/>
                <w:szCs w:val="24"/>
                <w:lang w:eastAsia="zh-CN"/>
              </w:rPr>
              <w:t>яса свинини.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</w:tc>
      </w:tr>
      <w:tr w:rsidR="00811F9A" w:rsidTr="00811F9A">
        <w:trPr>
          <w:trHeight w:val="4679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rFonts w:eastAsia="Calibri"/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val="en-US" w:eastAsia="zh-CN"/>
              </w:rPr>
              <w:t>7</w:t>
            </w:r>
            <w:r>
              <w:rPr>
                <w:color w:val="000000"/>
                <w:szCs w:val="24"/>
                <w:lang w:eastAsia="zh-CN"/>
              </w:rPr>
              <w:t>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5F4BC2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Надання матеріальної допомог</w:t>
            </w:r>
            <w:r w:rsidR="00811F9A">
              <w:rPr>
                <w:color w:val="000000"/>
                <w:szCs w:val="24"/>
                <w:lang w:eastAsia="zh-CN"/>
              </w:rPr>
              <w:t>и фізичним особам, які є власниками бджолосімей наявних в поточному році (від 5 бджолосімей по 200 грн за бджолосім’ю, але не більше  50, 0 тис. грн).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ind w:right="-250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Департамент комунальних ресурсів та сільського господарства</w:t>
            </w:r>
          </w:p>
          <w:p w:rsidR="00811F9A" w:rsidRDefault="00811F9A">
            <w:pPr>
              <w:widowControl w:val="0"/>
              <w:suppressAutoHyphens/>
              <w:ind w:right="-250"/>
              <w:rPr>
                <w:color w:val="000000"/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Департамент інтеграції</w:t>
            </w:r>
            <w:r>
              <w:rPr>
                <w:color w:val="000000"/>
                <w:szCs w:val="24"/>
                <w:lang w:eastAsia="zh-CN"/>
              </w:rPr>
              <w:t xml:space="preserve"> </w:t>
            </w:r>
            <w:r>
              <w:rPr>
                <w:szCs w:val="24"/>
                <w:lang w:eastAsia="zh-CN"/>
              </w:rPr>
              <w:t>громад, внутрішньої політики та</w:t>
            </w:r>
            <w:r>
              <w:rPr>
                <w:color w:val="000000"/>
                <w:szCs w:val="24"/>
                <w:lang w:eastAsia="zh-CN"/>
              </w:rPr>
              <w:t xml:space="preserve"> </w:t>
            </w:r>
            <w:r>
              <w:rPr>
                <w:szCs w:val="24"/>
                <w:lang w:eastAsia="zh-CN"/>
              </w:rPr>
              <w:t>роботи з внутрішньо переміщеними особами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E14993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2022</w:t>
            </w:r>
            <w:r w:rsidR="00811F9A">
              <w:rPr>
                <w:color w:val="000000"/>
                <w:szCs w:val="24"/>
                <w:lang w:eastAsia="zh-CN"/>
              </w:rPr>
              <w:t>-2025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Бюджет Івано-Франківської міської територіальної громади, інші джерела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 xml:space="preserve">Розвиток галузі, нарощування обсягів виробництва меду та продуктів бджільництва. </w:t>
            </w:r>
          </w:p>
        </w:tc>
      </w:tr>
      <w:tr w:rsidR="00811F9A" w:rsidTr="00811F9A">
        <w:trPr>
          <w:trHeight w:val="55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val="en-US" w:eastAsia="zh-CN"/>
              </w:rPr>
            </w:pPr>
            <w:r>
              <w:rPr>
                <w:color w:val="000000"/>
                <w:szCs w:val="24"/>
                <w:lang w:val="en-US" w:eastAsia="zh-CN"/>
              </w:rPr>
              <w:t>8.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5F4BC2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Надання матеріальної допомог</w:t>
            </w:r>
            <w:r w:rsidR="00811F9A">
              <w:rPr>
                <w:color w:val="000000"/>
                <w:szCs w:val="24"/>
                <w:lang w:eastAsia="zh-CN"/>
              </w:rPr>
              <w:t xml:space="preserve">и фізичним особам за утримання корів усіх напрямів продуктивності (від 1 до 2 голів по 3,0 тис. грн на 1 голову).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ind w:right="-133"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Департамент комунальних ресурсів та сільського господарства</w:t>
            </w:r>
          </w:p>
          <w:p w:rsidR="00811F9A" w:rsidRDefault="00811F9A">
            <w:pPr>
              <w:widowControl w:val="0"/>
              <w:suppressAutoHyphens/>
              <w:ind w:right="-133"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Департамент інтеграції громад, внутрішньої політики та роботи з внутрішньо переміщеними особами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E14993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2022</w:t>
            </w:r>
            <w:r w:rsidR="00811F9A">
              <w:rPr>
                <w:color w:val="000000"/>
                <w:szCs w:val="24"/>
                <w:lang w:eastAsia="zh-CN"/>
              </w:rPr>
              <w:t>-2025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Бюджет Івано-Франківської міської територіальної громади, інші джерела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Розвиток галузі тваринництва.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</w:tc>
      </w:tr>
      <w:tr w:rsidR="00811F9A" w:rsidTr="00811F9A">
        <w:trPr>
          <w:trHeight w:val="4679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val="en-US" w:eastAsia="zh-CN"/>
              </w:rPr>
              <w:lastRenderedPageBreak/>
              <w:t>9</w:t>
            </w:r>
            <w:r>
              <w:rPr>
                <w:color w:val="000000"/>
                <w:szCs w:val="24"/>
                <w:lang w:eastAsia="zh-CN"/>
              </w:rPr>
              <w:t>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5F4BC2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Надання матеріальної допомог</w:t>
            </w:r>
            <w:r w:rsidR="00811F9A">
              <w:rPr>
                <w:color w:val="000000"/>
                <w:szCs w:val="24"/>
                <w:lang w:eastAsia="zh-CN"/>
              </w:rPr>
              <w:t xml:space="preserve">и фізичним особам за утримання овець та кіз (від 5 голів по 2,0 тис. грн на 1 голову, але не більше 50,0 тис. грн).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ind w:right="-133"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Департамент комунальних ресурсів та сільського господарства</w:t>
            </w:r>
          </w:p>
          <w:p w:rsidR="00811F9A" w:rsidRDefault="00811F9A">
            <w:pPr>
              <w:widowControl w:val="0"/>
              <w:suppressAutoHyphens/>
              <w:ind w:right="-250"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Департамент інтеграції громад, внутрішньої політики та роботи з внутрішньо переміщеними особами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E14993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2022</w:t>
            </w:r>
            <w:r w:rsidR="00811F9A">
              <w:rPr>
                <w:color w:val="000000"/>
                <w:szCs w:val="24"/>
                <w:lang w:eastAsia="zh-CN"/>
              </w:rPr>
              <w:t>-2025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Бюджет Івано-Франківської міської територіальної громади, інші джерела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val="ru-RU" w:eastAsia="zh-CN"/>
              </w:rPr>
            </w:pPr>
            <w:r>
              <w:rPr>
                <w:color w:val="000000"/>
                <w:szCs w:val="24"/>
                <w:lang w:eastAsia="zh-CN"/>
              </w:rPr>
              <w:t>Збільшення поголів</w:t>
            </w:r>
            <w:r>
              <w:rPr>
                <w:color w:val="000000"/>
                <w:szCs w:val="24"/>
                <w:lang w:val="ru-RU" w:eastAsia="zh-CN"/>
              </w:rPr>
              <w:t>’</w:t>
            </w:r>
            <w:r>
              <w:rPr>
                <w:color w:val="000000"/>
                <w:szCs w:val="24"/>
                <w:lang w:eastAsia="zh-CN"/>
              </w:rPr>
              <w:t>я овець та кіз.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</w:tc>
      </w:tr>
      <w:tr w:rsidR="00811F9A" w:rsidTr="00811F9A">
        <w:trPr>
          <w:trHeight w:val="69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10.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5F4BC2">
            <w:pPr>
              <w:widowControl w:val="0"/>
              <w:suppressAutoHyphens/>
              <w:jc w:val="both"/>
              <w:rPr>
                <w:rFonts w:eastAsia="Calibri"/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Надання матеріальної допомог</w:t>
            </w:r>
            <w:r w:rsidR="00811F9A">
              <w:rPr>
                <w:color w:val="000000"/>
                <w:szCs w:val="24"/>
                <w:lang w:eastAsia="zh-CN"/>
              </w:rPr>
              <w:t xml:space="preserve">и фізичним особам, які є власниками ідентифікованих коней наявних в поточному році (по 5,0 тис. грн на голову, але не більше 20,0 тис. грн).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ind w:right="-133"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Департамент комунальних ресурсів та сільського господарства</w:t>
            </w:r>
          </w:p>
          <w:p w:rsidR="00811F9A" w:rsidRDefault="00811F9A">
            <w:pPr>
              <w:widowControl w:val="0"/>
              <w:suppressAutoHyphens/>
              <w:ind w:right="-133"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Департамент інтеграції громад, внутрішньої політики та роботи з внутрішньо переміщеними особами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E14993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2022</w:t>
            </w:r>
            <w:r w:rsidR="00811F9A">
              <w:rPr>
                <w:color w:val="000000"/>
                <w:szCs w:val="24"/>
                <w:lang w:eastAsia="zh-CN"/>
              </w:rPr>
              <w:t>-2025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Бюджет Івано-Франківської міської територіальної громади, інші джерела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Розвиток галузі тваринництва.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</w:tc>
      </w:tr>
      <w:tr w:rsidR="00811F9A" w:rsidTr="00811F9A">
        <w:trPr>
          <w:trHeight w:val="545"/>
        </w:trPr>
        <w:tc>
          <w:tcPr>
            <w:tcW w:w="148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b/>
                <w:color w:val="000000"/>
                <w:szCs w:val="24"/>
                <w:lang w:eastAsia="zh-CN"/>
              </w:rPr>
            </w:pPr>
            <w:r>
              <w:rPr>
                <w:b/>
                <w:color w:val="000000"/>
                <w:szCs w:val="24"/>
                <w:lang w:eastAsia="zh-CN"/>
              </w:rPr>
              <w:t xml:space="preserve"> </w:t>
            </w:r>
          </w:p>
          <w:p w:rsidR="00811F9A" w:rsidRDefault="00811F9A">
            <w:pPr>
              <w:widowControl w:val="0"/>
              <w:suppressAutoHyphens/>
              <w:jc w:val="center"/>
              <w:rPr>
                <w:color w:val="000000"/>
                <w:szCs w:val="24"/>
                <w:lang w:eastAsia="zh-CN"/>
              </w:rPr>
            </w:pPr>
            <w:r>
              <w:rPr>
                <w:b/>
                <w:color w:val="000000"/>
                <w:szCs w:val="24"/>
                <w:lang w:eastAsia="zh-CN"/>
              </w:rPr>
              <w:t>2. Технічне оснащення</w:t>
            </w:r>
          </w:p>
        </w:tc>
      </w:tr>
      <w:tr w:rsidR="00811F9A" w:rsidTr="00811F9A">
        <w:trPr>
          <w:trHeight w:val="889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1.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 xml:space="preserve">Часткове відшкодування (після завершення монтажних робіт до 50% здійснених витрат, але не більше 300,0 тис. грн) </w:t>
            </w:r>
            <w:r>
              <w:rPr>
                <w:color w:val="000000"/>
                <w:szCs w:val="24"/>
                <w:lang w:eastAsia="zh-CN"/>
              </w:rPr>
              <w:lastRenderedPageBreak/>
              <w:t xml:space="preserve">суб’єктам господарювання та особистим селянським господарствам, за встановлення краплинного зрошення для плодово -  ягідних культур.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>Департамент комунальних ресурсів та сільського господарства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lastRenderedPageBreak/>
              <w:t>Департамент інтеграції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громад, внутрішньої політики та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роботи з внутрішньо переміщеними особами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E14993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>2022</w:t>
            </w:r>
            <w:r w:rsidR="00811F9A">
              <w:rPr>
                <w:color w:val="000000"/>
                <w:szCs w:val="24"/>
                <w:lang w:eastAsia="zh-CN"/>
              </w:rPr>
              <w:t>-2025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 xml:space="preserve">Бюджет Івано-Франківської міської </w:t>
            </w:r>
            <w:r>
              <w:rPr>
                <w:color w:val="000000"/>
                <w:szCs w:val="24"/>
                <w:lang w:eastAsia="zh-CN"/>
              </w:rPr>
              <w:lastRenderedPageBreak/>
              <w:t>територіальної громади, інші джерела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>Згідно кошторисних призначень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Підвищення урожайності плодово – ягідних культур.</w:t>
            </w:r>
          </w:p>
        </w:tc>
      </w:tr>
      <w:tr w:rsidR="00811F9A" w:rsidRPr="00811F9A" w:rsidTr="00811F9A">
        <w:trPr>
          <w:trHeight w:val="889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2.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Часткове відшкодування суб’єктам господарювання та особистим селянським господарствам, вартості спорудження модульних теплиць (до 30% здійснених витрат, але не більше 500,0 тис. грн).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Департамент комунальних ресурсів та сільського господарства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Департамент інтеграції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громад, внутрішньої політики та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роботи з внутрішньо переміщеними особами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E14993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2022</w:t>
            </w:r>
            <w:r w:rsidR="00811F9A">
              <w:rPr>
                <w:color w:val="000000"/>
                <w:szCs w:val="24"/>
                <w:lang w:eastAsia="zh-CN"/>
              </w:rPr>
              <w:t>-2025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Бюджет Івано-Франківської міської територіальної громади, інші джерела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Збільшення виробництва плодів і овочів  закритого ґрунту та створення додаткових робочих місць.</w:t>
            </w:r>
          </w:p>
        </w:tc>
      </w:tr>
      <w:tr w:rsidR="00811F9A" w:rsidTr="00811F9A">
        <w:trPr>
          <w:trHeight w:val="3999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3.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Часткове відшкодування суб’єктам господарювання агропромислового комплексу вартості будівництва об’єктів виробничого сільськогосподарського призначення прийнятих в експлуатацію в поточному році (до 50</w:t>
            </w:r>
            <w:r>
              <w:rPr>
                <w:color w:val="000000"/>
                <w:szCs w:val="24"/>
                <w:lang w:val="en-US" w:eastAsia="zh-CN"/>
              </w:rPr>
              <w:t> </w:t>
            </w:r>
            <w:r>
              <w:rPr>
                <w:color w:val="000000"/>
                <w:szCs w:val="24"/>
                <w:lang w:eastAsia="zh-CN"/>
              </w:rPr>
              <w:t>% здійснених витрат, але не більше 500,0 тис. грн).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Департамент комунальних ресурсів та сільського господарства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Департамент інтеграції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громад, внутрішньої політики та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роботи з внутрішньо переміщеними особами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E14993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2022</w:t>
            </w:r>
            <w:r w:rsidR="00811F9A">
              <w:rPr>
                <w:color w:val="000000"/>
                <w:szCs w:val="24"/>
                <w:lang w:eastAsia="zh-CN"/>
              </w:rPr>
              <w:t>-2025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Бюджет Івано-Франківської міської територіальної громади, інші джерела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Розширення виробничих потужностей.</w:t>
            </w:r>
          </w:p>
        </w:tc>
      </w:tr>
      <w:tr w:rsidR="00811F9A" w:rsidTr="00811F9A">
        <w:trPr>
          <w:trHeight w:val="55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>4.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5F4BC2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Одноразова матеріальна допомог</w:t>
            </w:r>
            <w:r w:rsidR="00811F9A">
              <w:rPr>
                <w:color w:val="000000"/>
                <w:szCs w:val="24"/>
                <w:lang w:eastAsia="zh-CN"/>
              </w:rPr>
              <w:t xml:space="preserve">а для </w:t>
            </w:r>
            <w:r w:rsidR="00811F9A">
              <w:rPr>
                <w:color w:val="000000" w:themeColor="text1"/>
                <w:szCs w:val="24"/>
                <w:lang w:eastAsia="zh-CN"/>
              </w:rPr>
              <w:t>розвитку новоствореного</w:t>
            </w:r>
            <w:r w:rsidR="00811F9A">
              <w:rPr>
                <w:color w:val="000000"/>
                <w:szCs w:val="24"/>
                <w:lang w:eastAsia="zh-CN"/>
              </w:rPr>
              <w:t xml:space="preserve"> в поточному році сільськогосподарського підприємства в сумі </w:t>
            </w:r>
            <w:r w:rsidR="00811F9A">
              <w:rPr>
                <w:color w:val="000000" w:themeColor="text1"/>
                <w:szCs w:val="24"/>
                <w:lang w:eastAsia="zh-CN"/>
              </w:rPr>
              <w:t xml:space="preserve">300,0 </w:t>
            </w:r>
            <w:r w:rsidR="00811F9A">
              <w:rPr>
                <w:color w:val="000000"/>
                <w:szCs w:val="24"/>
                <w:lang w:eastAsia="zh-CN"/>
              </w:rPr>
              <w:t>тис. грн.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Департамент комунальних ресурсів та сільського господарства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Департамент інтеграції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громад, внутрішньої політики та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роботи з внутрішньо переміщеними особами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E14993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2022</w:t>
            </w:r>
            <w:r w:rsidR="00811F9A">
              <w:rPr>
                <w:color w:val="000000"/>
                <w:szCs w:val="24"/>
                <w:lang w:eastAsia="zh-CN"/>
              </w:rPr>
              <w:t>-2025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Бюджет Івано-Франківської міської територіальної громади, інші джерела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Створення сільськогосподарських підприємств та нових робочих місць.</w:t>
            </w:r>
          </w:p>
        </w:tc>
      </w:tr>
      <w:tr w:rsidR="00811F9A" w:rsidTr="00811F9A">
        <w:trPr>
          <w:trHeight w:val="889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5.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Одноразове матеріальне відшкодування фізичним особам, за придбання в поточному році установки індивідуального доїння (доїльний апарат), (100</w:t>
            </w:r>
            <w:r>
              <w:rPr>
                <w:color w:val="000000"/>
                <w:szCs w:val="24"/>
                <w:lang w:val="en-US" w:eastAsia="zh-CN"/>
              </w:rPr>
              <w:t> </w:t>
            </w:r>
            <w:r>
              <w:rPr>
                <w:color w:val="000000"/>
                <w:szCs w:val="24"/>
                <w:lang w:eastAsia="zh-CN"/>
              </w:rPr>
              <w:t>% вартості, але не більше 30,0 тис. грн).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Департамент комунальних ресурсів та сільського господарства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Департамент інтеграції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громад, внутрішньої політики та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роботи з внутрішньо переміщеними особами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E14993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2022</w:t>
            </w:r>
            <w:r w:rsidR="00811F9A">
              <w:rPr>
                <w:color w:val="000000"/>
                <w:szCs w:val="24"/>
                <w:lang w:eastAsia="zh-CN"/>
              </w:rPr>
              <w:t>-2025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Бюджет Івано-Франківської міської територіальної громади, інші джерела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Збільшення поголів’я корів, овець та кіз, створення сімейних ферм.</w:t>
            </w:r>
          </w:p>
        </w:tc>
      </w:tr>
      <w:tr w:rsidR="00811F9A" w:rsidTr="00811F9A">
        <w:trPr>
          <w:trHeight w:val="889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6.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 xml:space="preserve">Одноразове матеріальне відшкодування фізичним особам за придбане в поточному році обладнання для первинної переробки молока в побутових умовах (сепаратор, маслоробка), (100 % вартості, але не </w:t>
            </w:r>
            <w:r>
              <w:rPr>
                <w:color w:val="000000"/>
                <w:szCs w:val="24"/>
                <w:lang w:eastAsia="zh-CN"/>
              </w:rPr>
              <w:lastRenderedPageBreak/>
              <w:t>більше 20,0 тис. грн).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>Департамент комунальних ресурсів та сільського господарства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Департамент інтеграції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 xml:space="preserve">громад, внутрішньої </w:t>
            </w:r>
            <w:r>
              <w:rPr>
                <w:szCs w:val="24"/>
                <w:lang w:eastAsia="zh-CN"/>
              </w:rPr>
              <w:lastRenderedPageBreak/>
              <w:t>політики та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роботи з внутрішньо переміщеними особами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E14993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>2022</w:t>
            </w:r>
            <w:r w:rsidR="00811F9A">
              <w:rPr>
                <w:color w:val="000000"/>
                <w:szCs w:val="24"/>
                <w:lang w:eastAsia="zh-CN"/>
              </w:rPr>
              <w:t>-2025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 xml:space="preserve">Бюджет Івано-Франківської міської територіальної громади, інші </w:t>
            </w:r>
            <w:r>
              <w:rPr>
                <w:color w:val="000000"/>
                <w:szCs w:val="24"/>
                <w:lang w:eastAsia="zh-CN"/>
              </w:rPr>
              <w:lastRenderedPageBreak/>
              <w:t>джерела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lastRenderedPageBreak/>
              <w:t>Згідно кошторисних призначень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Підвищення товарності молока та молокопродуктів, які виробляються у господарствах населення.</w:t>
            </w:r>
          </w:p>
        </w:tc>
      </w:tr>
      <w:tr w:rsidR="00811F9A" w:rsidTr="00811F9A">
        <w:trPr>
          <w:trHeight w:val="889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7.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 xml:space="preserve">Одноразове матеріальне відшкодування фізичним особам за придбання в поточному році </w:t>
            </w:r>
            <w:r>
              <w:rPr>
                <w:color w:val="000000" w:themeColor="text1"/>
                <w:szCs w:val="24"/>
                <w:lang w:eastAsia="zh-CN"/>
              </w:rPr>
              <w:t>інкубатора,</w:t>
            </w:r>
            <w:r>
              <w:rPr>
                <w:color w:val="000000"/>
                <w:szCs w:val="24"/>
                <w:lang w:eastAsia="zh-CN"/>
              </w:rPr>
              <w:t xml:space="preserve"> (100 % вартості але не більше 30,0 тис. грн).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Департамент комунальних ресурсів та сільського господарства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Департамент інтеграції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громад, внутрішньої політики та</w:t>
            </w:r>
          </w:p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роботи з внутрішньо переміщеними особами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E14993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2022</w:t>
            </w:r>
            <w:r w:rsidR="00811F9A">
              <w:rPr>
                <w:color w:val="000000"/>
                <w:szCs w:val="24"/>
                <w:lang w:eastAsia="zh-CN"/>
              </w:rPr>
              <w:t>-2025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Бюджет Івано-Франківської міської територіальної громади, інші джерела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color w:val="000000"/>
                <w:szCs w:val="24"/>
                <w:lang w:eastAsia="zh-CN"/>
              </w:rPr>
              <w:t>Згідно кошторисних призначень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9A" w:rsidRDefault="00811F9A">
            <w:pPr>
              <w:widowControl w:val="0"/>
              <w:suppressAutoHyphens/>
              <w:jc w:val="both"/>
              <w:rPr>
                <w:color w:val="000000"/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Збільшення поголів</w:t>
            </w:r>
            <w:r>
              <w:rPr>
                <w:szCs w:val="24"/>
                <w:lang w:val="ru-RU" w:eastAsia="zh-CN"/>
              </w:rPr>
              <w:t>’</w:t>
            </w:r>
            <w:r>
              <w:rPr>
                <w:szCs w:val="24"/>
                <w:lang w:eastAsia="zh-CN"/>
              </w:rPr>
              <w:t>я птиці в господарствах фізичних осіб.</w:t>
            </w:r>
          </w:p>
        </w:tc>
      </w:tr>
    </w:tbl>
    <w:p w:rsidR="00811F9A" w:rsidRDefault="00811F9A" w:rsidP="00811F9A">
      <w:pPr>
        <w:widowControl w:val="0"/>
        <w:suppressAutoHyphens/>
        <w:jc w:val="both"/>
        <w:rPr>
          <w:b/>
          <w:bCs/>
          <w:color w:val="000000"/>
          <w:kern w:val="2"/>
          <w:sz w:val="28"/>
          <w:szCs w:val="28"/>
          <w:lang w:eastAsia="zh-CN"/>
        </w:rPr>
      </w:pPr>
    </w:p>
    <w:p w:rsidR="00811F9A" w:rsidRDefault="00811F9A" w:rsidP="00811F9A">
      <w:pPr>
        <w:widowControl w:val="0"/>
        <w:suppressAutoHyphens/>
        <w:jc w:val="both"/>
        <w:rPr>
          <w:b/>
          <w:bCs/>
          <w:color w:val="000000"/>
          <w:kern w:val="2"/>
          <w:sz w:val="28"/>
          <w:szCs w:val="28"/>
          <w:lang w:eastAsia="zh-CN"/>
        </w:rPr>
      </w:pPr>
    </w:p>
    <w:p w:rsidR="00811F9A" w:rsidRDefault="00811F9A" w:rsidP="00811F9A">
      <w:pPr>
        <w:widowControl w:val="0"/>
        <w:suppressAutoHyphens/>
        <w:jc w:val="both"/>
        <w:rPr>
          <w:b/>
          <w:bCs/>
          <w:color w:val="000000"/>
          <w:kern w:val="2"/>
          <w:sz w:val="28"/>
          <w:szCs w:val="28"/>
          <w:lang w:eastAsia="zh-CN"/>
        </w:rPr>
      </w:pPr>
    </w:p>
    <w:p w:rsidR="00811F9A" w:rsidRDefault="00811F9A" w:rsidP="00811F9A">
      <w:pPr>
        <w:ind w:firstLine="993"/>
        <w:rPr>
          <w:rFonts w:eastAsia="Calibri"/>
          <w:sz w:val="22"/>
          <w:szCs w:val="22"/>
          <w:lang w:eastAsia="en-US"/>
        </w:rPr>
      </w:pPr>
      <w:r>
        <w:rPr>
          <w:sz w:val="28"/>
          <w:szCs w:val="28"/>
        </w:rPr>
        <w:t xml:space="preserve">Секретар міської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Віктор СИНИШИН</w:t>
      </w:r>
    </w:p>
    <w:p w:rsidR="00811F9A" w:rsidRDefault="00811F9A" w:rsidP="00811F9A">
      <w:pPr>
        <w:widowControl w:val="0"/>
        <w:suppressAutoHyphens/>
        <w:jc w:val="both"/>
        <w:rPr>
          <w:b/>
          <w:bCs/>
          <w:color w:val="000000"/>
          <w:kern w:val="2"/>
          <w:sz w:val="28"/>
          <w:szCs w:val="28"/>
          <w:lang w:eastAsia="zh-CN"/>
        </w:rPr>
      </w:pPr>
    </w:p>
    <w:p w:rsidR="00C20E93" w:rsidRDefault="00C20E93" w:rsidP="00811F9A">
      <w:pPr>
        <w:widowControl w:val="0"/>
        <w:suppressAutoHyphens/>
        <w:rPr>
          <w:b/>
          <w:bCs/>
          <w:color w:val="000000"/>
          <w:kern w:val="2"/>
          <w:sz w:val="28"/>
          <w:szCs w:val="28"/>
          <w:lang w:eastAsia="zh-CN"/>
        </w:rPr>
      </w:pPr>
    </w:p>
    <w:sectPr w:rsidR="00C20E93" w:rsidSect="00AB6E96">
      <w:pgSz w:w="16838" w:h="11906" w:orient="landscape"/>
      <w:pgMar w:top="567" w:right="1134" w:bottom="567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E8B" w:rsidRDefault="008D2E8B">
      <w:r>
        <w:separator/>
      </w:r>
    </w:p>
  </w:endnote>
  <w:endnote w:type="continuationSeparator" w:id="0">
    <w:p w:rsidR="008D2E8B" w:rsidRDefault="008D2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E8B" w:rsidRDefault="008D2E8B">
      <w:r>
        <w:separator/>
      </w:r>
    </w:p>
  </w:footnote>
  <w:footnote w:type="continuationSeparator" w:id="0">
    <w:p w:rsidR="008D2E8B" w:rsidRDefault="008D2E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23338"/>
    <w:multiLevelType w:val="singleLevel"/>
    <w:tmpl w:val="2FDC672A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1" w15:restartNumberingAfterBreak="0">
    <w:nsid w:val="18327876"/>
    <w:multiLevelType w:val="hybridMultilevel"/>
    <w:tmpl w:val="4A76EE0C"/>
    <w:lvl w:ilvl="0" w:tplc="C5CA54F4">
      <w:start w:val="1"/>
      <w:numFmt w:val="bullet"/>
      <w:lvlText w:val=""/>
      <w:lvlJc w:val="left"/>
      <w:pPr>
        <w:ind w:left="780" w:hanging="360"/>
      </w:pPr>
      <w:rPr>
        <w:rFonts w:ascii="Symbol" w:hAnsi="Symbol" w:cs="Symbol"/>
      </w:rPr>
    </w:lvl>
    <w:lvl w:ilvl="1" w:tplc="A74CA0A0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 w:tplc="B43CD398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 w:tplc="FEC0C7F8">
      <w:start w:val="1"/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 w:tplc="10D88466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 w:tplc="AA865C5C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 w:tplc="C71AE824">
      <w:start w:val="1"/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 w:tplc="6F9AC4D4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 w:tplc="AFDE7CDC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2" w15:restartNumberingAfterBreak="0">
    <w:nsid w:val="1AC37432"/>
    <w:multiLevelType w:val="hybridMultilevel"/>
    <w:tmpl w:val="FBB4F240"/>
    <w:lvl w:ilvl="0" w:tplc="42007C68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43E04F5C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FBC67D6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449A387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42B42C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6C126FD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8143FF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3DD4623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3C36540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1E70558E"/>
    <w:multiLevelType w:val="hybridMultilevel"/>
    <w:tmpl w:val="D362F752"/>
    <w:lvl w:ilvl="0" w:tplc="A000A70C">
      <w:start w:val="1"/>
      <w:numFmt w:val="decimal"/>
      <w:lvlText w:val="%1."/>
      <w:lvlJc w:val="left"/>
      <w:pPr>
        <w:ind w:left="720" w:hanging="360"/>
      </w:pPr>
    </w:lvl>
    <w:lvl w:ilvl="1" w:tplc="1D8624AC">
      <w:start w:val="1"/>
      <w:numFmt w:val="lowerLetter"/>
      <w:lvlText w:val="%2."/>
      <w:lvlJc w:val="left"/>
      <w:pPr>
        <w:ind w:left="1440" w:hanging="360"/>
      </w:pPr>
    </w:lvl>
    <w:lvl w:ilvl="2" w:tplc="497473C8">
      <w:start w:val="1"/>
      <w:numFmt w:val="lowerRoman"/>
      <w:lvlText w:val="%3."/>
      <w:lvlJc w:val="right"/>
      <w:pPr>
        <w:ind w:left="2160" w:hanging="180"/>
      </w:pPr>
    </w:lvl>
    <w:lvl w:ilvl="3" w:tplc="1DBE53FE">
      <w:start w:val="1"/>
      <w:numFmt w:val="decimal"/>
      <w:lvlText w:val="%4."/>
      <w:lvlJc w:val="left"/>
      <w:pPr>
        <w:ind w:left="2880" w:hanging="360"/>
      </w:pPr>
    </w:lvl>
    <w:lvl w:ilvl="4" w:tplc="91308262">
      <w:start w:val="1"/>
      <w:numFmt w:val="lowerLetter"/>
      <w:lvlText w:val="%5."/>
      <w:lvlJc w:val="left"/>
      <w:pPr>
        <w:ind w:left="3600" w:hanging="360"/>
      </w:pPr>
    </w:lvl>
    <w:lvl w:ilvl="5" w:tplc="7094778C">
      <w:start w:val="1"/>
      <w:numFmt w:val="lowerRoman"/>
      <w:lvlText w:val="%6."/>
      <w:lvlJc w:val="right"/>
      <w:pPr>
        <w:ind w:left="4320" w:hanging="180"/>
      </w:pPr>
    </w:lvl>
    <w:lvl w:ilvl="6" w:tplc="91B205E2">
      <w:start w:val="1"/>
      <w:numFmt w:val="decimal"/>
      <w:lvlText w:val="%7."/>
      <w:lvlJc w:val="left"/>
      <w:pPr>
        <w:ind w:left="5040" w:hanging="360"/>
      </w:pPr>
    </w:lvl>
    <w:lvl w:ilvl="7" w:tplc="20885A6A">
      <w:start w:val="1"/>
      <w:numFmt w:val="lowerLetter"/>
      <w:lvlText w:val="%8."/>
      <w:lvlJc w:val="left"/>
      <w:pPr>
        <w:ind w:left="5760" w:hanging="360"/>
      </w:pPr>
    </w:lvl>
    <w:lvl w:ilvl="8" w:tplc="03B2407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9401AC"/>
    <w:multiLevelType w:val="hybridMultilevel"/>
    <w:tmpl w:val="B3E87D28"/>
    <w:lvl w:ilvl="0" w:tplc="D2BE5DF0">
      <w:start w:val="1"/>
      <w:numFmt w:val="decimal"/>
      <w:lvlText w:val="%1."/>
      <w:lvlJc w:val="left"/>
      <w:pPr>
        <w:ind w:left="720" w:hanging="360"/>
      </w:pPr>
    </w:lvl>
    <w:lvl w:ilvl="1" w:tplc="4536BC38">
      <w:start w:val="1"/>
      <w:numFmt w:val="lowerLetter"/>
      <w:lvlText w:val="%2."/>
      <w:lvlJc w:val="left"/>
      <w:pPr>
        <w:ind w:left="1440" w:hanging="360"/>
      </w:pPr>
    </w:lvl>
    <w:lvl w:ilvl="2" w:tplc="46B4F2AE">
      <w:start w:val="1"/>
      <w:numFmt w:val="lowerRoman"/>
      <w:lvlText w:val="%3."/>
      <w:lvlJc w:val="right"/>
      <w:pPr>
        <w:ind w:left="2160" w:hanging="180"/>
      </w:pPr>
    </w:lvl>
    <w:lvl w:ilvl="3" w:tplc="8FFEA4C6">
      <w:start w:val="1"/>
      <w:numFmt w:val="decimal"/>
      <w:lvlText w:val="%4."/>
      <w:lvlJc w:val="left"/>
      <w:pPr>
        <w:ind w:left="2880" w:hanging="360"/>
      </w:pPr>
    </w:lvl>
    <w:lvl w:ilvl="4" w:tplc="C0089784">
      <w:start w:val="1"/>
      <w:numFmt w:val="lowerLetter"/>
      <w:lvlText w:val="%5."/>
      <w:lvlJc w:val="left"/>
      <w:pPr>
        <w:ind w:left="3600" w:hanging="360"/>
      </w:pPr>
    </w:lvl>
    <w:lvl w:ilvl="5" w:tplc="1C204C70">
      <w:start w:val="1"/>
      <w:numFmt w:val="lowerRoman"/>
      <w:lvlText w:val="%6."/>
      <w:lvlJc w:val="right"/>
      <w:pPr>
        <w:ind w:left="4320" w:hanging="180"/>
      </w:pPr>
    </w:lvl>
    <w:lvl w:ilvl="6" w:tplc="B7B8A98C">
      <w:start w:val="1"/>
      <w:numFmt w:val="decimal"/>
      <w:lvlText w:val="%7."/>
      <w:lvlJc w:val="left"/>
      <w:pPr>
        <w:ind w:left="5040" w:hanging="360"/>
      </w:pPr>
    </w:lvl>
    <w:lvl w:ilvl="7" w:tplc="D6843626">
      <w:start w:val="1"/>
      <w:numFmt w:val="lowerLetter"/>
      <w:lvlText w:val="%8."/>
      <w:lvlJc w:val="left"/>
      <w:pPr>
        <w:ind w:left="5760" w:hanging="360"/>
      </w:pPr>
    </w:lvl>
    <w:lvl w:ilvl="8" w:tplc="B350AC3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449F2"/>
    <w:multiLevelType w:val="hybridMultilevel"/>
    <w:tmpl w:val="32F43418"/>
    <w:lvl w:ilvl="0" w:tplc="045C97CE">
      <w:start w:val="1"/>
      <w:numFmt w:val="decimal"/>
      <w:lvlText w:val="%1."/>
      <w:lvlJc w:val="left"/>
      <w:pPr>
        <w:ind w:left="720" w:hanging="360"/>
      </w:pPr>
    </w:lvl>
    <w:lvl w:ilvl="1" w:tplc="264A70BE">
      <w:start w:val="1"/>
      <w:numFmt w:val="lowerLetter"/>
      <w:lvlText w:val="%2."/>
      <w:lvlJc w:val="left"/>
      <w:pPr>
        <w:ind w:left="1440" w:hanging="360"/>
      </w:pPr>
    </w:lvl>
    <w:lvl w:ilvl="2" w:tplc="A418D0F4">
      <w:start w:val="1"/>
      <w:numFmt w:val="lowerRoman"/>
      <w:lvlText w:val="%3."/>
      <w:lvlJc w:val="right"/>
      <w:pPr>
        <w:ind w:left="2160" w:hanging="180"/>
      </w:pPr>
    </w:lvl>
    <w:lvl w:ilvl="3" w:tplc="E0B89E2A">
      <w:start w:val="1"/>
      <w:numFmt w:val="decimal"/>
      <w:lvlText w:val="%4."/>
      <w:lvlJc w:val="left"/>
      <w:pPr>
        <w:ind w:left="2880" w:hanging="360"/>
      </w:pPr>
    </w:lvl>
    <w:lvl w:ilvl="4" w:tplc="1AF6BE88">
      <w:start w:val="1"/>
      <w:numFmt w:val="lowerLetter"/>
      <w:lvlText w:val="%5."/>
      <w:lvlJc w:val="left"/>
      <w:pPr>
        <w:ind w:left="3600" w:hanging="360"/>
      </w:pPr>
    </w:lvl>
    <w:lvl w:ilvl="5" w:tplc="F432D462">
      <w:start w:val="1"/>
      <w:numFmt w:val="lowerRoman"/>
      <w:lvlText w:val="%6."/>
      <w:lvlJc w:val="right"/>
      <w:pPr>
        <w:ind w:left="4320" w:hanging="180"/>
      </w:pPr>
    </w:lvl>
    <w:lvl w:ilvl="6" w:tplc="30CC5EA4">
      <w:start w:val="1"/>
      <w:numFmt w:val="decimal"/>
      <w:lvlText w:val="%7."/>
      <w:lvlJc w:val="left"/>
      <w:pPr>
        <w:ind w:left="5040" w:hanging="360"/>
      </w:pPr>
    </w:lvl>
    <w:lvl w:ilvl="7" w:tplc="24B0C6C2">
      <w:start w:val="1"/>
      <w:numFmt w:val="lowerLetter"/>
      <w:lvlText w:val="%8."/>
      <w:lvlJc w:val="left"/>
      <w:pPr>
        <w:ind w:left="5760" w:hanging="360"/>
      </w:pPr>
    </w:lvl>
    <w:lvl w:ilvl="8" w:tplc="9D428FF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635A1C"/>
    <w:multiLevelType w:val="hybridMultilevel"/>
    <w:tmpl w:val="808CF978"/>
    <w:lvl w:ilvl="0" w:tplc="F2009968">
      <w:start w:val="1"/>
      <w:numFmt w:val="decimal"/>
      <w:lvlText w:val="%1."/>
      <w:lvlJc w:val="left"/>
      <w:pPr>
        <w:ind w:left="720" w:hanging="360"/>
      </w:pPr>
    </w:lvl>
    <w:lvl w:ilvl="1" w:tplc="9B9AE6C0">
      <w:start w:val="1"/>
      <w:numFmt w:val="lowerLetter"/>
      <w:lvlText w:val="%2."/>
      <w:lvlJc w:val="left"/>
      <w:pPr>
        <w:ind w:left="1440" w:hanging="360"/>
      </w:pPr>
    </w:lvl>
    <w:lvl w:ilvl="2" w:tplc="D92C12A2">
      <w:start w:val="1"/>
      <w:numFmt w:val="lowerRoman"/>
      <w:lvlText w:val="%3."/>
      <w:lvlJc w:val="right"/>
      <w:pPr>
        <w:ind w:left="2160" w:hanging="180"/>
      </w:pPr>
    </w:lvl>
    <w:lvl w:ilvl="3" w:tplc="32F09974">
      <w:start w:val="1"/>
      <w:numFmt w:val="decimal"/>
      <w:lvlText w:val="%4."/>
      <w:lvlJc w:val="left"/>
      <w:pPr>
        <w:ind w:left="2880" w:hanging="360"/>
      </w:pPr>
    </w:lvl>
    <w:lvl w:ilvl="4" w:tplc="8EBAFF54">
      <w:start w:val="1"/>
      <w:numFmt w:val="lowerLetter"/>
      <w:lvlText w:val="%5."/>
      <w:lvlJc w:val="left"/>
      <w:pPr>
        <w:ind w:left="3600" w:hanging="360"/>
      </w:pPr>
    </w:lvl>
    <w:lvl w:ilvl="5" w:tplc="BD34E62E">
      <w:start w:val="1"/>
      <w:numFmt w:val="lowerRoman"/>
      <w:lvlText w:val="%6."/>
      <w:lvlJc w:val="right"/>
      <w:pPr>
        <w:ind w:left="4320" w:hanging="180"/>
      </w:pPr>
    </w:lvl>
    <w:lvl w:ilvl="6" w:tplc="1430DBD2">
      <w:start w:val="1"/>
      <w:numFmt w:val="decimal"/>
      <w:lvlText w:val="%7."/>
      <w:lvlJc w:val="left"/>
      <w:pPr>
        <w:ind w:left="5040" w:hanging="360"/>
      </w:pPr>
    </w:lvl>
    <w:lvl w:ilvl="7" w:tplc="B608E6BC">
      <w:start w:val="1"/>
      <w:numFmt w:val="lowerLetter"/>
      <w:lvlText w:val="%8."/>
      <w:lvlJc w:val="left"/>
      <w:pPr>
        <w:ind w:left="5760" w:hanging="360"/>
      </w:pPr>
    </w:lvl>
    <w:lvl w:ilvl="8" w:tplc="5176B65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F35F6"/>
    <w:multiLevelType w:val="hybridMultilevel"/>
    <w:tmpl w:val="CB341D64"/>
    <w:lvl w:ilvl="0" w:tplc="DA661BF4">
      <w:start w:val="1"/>
      <w:numFmt w:val="decimal"/>
      <w:lvlText w:val="%1."/>
      <w:lvlJc w:val="left"/>
      <w:pPr>
        <w:ind w:left="720" w:hanging="360"/>
      </w:pPr>
    </w:lvl>
    <w:lvl w:ilvl="1" w:tplc="CE80AC2A">
      <w:start w:val="1"/>
      <w:numFmt w:val="lowerLetter"/>
      <w:lvlText w:val="%2."/>
      <w:lvlJc w:val="left"/>
      <w:pPr>
        <w:ind w:left="1440" w:hanging="360"/>
      </w:pPr>
    </w:lvl>
    <w:lvl w:ilvl="2" w:tplc="333AB7AC">
      <w:start w:val="1"/>
      <w:numFmt w:val="lowerRoman"/>
      <w:lvlText w:val="%3."/>
      <w:lvlJc w:val="right"/>
      <w:pPr>
        <w:ind w:left="2160" w:hanging="180"/>
      </w:pPr>
    </w:lvl>
    <w:lvl w:ilvl="3" w:tplc="C220D3B8">
      <w:start w:val="1"/>
      <w:numFmt w:val="decimal"/>
      <w:lvlText w:val="%4."/>
      <w:lvlJc w:val="left"/>
      <w:pPr>
        <w:ind w:left="2880" w:hanging="360"/>
      </w:pPr>
    </w:lvl>
    <w:lvl w:ilvl="4" w:tplc="DC44BF6A">
      <w:start w:val="1"/>
      <w:numFmt w:val="lowerLetter"/>
      <w:lvlText w:val="%5."/>
      <w:lvlJc w:val="left"/>
      <w:pPr>
        <w:ind w:left="3600" w:hanging="360"/>
      </w:pPr>
    </w:lvl>
    <w:lvl w:ilvl="5" w:tplc="EE42E622">
      <w:start w:val="1"/>
      <w:numFmt w:val="lowerRoman"/>
      <w:lvlText w:val="%6."/>
      <w:lvlJc w:val="right"/>
      <w:pPr>
        <w:ind w:left="4320" w:hanging="180"/>
      </w:pPr>
    </w:lvl>
    <w:lvl w:ilvl="6" w:tplc="5E8A2E92">
      <w:start w:val="1"/>
      <w:numFmt w:val="decimal"/>
      <w:lvlText w:val="%7."/>
      <w:lvlJc w:val="left"/>
      <w:pPr>
        <w:ind w:left="5040" w:hanging="360"/>
      </w:pPr>
    </w:lvl>
    <w:lvl w:ilvl="7" w:tplc="0680C9B2">
      <w:start w:val="1"/>
      <w:numFmt w:val="lowerLetter"/>
      <w:lvlText w:val="%8."/>
      <w:lvlJc w:val="left"/>
      <w:pPr>
        <w:ind w:left="5760" w:hanging="360"/>
      </w:pPr>
    </w:lvl>
    <w:lvl w:ilvl="8" w:tplc="6D50FD3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B041D"/>
    <w:multiLevelType w:val="hybridMultilevel"/>
    <w:tmpl w:val="DAE2C03E"/>
    <w:lvl w:ilvl="0" w:tplc="950C7546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67B4BE1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5223668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8CDC54F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9662CE5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9C223CD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9F62F04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A70024B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1A6B09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4125579E"/>
    <w:multiLevelType w:val="hybridMultilevel"/>
    <w:tmpl w:val="1DE8B948"/>
    <w:lvl w:ilvl="0" w:tplc="A7981D3E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1FF68F32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DE32D12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65000EC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3BF451B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DD50FDF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8476114A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C916DE0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EC0CED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4BD86FFC"/>
    <w:multiLevelType w:val="hybridMultilevel"/>
    <w:tmpl w:val="EA820D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830A95"/>
    <w:multiLevelType w:val="hybridMultilevel"/>
    <w:tmpl w:val="488EC40E"/>
    <w:lvl w:ilvl="0" w:tplc="C944E5F8">
      <w:start w:val="1"/>
      <w:numFmt w:val="decimal"/>
      <w:lvlText w:val="%1."/>
      <w:lvlJc w:val="left"/>
      <w:pPr>
        <w:ind w:left="720" w:hanging="360"/>
      </w:pPr>
    </w:lvl>
    <w:lvl w:ilvl="1" w:tplc="1C2E617A">
      <w:start w:val="1"/>
      <w:numFmt w:val="lowerLetter"/>
      <w:lvlText w:val="%2."/>
      <w:lvlJc w:val="left"/>
      <w:pPr>
        <w:ind w:left="1440" w:hanging="360"/>
      </w:pPr>
    </w:lvl>
    <w:lvl w:ilvl="2" w:tplc="DC82ED9A">
      <w:start w:val="1"/>
      <w:numFmt w:val="lowerRoman"/>
      <w:lvlText w:val="%3."/>
      <w:lvlJc w:val="right"/>
      <w:pPr>
        <w:ind w:left="2160" w:hanging="180"/>
      </w:pPr>
    </w:lvl>
    <w:lvl w:ilvl="3" w:tplc="F056C2C4">
      <w:start w:val="1"/>
      <w:numFmt w:val="decimal"/>
      <w:lvlText w:val="%4."/>
      <w:lvlJc w:val="left"/>
      <w:pPr>
        <w:ind w:left="2880" w:hanging="360"/>
      </w:pPr>
    </w:lvl>
    <w:lvl w:ilvl="4" w:tplc="82DCCF28">
      <w:start w:val="1"/>
      <w:numFmt w:val="lowerLetter"/>
      <w:lvlText w:val="%5."/>
      <w:lvlJc w:val="left"/>
      <w:pPr>
        <w:ind w:left="3600" w:hanging="360"/>
      </w:pPr>
    </w:lvl>
    <w:lvl w:ilvl="5" w:tplc="CEE49AB8">
      <w:start w:val="1"/>
      <w:numFmt w:val="lowerRoman"/>
      <w:lvlText w:val="%6."/>
      <w:lvlJc w:val="right"/>
      <w:pPr>
        <w:ind w:left="4320" w:hanging="180"/>
      </w:pPr>
    </w:lvl>
    <w:lvl w:ilvl="6" w:tplc="FF0E6A70">
      <w:start w:val="1"/>
      <w:numFmt w:val="decimal"/>
      <w:lvlText w:val="%7."/>
      <w:lvlJc w:val="left"/>
      <w:pPr>
        <w:ind w:left="5040" w:hanging="360"/>
      </w:pPr>
    </w:lvl>
    <w:lvl w:ilvl="7" w:tplc="A1D262FE">
      <w:start w:val="1"/>
      <w:numFmt w:val="lowerLetter"/>
      <w:lvlText w:val="%8."/>
      <w:lvlJc w:val="left"/>
      <w:pPr>
        <w:ind w:left="5760" w:hanging="360"/>
      </w:pPr>
    </w:lvl>
    <w:lvl w:ilvl="8" w:tplc="483C81B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BC12FC"/>
    <w:multiLevelType w:val="hybridMultilevel"/>
    <w:tmpl w:val="11DEF56A"/>
    <w:lvl w:ilvl="0" w:tplc="A5BA3DA0">
      <w:start w:val="1"/>
      <w:numFmt w:val="decimal"/>
      <w:lvlText w:val="%1."/>
      <w:lvlJc w:val="left"/>
      <w:pPr>
        <w:ind w:left="5322" w:hanging="360"/>
      </w:pPr>
    </w:lvl>
    <w:lvl w:ilvl="1" w:tplc="B18495E6">
      <w:start w:val="1"/>
      <w:numFmt w:val="lowerLetter"/>
      <w:lvlText w:val="%2."/>
      <w:lvlJc w:val="left"/>
      <w:pPr>
        <w:ind w:left="1440" w:hanging="360"/>
      </w:pPr>
    </w:lvl>
    <w:lvl w:ilvl="2" w:tplc="21981DC2">
      <w:start w:val="1"/>
      <w:numFmt w:val="lowerRoman"/>
      <w:lvlText w:val="%3."/>
      <w:lvlJc w:val="right"/>
      <w:pPr>
        <w:ind w:left="2160" w:hanging="180"/>
      </w:pPr>
    </w:lvl>
    <w:lvl w:ilvl="3" w:tplc="202A3306">
      <w:start w:val="1"/>
      <w:numFmt w:val="decimal"/>
      <w:lvlText w:val="%4."/>
      <w:lvlJc w:val="left"/>
      <w:pPr>
        <w:ind w:left="2880" w:hanging="360"/>
      </w:pPr>
    </w:lvl>
    <w:lvl w:ilvl="4" w:tplc="CDBE95FE">
      <w:start w:val="1"/>
      <w:numFmt w:val="lowerLetter"/>
      <w:lvlText w:val="%5."/>
      <w:lvlJc w:val="left"/>
      <w:pPr>
        <w:ind w:left="3600" w:hanging="360"/>
      </w:pPr>
    </w:lvl>
    <w:lvl w:ilvl="5" w:tplc="C5DE4A46">
      <w:start w:val="1"/>
      <w:numFmt w:val="lowerRoman"/>
      <w:lvlText w:val="%6."/>
      <w:lvlJc w:val="right"/>
      <w:pPr>
        <w:ind w:left="4320" w:hanging="180"/>
      </w:pPr>
    </w:lvl>
    <w:lvl w:ilvl="6" w:tplc="DBF286B2">
      <w:start w:val="1"/>
      <w:numFmt w:val="decimal"/>
      <w:lvlText w:val="%7."/>
      <w:lvlJc w:val="left"/>
      <w:pPr>
        <w:ind w:left="5040" w:hanging="360"/>
      </w:pPr>
    </w:lvl>
    <w:lvl w:ilvl="7" w:tplc="CB6EF3FE">
      <w:start w:val="1"/>
      <w:numFmt w:val="lowerLetter"/>
      <w:lvlText w:val="%8."/>
      <w:lvlJc w:val="left"/>
      <w:pPr>
        <w:ind w:left="5760" w:hanging="360"/>
      </w:pPr>
    </w:lvl>
    <w:lvl w:ilvl="8" w:tplc="E706685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ED7164"/>
    <w:multiLevelType w:val="hybridMultilevel"/>
    <w:tmpl w:val="92D81520"/>
    <w:lvl w:ilvl="0" w:tplc="F5C630F4">
      <w:start w:val="1"/>
      <w:numFmt w:val="decimal"/>
      <w:lvlText w:val="%1."/>
      <w:lvlJc w:val="left"/>
      <w:pPr>
        <w:ind w:left="1429" w:hanging="360"/>
      </w:pPr>
    </w:lvl>
    <w:lvl w:ilvl="1" w:tplc="55CA9CB8">
      <w:start w:val="1"/>
      <w:numFmt w:val="lowerLetter"/>
      <w:lvlText w:val="%2."/>
      <w:lvlJc w:val="left"/>
      <w:pPr>
        <w:ind w:left="2149" w:hanging="360"/>
      </w:pPr>
    </w:lvl>
    <w:lvl w:ilvl="2" w:tplc="ECCC1698">
      <w:start w:val="1"/>
      <w:numFmt w:val="lowerRoman"/>
      <w:lvlText w:val="%3."/>
      <w:lvlJc w:val="right"/>
      <w:pPr>
        <w:ind w:left="2869" w:hanging="180"/>
      </w:pPr>
    </w:lvl>
    <w:lvl w:ilvl="3" w:tplc="4DD8BFFC">
      <w:start w:val="1"/>
      <w:numFmt w:val="decimal"/>
      <w:lvlText w:val="%4."/>
      <w:lvlJc w:val="left"/>
      <w:pPr>
        <w:ind w:left="3589" w:hanging="360"/>
      </w:pPr>
    </w:lvl>
    <w:lvl w:ilvl="4" w:tplc="99444A8C">
      <w:start w:val="1"/>
      <w:numFmt w:val="lowerLetter"/>
      <w:lvlText w:val="%5."/>
      <w:lvlJc w:val="left"/>
      <w:pPr>
        <w:ind w:left="4309" w:hanging="360"/>
      </w:pPr>
    </w:lvl>
    <w:lvl w:ilvl="5" w:tplc="40847066">
      <w:start w:val="1"/>
      <w:numFmt w:val="lowerRoman"/>
      <w:lvlText w:val="%6."/>
      <w:lvlJc w:val="right"/>
      <w:pPr>
        <w:ind w:left="5029" w:hanging="180"/>
      </w:pPr>
    </w:lvl>
    <w:lvl w:ilvl="6" w:tplc="64FA5E00">
      <w:start w:val="1"/>
      <w:numFmt w:val="decimal"/>
      <w:lvlText w:val="%7."/>
      <w:lvlJc w:val="left"/>
      <w:pPr>
        <w:ind w:left="5749" w:hanging="360"/>
      </w:pPr>
    </w:lvl>
    <w:lvl w:ilvl="7" w:tplc="79CE6E8A">
      <w:start w:val="1"/>
      <w:numFmt w:val="lowerLetter"/>
      <w:lvlText w:val="%8."/>
      <w:lvlJc w:val="left"/>
      <w:pPr>
        <w:ind w:left="6469" w:hanging="360"/>
      </w:pPr>
    </w:lvl>
    <w:lvl w:ilvl="8" w:tplc="2FD0A822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B4830B7"/>
    <w:multiLevelType w:val="hybridMultilevel"/>
    <w:tmpl w:val="2F3430F4"/>
    <w:lvl w:ilvl="0" w:tplc="602617D2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45FE777A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FA3EABFC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7A08238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1FEE44F8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40C2B8DC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4EDCA66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974E393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5928C862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 w15:restartNumberingAfterBreak="0">
    <w:nsid w:val="630F157E"/>
    <w:multiLevelType w:val="hybridMultilevel"/>
    <w:tmpl w:val="82B266CE"/>
    <w:lvl w:ilvl="0" w:tplc="48FA1802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7304FE4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5362652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4876544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6DD01FAE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AE0A3F38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DC6A63C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ABE82AC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828832B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 w15:restartNumberingAfterBreak="0">
    <w:nsid w:val="6B6D7BAD"/>
    <w:multiLevelType w:val="hybridMultilevel"/>
    <w:tmpl w:val="EB70BB4A"/>
    <w:lvl w:ilvl="0" w:tplc="8CC6EAD0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B71E794A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72802B60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826258D4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1F1AA340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57DE5586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4B7C4B58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EC94988E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27D208F4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7" w15:restartNumberingAfterBreak="0">
    <w:nsid w:val="6C7D3B4A"/>
    <w:multiLevelType w:val="hybridMultilevel"/>
    <w:tmpl w:val="8E526F42"/>
    <w:lvl w:ilvl="0" w:tplc="9460B886">
      <w:start w:val="1"/>
      <w:numFmt w:val="decimal"/>
      <w:lvlText w:val="%1."/>
      <w:lvlJc w:val="left"/>
      <w:pPr>
        <w:ind w:left="720" w:hanging="360"/>
      </w:pPr>
    </w:lvl>
    <w:lvl w:ilvl="1" w:tplc="731A0670">
      <w:start w:val="1"/>
      <w:numFmt w:val="lowerLetter"/>
      <w:lvlText w:val="%2."/>
      <w:lvlJc w:val="left"/>
      <w:pPr>
        <w:ind w:left="1440" w:hanging="360"/>
      </w:pPr>
    </w:lvl>
    <w:lvl w:ilvl="2" w:tplc="6DD0250E">
      <w:start w:val="1"/>
      <w:numFmt w:val="lowerRoman"/>
      <w:lvlText w:val="%3."/>
      <w:lvlJc w:val="right"/>
      <w:pPr>
        <w:ind w:left="2160" w:hanging="180"/>
      </w:pPr>
    </w:lvl>
    <w:lvl w:ilvl="3" w:tplc="0916D574">
      <w:start w:val="1"/>
      <w:numFmt w:val="decimal"/>
      <w:lvlText w:val="%4."/>
      <w:lvlJc w:val="left"/>
      <w:pPr>
        <w:ind w:left="2880" w:hanging="360"/>
      </w:pPr>
    </w:lvl>
    <w:lvl w:ilvl="4" w:tplc="51A8F610">
      <w:start w:val="1"/>
      <w:numFmt w:val="lowerLetter"/>
      <w:lvlText w:val="%5."/>
      <w:lvlJc w:val="left"/>
      <w:pPr>
        <w:ind w:left="3600" w:hanging="360"/>
      </w:pPr>
    </w:lvl>
    <w:lvl w:ilvl="5" w:tplc="707A8D6C">
      <w:start w:val="1"/>
      <w:numFmt w:val="lowerRoman"/>
      <w:lvlText w:val="%6."/>
      <w:lvlJc w:val="right"/>
      <w:pPr>
        <w:ind w:left="4320" w:hanging="180"/>
      </w:pPr>
    </w:lvl>
    <w:lvl w:ilvl="6" w:tplc="097657FE">
      <w:start w:val="1"/>
      <w:numFmt w:val="decimal"/>
      <w:lvlText w:val="%7."/>
      <w:lvlJc w:val="left"/>
      <w:pPr>
        <w:ind w:left="5040" w:hanging="360"/>
      </w:pPr>
    </w:lvl>
    <w:lvl w:ilvl="7" w:tplc="22F2FE28">
      <w:start w:val="1"/>
      <w:numFmt w:val="lowerLetter"/>
      <w:lvlText w:val="%8."/>
      <w:lvlJc w:val="left"/>
      <w:pPr>
        <w:ind w:left="5760" w:hanging="360"/>
      </w:pPr>
    </w:lvl>
    <w:lvl w:ilvl="8" w:tplc="DB6094B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A07128"/>
    <w:multiLevelType w:val="hybridMultilevel"/>
    <w:tmpl w:val="FEBCF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DC089D"/>
    <w:multiLevelType w:val="hybridMultilevel"/>
    <w:tmpl w:val="517C9D00"/>
    <w:lvl w:ilvl="0" w:tplc="77520F40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4FEA1438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F8BC09D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A5C27E3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E9EEE9FA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C16016D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232A717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B70CE7FA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8580132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0" w15:restartNumberingAfterBreak="0">
    <w:nsid w:val="7344476E"/>
    <w:multiLevelType w:val="hybridMultilevel"/>
    <w:tmpl w:val="09DCA2A0"/>
    <w:lvl w:ilvl="0" w:tplc="73503E02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5384860C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F6B4FADE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BE2AFA96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E2406E10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E7EE58C8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84EE237A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440040E0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63CE47D8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num w:numId="1">
    <w:abstractNumId w:val="14"/>
  </w:num>
  <w:num w:numId="2">
    <w:abstractNumId w:val="16"/>
  </w:num>
  <w:num w:numId="3">
    <w:abstractNumId w:val="20"/>
  </w:num>
  <w:num w:numId="4">
    <w:abstractNumId w:val="9"/>
  </w:num>
  <w:num w:numId="5">
    <w:abstractNumId w:val="15"/>
  </w:num>
  <w:num w:numId="6">
    <w:abstractNumId w:val="19"/>
  </w:num>
  <w:num w:numId="7">
    <w:abstractNumId w:val="2"/>
  </w:num>
  <w:num w:numId="8">
    <w:abstractNumId w:val="4"/>
  </w:num>
  <w:num w:numId="9">
    <w:abstractNumId w:val="12"/>
  </w:num>
  <w:num w:numId="10">
    <w:abstractNumId w:val="8"/>
  </w:num>
  <w:num w:numId="11">
    <w:abstractNumId w:val="6"/>
  </w:num>
  <w:num w:numId="12">
    <w:abstractNumId w:val="11"/>
  </w:num>
  <w:num w:numId="13">
    <w:abstractNumId w:val="3"/>
  </w:num>
  <w:num w:numId="14">
    <w:abstractNumId w:val="0"/>
  </w:num>
  <w:num w:numId="15">
    <w:abstractNumId w:val="1"/>
  </w:num>
  <w:num w:numId="16">
    <w:abstractNumId w:val="7"/>
  </w:num>
  <w:num w:numId="17">
    <w:abstractNumId w:val="5"/>
  </w:num>
  <w:num w:numId="18">
    <w:abstractNumId w:val="17"/>
  </w:num>
  <w:num w:numId="19">
    <w:abstractNumId w:val="13"/>
  </w:num>
  <w:num w:numId="20">
    <w:abstractNumId w:val="1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211"/>
    <w:rsid w:val="00032F91"/>
    <w:rsid w:val="000416F9"/>
    <w:rsid w:val="0004781E"/>
    <w:rsid w:val="0005329A"/>
    <w:rsid w:val="00074573"/>
    <w:rsid w:val="001457C5"/>
    <w:rsid w:val="0017271B"/>
    <w:rsid w:val="001831DE"/>
    <w:rsid w:val="001B2F3D"/>
    <w:rsid w:val="001D1D26"/>
    <w:rsid w:val="0024165A"/>
    <w:rsid w:val="003167B6"/>
    <w:rsid w:val="004B037F"/>
    <w:rsid w:val="005065E1"/>
    <w:rsid w:val="00521AF4"/>
    <w:rsid w:val="00537412"/>
    <w:rsid w:val="00580664"/>
    <w:rsid w:val="005C433A"/>
    <w:rsid w:val="005E5DE0"/>
    <w:rsid w:val="005F4BC2"/>
    <w:rsid w:val="0062348E"/>
    <w:rsid w:val="006564C7"/>
    <w:rsid w:val="006B3DF9"/>
    <w:rsid w:val="006C4C02"/>
    <w:rsid w:val="00717108"/>
    <w:rsid w:val="00723AA5"/>
    <w:rsid w:val="007570E5"/>
    <w:rsid w:val="007B3ABA"/>
    <w:rsid w:val="007D0823"/>
    <w:rsid w:val="00811F9A"/>
    <w:rsid w:val="00875E77"/>
    <w:rsid w:val="0088211C"/>
    <w:rsid w:val="008D2E8B"/>
    <w:rsid w:val="008F3D19"/>
    <w:rsid w:val="008F6113"/>
    <w:rsid w:val="009050BC"/>
    <w:rsid w:val="00930BF3"/>
    <w:rsid w:val="00940FB2"/>
    <w:rsid w:val="00966FB7"/>
    <w:rsid w:val="009715C3"/>
    <w:rsid w:val="00974A12"/>
    <w:rsid w:val="00992E50"/>
    <w:rsid w:val="00995D13"/>
    <w:rsid w:val="009A4980"/>
    <w:rsid w:val="009A6211"/>
    <w:rsid w:val="009D44C5"/>
    <w:rsid w:val="00AA4C02"/>
    <w:rsid w:val="00AB6B90"/>
    <w:rsid w:val="00AB6E96"/>
    <w:rsid w:val="00AB733E"/>
    <w:rsid w:val="00AC5ECA"/>
    <w:rsid w:val="00AE181C"/>
    <w:rsid w:val="00AF09B8"/>
    <w:rsid w:val="00B71C17"/>
    <w:rsid w:val="00B84778"/>
    <w:rsid w:val="00C075D8"/>
    <w:rsid w:val="00C20E93"/>
    <w:rsid w:val="00C36CC6"/>
    <w:rsid w:val="00C37F6A"/>
    <w:rsid w:val="00C4723A"/>
    <w:rsid w:val="00CA30A1"/>
    <w:rsid w:val="00CD4D4D"/>
    <w:rsid w:val="00CF2C16"/>
    <w:rsid w:val="00D969A8"/>
    <w:rsid w:val="00E14993"/>
    <w:rsid w:val="00E15948"/>
    <w:rsid w:val="00E84D8C"/>
    <w:rsid w:val="00F47E8A"/>
    <w:rsid w:val="00F50B7B"/>
    <w:rsid w:val="00F56FCC"/>
    <w:rsid w:val="00F57A2D"/>
    <w:rsid w:val="00F732E1"/>
    <w:rsid w:val="00F9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E3E06A-44E9-402F-BB0B-9905721B5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113"/>
    <w:rPr>
      <w:sz w:val="24"/>
    </w:rPr>
  </w:style>
  <w:style w:type="paragraph" w:styleId="1">
    <w:name w:val="heading 1"/>
    <w:basedOn w:val="a"/>
    <w:next w:val="a"/>
    <w:qFormat/>
    <w:rsid w:val="008F6113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8F6113"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qFormat/>
    <w:rsid w:val="008F6113"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rsid w:val="008F6113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rsid w:val="008F6113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rsid w:val="008F6113"/>
    <w:pPr>
      <w:jc w:val="center"/>
    </w:pPr>
    <w:rPr>
      <w:b/>
    </w:rPr>
  </w:style>
  <w:style w:type="paragraph" w:styleId="a7">
    <w:name w:val="Subtitle"/>
    <w:basedOn w:val="a"/>
    <w:link w:val="a8"/>
    <w:qFormat/>
    <w:rsid w:val="008F6113"/>
    <w:pPr>
      <w:tabs>
        <w:tab w:val="left" w:pos="6096"/>
      </w:tabs>
      <w:jc w:val="center"/>
    </w:pPr>
    <w:rPr>
      <w:b/>
    </w:rPr>
  </w:style>
  <w:style w:type="paragraph" w:styleId="a9">
    <w:name w:val="caption"/>
    <w:basedOn w:val="a"/>
    <w:next w:val="a"/>
    <w:qFormat/>
    <w:rsid w:val="008F6113"/>
    <w:pPr>
      <w:ind w:firstLine="640"/>
      <w:jc w:val="both"/>
    </w:pPr>
    <w:rPr>
      <w:b/>
      <w:sz w:val="40"/>
    </w:rPr>
  </w:style>
  <w:style w:type="paragraph" w:styleId="aa">
    <w:name w:val="Balloon Text"/>
    <w:basedOn w:val="a"/>
    <w:rsid w:val="008F6113"/>
    <w:rPr>
      <w:rFonts w:ascii="Tahoma" w:hAnsi="Tahoma" w:cs="Tahoma"/>
      <w:sz w:val="16"/>
    </w:rPr>
  </w:style>
  <w:style w:type="character" w:customStyle="1" w:styleId="a4">
    <w:name w:val="Основной текст Знак"/>
    <w:link w:val="a3"/>
    <w:rsid w:val="008F6113"/>
    <w:rPr>
      <w:b/>
      <w:sz w:val="28"/>
    </w:rPr>
  </w:style>
  <w:style w:type="paragraph" w:styleId="ab">
    <w:name w:val="List Paragraph"/>
    <w:basedOn w:val="a"/>
    <w:uiPriority w:val="34"/>
    <w:qFormat/>
    <w:rsid w:val="008F6113"/>
    <w:pPr>
      <w:ind w:left="708"/>
    </w:pPr>
  </w:style>
  <w:style w:type="character" w:customStyle="1" w:styleId="20">
    <w:name w:val="Заголовок 2 Знак"/>
    <w:link w:val="2"/>
    <w:rsid w:val="008F6113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sid w:val="008F6113"/>
    <w:rPr>
      <w:b/>
      <w:sz w:val="24"/>
    </w:rPr>
  </w:style>
  <w:style w:type="paragraph" w:styleId="ac">
    <w:name w:val="Plain Text"/>
    <w:basedOn w:val="a"/>
    <w:link w:val="ad"/>
    <w:rsid w:val="008F6113"/>
    <w:rPr>
      <w:rFonts w:ascii="Courier New" w:hAnsi="Courier New" w:cs="Courier New"/>
      <w:sz w:val="20"/>
    </w:rPr>
  </w:style>
  <w:style w:type="character" w:customStyle="1" w:styleId="ad">
    <w:name w:val="Текст Знак"/>
    <w:link w:val="ac"/>
    <w:rsid w:val="008F6113"/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rsid w:val="008F611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8F6113"/>
    <w:rPr>
      <w:sz w:val="24"/>
    </w:rPr>
  </w:style>
  <w:style w:type="paragraph" w:styleId="af0">
    <w:name w:val="footer"/>
    <w:basedOn w:val="a"/>
    <w:link w:val="af1"/>
    <w:rsid w:val="008F611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8F6113"/>
    <w:rPr>
      <w:sz w:val="24"/>
    </w:rPr>
  </w:style>
  <w:style w:type="character" w:customStyle="1" w:styleId="a8">
    <w:name w:val="Подзаголовок Знак"/>
    <w:link w:val="a7"/>
    <w:rsid w:val="008F6113"/>
    <w:rPr>
      <w:b/>
      <w:sz w:val="24"/>
    </w:rPr>
  </w:style>
  <w:style w:type="character" w:styleId="af2">
    <w:name w:val="annotation reference"/>
    <w:basedOn w:val="a0"/>
    <w:rsid w:val="008F6113"/>
    <w:rPr>
      <w:sz w:val="16"/>
    </w:rPr>
  </w:style>
  <w:style w:type="paragraph" w:styleId="af3">
    <w:name w:val="annotation text"/>
    <w:basedOn w:val="a"/>
    <w:link w:val="af4"/>
    <w:rsid w:val="008F6113"/>
    <w:rPr>
      <w:sz w:val="20"/>
    </w:rPr>
  </w:style>
  <w:style w:type="character" w:customStyle="1" w:styleId="af4">
    <w:name w:val="Текст примечания Знак"/>
    <w:basedOn w:val="a0"/>
    <w:link w:val="af3"/>
    <w:rsid w:val="008F6113"/>
  </w:style>
  <w:style w:type="paragraph" w:styleId="af5">
    <w:name w:val="annotation subject"/>
    <w:basedOn w:val="af3"/>
    <w:next w:val="af3"/>
    <w:link w:val="af6"/>
    <w:rsid w:val="008F6113"/>
    <w:rPr>
      <w:b/>
    </w:rPr>
  </w:style>
  <w:style w:type="character" w:customStyle="1" w:styleId="af6">
    <w:name w:val="Тема примечания Знак"/>
    <w:basedOn w:val="af4"/>
    <w:link w:val="af5"/>
    <w:rsid w:val="008F611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6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8281</Words>
  <Characters>4721</Characters>
  <Application>Microsoft Office Word</Application>
  <DocSecurity>0</DocSecurity>
  <Lines>39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2024-01-10T08:47:00Z</cp:lastPrinted>
  <dcterms:created xsi:type="dcterms:W3CDTF">2024-01-11T08:54:00Z</dcterms:created>
  <dcterms:modified xsi:type="dcterms:W3CDTF">2024-01-11T08:54:00Z</dcterms:modified>
</cp:coreProperties>
</file>