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E68" w:rsidRDefault="00112E68" w:rsidP="00FD22FF">
      <w:pPr>
        <w:ind w:right="5385"/>
        <w:jc w:val="both"/>
      </w:pPr>
      <w:bookmarkStart w:id="0" w:name="_GoBack"/>
      <w:bookmarkEnd w:id="0"/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Default="00112E68" w:rsidP="00FD22FF">
      <w:pPr>
        <w:ind w:right="5385"/>
        <w:jc w:val="both"/>
      </w:pPr>
    </w:p>
    <w:p w:rsidR="00112E68" w:rsidRPr="00420EFF" w:rsidRDefault="00112E68" w:rsidP="00FD22FF">
      <w:pPr>
        <w:ind w:right="5385"/>
        <w:jc w:val="both"/>
        <w:rPr>
          <w:color w:val="000000"/>
        </w:rPr>
      </w:pPr>
      <w:r>
        <w:t>Про внесення на розгляд міської ради проєкту рішення «</w:t>
      </w:r>
      <w:r>
        <w:rPr>
          <w:color w:val="000000"/>
        </w:rPr>
        <w:t xml:space="preserve">Про затвердження Комплексної програми реалізації Стратегії реформування системи  харчування у закладах освіти </w:t>
      </w:r>
      <w:r w:rsidR="00BB423F">
        <w:rPr>
          <w:color w:val="000000"/>
        </w:rPr>
        <w:t>Івано-Франківської міської ради на</w:t>
      </w:r>
      <w:r>
        <w:rPr>
          <w:color w:val="000000"/>
        </w:rPr>
        <w:t xml:space="preserve"> </w:t>
      </w:r>
      <w:r w:rsidR="00420EFF">
        <w:rPr>
          <w:color w:val="000000"/>
        </w:rPr>
        <w:t>2024-</w:t>
      </w:r>
      <w:r>
        <w:rPr>
          <w:color w:val="000000"/>
        </w:rPr>
        <w:t xml:space="preserve">2027 роки» </w:t>
      </w:r>
    </w:p>
    <w:p w:rsidR="00112E68" w:rsidRDefault="00112E68" w:rsidP="00FD22FF">
      <w:pPr>
        <w:tabs>
          <w:tab w:val="left" w:pos="5040"/>
        </w:tabs>
        <w:ind w:right="3967"/>
        <w:jc w:val="both"/>
      </w:pPr>
    </w:p>
    <w:p w:rsidR="00112E68" w:rsidRDefault="00112E68" w:rsidP="00FD22FF">
      <w:pPr>
        <w:pStyle w:val="a3"/>
        <w:tabs>
          <w:tab w:val="left" w:pos="5220"/>
        </w:tabs>
      </w:pPr>
    </w:p>
    <w:p w:rsidR="00112E68" w:rsidRDefault="00112E68" w:rsidP="00A81DC9">
      <w:pPr>
        <w:ind w:right="-2" w:firstLine="708"/>
        <w:jc w:val="both"/>
      </w:pPr>
      <w:r>
        <w:t xml:space="preserve">Керуючись ст. 52 Закону України «Про місцеве самоврядування в Україні», </w:t>
      </w:r>
      <w:r>
        <w:rPr>
          <w:color w:val="000000"/>
        </w:rPr>
        <w:t>відповідно до Конституції України, частини 3 ст. 56 Закону України «Про освіту»,  частини 7 ст. 20 Закону України «Про повну загальну середню освіту», Указу Президента України від 25.05.2020 № 195</w:t>
      </w:r>
      <w:r w:rsidR="002B4FF4">
        <w:rPr>
          <w:color w:val="000000"/>
        </w:rPr>
        <w:t>/2020</w:t>
      </w:r>
      <w:r>
        <w:rPr>
          <w:color w:val="000000"/>
        </w:rPr>
        <w:t xml:space="preserve"> «Про Національну стратегію розбудови безпечного і здорового освітнього середовища у новій українській школі», розпоряджень Кабінету Мін</w:t>
      </w:r>
      <w:r w:rsidR="002B4FF4">
        <w:rPr>
          <w:color w:val="000000"/>
        </w:rPr>
        <w:t xml:space="preserve">істрів України від 05.08.2020 </w:t>
      </w:r>
      <w:r>
        <w:rPr>
          <w:color w:val="000000"/>
        </w:rPr>
        <w:t xml:space="preserve">№ 1008-р «Про затвердження плану заходів з реформування системи шкільного харчування», від 27.10.2023 № 990-р «Про схвалення Стратегії реформування системи шкільного харчування на період до 2027 року та затвердження операційного плану заходів з реалізації у 2023-2024 роках», </w:t>
      </w:r>
      <w:r>
        <w:t xml:space="preserve">виконавчий комітет міської ради </w:t>
      </w:r>
    </w:p>
    <w:p w:rsidR="00112E68" w:rsidRDefault="00112E68" w:rsidP="00A81DC9">
      <w:pPr>
        <w:ind w:right="-2" w:firstLine="708"/>
        <w:jc w:val="both"/>
      </w:pPr>
    </w:p>
    <w:p w:rsidR="00112E68" w:rsidRDefault="00112E68" w:rsidP="00A81DC9">
      <w:pPr>
        <w:jc w:val="center"/>
      </w:pPr>
      <w:r>
        <w:t>вирішив:</w:t>
      </w:r>
    </w:p>
    <w:p w:rsidR="00112E68" w:rsidRDefault="00112E68" w:rsidP="00A81DC9">
      <w:pPr>
        <w:jc w:val="center"/>
      </w:pPr>
    </w:p>
    <w:p w:rsidR="00112E68" w:rsidRDefault="00112E68" w:rsidP="00A81DC9">
      <w:pPr>
        <w:pStyle w:val="a3"/>
      </w:pPr>
      <w:r>
        <w:t xml:space="preserve"> </w:t>
      </w:r>
      <w:r>
        <w:tab/>
        <w:t xml:space="preserve">1. Внести на розгляд міської ради </w:t>
      </w:r>
      <w:proofErr w:type="spellStart"/>
      <w:r>
        <w:t>проєкт</w:t>
      </w:r>
      <w:proofErr w:type="spellEnd"/>
      <w:r>
        <w:t xml:space="preserve"> рішення  «Про затвердження Комплексної програми реалізації Стратегії реформування системи харчування у закладах освіти І</w:t>
      </w:r>
      <w:r w:rsidR="00BB423F">
        <w:t xml:space="preserve">вано-Франківської міської ради на </w:t>
      </w:r>
      <w:r>
        <w:t>2024-2027 роки» (додається).</w:t>
      </w:r>
    </w:p>
    <w:p w:rsidR="00112E68" w:rsidRDefault="00112E68" w:rsidP="00AE5FC3">
      <w:pPr>
        <w:ind w:firstLine="708"/>
        <w:jc w:val="both"/>
      </w:pPr>
      <w:r>
        <w:t xml:space="preserve">2. Контроль за виконанням рішення покласти </w:t>
      </w:r>
      <w:r w:rsidR="00AE59A6">
        <w:t>на заступника міського голови-</w:t>
      </w:r>
      <w:r>
        <w:t>директора Депар</w:t>
      </w:r>
      <w:r w:rsidR="0053483F">
        <w:t>таменту освіти та науки Вікторію</w:t>
      </w:r>
      <w:r>
        <w:t xml:space="preserve"> Дротянко.  </w:t>
      </w:r>
    </w:p>
    <w:p w:rsidR="00112E68" w:rsidRDefault="00112E68" w:rsidP="00A81DC9">
      <w:pPr>
        <w:ind w:firstLine="720"/>
        <w:jc w:val="both"/>
      </w:pPr>
    </w:p>
    <w:p w:rsidR="00112E68" w:rsidRDefault="00112E68" w:rsidP="001B09B3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sectPr w:rsidR="00112E68" w:rsidSect="001B09B3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C3"/>
    <w:rsid w:val="00070898"/>
    <w:rsid w:val="000847E1"/>
    <w:rsid w:val="00090A59"/>
    <w:rsid w:val="000A5989"/>
    <w:rsid w:val="00112E68"/>
    <w:rsid w:val="001444FE"/>
    <w:rsid w:val="001B09B3"/>
    <w:rsid w:val="001F42C7"/>
    <w:rsid w:val="002503F7"/>
    <w:rsid w:val="002669AB"/>
    <w:rsid w:val="002A191A"/>
    <w:rsid w:val="002B4FF4"/>
    <w:rsid w:val="002C0890"/>
    <w:rsid w:val="00317A16"/>
    <w:rsid w:val="003C38AF"/>
    <w:rsid w:val="003C6EB3"/>
    <w:rsid w:val="00420EFF"/>
    <w:rsid w:val="00467AA4"/>
    <w:rsid w:val="004E160D"/>
    <w:rsid w:val="0053483F"/>
    <w:rsid w:val="005606F8"/>
    <w:rsid w:val="006316C2"/>
    <w:rsid w:val="006A5470"/>
    <w:rsid w:val="007819C3"/>
    <w:rsid w:val="007B03CF"/>
    <w:rsid w:val="00806CE5"/>
    <w:rsid w:val="00843758"/>
    <w:rsid w:val="00873FF8"/>
    <w:rsid w:val="008B5C4E"/>
    <w:rsid w:val="008F6F4C"/>
    <w:rsid w:val="00A36ACE"/>
    <w:rsid w:val="00A75C3A"/>
    <w:rsid w:val="00A81DC9"/>
    <w:rsid w:val="00AE0A7D"/>
    <w:rsid w:val="00AE1BD3"/>
    <w:rsid w:val="00AE59A6"/>
    <w:rsid w:val="00AE5FC3"/>
    <w:rsid w:val="00B16B48"/>
    <w:rsid w:val="00B66295"/>
    <w:rsid w:val="00BB423F"/>
    <w:rsid w:val="00C700C0"/>
    <w:rsid w:val="00EE3953"/>
    <w:rsid w:val="00EF32E1"/>
    <w:rsid w:val="00FD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6469B8-3C94-45AB-AAF2-87C58F3B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2FF"/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D22FF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FD22FF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lock Text"/>
    <w:basedOn w:val="a"/>
    <w:uiPriority w:val="99"/>
    <w:semiHidden/>
    <w:rsid w:val="00FD22FF"/>
    <w:pPr>
      <w:ind w:left="-720" w:right="-1234" w:firstLine="720"/>
    </w:pPr>
  </w:style>
  <w:style w:type="paragraph" w:customStyle="1" w:styleId="1">
    <w:name w:val="Без интервала1"/>
    <w:uiPriority w:val="99"/>
    <w:rsid w:val="00FD22FF"/>
    <w:rPr>
      <w:rFonts w:eastAsia="Times New Roman"/>
      <w:sz w:val="22"/>
      <w:szCs w:val="22"/>
      <w:lang w:val="ru-RU" w:eastAsia="en-US"/>
    </w:rPr>
  </w:style>
  <w:style w:type="paragraph" w:styleId="a6">
    <w:name w:val="Document Map"/>
    <w:basedOn w:val="a"/>
    <w:link w:val="a7"/>
    <w:uiPriority w:val="99"/>
    <w:semiHidden/>
    <w:rsid w:val="00EE39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sid w:val="002A191A"/>
    <w:rPr>
      <w:rFonts w:ascii="Times New Roman" w:hAnsi="Times New Roman" w:cs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C3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75C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0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на розгляд міської ради проєкту рішення «Про затвердження Комплексної програми реалізації Стратегії реформування системи  харчування у закладах освіти Івано-Франківської міської ради</vt:lpstr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міської ради проєкту рішення «Про затвердження Комплексної програми реалізації Стратегії реформування системи  харчування у закладах освіти Івано-Франківської міської ради</dc:title>
  <dc:creator>TPCUser</dc:creator>
  <cp:lastModifiedBy>User</cp:lastModifiedBy>
  <cp:revision>2</cp:revision>
  <cp:lastPrinted>2023-12-05T09:32:00Z</cp:lastPrinted>
  <dcterms:created xsi:type="dcterms:W3CDTF">2023-12-07T09:56:00Z</dcterms:created>
  <dcterms:modified xsi:type="dcterms:W3CDTF">2023-12-07T09:56:00Z</dcterms:modified>
</cp:coreProperties>
</file>