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D46" w:rsidRPr="006942BD" w:rsidRDefault="0072413C" w:rsidP="004F7D46">
      <w:pPr>
        <w:tabs>
          <w:tab w:val="left" w:pos="8505"/>
        </w:tabs>
        <w:ind w:left="5664" w:right="-2"/>
        <w:jc w:val="both"/>
        <w:rPr>
          <w:rFonts w:eastAsia="Times New Roman"/>
          <w:sz w:val="28"/>
          <w:szCs w:val="28"/>
        </w:rPr>
      </w:pPr>
      <w:bookmarkStart w:id="0" w:name="_GoBack"/>
      <w:bookmarkEnd w:id="0"/>
      <w:r>
        <w:rPr>
          <w:rFonts w:eastAsia="Times New Roman"/>
          <w:sz w:val="28"/>
          <w:szCs w:val="28"/>
        </w:rPr>
        <w:t xml:space="preserve">Додаток </w:t>
      </w:r>
    </w:p>
    <w:p w:rsidR="004F7D46" w:rsidRPr="006942BD" w:rsidRDefault="004F7D46" w:rsidP="004F7D46">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4F7D46" w:rsidRPr="006942BD" w:rsidRDefault="004F7D46" w:rsidP="004F7D46">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4F7D46" w:rsidRPr="006942BD" w:rsidRDefault="004F7D46" w:rsidP="004F7D46">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4F7D46" w:rsidRPr="006942BD" w:rsidRDefault="004F7D46" w:rsidP="004F7D46">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4F7D46" w:rsidRDefault="004F7D46" w:rsidP="00563DA9">
      <w:pPr>
        <w:tabs>
          <w:tab w:val="left" w:pos="1785"/>
        </w:tabs>
        <w:jc w:val="center"/>
        <w:rPr>
          <w:sz w:val="28"/>
          <w:szCs w:val="28"/>
        </w:rPr>
      </w:pPr>
      <w:r>
        <w:rPr>
          <w:rFonts w:eastAsia="Times New Roman"/>
          <w:sz w:val="28"/>
          <w:szCs w:val="28"/>
          <w:lang w:val="ru-RU" w:eastAsia="ru-RU"/>
        </w:rPr>
        <w:t xml:space="preserve">про </w:t>
      </w:r>
      <w:r w:rsidR="00B048D0">
        <w:rPr>
          <w:rFonts w:eastAsia="Times New Roman"/>
          <w:sz w:val="28"/>
          <w:szCs w:val="28"/>
          <w:lang w:val="ru-RU" w:eastAsia="ru-RU"/>
        </w:rPr>
        <w:t>не</w:t>
      </w:r>
      <w:r>
        <w:rPr>
          <w:rFonts w:eastAsia="Times New Roman"/>
          <w:sz w:val="28"/>
          <w:szCs w:val="28"/>
          <w:lang w:val="ru-RU" w:eastAsia="ru-RU"/>
        </w:rPr>
        <w:t>доцільність</w:t>
      </w:r>
      <w:r w:rsidRPr="005404B7">
        <w:rPr>
          <w:rFonts w:eastAsia="Times New Roman"/>
          <w:sz w:val="28"/>
          <w:szCs w:val="28"/>
          <w:lang w:val="ru-RU" w:eastAsia="ru-RU"/>
        </w:rPr>
        <w:t xml:space="preserve"> </w:t>
      </w:r>
      <w:r w:rsidRPr="005404B7">
        <w:rPr>
          <w:sz w:val="28"/>
          <w:szCs w:val="28"/>
        </w:rPr>
        <w:t>позбавлення батьківських прав</w:t>
      </w:r>
    </w:p>
    <w:p w:rsidR="00563DA9" w:rsidRDefault="00F91686" w:rsidP="00563DA9">
      <w:pPr>
        <w:tabs>
          <w:tab w:val="left" w:pos="1785"/>
        </w:tabs>
        <w:jc w:val="center"/>
        <w:rPr>
          <w:sz w:val="28"/>
          <w:szCs w:val="28"/>
        </w:rPr>
      </w:pPr>
      <w:r>
        <w:rPr>
          <w:sz w:val="28"/>
          <w:szCs w:val="28"/>
        </w:rPr>
        <w:t>-</w:t>
      </w:r>
      <w:r w:rsidR="009A5A2D">
        <w:rPr>
          <w:sz w:val="28"/>
          <w:szCs w:val="28"/>
        </w:rPr>
        <w:t xml:space="preserve"> відносно дитини</w:t>
      </w:r>
    </w:p>
    <w:p w:rsidR="004F7D46" w:rsidRDefault="00F91686" w:rsidP="00563DA9">
      <w:pPr>
        <w:tabs>
          <w:tab w:val="left" w:pos="1785"/>
        </w:tabs>
        <w:jc w:val="center"/>
        <w:rPr>
          <w:sz w:val="28"/>
          <w:szCs w:val="28"/>
        </w:rPr>
      </w:pPr>
      <w:r>
        <w:rPr>
          <w:sz w:val="28"/>
          <w:szCs w:val="28"/>
        </w:rPr>
        <w:t>-</w:t>
      </w:r>
      <w:r w:rsidR="009A5A2D">
        <w:rPr>
          <w:sz w:val="28"/>
          <w:szCs w:val="28"/>
        </w:rPr>
        <w:t xml:space="preserve">, </w:t>
      </w:r>
      <w:r>
        <w:rPr>
          <w:sz w:val="28"/>
          <w:szCs w:val="28"/>
        </w:rPr>
        <w:t>-</w:t>
      </w:r>
      <w:r w:rsidR="009A5A2D" w:rsidRPr="001D22E7">
        <w:rPr>
          <w:sz w:val="28"/>
          <w:szCs w:val="28"/>
        </w:rPr>
        <w:t xml:space="preserve"> року народження</w:t>
      </w:r>
    </w:p>
    <w:p w:rsidR="009A5A2D" w:rsidRDefault="009A5A2D" w:rsidP="004F7D46">
      <w:pPr>
        <w:tabs>
          <w:tab w:val="left" w:pos="1785"/>
        </w:tabs>
        <w:jc w:val="both"/>
        <w:rPr>
          <w:sz w:val="28"/>
          <w:szCs w:val="28"/>
        </w:rPr>
      </w:pPr>
    </w:p>
    <w:p w:rsidR="001B7FDC" w:rsidRPr="005664CE" w:rsidRDefault="00D913C5" w:rsidP="001B7FDC">
      <w:pPr>
        <w:tabs>
          <w:tab w:val="left" w:pos="851"/>
        </w:tabs>
        <w:jc w:val="both"/>
        <w:rPr>
          <w:sz w:val="28"/>
          <w:szCs w:val="28"/>
        </w:rPr>
      </w:pPr>
      <w:r>
        <w:rPr>
          <w:sz w:val="28"/>
          <w:szCs w:val="28"/>
        </w:rPr>
        <w:tab/>
      </w:r>
      <w:r w:rsidR="001B7FDC" w:rsidRPr="005664CE">
        <w:rPr>
          <w:sz w:val="28"/>
          <w:szCs w:val="28"/>
        </w:rPr>
        <w:t xml:space="preserve">У провадженні Івано-Франківського міського суду Івано-Франківської області перебуває цивільна справа за позовом </w:t>
      </w:r>
      <w:r w:rsidR="00F91686">
        <w:rPr>
          <w:sz w:val="28"/>
          <w:szCs w:val="28"/>
        </w:rPr>
        <w:t>-</w:t>
      </w:r>
      <w:r w:rsidR="001B7FDC" w:rsidRPr="005664CE">
        <w:rPr>
          <w:sz w:val="28"/>
          <w:szCs w:val="28"/>
        </w:rPr>
        <w:t xml:space="preserve"> до </w:t>
      </w:r>
      <w:r w:rsidR="00F91686">
        <w:rPr>
          <w:sz w:val="28"/>
          <w:szCs w:val="28"/>
        </w:rPr>
        <w:t xml:space="preserve">- </w:t>
      </w:r>
      <w:r w:rsidR="001B7FDC" w:rsidRPr="005664CE">
        <w:rPr>
          <w:sz w:val="28"/>
          <w:szCs w:val="28"/>
        </w:rPr>
        <w:t xml:space="preserve">про позбавлення батьківських прав відносно дитини </w:t>
      </w:r>
      <w:r w:rsidR="00F91686">
        <w:rPr>
          <w:sz w:val="28"/>
          <w:szCs w:val="28"/>
        </w:rPr>
        <w:t>-</w:t>
      </w:r>
      <w:r w:rsidR="001B7FDC" w:rsidRPr="005664CE">
        <w:rPr>
          <w:sz w:val="28"/>
          <w:szCs w:val="28"/>
        </w:rPr>
        <w:t xml:space="preserve">, </w:t>
      </w:r>
      <w:r w:rsidR="00F91686">
        <w:rPr>
          <w:sz w:val="28"/>
          <w:szCs w:val="28"/>
        </w:rPr>
        <w:t>-</w:t>
      </w:r>
      <w:r w:rsidR="001B7FDC" w:rsidRPr="005664CE">
        <w:rPr>
          <w:sz w:val="28"/>
          <w:szCs w:val="28"/>
        </w:rPr>
        <w:t xml:space="preserve"> року народження. </w:t>
      </w:r>
    </w:p>
    <w:p w:rsidR="001B7FDC" w:rsidRPr="005664CE" w:rsidRDefault="001B7FDC" w:rsidP="001B7FDC">
      <w:pPr>
        <w:ind w:firstLine="708"/>
        <w:jc w:val="both"/>
        <w:rPr>
          <w:sz w:val="28"/>
          <w:szCs w:val="28"/>
        </w:rPr>
      </w:pPr>
      <w:r w:rsidRPr="005664CE">
        <w:rPr>
          <w:sz w:val="28"/>
          <w:szCs w:val="28"/>
        </w:rPr>
        <w:t xml:space="preserve">Ухвалою Івано-Франківського міського суду від </w:t>
      </w:r>
      <w:r>
        <w:rPr>
          <w:sz w:val="28"/>
          <w:szCs w:val="28"/>
        </w:rPr>
        <w:t>30</w:t>
      </w:r>
      <w:r w:rsidRPr="005664CE">
        <w:rPr>
          <w:sz w:val="28"/>
          <w:szCs w:val="28"/>
        </w:rPr>
        <w:t>.</w:t>
      </w:r>
      <w:r>
        <w:rPr>
          <w:sz w:val="28"/>
          <w:szCs w:val="28"/>
        </w:rPr>
        <w:t>08</w:t>
      </w:r>
      <w:r w:rsidRPr="005664CE">
        <w:rPr>
          <w:sz w:val="28"/>
          <w:szCs w:val="28"/>
        </w:rPr>
        <w:t xml:space="preserve">.2023 року до справи залучено орган опіки та піклування виконавчого комітету </w:t>
      </w:r>
      <w:r>
        <w:rPr>
          <w:sz w:val="28"/>
          <w:szCs w:val="28"/>
        </w:rPr>
        <w:t xml:space="preserve">Івано-Франківської </w:t>
      </w:r>
      <w:r w:rsidRPr="005664CE">
        <w:rPr>
          <w:sz w:val="28"/>
          <w:szCs w:val="28"/>
        </w:rPr>
        <w:t>міської ради для надання письмового висновку у справі.</w:t>
      </w:r>
    </w:p>
    <w:p w:rsidR="001B7FDC" w:rsidRDefault="001B7FDC" w:rsidP="001B7FDC">
      <w:pPr>
        <w:ind w:firstLine="708"/>
        <w:jc w:val="both"/>
        <w:rPr>
          <w:sz w:val="28"/>
          <w:szCs w:val="28"/>
        </w:rPr>
      </w:pPr>
      <w:r w:rsidRPr="005664CE">
        <w:rPr>
          <w:sz w:val="28"/>
          <w:szCs w:val="28"/>
        </w:rPr>
        <w:t>У позовній заяві позивач</w:t>
      </w:r>
      <w:r>
        <w:rPr>
          <w:sz w:val="28"/>
          <w:szCs w:val="28"/>
        </w:rPr>
        <w:t>ка</w:t>
      </w:r>
      <w:r w:rsidRPr="005664CE">
        <w:rPr>
          <w:sz w:val="28"/>
          <w:szCs w:val="28"/>
        </w:rPr>
        <w:t xml:space="preserve"> зазначає, що </w:t>
      </w:r>
      <w:r>
        <w:rPr>
          <w:sz w:val="28"/>
          <w:szCs w:val="28"/>
        </w:rPr>
        <w:t>шлюб між нею</w:t>
      </w:r>
      <w:r w:rsidRPr="005664CE">
        <w:rPr>
          <w:sz w:val="28"/>
          <w:szCs w:val="28"/>
        </w:rPr>
        <w:t xml:space="preserve"> та відповідач</w:t>
      </w:r>
      <w:r>
        <w:rPr>
          <w:sz w:val="28"/>
          <w:szCs w:val="28"/>
        </w:rPr>
        <w:t xml:space="preserve">ем </w:t>
      </w:r>
      <w:r w:rsidRPr="005664CE">
        <w:rPr>
          <w:sz w:val="28"/>
          <w:szCs w:val="28"/>
        </w:rPr>
        <w:t xml:space="preserve">розірвано згідно рішення </w:t>
      </w:r>
      <w:r>
        <w:rPr>
          <w:sz w:val="28"/>
          <w:szCs w:val="28"/>
        </w:rPr>
        <w:t xml:space="preserve">Тлумацького районного </w:t>
      </w:r>
      <w:r w:rsidRPr="005664CE">
        <w:rPr>
          <w:sz w:val="28"/>
          <w:szCs w:val="28"/>
        </w:rPr>
        <w:t xml:space="preserve">суду Івано-Франківської області від </w:t>
      </w:r>
      <w:r>
        <w:rPr>
          <w:sz w:val="28"/>
          <w:szCs w:val="28"/>
        </w:rPr>
        <w:t>25</w:t>
      </w:r>
      <w:r w:rsidRPr="005664CE">
        <w:rPr>
          <w:sz w:val="28"/>
          <w:szCs w:val="28"/>
        </w:rPr>
        <w:t>.</w:t>
      </w:r>
      <w:r>
        <w:rPr>
          <w:sz w:val="28"/>
          <w:szCs w:val="28"/>
        </w:rPr>
        <w:t>03</w:t>
      </w:r>
      <w:r w:rsidRPr="005664CE">
        <w:rPr>
          <w:sz w:val="28"/>
          <w:szCs w:val="28"/>
        </w:rPr>
        <w:t>.201</w:t>
      </w:r>
      <w:r>
        <w:rPr>
          <w:sz w:val="28"/>
          <w:szCs w:val="28"/>
        </w:rPr>
        <w:t>5</w:t>
      </w:r>
      <w:r w:rsidRPr="005664CE">
        <w:rPr>
          <w:sz w:val="28"/>
          <w:szCs w:val="28"/>
        </w:rPr>
        <w:t xml:space="preserve"> року, малолітню </w:t>
      </w:r>
      <w:r w:rsidR="00F91686">
        <w:rPr>
          <w:sz w:val="28"/>
          <w:szCs w:val="28"/>
        </w:rPr>
        <w:t>-</w:t>
      </w:r>
      <w:r w:rsidRPr="005664CE">
        <w:rPr>
          <w:sz w:val="28"/>
          <w:szCs w:val="28"/>
        </w:rPr>
        <w:t xml:space="preserve"> року народження, залишено на проживання з </w:t>
      </w:r>
      <w:r>
        <w:rPr>
          <w:sz w:val="28"/>
          <w:szCs w:val="28"/>
        </w:rPr>
        <w:t xml:space="preserve">матір’ю </w:t>
      </w:r>
      <w:r w:rsidR="00F91686">
        <w:rPr>
          <w:sz w:val="28"/>
          <w:szCs w:val="28"/>
        </w:rPr>
        <w:t>-.</w:t>
      </w:r>
      <w:r w:rsidRPr="005664CE">
        <w:rPr>
          <w:sz w:val="28"/>
          <w:szCs w:val="28"/>
        </w:rPr>
        <w:t xml:space="preserve"> </w:t>
      </w:r>
    </w:p>
    <w:p w:rsidR="001B7FDC" w:rsidRDefault="001B7FDC" w:rsidP="001B7FDC">
      <w:pPr>
        <w:ind w:firstLine="708"/>
        <w:jc w:val="both"/>
        <w:rPr>
          <w:sz w:val="28"/>
          <w:szCs w:val="28"/>
        </w:rPr>
      </w:pPr>
      <w:r>
        <w:rPr>
          <w:sz w:val="28"/>
          <w:szCs w:val="28"/>
        </w:rPr>
        <w:t xml:space="preserve">У позові мати вказує, що на сьогоднішній день відповідач сплачує аліменти в сумі 1412,00 грн. на місяць. Однак малолітня донька росте, відвідує додаткові заняття, а тому потребує значно більшого матеріального утримання, тому вона вважає доцільним збільшити розмір аліментів на утримання дитини, що є однією з позовних вимог у даному провадженні. Позивачка просить стягнути з відповідача аліменти на утримання дитини у розмірі 5000 грн щомісяця до досягнення дитиною повноліття. У позові також зазначається, що </w:t>
      </w:r>
      <w:r w:rsidR="00F91686">
        <w:rPr>
          <w:sz w:val="28"/>
          <w:szCs w:val="28"/>
        </w:rPr>
        <w:t>-</w:t>
      </w:r>
      <w:r>
        <w:rPr>
          <w:sz w:val="28"/>
          <w:szCs w:val="28"/>
        </w:rPr>
        <w:t xml:space="preserve"> ще з 2021 року перестав взагалі відвідувати доньку. Тобто, майже 2 роки поспіль не контактує з дитиною, не доглядає її, не піклується про фізичний, духовний та моральний розвиток дитини, не створює належних умов для розвитку природніх здібностей дитини, не здійснює своїх батьківських обов’язків тощо. Відповідач свідомо не бажає брати участь у лікуванні і вихованні дитини в обсязі, необхідному для її нормального самоусвідомлення. Така поведінка відповідача, на думку позивачки, свідчить про те, що він самоусунувся від виконання своїх батьківських обов’язків по вихованню дитини. Отже, відповідач умисно та свідомо нехтує своїми батьківськими обов’язками.  </w:t>
      </w:r>
    </w:p>
    <w:p w:rsidR="001B7FDC" w:rsidRDefault="001B7FDC" w:rsidP="001B7FDC">
      <w:pPr>
        <w:ind w:firstLine="708"/>
        <w:jc w:val="both"/>
        <w:rPr>
          <w:sz w:val="28"/>
          <w:szCs w:val="28"/>
        </w:rPr>
      </w:pPr>
      <w:r>
        <w:rPr>
          <w:sz w:val="28"/>
          <w:szCs w:val="28"/>
        </w:rPr>
        <w:t xml:space="preserve">Позивачка вказує, що у неї на даний час є інша сім’я, вона уклала шлюб з </w:t>
      </w:r>
      <w:r w:rsidR="00F91686">
        <w:rPr>
          <w:sz w:val="28"/>
          <w:szCs w:val="28"/>
        </w:rPr>
        <w:t>-</w:t>
      </w:r>
      <w:r>
        <w:rPr>
          <w:sz w:val="28"/>
          <w:szCs w:val="28"/>
        </w:rPr>
        <w:t xml:space="preserve">, у шлюбі народився син </w:t>
      </w:r>
      <w:r w:rsidR="00F91686">
        <w:rPr>
          <w:sz w:val="28"/>
          <w:szCs w:val="28"/>
        </w:rPr>
        <w:t>-</w:t>
      </w:r>
      <w:r>
        <w:rPr>
          <w:sz w:val="28"/>
          <w:szCs w:val="28"/>
        </w:rPr>
        <w:t xml:space="preserve">, </w:t>
      </w:r>
      <w:r w:rsidR="00F91686">
        <w:rPr>
          <w:sz w:val="28"/>
          <w:szCs w:val="28"/>
        </w:rPr>
        <w:t>-</w:t>
      </w:r>
      <w:r>
        <w:rPr>
          <w:sz w:val="28"/>
          <w:szCs w:val="28"/>
        </w:rPr>
        <w:t xml:space="preserve"> року народження. «Дочка проживає у нашій сім</w:t>
      </w:r>
      <w:r w:rsidR="006243D5">
        <w:rPr>
          <w:sz w:val="28"/>
          <w:szCs w:val="28"/>
        </w:rPr>
        <w:t>’ї, і я, і мій чоловік відводи</w:t>
      </w:r>
      <w:r>
        <w:rPr>
          <w:sz w:val="28"/>
          <w:szCs w:val="28"/>
        </w:rPr>
        <w:t>ли дитину у навчальний заклад і забирали, були присутні на батьківських зборах, спілкувалися з вихователями про успішність дитини, готували дитину до різних творчих виставок та святкових заходів тощо. Я вважаю, що дитина має зростати у повноцінній сім’ї і бути забезпечена всім необхідни</w:t>
      </w:r>
      <w:r w:rsidR="006243D5">
        <w:rPr>
          <w:sz w:val="28"/>
          <w:szCs w:val="28"/>
        </w:rPr>
        <w:t>м</w:t>
      </w:r>
      <w:r>
        <w:rPr>
          <w:sz w:val="28"/>
          <w:szCs w:val="28"/>
        </w:rPr>
        <w:t xml:space="preserve">. Моя донька до мого теперішнього чоловіка </w:t>
      </w:r>
      <w:r w:rsidR="00F91686">
        <w:rPr>
          <w:sz w:val="28"/>
          <w:szCs w:val="28"/>
        </w:rPr>
        <w:t>-</w:t>
      </w:r>
      <w:r>
        <w:rPr>
          <w:sz w:val="28"/>
          <w:szCs w:val="28"/>
        </w:rPr>
        <w:t xml:space="preserve"> ставиться дуже добре, вона періодично кличе та називає його татом», йдеться у позові. </w:t>
      </w:r>
    </w:p>
    <w:p w:rsidR="001B7FDC" w:rsidRPr="0026609B" w:rsidRDefault="001B7FDC" w:rsidP="001B7FDC">
      <w:pPr>
        <w:ind w:firstLine="708"/>
        <w:jc w:val="both"/>
        <w:rPr>
          <w:sz w:val="28"/>
          <w:szCs w:val="28"/>
        </w:rPr>
      </w:pPr>
      <w:r>
        <w:rPr>
          <w:sz w:val="28"/>
          <w:szCs w:val="28"/>
        </w:rPr>
        <w:t xml:space="preserve">Батько дитини </w:t>
      </w:r>
      <w:r w:rsidR="00F91686">
        <w:rPr>
          <w:sz w:val="28"/>
          <w:szCs w:val="28"/>
        </w:rPr>
        <w:t>-</w:t>
      </w:r>
      <w:r>
        <w:rPr>
          <w:sz w:val="28"/>
          <w:szCs w:val="28"/>
        </w:rPr>
        <w:t xml:space="preserve"> 12.09.2023 року подав до органу опіки та піклування виконавчого комітету Івано-Франківської міської ради письмові пояснення </w:t>
      </w:r>
      <w:r>
        <w:rPr>
          <w:sz w:val="28"/>
          <w:szCs w:val="28"/>
        </w:rPr>
        <w:lastRenderedPageBreak/>
        <w:t xml:space="preserve">у яких зазначив, що на даний час перебуває на роботі у Республіці Польща. Зазначає, що обставини, викладені у позовній заяві, не відповідають дійсності. Він зазначає, що не має можливості бачитися з донькою, бо перебуває за кордоном однак, постійно підтримує контакт з дитиною через месенджер. Дівчинка розповідає йому про свої справи, радиться з ним. «До виїзду за кордон дочка часто бувала у мене, перебуває у приязних стосунках з моєю теперішньою дружиною та нашим сином». </w:t>
      </w:r>
      <w:r w:rsidR="00F91686">
        <w:rPr>
          <w:sz w:val="28"/>
          <w:szCs w:val="28"/>
        </w:rPr>
        <w:t>-</w:t>
      </w:r>
      <w:r>
        <w:rPr>
          <w:sz w:val="28"/>
          <w:szCs w:val="28"/>
        </w:rPr>
        <w:t xml:space="preserve"> повідомляє, що приймає участь у матеріальному утриманні дитини, регулярно сплачує аліменти, при можливості додатково надає кошти, що підтверджується доданими квитанціями. «Я дуже люблю своїх дітей та дбаю про їх добробут. В Україні я не міг знайти роботу, яка б давала мені можливість матеріально забезпечити моїх дітей, тому я змушений був виїхати за кордон на роботу. Те, що я не маю особистих зустрічей із дочкою не свідчить про те, </w:t>
      </w:r>
      <w:r w:rsidR="00B826F5">
        <w:rPr>
          <w:sz w:val="28"/>
          <w:szCs w:val="28"/>
        </w:rPr>
        <w:t>що я свідомо від цього ухиляюся</w:t>
      </w:r>
      <w:r>
        <w:rPr>
          <w:sz w:val="28"/>
          <w:szCs w:val="28"/>
        </w:rPr>
        <w:t xml:space="preserve">». Відповідач вважає, що відсутня будь-яка із зазначених підстав для позбавлення його батьківських прав. На його думку,  причиною звернення до суду з даним позовом є те, щоб чоловік позивачки </w:t>
      </w:r>
      <w:r w:rsidR="00F91686">
        <w:rPr>
          <w:sz w:val="28"/>
          <w:szCs w:val="28"/>
        </w:rPr>
        <w:t>-</w:t>
      </w:r>
      <w:r>
        <w:rPr>
          <w:sz w:val="28"/>
          <w:szCs w:val="28"/>
        </w:rPr>
        <w:t xml:space="preserve"> усиновив його доньку і після народження ще однієї дитини, на яку вони чекають, мав троє дітей і отримав можливість демобілізації з військової служби. «До подачі цієї заяви вона телефонувала до мене і просила відмовитись від дочки, а також підмовила дочку, яка також мені про це казала і писала у </w:t>
      </w:r>
      <w:r w:rsidR="00B826F5">
        <w:rPr>
          <w:sz w:val="28"/>
          <w:szCs w:val="28"/>
        </w:rPr>
        <w:t>«Вайбер»</w:t>
      </w:r>
      <w:r>
        <w:rPr>
          <w:sz w:val="28"/>
          <w:szCs w:val="28"/>
        </w:rPr>
        <w:t xml:space="preserve">. Також про це свідчить те, що  позовна заява направлена за адресою, за якою я давно не проживаю, хоча їй відоме місце мого проживання, щоб позбавити мене права брати участь у судовому засіданні», йдеться у письмових поясненнях. Відповідач долучив до пояснень також фотокопії переписки з донькою; дозвіл на тимчасове перебування у Республіці Польща; копії квитанцій про переказ коштів на ім’я </w:t>
      </w:r>
      <w:r w:rsidR="00F91686">
        <w:rPr>
          <w:sz w:val="28"/>
          <w:szCs w:val="28"/>
        </w:rPr>
        <w:t>-</w:t>
      </w:r>
      <w:r>
        <w:rPr>
          <w:sz w:val="28"/>
          <w:szCs w:val="28"/>
        </w:rPr>
        <w:t xml:space="preserve"> за період кінця 2022 року та 2023 рік. </w:t>
      </w:r>
      <w:r w:rsidR="00F91686">
        <w:rPr>
          <w:sz w:val="28"/>
          <w:szCs w:val="28"/>
        </w:rPr>
        <w:t>-</w:t>
      </w:r>
      <w:r>
        <w:rPr>
          <w:sz w:val="28"/>
          <w:szCs w:val="28"/>
        </w:rPr>
        <w:t xml:space="preserve"> у своїх поясненнях зазначає, що у зв’язку з тим, що він не може бути присутнім при розгляді даного питання на засіданні комісії з питань захисту прав дитини особисто, просить надати йому можливість висловити свою позицію за допомогою систем обміну повідомленнями </w:t>
      </w:r>
      <w:r w:rsidR="00B826F5">
        <w:rPr>
          <w:sz w:val="28"/>
          <w:szCs w:val="28"/>
        </w:rPr>
        <w:t>«</w:t>
      </w:r>
      <w:r>
        <w:rPr>
          <w:sz w:val="28"/>
          <w:szCs w:val="28"/>
        </w:rPr>
        <w:t>Вайбер</w:t>
      </w:r>
      <w:r w:rsidR="00B826F5">
        <w:rPr>
          <w:sz w:val="28"/>
          <w:szCs w:val="28"/>
        </w:rPr>
        <w:t>»</w:t>
      </w:r>
      <w:r>
        <w:rPr>
          <w:sz w:val="28"/>
          <w:szCs w:val="28"/>
        </w:rPr>
        <w:t xml:space="preserve">, </w:t>
      </w:r>
      <w:r w:rsidR="00B826F5">
        <w:rPr>
          <w:sz w:val="28"/>
          <w:szCs w:val="28"/>
        </w:rPr>
        <w:t>«</w:t>
      </w:r>
      <w:r>
        <w:rPr>
          <w:sz w:val="28"/>
          <w:szCs w:val="28"/>
        </w:rPr>
        <w:t>Воцап</w:t>
      </w:r>
      <w:r w:rsidR="00B826F5">
        <w:rPr>
          <w:sz w:val="28"/>
          <w:szCs w:val="28"/>
        </w:rPr>
        <w:t>»</w:t>
      </w:r>
      <w:r>
        <w:rPr>
          <w:sz w:val="28"/>
          <w:szCs w:val="28"/>
        </w:rPr>
        <w:t xml:space="preserve"> тощо. </w:t>
      </w:r>
    </w:p>
    <w:p w:rsidR="001B7FDC" w:rsidRDefault="001B7FDC" w:rsidP="001B7FDC">
      <w:pPr>
        <w:pStyle w:val="rvps2"/>
        <w:shd w:val="clear" w:color="auto" w:fill="FFFFFF"/>
        <w:spacing w:before="0" w:beforeAutospacing="0" w:after="0" w:afterAutospacing="0"/>
        <w:ind w:firstLine="450"/>
        <w:jc w:val="both"/>
        <w:rPr>
          <w:sz w:val="28"/>
          <w:szCs w:val="28"/>
        </w:rPr>
      </w:pPr>
      <w:r>
        <w:rPr>
          <w:sz w:val="28"/>
          <w:szCs w:val="28"/>
        </w:rPr>
        <w:t xml:space="preserve">    Питання про надання висновку у справі розглядалось на засіданні комісії з питань захисту прав дитини 26.10.2023 року у присутності позивачки, відповідача, </w:t>
      </w:r>
      <w:r w:rsidR="00127637">
        <w:rPr>
          <w:sz w:val="28"/>
          <w:szCs w:val="28"/>
        </w:rPr>
        <w:t>який</w:t>
      </w:r>
      <w:r>
        <w:rPr>
          <w:sz w:val="28"/>
          <w:szCs w:val="28"/>
        </w:rPr>
        <w:t xml:space="preserve"> брав участь </w:t>
      </w:r>
      <w:r w:rsidR="00127637">
        <w:rPr>
          <w:sz w:val="28"/>
          <w:szCs w:val="28"/>
        </w:rPr>
        <w:t xml:space="preserve">у засіданні комісії </w:t>
      </w:r>
      <w:r>
        <w:rPr>
          <w:sz w:val="28"/>
          <w:szCs w:val="28"/>
        </w:rPr>
        <w:t>за до</w:t>
      </w:r>
      <w:r w:rsidR="00127637">
        <w:rPr>
          <w:sz w:val="28"/>
          <w:szCs w:val="28"/>
        </w:rPr>
        <w:t xml:space="preserve">помогою засобів телекомунікації та його представниці </w:t>
      </w:r>
      <w:r w:rsidR="00F91686">
        <w:rPr>
          <w:rFonts w:eastAsia="Calibri"/>
          <w:sz w:val="28"/>
          <w:szCs w:val="28"/>
        </w:rPr>
        <w:t>-</w:t>
      </w:r>
      <w:r w:rsidR="00127637" w:rsidRPr="00127637">
        <w:rPr>
          <w:rFonts w:eastAsia="Calibri"/>
          <w:sz w:val="28"/>
          <w:szCs w:val="28"/>
        </w:rPr>
        <w:t>.</w:t>
      </w:r>
    </w:p>
    <w:p w:rsidR="00127637" w:rsidRPr="00127637" w:rsidRDefault="00127637" w:rsidP="00127637">
      <w:pPr>
        <w:jc w:val="both"/>
        <w:rPr>
          <w:rFonts w:eastAsia="Times New Roman"/>
          <w:sz w:val="28"/>
          <w:szCs w:val="28"/>
          <w:lang w:eastAsia="en-US"/>
        </w:rPr>
      </w:pPr>
      <w:r w:rsidRPr="00127637">
        <w:rPr>
          <w:rFonts w:eastAsia="Times New Roman"/>
          <w:sz w:val="28"/>
          <w:szCs w:val="28"/>
          <w:lang w:eastAsia="en-US"/>
        </w:rPr>
        <w:t xml:space="preserve">            </w:t>
      </w:r>
      <w:r w:rsidR="0088119F">
        <w:rPr>
          <w:rFonts w:eastAsia="Times New Roman"/>
          <w:sz w:val="28"/>
          <w:szCs w:val="28"/>
          <w:lang w:eastAsia="en-US"/>
        </w:rPr>
        <w:t xml:space="preserve">Головуючий </w:t>
      </w:r>
      <w:r w:rsidRPr="00127637">
        <w:rPr>
          <w:rFonts w:eastAsia="Times New Roman"/>
          <w:sz w:val="28"/>
          <w:szCs w:val="28"/>
          <w:lang w:eastAsia="en-US"/>
        </w:rPr>
        <w:t>наголосив усім присутнім про те, що комісія з питань захисту прав дітей приймає рішення виключно в інтересах дітей.</w:t>
      </w:r>
    </w:p>
    <w:p w:rsidR="00127637" w:rsidRPr="00127637" w:rsidRDefault="00127637" w:rsidP="00127637">
      <w:pPr>
        <w:jc w:val="both"/>
        <w:rPr>
          <w:rFonts w:eastAsia="Times New Roman"/>
          <w:sz w:val="28"/>
          <w:szCs w:val="28"/>
          <w:lang w:eastAsia="en-US"/>
        </w:rPr>
      </w:pPr>
      <w:r w:rsidRPr="00127637">
        <w:rPr>
          <w:rFonts w:eastAsia="Times New Roman"/>
          <w:sz w:val="28"/>
          <w:szCs w:val="28"/>
          <w:lang w:eastAsia="en-US"/>
        </w:rPr>
        <w:t xml:space="preserve">             Мати </w:t>
      </w:r>
      <w:r w:rsidR="00F91686">
        <w:rPr>
          <w:rFonts w:eastAsia="Times New Roman"/>
          <w:sz w:val="28"/>
          <w:szCs w:val="28"/>
          <w:lang w:eastAsia="en-US"/>
        </w:rPr>
        <w:t>-</w:t>
      </w:r>
      <w:r w:rsidRPr="00127637">
        <w:rPr>
          <w:rFonts w:eastAsia="Times New Roman"/>
          <w:sz w:val="28"/>
          <w:szCs w:val="28"/>
          <w:lang w:eastAsia="en-US"/>
        </w:rPr>
        <w:t xml:space="preserve"> зазначила, що батько не спілкується з донькою в повній мірі. З її слів у неї є інша сім’я, яку вона створила у 2020 році і її теперішний чоловік займається вихованням дівчинки. Батько перебуває за межами України та не цікавиться вихованням доньки. Вказала на те, що « ..коли розпочалась війна вона звернулась до батька дівчинки з проханням знайти житло в Іспанії для проживання, однак він відмовив. Також звернула увагу на те, що коли </w:t>
      </w:r>
      <w:r w:rsidR="00F91686">
        <w:rPr>
          <w:rFonts w:eastAsia="Times New Roman"/>
          <w:sz w:val="28"/>
          <w:szCs w:val="28"/>
          <w:lang w:eastAsia="en-US"/>
        </w:rPr>
        <w:t>-</w:t>
      </w:r>
      <w:r w:rsidRPr="00127637">
        <w:rPr>
          <w:rFonts w:eastAsia="Times New Roman"/>
          <w:sz w:val="28"/>
          <w:szCs w:val="28"/>
          <w:lang w:eastAsia="en-US"/>
        </w:rPr>
        <w:t>перебувала в лікувальному закладі батько матеріально майже не допомагав, тільки надав 600 грн, а лікування дороговартісне. Зазначила, її теперішній чоловік займається виховання</w:t>
      </w:r>
      <w:r w:rsidR="00F91686">
        <w:rPr>
          <w:rFonts w:eastAsia="Times New Roman"/>
          <w:sz w:val="28"/>
          <w:szCs w:val="28"/>
          <w:lang w:eastAsia="en-US"/>
        </w:rPr>
        <w:t xml:space="preserve"> -</w:t>
      </w:r>
      <w:r w:rsidRPr="00127637">
        <w:rPr>
          <w:rFonts w:eastAsia="Times New Roman"/>
          <w:sz w:val="28"/>
          <w:szCs w:val="28"/>
          <w:lang w:eastAsia="en-US"/>
        </w:rPr>
        <w:t xml:space="preserve"> та хоче її усиновити в майбутньому.</w:t>
      </w:r>
    </w:p>
    <w:p w:rsidR="00127637" w:rsidRPr="00127637" w:rsidRDefault="00127637" w:rsidP="00127637">
      <w:pPr>
        <w:jc w:val="both"/>
        <w:rPr>
          <w:rFonts w:eastAsia="Times New Roman"/>
          <w:sz w:val="28"/>
          <w:szCs w:val="28"/>
          <w:lang w:eastAsia="ru-RU"/>
        </w:rPr>
      </w:pPr>
      <w:r w:rsidRPr="00127637">
        <w:rPr>
          <w:rFonts w:eastAsia="Times New Roman"/>
          <w:sz w:val="28"/>
          <w:szCs w:val="28"/>
          <w:lang w:eastAsia="ru-RU"/>
        </w:rPr>
        <w:lastRenderedPageBreak/>
        <w:t xml:space="preserve">            Після ознайомлення з обставинами справи та спілкуванням з матір</w:t>
      </w:r>
      <w:r w:rsidR="00B826F5">
        <w:rPr>
          <w:rFonts w:eastAsia="Times New Roman"/>
          <w:sz w:val="28"/>
          <w:szCs w:val="28"/>
          <w:lang w:eastAsia="ru-RU"/>
        </w:rPr>
        <w:t>’</w:t>
      </w:r>
      <w:r w:rsidRPr="00127637">
        <w:rPr>
          <w:rFonts w:eastAsia="Times New Roman"/>
          <w:sz w:val="28"/>
          <w:szCs w:val="28"/>
          <w:lang w:eastAsia="ru-RU"/>
        </w:rPr>
        <w:t>ю дитини у залі засідання комісії працівником Служби було забезпечено зв’язок з</w:t>
      </w:r>
      <w:r w:rsidRPr="00127637">
        <w:rPr>
          <w:b/>
          <w:sz w:val="28"/>
          <w:szCs w:val="28"/>
          <w:lang w:eastAsia="en-US"/>
        </w:rPr>
        <w:t xml:space="preserve"> </w:t>
      </w:r>
      <w:r w:rsidRPr="00127637">
        <w:rPr>
          <w:sz w:val="28"/>
          <w:szCs w:val="28"/>
          <w:lang w:eastAsia="en-US"/>
        </w:rPr>
        <w:t xml:space="preserve">батьком </w:t>
      </w:r>
      <w:r w:rsidR="00F91686">
        <w:rPr>
          <w:sz w:val="28"/>
          <w:szCs w:val="28"/>
          <w:lang w:eastAsia="en-US"/>
        </w:rPr>
        <w:t>-</w:t>
      </w:r>
      <w:r w:rsidRPr="00127637">
        <w:rPr>
          <w:sz w:val="28"/>
          <w:szCs w:val="28"/>
          <w:lang w:eastAsia="en-US"/>
        </w:rPr>
        <w:t xml:space="preserve"> </w:t>
      </w:r>
      <w:r w:rsidRPr="00127637">
        <w:rPr>
          <w:rFonts w:eastAsia="Times New Roman"/>
          <w:sz w:val="28"/>
          <w:szCs w:val="28"/>
          <w:lang w:eastAsia="ru-RU"/>
        </w:rPr>
        <w:t>за допомогою системи обміну повідомленнями «Вайбер</w:t>
      </w:r>
      <w:r w:rsidR="0088119F">
        <w:rPr>
          <w:rFonts w:eastAsia="Times New Roman"/>
          <w:sz w:val="28"/>
          <w:szCs w:val="28"/>
          <w:lang w:eastAsia="ru-RU"/>
        </w:rPr>
        <w:t>».</w:t>
      </w:r>
    </w:p>
    <w:p w:rsidR="00127637" w:rsidRPr="00127637" w:rsidRDefault="0088119F" w:rsidP="00127637">
      <w:pPr>
        <w:ind w:firstLine="709"/>
        <w:jc w:val="both"/>
        <w:rPr>
          <w:rFonts w:eastAsia="Times New Roman"/>
          <w:sz w:val="28"/>
          <w:szCs w:val="28"/>
          <w:lang w:eastAsia="ru-RU"/>
        </w:rPr>
      </w:pPr>
      <w:r>
        <w:rPr>
          <w:rFonts w:eastAsia="Times New Roman"/>
          <w:sz w:val="28"/>
          <w:szCs w:val="28"/>
          <w:lang w:eastAsia="ru-RU"/>
        </w:rPr>
        <w:t>Головуючий</w:t>
      </w:r>
      <w:r w:rsidR="00127637" w:rsidRPr="00127637">
        <w:rPr>
          <w:rFonts w:eastAsia="Times New Roman"/>
          <w:sz w:val="28"/>
          <w:szCs w:val="28"/>
          <w:lang w:eastAsia="ru-RU"/>
        </w:rPr>
        <w:t xml:space="preserve"> повідомив батькові про те, що на засіданні розглядається  питання  про доцільність позбалення його батьківських прав стосовно його дочки </w:t>
      </w:r>
      <w:r w:rsidR="00F91686">
        <w:rPr>
          <w:rFonts w:eastAsia="Times New Roman"/>
          <w:sz w:val="28"/>
          <w:szCs w:val="28"/>
          <w:lang w:eastAsia="ru-RU"/>
        </w:rPr>
        <w:t>-</w:t>
      </w:r>
      <w:r w:rsidR="00127637" w:rsidRPr="00127637">
        <w:rPr>
          <w:rFonts w:eastAsia="Times New Roman"/>
          <w:sz w:val="28"/>
          <w:szCs w:val="28"/>
          <w:lang w:eastAsia="ru-RU"/>
        </w:rPr>
        <w:t>. Запитав батька його думку з даного питання та як він  виконує батьківські обов’язки щодо дитини.</w:t>
      </w:r>
    </w:p>
    <w:p w:rsidR="00127637" w:rsidRPr="00127637" w:rsidRDefault="00F91686" w:rsidP="00127637">
      <w:pPr>
        <w:ind w:firstLine="709"/>
        <w:jc w:val="both"/>
        <w:rPr>
          <w:rFonts w:eastAsia="Times New Roman"/>
          <w:sz w:val="28"/>
          <w:szCs w:val="28"/>
          <w:lang w:eastAsia="ru-RU"/>
        </w:rPr>
      </w:pPr>
      <w:r>
        <w:rPr>
          <w:rFonts w:eastAsia="Times New Roman"/>
          <w:sz w:val="28"/>
          <w:szCs w:val="28"/>
          <w:lang w:eastAsia="ru-RU"/>
        </w:rPr>
        <w:t>-</w:t>
      </w:r>
      <w:r w:rsidR="00127637" w:rsidRPr="00127637">
        <w:rPr>
          <w:rFonts w:eastAsia="Times New Roman"/>
          <w:sz w:val="28"/>
          <w:szCs w:val="28"/>
          <w:lang w:eastAsia="ru-RU"/>
        </w:rPr>
        <w:t xml:space="preserve"> повідомив, що весь час спілкувався з донькою.  В матеріальному плані допомагає. З його слів, у червні 2022 року мати дівчинки звернулась до нього з проханням відмовитись від дитини, на що він відреагував негативно. З його слів, після його реакції колишня дружина подала позов про позбалення його батьківських прав. Зазначив, що колишня дружина створювала йому перешкоди у спілкуванні з донькою. </w:t>
      </w:r>
    </w:p>
    <w:p w:rsidR="00127637" w:rsidRPr="00127637" w:rsidRDefault="0088119F" w:rsidP="00127637">
      <w:pPr>
        <w:ind w:firstLine="709"/>
        <w:jc w:val="both"/>
        <w:rPr>
          <w:rFonts w:eastAsia="Times New Roman"/>
          <w:sz w:val="28"/>
          <w:szCs w:val="28"/>
          <w:lang w:eastAsia="ru-RU"/>
        </w:rPr>
      </w:pPr>
      <w:r>
        <w:rPr>
          <w:rFonts w:eastAsia="Times New Roman"/>
          <w:sz w:val="28"/>
          <w:szCs w:val="28"/>
          <w:lang w:eastAsia="ru-RU"/>
        </w:rPr>
        <w:t>Головуючий</w:t>
      </w:r>
      <w:r w:rsidR="00127637" w:rsidRPr="00127637">
        <w:rPr>
          <w:rFonts w:eastAsia="Times New Roman"/>
          <w:sz w:val="28"/>
          <w:szCs w:val="28"/>
          <w:lang w:eastAsia="ru-RU"/>
        </w:rPr>
        <w:t xml:space="preserve"> запитав у батька про те, яка його позиція щодо позбавлення його батьківських прав щодо доньки. Батько відповів, що він категорично проти того, щоб його позбавляли батьківських прав. </w:t>
      </w:r>
    </w:p>
    <w:p w:rsidR="00127637" w:rsidRPr="00127637" w:rsidRDefault="00127637" w:rsidP="00127637">
      <w:pPr>
        <w:jc w:val="both"/>
        <w:rPr>
          <w:rFonts w:eastAsia="Times New Roman"/>
          <w:sz w:val="28"/>
          <w:szCs w:val="28"/>
          <w:lang w:eastAsia="ru-RU"/>
        </w:rPr>
      </w:pPr>
      <w:r w:rsidRPr="00127637">
        <w:rPr>
          <w:rFonts w:eastAsia="Times New Roman"/>
          <w:sz w:val="28"/>
          <w:szCs w:val="28"/>
          <w:lang w:eastAsia="ru-RU"/>
        </w:rPr>
        <w:t>додав, що він хоче спілкуватись з дитиною, однак номер телефону у дитини заблокований і він не має змоги поспілкуватись з дитинию.</w:t>
      </w:r>
    </w:p>
    <w:p w:rsidR="00127637" w:rsidRPr="00127637" w:rsidRDefault="0088119F" w:rsidP="0088119F">
      <w:pPr>
        <w:ind w:firstLine="709"/>
        <w:jc w:val="both"/>
        <w:rPr>
          <w:rFonts w:eastAsia="Times New Roman"/>
          <w:sz w:val="28"/>
          <w:szCs w:val="28"/>
          <w:lang w:eastAsia="ru-RU"/>
        </w:rPr>
      </w:pPr>
      <w:r>
        <w:rPr>
          <w:rFonts w:eastAsia="Times New Roman"/>
          <w:sz w:val="28"/>
          <w:szCs w:val="28"/>
          <w:lang w:eastAsia="ru-RU"/>
        </w:rPr>
        <w:t xml:space="preserve">На </w:t>
      </w:r>
      <w:r w:rsidR="00127637" w:rsidRPr="00127637">
        <w:rPr>
          <w:rFonts w:eastAsia="Times New Roman"/>
          <w:sz w:val="28"/>
          <w:szCs w:val="28"/>
          <w:lang w:eastAsia="ru-RU"/>
        </w:rPr>
        <w:t xml:space="preserve"> запита</w:t>
      </w:r>
      <w:r>
        <w:rPr>
          <w:rFonts w:eastAsia="Times New Roman"/>
          <w:sz w:val="28"/>
          <w:szCs w:val="28"/>
          <w:lang w:eastAsia="ru-RU"/>
        </w:rPr>
        <w:t>ня членів комісії до матері</w:t>
      </w:r>
      <w:r w:rsidR="00127637" w:rsidRPr="00127637">
        <w:rPr>
          <w:rFonts w:eastAsia="Times New Roman"/>
          <w:sz w:val="28"/>
          <w:szCs w:val="28"/>
          <w:lang w:eastAsia="ru-RU"/>
        </w:rPr>
        <w:t xml:space="preserve">, чи це </w:t>
      </w:r>
      <w:r>
        <w:rPr>
          <w:rFonts w:eastAsia="Times New Roman"/>
          <w:sz w:val="28"/>
          <w:szCs w:val="28"/>
          <w:lang w:eastAsia="ru-RU"/>
        </w:rPr>
        <w:t xml:space="preserve">вона заблокувала телефон дитини </w:t>
      </w:r>
      <w:r w:rsidR="00127637" w:rsidRPr="00127637">
        <w:rPr>
          <w:rFonts w:eastAsia="Times New Roman"/>
          <w:sz w:val="28"/>
          <w:szCs w:val="28"/>
          <w:lang w:eastAsia="ru-RU"/>
        </w:rPr>
        <w:t>відповіла, що дівчинка сама заблокувала, оскільки не має бажання спілкуватись з батьком.</w:t>
      </w:r>
    </w:p>
    <w:p w:rsidR="00127637" w:rsidRPr="00127637" w:rsidRDefault="00127637" w:rsidP="00127637">
      <w:pPr>
        <w:jc w:val="both"/>
        <w:rPr>
          <w:sz w:val="28"/>
          <w:szCs w:val="28"/>
        </w:rPr>
      </w:pPr>
      <w:r w:rsidRPr="00127637">
        <w:rPr>
          <w:sz w:val="28"/>
          <w:szCs w:val="28"/>
        </w:rPr>
        <w:tab/>
        <w:t>Представник звернулась до батька із питанням про те, як часто він переписується з дитиною з часу перебуваня за межами України.</w:t>
      </w:r>
    </w:p>
    <w:p w:rsidR="00127637" w:rsidRPr="00127637" w:rsidRDefault="00127637" w:rsidP="00B5777B">
      <w:pPr>
        <w:jc w:val="both"/>
        <w:rPr>
          <w:sz w:val="28"/>
          <w:szCs w:val="28"/>
        </w:rPr>
      </w:pPr>
      <w:r w:rsidRPr="00127637">
        <w:rPr>
          <w:sz w:val="28"/>
          <w:szCs w:val="28"/>
        </w:rPr>
        <w:t xml:space="preserve">        Батько відповів: « … якщо не кожного дня, то один раз в три дні, до того часу, поки мати дівчинки не подала позов. Дочка писала мені, щоб я відмовився від батьківських прав, тому, що треба щоб Діма повернувся з війни».</w:t>
      </w:r>
      <w:r w:rsidR="00B5777B">
        <w:rPr>
          <w:sz w:val="28"/>
          <w:szCs w:val="28"/>
        </w:rPr>
        <w:t xml:space="preserve"> </w:t>
      </w:r>
      <w:r w:rsidRPr="00127637">
        <w:rPr>
          <w:sz w:val="28"/>
          <w:szCs w:val="28"/>
        </w:rPr>
        <w:t>зазначила, що дитина спілкувалась з батьком, поки мати не подала позов до суду.</w:t>
      </w:r>
    </w:p>
    <w:p w:rsidR="001B7FDC" w:rsidRPr="002C600A" w:rsidRDefault="001B7FDC" w:rsidP="001B7FDC">
      <w:pPr>
        <w:tabs>
          <w:tab w:val="left" w:pos="851"/>
        </w:tabs>
        <w:jc w:val="both"/>
        <w:rPr>
          <w:rFonts w:eastAsia="Times New Roman"/>
          <w:sz w:val="28"/>
          <w:szCs w:val="28"/>
          <w:lang w:eastAsia="ru-RU"/>
        </w:rPr>
      </w:pPr>
      <w:r w:rsidRPr="002C600A">
        <w:rPr>
          <w:sz w:val="28"/>
          <w:szCs w:val="28"/>
        </w:rPr>
        <w:tab/>
      </w:r>
      <w:r w:rsidRPr="002C600A">
        <w:rPr>
          <w:rFonts w:eastAsia="Times New Roman"/>
          <w:sz w:val="28"/>
          <w:szCs w:val="28"/>
        </w:rPr>
        <w:t xml:space="preserve">Керуючись </w:t>
      </w:r>
      <w:r>
        <w:rPr>
          <w:rFonts w:eastAsia="Times New Roman"/>
          <w:sz w:val="28"/>
          <w:szCs w:val="28"/>
          <w:lang w:eastAsia="ru-RU"/>
        </w:rPr>
        <w:t>статтею 3 Конвенції ООН про пра</w:t>
      </w:r>
      <w:r w:rsidRPr="002C600A">
        <w:rPr>
          <w:rFonts w:eastAsia="Times New Roman"/>
          <w:sz w:val="28"/>
          <w:szCs w:val="28"/>
          <w:lang w:eastAsia="ru-RU"/>
        </w:rPr>
        <w:t>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1</w:t>
      </w:r>
      <w:r w:rsidR="00F76E9C">
        <w:rPr>
          <w:rFonts w:eastAsia="Times New Roman"/>
          <w:color w:val="000000"/>
          <w:sz w:val="28"/>
          <w:szCs w:val="28"/>
          <w:lang w:eastAsia="ru-RU"/>
        </w:rPr>
        <w:t>9, 141, 150, 155, 164, 165, 166</w:t>
      </w:r>
      <w:r w:rsidRPr="002C600A">
        <w:rPr>
          <w:rFonts w:eastAsia="Times New Roman"/>
          <w:color w:val="000000"/>
          <w:sz w:val="28"/>
          <w:szCs w:val="28"/>
          <w:lang w:eastAsia="ru-RU"/>
        </w:rPr>
        <w:t xml:space="preserve"> </w:t>
      </w:r>
      <w:r w:rsidRPr="002C600A">
        <w:rPr>
          <w:rFonts w:eastAsia="Times New Roman"/>
          <w:color w:val="000000"/>
          <w:sz w:val="28"/>
          <w:szCs w:val="28"/>
        </w:rPr>
        <w:t>Сімейного Кодексу України,</w:t>
      </w:r>
      <w:r w:rsidRPr="00D408B0">
        <w:rPr>
          <w:rFonts w:eastAsia="Times New Roman"/>
          <w:color w:val="000000"/>
          <w:sz w:val="28"/>
          <w:szCs w:val="28"/>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пов</w:t>
      </w:r>
      <w:r w:rsidRPr="002C600A">
        <w:rPr>
          <w:rFonts w:eastAsia="Times New Roman"/>
          <w:sz w:val="28"/>
          <w:szCs w:val="28"/>
          <w:lang w:val="ru-RU" w:eastAsia="ru-RU"/>
        </w:rPr>
        <w:t>’</w:t>
      </w:r>
      <w:r w:rsidRPr="002C600A">
        <w:rPr>
          <w:rFonts w:eastAsia="Times New Roman"/>
          <w:sz w:val="28"/>
          <w:szCs w:val="28"/>
          <w:lang w:eastAsia="ru-RU"/>
        </w:rPr>
        <w:t xml:space="preserve">язаної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2C600A">
        <w:rPr>
          <w:sz w:val="28"/>
          <w:szCs w:val="28"/>
          <w:lang w:eastAsia="ru-RU"/>
        </w:rPr>
        <w:t xml:space="preserve"> </w:t>
      </w:r>
      <w:r>
        <w:rPr>
          <w:sz w:val="28"/>
          <w:szCs w:val="28"/>
        </w:rPr>
        <w:t xml:space="preserve">ухвалою </w:t>
      </w:r>
      <w:r w:rsidRPr="00E75368">
        <w:rPr>
          <w:sz w:val="28"/>
          <w:szCs w:val="28"/>
        </w:rPr>
        <w:t xml:space="preserve">Івано-Франківського міського суду Івано-Франківської області </w:t>
      </w:r>
      <w:r>
        <w:rPr>
          <w:sz w:val="28"/>
          <w:szCs w:val="28"/>
        </w:rPr>
        <w:t xml:space="preserve">від 30.08.2023 </w:t>
      </w:r>
      <w:r w:rsidRPr="00E75368">
        <w:rPr>
          <w:sz w:val="28"/>
          <w:szCs w:val="28"/>
        </w:rPr>
        <w:t xml:space="preserve">року </w:t>
      </w:r>
      <w:r>
        <w:rPr>
          <w:sz w:val="28"/>
          <w:szCs w:val="28"/>
        </w:rPr>
        <w:t xml:space="preserve">(справа №, провадження №),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Pr>
          <w:sz w:val="28"/>
          <w:szCs w:val="28"/>
        </w:rPr>
        <w:t>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1B7FDC" w:rsidRPr="002C600A" w:rsidRDefault="001B7FDC" w:rsidP="001B7FDC">
      <w:pPr>
        <w:tabs>
          <w:tab w:val="left" w:pos="709"/>
        </w:tabs>
        <w:jc w:val="both"/>
        <w:rPr>
          <w:rFonts w:eastAsia="Times New Roman"/>
          <w:sz w:val="28"/>
          <w:szCs w:val="28"/>
          <w:lang w:eastAsia="ru-RU"/>
        </w:rPr>
      </w:pPr>
    </w:p>
    <w:p w:rsidR="001B7FDC" w:rsidRPr="002C600A" w:rsidRDefault="001B7FDC" w:rsidP="001B7FDC">
      <w:pPr>
        <w:tabs>
          <w:tab w:val="left" w:pos="-142"/>
        </w:tabs>
        <w:ind w:firstLine="567"/>
        <w:contextualSpacing/>
        <w:jc w:val="center"/>
        <w:rPr>
          <w:sz w:val="28"/>
          <w:szCs w:val="28"/>
        </w:rPr>
      </w:pPr>
      <w:r w:rsidRPr="002C600A">
        <w:rPr>
          <w:sz w:val="28"/>
          <w:szCs w:val="28"/>
        </w:rPr>
        <w:t xml:space="preserve">вважає за </w:t>
      </w:r>
      <w:r>
        <w:rPr>
          <w:sz w:val="28"/>
          <w:szCs w:val="28"/>
        </w:rPr>
        <w:t>не</w:t>
      </w:r>
      <w:r w:rsidRPr="002C600A">
        <w:rPr>
          <w:sz w:val="28"/>
          <w:szCs w:val="28"/>
        </w:rPr>
        <w:t>доцільне</w:t>
      </w:r>
    </w:p>
    <w:p w:rsidR="001B7FDC" w:rsidRPr="002C600A" w:rsidRDefault="001B7FDC" w:rsidP="001B7FDC">
      <w:pPr>
        <w:jc w:val="both"/>
        <w:rPr>
          <w:rFonts w:eastAsia="Times New Roman"/>
          <w:b/>
          <w:sz w:val="28"/>
          <w:szCs w:val="28"/>
          <w:lang w:eastAsia="ru-RU"/>
        </w:rPr>
      </w:pPr>
    </w:p>
    <w:p w:rsidR="001B7FDC" w:rsidRDefault="001B7FDC" w:rsidP="001B7FDC">
      <w:pPr>
        <w:tabs>
          <w:tab w:val="left" w:pos="1785"/>
        </w:tabs>
        <w:jc w:val="both"/>
        <w:rPr>
          <w:sz w:val="28"/>
          <w:szCs w:val="28"/>
        </w:rPr>
      </w:pPr>
      <w:r w:rsidRPr="002C600A">
        <w:rPr>
          <w:sz w:val="28"/>
          <w:szCs w:val="28"/>
        </w:rPr>
        <w:lastRenderedPageBreak/>
        <w:t>позбавлення батьківських прав</w:t>
      </w:r>
      <w:r w:rsidRPr="00F6647C">
        <w:rPr>
          <w:sz w:val="28"/>
          <w:szCs w:val="28"/>
        </w:rPr>
        <w:t xml:space="preserve"> </w:t>
      </w:r>
      <w:r w:rsidRPr="005404B7">
        <w:rPr>
          <w:sz w:val="28"/>
          <w:szCs w:val="28"/>
        </w:rPr>
        <w:t>прав</w:t>
      </w:r>
      <w:r>
        <w:rPr>
          <w:sz w:val="28"/>
          <w:szCs w:val="28"/>
        </w:rPr>
        <w:t xml:space="preserve"> </w:t>
      </w:r>
      <w:r w:rsidR="00F91686">
        <w:rPr>
          <w:sz w:val="28"/>
          <w:szCs w:val="28"/>
        </w:rPr>
        <w:t>-</w:t>
      </w:r>
      <w:r>
        <w:rPr>
          <w:sz w:val="28"/>
          <w:szCs w:val="28"/>
        </w:rPr>
        <w:t xml:space="preserve"> відносно дитини </w:t>
      </w:r>
      <w:r w:rsidR="00F91686">
        <w:rPr>
          <w:sz w:val="28"/>
          <w:szCs w:val="28"/>
        </w:rPr>
        <w:t>-</w:t>
      </w:r>
      <w:r w:rsidRPr="001D22E7">
        <w:rPr>
          <w:sz w:val="28"/>
          <w:szCs w:val="28"/>
        </w:rPr>
        <w:t xml:space="preserve"> року народження</w:t>
      </w:r>
      <w:r>
        <w:rPr>
          <w:sz w:val="28"/>
          <w:szCs w:val="28"/>
        </w:rPr>
        <w:t>.</w:t>
      </w:r>
    </w:p>
    <w:p w:rsidR="001B7FDC" w:rsidRPr="00AA178E" w:rsidRDefault="001B7FDC" w:rsidP="001B7FDC">
      <w:pPr>
        <w:tabs>
          <w:tab w:val="left" w:pos="1785"/>
        </w:tabs>
        <w:jc w:val="both"/>
        <w:rPr>
          <w:sz w:val="28"/>
          <w:szCs w:val="28"/>
        </w:rPr>
      </w:pPr>
    </w:p>
    <w:p w:rsidR="001B7FDC" w:rsidRDefault="001B7FDC" w:rsidP="001B7FDC">
      <w:pPr>
        <w:tabs>
          <w:tab w:val="left" w:pos="8505"/>
        </w:tabs>
        <w:ind w:right="-2"/>
        <w:jc w:val="both"/>
        <w:rPr>
          <w:sz w:val="28"/>
          <w:szCs w:val="28"/>
        </w:rPr>
      </w:pPr>
    </w:p>
    <w:p w:rsidR="001B7FDC" w:rsidRPr="002C600A" w:rsidRDefault="001B7FDC" w:rsidP="001B7FDC">
      <w:pPr>
        <w:tabs>
          <w:tab w:val="left" w:pos="8505"/>
        </w:tabs>
        <w:ind w:right="-2"/>
        <w:jc w:val="both"/>
        <w:rPr>
          <w:rFonts w:eastAsia="Times New Roman"/>
          <w:sz w:val="28"/>
          <w:szCs w:val="28"/>
        </w:rPr>
      </w:pPr>
    </w:p>
    <w:p w:rsidR="001B7FDC" w:rsidRPr="002C600A" w:rsidRDefault="001B7FDC" w:rsidP="001B7FDC">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4F7D46" w:rsidRDefault="004F7D46" w:rsidP="001B7FDC">
      <w:pPr>
        <w:tabs>
          <w:tab w:val="left" w:pos="851"/>
        </w:tabs>
        <w:jc w:val="both"/>
        <w:rPr>
          <w:sz w:val="28"/>
          <w:szCs w:val="28"/>
        </w:rPr>
      </w:pPr>
    </w:p>
    <w:sectPr w:rsidR="004F7D46"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49B"/>
    <w:rsid w:val="00005645"/>
    <w:rsid w:val="0000742B"/>
    <w:rsid w:val="000172DD"/>
    <w:rsid w:val="00017EA0"/>
    <w:rsid w:val="00035973"/>
    <w:rsid w:val="00041175"/>
    <w:rsid w:val="0004498C"/>
    <w:rsid w:val="0005650F"/>
    <w:rsid w:val="00061A1A"/>
    <w:rsid w:val="00062CF9"/>
    <w:rsid w:val="000657D5"/>
    <w:rsid w:val="00075DC7"/>
    <w:rsid w:val="000866E7"/>
    <w:rsid w:val="0009623B"/>
    <w:rsid w:val="000A06F0"/>
    <w:rsid w:val="000B0106"/>
    <w:rsid w:val="000B3DBA"/>
    <w:rsid w:val="000B4928"/>
    <w:rsid w:val="000B51C9"/>
    <w:rsid w:val="000B5821"/>
    <w:rsid w:val="000B7AE8"/>
    <w:rsid w:val="000C0F24"/>
    <w:rsid w:val="000C4140"/>
    <w:rsid w:val="000C6432"/>
    <w:rsid w:val="000F571E"/>
    <w:rsid w:val="0011501F"/>
    <w:rsid w:val="00115686"/>
    <w:rsid w:val="00127637"/>
    <w:rsid w:val="00127D18"/>
    <w:rsid w:val="0013526F"/>
    <w:rsid w:val="00135F1A"/>
    <w:rsid w:val="001361DA"/>
    <w:rsid w:val="00146310"/>
    <w:rsid w:val="0014697D"/>
    <w:rsid w:val="0015380A"/>
    <w:rsid w:val="00153FD8"/>
    <w:rsid w:val="0015520A"/>
    <w:rsid w:val="00157D43"/>
    <w:rsid w:val="001717AF"/>
    <w:rsid w:val="00171C43"/>
    <w:rsid w:val="00173E4A"/>
    <w:rsid w:val="00185B58"/>
    <w:rsid w:val="001917A4"/>
    <w:rsid w:val="0019460B"/>
    <w:rsid w:val="00196A40"/>
    <w:rsid w:val="001B5B93"/>
    <w:rsid w:val="001B7FDC"/>
    <w:rsid w:val="001C1DC7"/>
    <w:rsid w:val="001E1B97"/>
    <w:rsid w:val="001E6832"/>
    <w:rsid w:val="00204DC3"/>
    <w:rsid w:val="002058A7"/>
    <w:rsid w:val="00216220"/>
    <w:rsid w:val="00217E43"/>
    <w:rsid w:val="002221D3"/>
    <w:rsid w:val="0022371B"/>
    <w:rsid w:val="00232501"/>
    <w:rsid w:val="00232C88"/>
    <w:rsid w:val="00233E9F"/>
    <w:rsid w:val="00235B1F"/>
    <w:rsid w:val="00240EC5"/>
    <w:rsid w:val="0024760C"/>
    <w:rsid w:val="00250839"/>
    <w:rsid w:val="00254D3E"/>
    <w:rsid w:val="002613CE"/>
    <w:rsid w:val="00271BF3"/>
    <w:rsid w:val="0027610F"/>
    <w:rsid w:val="00281382"/>
    <w:rsid w:val="00285992"/>
    <w:rsid w:val="00290C34"/>
    <w:rsid w:val="0029672F"/>
    <w:rsid w:val="002A6F32"/>
    <w:rsid w:val="002B3FF9"/>
    <w:rsid w:val="002B5E09"/>
    <w:rsid w:val="002C5C95"/>
    <w:rsid w:val="002C600A"/>
    <w:rsid w:val="002C6168"/>
    <w:rsid w:val="002C7355"/>
    <w:rsid w:val="002D515C"/>
    <w:rsid w:val="002E327A"/>
    <w:rsid w:val="002E56FB"/>
    <w:rsid w:val="002E6285"/>
    <w:rsid w:val="002F00B6"/>
    <w:rsid w:val="002F63C0"/>
    <w:rsid w:val="002F7695"/>
    <w:rsid w:val="003014FB"/>
    <w:rsid w:val="003041FA"/>
    <w:rsid w:val="00323398"/>
    <w:rsid w:val="0032542F"/>
    <w:rsid w:val="00334A21"/>
    <w:rsid w:val="003424D8"/>
    <w:rsid w:val="003467A4"/>
    <w:rsid w:val="00357DD4"/>
    <w:rsid w:val="00384C71"/>
    <w:rsid w:val="00390FE5"/>
    <w:rsid w:val="00392DC7"/>
    <w:rsid w:val="00394AC2"/>
    <w:rsid w:val="003A08AB"/>
    <w:rsid w:val="003A540D"/>
    <w:rsid w:val="003B570E"/>
    <w:rsid w:val="003C5499"/>
    <w:rsid w:val="003D1002"/>
    <w:rsid w:val="003E22D3"/>
    <w:rsid w:val="003E37A9"/>
    <w:rsid w:val="003E63B6"/>
    <w:rsid w:val="0041045E"/>
    <w:rsid w:val="00426D93"/>
    <w:rsid w:val="004462DC"/>
    <w:rsid w:val="00453C57"/>
    <w:rsid w:val="00462C60"/>
    <w:rsid w:val="00484457"/>
    <w:rsid w:val="004866E5"/>
    <w:rsid w:val="00487CC0"/>
    <w:rsid w:val="00493337"/>
    <w:rsid w:val="00497532"/>
    <w:rsid w:val="004A2DE7"/>
    <w:rsid w:val="004C5B7A"/>
    <w:rsid w:val="004D575F"/>
    <w:rsid w:val="004D5A7B"/>
    <w:rsid w:val="004E4DF7"/>
    <w:rsid w:val="004F35AB"/>
    <w:rsid w:val="004F7D46"/>
    <w:rsid w:val="00502118"/>
    <w:rsid w:val="00512115"/>
    <w:rsid w:val="00514242"/>
    <w:rsid w:val="00525239"/>
    <w:rsid w:val="00525870"/>
    <w:rsid w:val="00527AE4"/>
    <w:rsid w:val="005404B7"/>
    <w:rsid w:val="005470F6"/>
    <w:rsid w:val="0055197E"/>
    <w:rsid w:val="00557962"/>
    <w:rsid w:val="00563DA9"/>
    <w:rsid w:val="00573032"/>
    <w:rsid w:val="00573BD5"/>
    <w:rsid w:val="00594583"/>
    <w:rsid w:val="00597DFB"/>
    <w:rsid w:val="005C139C"/>
    <w:rsid w:val="005C3936"/>
    <w:rsid w:val="005C6AA2"/>
    <w:rsid w:val="005C77EB"/>
    <w:rsid w:val="005D171A"/>
    <w:rsid w:val="00600297"/>
    <w:rsid w:val="00607ADD"/>
    <w:rsid w:val="00620BFD"/>
    <w:rsid w:val="006243D5"/>
    <w:rsid w:val="00633D04"/>
    <w:rsid w:val="006342FD"/>
    <w:rsid w:val="006503D2"/>
    <w:rsid w:val="00650A22"/>
    <w:rsid w:val="00650AD4"/>
    <w:rsid w:val="00651D11"/>
    <w:rsid w:val="00652356"/>
    <w:rsid w:val="00654D4D"/>
    <w:rsid w:val="00671C20"/>
    <w:rsid w:val="0068702E"/>
    <w:rsid w:val="006942BD"/>
    <w:rsid w:val="0069459D"/>
    <w:rsid w:val="006A6FDE"/>
    <w:rsid w:val="006C276E"/>
    <w:rsid w:val="006C37F4"/>
    <w:rsid w:val="006C5F82"/>
    <w:rsid w:val="006D4486"/>
    <w:rsid w:val="006D5CDD"/>
    <w:rsid w:val="006E6F3A"/>
    <w:rsid w:val="006F35BB"/>
    <w:rsid w:val="006F765F"/>
    <w:rsid w:val="00702DAA"/>
    <w:rsid w:val="0072413C"/>
    <w:rsid w:val="00730910"/>
    <w:rsid w:val="00734DBD"/>
    <w:rsid w:val="007459BE"/>
    <w:rsid w:val="007478CB"/>
    <w:rsid w:val="00750F4C"/>
    <w:rsid w:val="00761160"/>
    <w:rsid w:val="0078598F"/>
    <w:rsid w:val="00786838"/>
    <w:rsid w:val="007919A4"/>
    <w:rsid w:val="00793FDC"/>
    <w:rsid w:val="007942A8"/>
    <w:rsid w:val="00796E64"/>
    <w:rsid w:val="007A46C2"/>
    <w:rsid w:val="007A54CB"/>
    <w:rsid w:val="007A6A78"/>
    <w:rsid w:val="007B7062"/>
    <w:rsid w:val="007E3B2A"/>
    <w:rsid w:val="007F6E39"/>
    <w:rsid w:val="008073B5"/>
    <w:rsid w:val="0081307F"/>
    <w:rsid w:val="00815302"/>
    <w:rsid w:val="00815518"/>
    <w:rsid w:val="00824555"/>
    <w:rsid w:val="00854411"/>
    <w:rsid w:val="008618CE"/>
    <w:rsid w:val="00870752"/>
    <w:rsid w:val="008729D4"/>
    <w:rsid w:val="00875013"/>
    <w:rsid w:val="0088119F"/>
    <w:rsid w:val="0088504E"/>
    <w:rsid w:val="0088589A"/>
    <w:rsid w:val="008B0EB5"/>
    <w:rsid w:val="008B3748"/>
    <w:rsid w:val="008B6972"/>
    <w:rsid w:val="008C5E95"/>
    <w:rsid w:val="008C650F"/>
    <w:rsid w:val="008D39F8"/>
    <w:rsid w:val="008D5F5D"/>
    <w:rsid w:val="008D7B2E"/>
    <w:rsid w:val="008F3218"/>
    <w:rsid w:val="008F590F"/>
    <w:rsid w:val="00921968"/>
    <w:rsid w:val="00931748"/>
    <w:rsid w:val="0093579C"/>
    <w:rsid w:val="009374C9"/>
    <w:rsid w:val="00944EF4"/>
    <w:rsid w:val="009629FB"/>
    <w:rsid w:val="0097328F"/>
    <w:rsid w:val="00974095"/>
    <w:rsid w:val="009909F5"/>
    <w:rsid w:val="009A5A2D"/>
    <w:rsid w:val="009B337E"/>
    <w:rsid w:val="009B61A6"/>
    <w:rsid w:val="009C135B"/>
    <w:rsid w:val="009C58C6"/>
    <w:rsid w:val="009F52C6"/>
    <w:rsid w:val="009F76AA"/>
    <w:rsid w:val="00A101CE"/>
    <w:rsid w:val="00A15B51"/>
    <w:rsid w:val="00A169F1"/>
    <w:rsid w:val="00A16DB3"/>
    <w:rsid w:val="00A23FE1"/>
    <w:rsid w:val="00A53A3B"/>
    <w:rsid w:val="00A63480"/>
    <w:rsid w:val="00A705CD"/>
    <w:rsid w:val="00A842F9"/>
    <w:rsid w:val="00A8576A"/>
    <w:rsid w:val="00A95D40"/>
    <w:rsid w:val="00A97BE4"/>
    <w:rsid w:val="00AA178E"/>
    <w:rsid w:val="00AA547E"/>
    <w:rsid w:val="00AA6482"/>
    <w:rsid w:val="00AB0B87"/>
    <w:rsid w:val="00AB2FBD"/>
    <w:rsid w:val="00AB4297"/>
    <w:rsid w:val="00AD2223"/>
    <w:rsid w:val="00AD3978"/>
    <w:rsid w:val="00B048D0"/>
    <w:rsid w:val="00B13D25"/>
    <w:rsid w:val="00B1723D"/>
    <w:rsid w:val="00B204C1"/>
    <w:rsid w:val="00B23336"/>
    <w:rsid w:val="00B26FE3"/>
    <w:rsid w:val="00B400C9"/>
    <w:rsid w:val="00B44F9F"/>
    <w:rsid w:val="00B5777B"/>
    <w:rsid w:val="00B81543"/>
    <w:rsid w:val="00B826F5"/>
    <w:rsid w:val="00B84268"/>
    <w:rsid w:val="00B967B8"/>
    <w:rsid w:val="00BA172A"/>
    <w:rsid w:val="00BB170E"/>
    <w:rsid w:val="00BB5977"/>
    <w:rsid w:val="00BC0433"/>
    <w:rsid w:val="00BD4010"/>
    <w:rsid w:val="00BE6AEF"/>
    <w:rsid w:val="00C00DBC"/>
    <w:rsid w:val="00C15E28"/>
    <w:rsid w:val="00C1666A"/>
    <w:rsid w:val="00C17689"/>
    <w:rsid w:val="00C26C0C"/>
    <w:rsid w:val="00C313E9"/>
    <w:rsid w:val="00C611CF"/>
    <w:rsid w:val="00C61BEA"/>
    <w:rsid w:val="00C72BA1"/>
    <w:rsid w:val="00C769CA"/>
    <w:rsid w:val="00C76EAF"/>
    <w:rsid w:val="00C80BD0"/>
    <w:rsid w:val="00CA27A4"/>
    <w:rsid w:val="00CB2A2B"/>
    <w:rsid w:val="00CC4CC5"/>
    <w:rsid w:val="00CD3409"/>
    <w:rsid w:val="00CD6BC3"/>
    <w:rsid w:val="00CE7E96"/>
    <w:rsid w:val="00CF3EFE"/>
    <w:rsid w:val="00D04510"/>
    <w:rsid w:val="00D254D0"/>
    <w:rsid w:val="00D33454"/>
    <w:rsid w:val="00D408B0"/>
    <w:rsid w:val="00D44112"/>
    <w:rsid w:val="00D5090C"/>
    <w:rsid w:val="00D56547"/>
    <w:rsid w:val="00D57575"/>
    <w:rsid w:val="00D609C3"/>
    <w:rsid w:val="00D65BF3"/>
    <w:rsid w:val="00D66574"/>
    <w:rsid w:val="00D6783B"/>
    <w:rsid w:val="00D738D3"/>
    <w:rsid w:val="00D77898"/>
    <w:rsid w:val="00D81B97"/>
    <w:rsid w:val="00D842EC"/>
    <w:rsid w:val="00D913C5"/>
    <w:rsid w:val="00D92817"/>
    <w:rsid w:val="00D94F54"/>
    <w:rsid w:val="00DA3C9E"/>
    <w:rsid w:val="00DB415E"/>
    <w:rsid w:val="00DB5A00"/>
    <w:rsid w:val="00DC3F8C"/>
    <w:rsid w:val="00E07C9E"/>
    <w:rsid w:val="00E12D57"/>
    <w:rsid w:val="00E2272C"/>
    <w:rsid w:val="00E41D2F"/>
    <w:rsid w:val="00E42B5D"/>
    <w:rsid w:val="00E524D5"/>
    <w:rsid w:val="00E61E00"/>
    <w:rsid w:val="00E86629"/>
    <w:rsid w:val="00E86AEE"/>
    <w:rsid w:val="00E902ED"/>
    <w:rsid w:val="00EA2EF5"/>
    <w:rsid w:val="00EA6B52"/>
    <w:rsid w:val="00EC393D"/>
    <w:rsid w:val="00EC71AE"/>
    <w:rsid w:val="00ED22F3"/>
    <w:rsid w:val="00ED24CC"/>
    <w:rsid w:val="00EF00DF"/>
    <w:rsid w:val="00F07807"/>
    <w:rsid w:val="00F15705"/>
    <w:rsid w:val="00F26B75"/>
    <w:rsid w:val="00F3273F"/>
    <w:rsid w:val="00F3522C"/>
    <w:rsid w:val="00F40107"/>
    <w:rsid w:val="00F578AF"/>
    <w:rsid w:val="00F60D77"/>
    <w:rsid w:val="00F61FCB"/>
    <w:rsid w:val="00F63EF3"/>
    <w:rsid w:val="00F65B88"/>
    <w:rsid w:val="00F6647C"/>
    <w:rsid w:val="00F66F98"/>
    <w:rsid w:val="00F7042B"/>
    <w:rsid w:val="00F70AA1"/>
    <w:rsid w:val="00F72526"/>
    <w:rsid w:val="00F76E9C"/>
    <w:rsid w:val="00F90B7D"/>
    <w:rsid w:val="00F91686"/>
    <w:rsid w:val="00FA1C88"/>
    <w:rsid w:val="00FC415E"/>
    <w:rsid w:val="00FE532F"/>
    <w:rsid w:val="00FE5530"/>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BDD2F1-EB2F-4EDD-922D-246757574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D46"/>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F3747-61B8-4F26-827F-51F424EC7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5670</Words>
  <Characters>3233</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2023-03-06T13:35:00Z</cp:lastPrinted>
  <dcterms:created xsi:type="dcterms:W3CDTF">2023-11-30T13:34:00Z</dcterms:created>
  <dcterms:modified xsi:type="dcterms:W3CDTF">2023-11-30T13:34:00Z</dcterms:modified>
</cp:coreProperties>
</file>