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C86B4C" w:rsidRDefault="00C86B4C" w:rsidP="00D6581F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right="5385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встановлення вартості  харчування учнів закладів  загальної середньої освіти Івано-Франківської міської ради, за кошти бюджету Івано-Франківської міської територіальної громади </w:t>
      </w:r>
    </w:p>
    <w:p w:rsidR="00D6581F" w:rsidRDefault="00D6581F" w:rsidP="00D6581F">
      <w:pPr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jc w:val="both"/>
        <w:rPr>
          <w:color w:val="000000"/>
          <w:sz w:val="28"/>
          <w:szCs w:val="28"/>
          <w:lang w:val="uk-UA"/>
        </w:rPr>
      </w:pPr>
    </w:p>
    <w:p w:rsidR="00D6581F" w:rsidRDefault="00D6581F" w:rsidP="00D6581F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ст. 25, 59 Закону України “Про місцеве самоврядування в Україні”, </w:t>
      </w:r>
      <w:r>
        <w:rPr>
          <w:color w:val="000000"/>
          <w:sz w:val="28"/>
          <w:szCs w:val="28"/>
          <w:lang w:val="uk-UA" w:eastAsia="ru-RU"/>
        </w:rPr>
        <w:t xml:space="preserve">відповідно до частини 3 ст. 56 Закону України «Про освіту»,  частини 7 ст. 20 Закону України «Про повну загальну середню освіту», постанови </w:t>
      </w:r>
      <w:r>
        <w:rPr>
          <w:color w:val="000000"/>
          <w:spacing w:val="10"/>
          <w:sz w:val="28"/>
          <w:szCs w:val="28"/>
          <w:lang w:val="uk-UA" w:eastAsia="uk-UA"/>
        </w:rPr>
        <w:t>Кабінету Міністрів України від</w:t>
      </w:r>
      <w:r w:rsidR="004B4CD1">
        <w:rPr>
          <w:color w:val="000000"/>
          <w:sz w:val="28"/>
          <w:szCs w:val="28"/>
          <w:lang w:val="uk-UA" w:eastAsia="uk-UA"/>
        </w:rPr>
        <w:t xml:space="preserve"> 24.03.</w:t>
      </w:r>
      <w:r>
        <w:rPr>
          <w:color w:val="000000"/>
          <w:sz w:val="28"/>
          <w:szCs w:val="28"/>
          <w:lang w:val="uk-UA" w:eastAsia="uk-UA"/>
        </w:rPr>
        <w:t>2021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 №</w:t>
      </w:r>
      <w:r>
        <w:rPr>
          <w:color w:val="000000"/>
          <w:sz w:val="28"/>
          <w:szCs w:val="28"/>
          <w:lang w:val="uk-UA" w:eastAsia="uk-UA"/>
        </w:rPr>
        <w:t xml:space="preserve"> 305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>
        <w:rPr>
          <w:color w:val="000000"/>
          <w:sz w:val="28"/>
          <w:szCs w:val="28"/>
          <w:lang w:val="uk-UA" w:eastAsia="ru-RU"/>
        </w:rPr>
        <w:t xml:space="preserve">, розпорядження Кабінету Міністрів України від </w:t>
      </w:r>
      <w:r w:rsidR="004B4CD1">
        <w:rPr>
          <w:color w:val="000000"/>
          <w:sz w:val="28"/>
          <w:szCs w:val="28"/>
          <w:lang w:val="uk-UA" w:eastAsia="ru-RU"/>
        </w:rPr>
        <w:t>05.08. 2020</w:t>
      </w:r>
      <w:r>
        <w:rPr>
          <w:color w:val="000000"/>
          <w:sz w:val="28"/>
          <w:szCs w:val="28"/>
          <w:lang w:val="uk-UA" w:eastAsia="ru-RU"/>
        </w:rPr>
        <w:t xml:space="preserve"> № 1008-р  “Про затвердження плану заходів з реформування системи шкіль</w:t>
      </w:r>
      <w:r w:rsidR="004B4CD1">
        <w:rPr>
          <w:color w:val="000000"/>
          <w:sz w:val="28"/>
          <w:szCs w:val="28"/>
          <w:lang w:val="uk-UA" w:eastAsia="ru-RU"/>
        </w:rPr>
        <w:t>ного харчування”, від 27.10.</w:t>
      </w:r>
      <w:r>
        <w:rPr>
          <w:color w:val="000000"/>
          <w:sz w:val="28"/>
          <w:szCs w:val="28"/>
          <w:lang w:val="uk-UA" w:eastAsia="ru-RU"/>
        </w:rPr>
        <w:t xml:space="preserve">2023 № 990-р «Про схвалення Стратегії реформування системи шкільного харчування на період до 2027 року та затвердження операційного плану заходів з реалізації у 2023-2024 роках»,  міська рада </w:t>
      </w:r>
    </w:p>
    <w:p w:rsidR="00D6581F" w:rsidRDefault="00D6581F" w:rsidP="00D6581F">
      <w:pPr>
        <w:jc w:val="both"/>
        <w:rPr>
          <w:lang w:val="uk-UA"/>
        </w:rPr>
      </w:pPr>
    </w:p>
    <w:p w:rsidR="00D6581F" w:rsidRPr="00812D0E" w:rsidRDefault="00A5125D" w:rsidP="00D6581F">
      <w:pPr>
        <w:ind w:left="3540" w:firstLine="708"/>
        <w:rPr>
          <w:lang w:val="uk-UA"/>
        </w:rPr>
      </w:pPr>
      <w:hyperlink r:id="rId4" w:anchor="n87" w:history="1">
        <w:r w:rsidR="00D6581F" w:rsidRPr="00812D0E">
          <w:rPr>
            <w:rStyle w:val="a3"/>
            <w:color w:val="000000"/>
            <w:sz w:val="28"/>
            <w:szCs w:val="28"/>
            <w:u w:val="none"/>
            <w:lang w:val="uk-UA"/>
          </w:rPr>
          <w:t>вирішила:</w:t>
        </w:r>
      </w:hyperlink>
    </w:p>
    <w:p w:rsidR="00D6581F" w:rsidRPr="00812D0E" w:rsidRDefault="00D6581F" w:rsidP="00D6581F">
      <w:pPr>
        <w:ind w:left="3540"/>
        <w:rPr>
          <w:lang w:val="uk-UA"/>
        </w:rPr>
      </w:pPr>
    </w:p>
    <w:p w:rsidR="00D6581F" w:rsidRDefault="00D6581F" w:rsidP="00D6581F">
      <w:pPr>
        <w:ind w:firstLine="708"/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1. Встановити з 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>01.01.2024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 вартість гарячого харчування </w:t>
      </w:r>
      <w:r w:rsidRPr="00812D0E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>здобувачів освіти 1-11 класів закладів загальної середньої освіти денної форми навчання Івано-Франківської міської ради, які проживають  на території Івано-Франківської міської територіальної громади,  за рахунок коштів бюджету Івано-Франківської міської територіальної громади у наступних розмірах :</w:t>
      </w:r>
    </w:p>
    <w:p w:rsidR="00D6581F" w:rsidRPr="00812D0E" w:rsidRDefault="00D6581F" w:rsidP="00D6581F">
      <w:pPr>
        <w:ind w:firstLine="708"/>
        <w:jc w:val="both"/>
      </w:pPr>
      <w:r w:rsidRPr="00812D0E">
        <w:rPr>
          <w:color w:val="000000"/>
          <w:sz w:val="28"/>
          <w:szCs w:val="28"/>
          <w:lang w:val="uk-UA"/>
        </w:rPr>
        <w:t xml:space="preserve">-  вікова група 6-11 років —  60,00 грн/день на одну дитину </w:t>
      </w:r>
      <w:r w:rsidRPr="00812D0E">
        <w:rPr>
          <w:color w:val="000000"/>
          <w:sz w:val="28"/>
          <w:szCs w:val="28"/>
        </w:rPr>
        <w:t>(</w:t>
      </w:r>
      <w:r w:rsidRPr="00812D0E">
        <w:rPr>
          <w:color w:val="000000"/>
          <w:sz w:val="28"/>
          <w:szCs w:val="28"/>
          <w:lang w:val="en-US"/>
        </w:rPr>
        <w:t>c</w:t>
      </w:r>
      <w:proofErr w:type="spellStart"/>
      <w:r w:rsidRPr="00812D0E">
        <w:rPr>
          <w:color w:val="000000"/>
          <w:sz w:val="28"/>
          <w:szCs w:val="28"/>
          <w:lang w:val="uk-UA"/>
        </w:rPr>
        <w:t>ніданок</w:t>
      </w:r>
      <w:proofErr w:type="spellEnd"/>
      <w:r w:rsidRPr="00812D0E">
        <w:rPr>
          <w:color w:val="000000"/>
          <w:sz w:val="28"/>
          <w:szCs w:val="28"/>
          <w:lang w:val="uk-UA"/>
        </w:rPr>
        <w:t>- 28грн/день, обід - 32грн/день);</w:t>
      </w:r>
    </w:p>
    <w:p w:rsidR="00D6581F" w:rsidRPr="00812D0E" w:rsidRDefault="00D6581F" w:rsidP="00D6581F">
      <w:pPr>
        <w:ind w:firstLine="708"/>
        <w:jc w:val="both"/>
      </w:pPr>
      <w:r w:rsidRPr="00812D0E">
        <w:rPr>
          <w:color w:val="000000"/>
          <w:sz w:val="28"/>
          <w:szCs w:val="28"/>
          <w:lang w:val="uk-UA"/>
        </w:rPr>
        <w:t>- вікова група 11-14 років — 65,00 грн/день  на одну дитину (сніданок- 30грн/день, обід – 35 грн/день);</w:t>
      </w:r>
    </w:p>
    <w:p w:rsidR="00D6581F" w:rsidRPr="00812D0E" w:rsidRDefault="00D6581F" w:rsidP="00D6581F">
      <w:pPr>
        <w:ind w:firstLine="708"/>
        <w:jc w:val="both"/>
      </w:pPr>
      <w:r w:rsidRPr="00812D0E">
        <w:rPr>
          <w:color w:val="000000"/>
          <w:sz w:val="28"/>
          <w:szCs w:val="28"/>
          <w:lang w:val="uk-UA"/>
        </w:rPr>
        <w:lastRenderedPageBreak/>
        <w:t>- вікова група 14-18 років — 70,00 грн/день на одну дитину (сніданок- 33грн/день, обід – 37 грн/день).</w:t>
      </w:r>
    </w:p>
    <w:p w:rsidR="00D6581F" w:rsidRDefault="00D6581F" w:rsidP="00D6581F">
      <w:pPr>
        <w:ind w:firstLine="708"/>
        <w:jc w:val="both"/>
      </w:pPr>
      <w:r>
        <w:rPr>
          <w:color w:val="000000"/>
          <w:sz w:val="28"/>
          <w:szCs w:val="28"/>
          <w:lang w:val="uk-UA"/>
        </w:rPr>
        <w:t xml:space="preserve">1.1. Звільнити від плати за гаряче харчування батьків, або осіб, які їх замінюють, здобувачів освіти 1-11 класів закладів загальної середньої освіти Івано-Франківської міської ради </w:t>
      </w:r>
      <w:r>
        <w:t xml:space="preserve"> </w:t>
      </w:r>
      <w:r>
        <w:rPr>
          <w:color w:val="000000"/>
          <w:sz w:val="28"/>
          <w:szCs w:val="28"/>
          <w:lang w:val="uk-UA"/>
        </w:rPr>
        <w:t>таких категорій: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дітей-сиріт; дітей, позбавлених батьківського піклування (сніданок, обід); 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 з особливими освітніми потребами, які навчаються в спеціальних і інклюзивних класах (групах), (сніданок, обід);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 із сімей, які отримують допомогу відповідно до Закону України «Про державну соціальну допомогу малозабезпеченим сім’ям» (сніданок, обід);</w:t>
      </w:r>
    </w:p>
    <w:p w:rsidR="00D6581F" w:rsidRDefault="00D6581F" w:rsidP="00D6581F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  <w:t>- дітей, евакуйованих із зони відчуження, дітей,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“Про  статус і соціальний захист громадян, які постраждали внаслідок Чорнобильської катастрофи” (сніданок, обід);</w:t>
      </w:r>
    </w:p>
    <w:p w:rsidR="00D6581F" w:rsidRPr="00812D0E" w:rsidRDefault="00D6581F" w:rsidP="00D6581F">
      <w:pPr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 з числа внутрішньо переміщених осіб,</w:t>
      </w:r>
      <w:r w:rsidRPr="00812D0E">
        <w:rPr>
          <w:color w:val="000000"/>
          <w:sz w:val="28"/>
          <w:szCs w:val="28"/>
          <w:lang w:val="uk-UA"/>
        </w:rPr>
        <w:t xml:space="preserve"> </w:t>
      </w:r>
      <w:hyperlink r:id="rId5" w:anchor="n87" w:history="1">
        <w:r w:rsidRPr="00812D0E">
          <w:rPr>
            <w:rStyle w:val="a3"/>
            <w:color w:val="000000"/>
            <w:sz w:val="28"/>
            <w:szCs w:val="28"/>
            <w:u w:val="none"/>
            <w:lang w:val="uk-UA"/>
          </w:rPr>
          <w:t>дітей, які мають статус дитини, яка постраждала внаслідок воєнних дій і збройних конфліктів (сніданок, обід);</w:t>
        </w:r>
      </w:hyperlink>
    </w:p>
    <w:p w:rsidR="00D6581F" w:rsidRPr="00812D0E" w:rsidRDefault="00D6581F" w:rsidP="00D6581F">
      <w:pPr>
        <w:jc w:val="both"/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дітей, з числа осіб, визначених у ст. 10, ст.10.1 Закону України «Про статус ветеранів війни, гарантії їх соціального захисту» (сніданок, обід);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 учасників бойових дій (на підставі посвідчень встановленого зразка для учасників бойових дій або на підставі довідки, передбаченої додатком 6 до пос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>танови КМ України  від 21.10.</w:t>
      </w:r>
      <w:r w:rsidR="004B4CD1">
        <w:rPr>
          <w:rStyle w:val="a3"/>
          <w:color w:val="000000"/>
          <w:sz w:val="28"/>
          <w:szCs w:val="28"/>
          <w:u w:val="none"/>
          <w:lang w:val="uk-UA"/>
        </w:rPr>
        <w:t>2022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 № 1193 про безпосередню участь у бойових діях), (сніданок, обід);</w:t>
      </w:r>
    </w:p>
    <w:p w:rsidR="00D6581F" w:rsidRPr="00812D0E" w:rsidRDefault="00D6581F" w:rsidP="00D6581F"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дітей, які перебувають у сім`ї патронатного вихователя (сніданок, обід);</w:t>
      </w:r>
      <w:r w:rsidRPr="00812D0E">
        <w:rPr>
          <w:rStyle w:val="a3"/>
          <w:color w:val="000000"/>
          <w:szCs w:val="28"/>
          <w:u w:val="none"/>
          <w:lang w:val="uk-UA"/>
        </w:rPr>
        <w:t xml:space="preserve"> </w:t>
      </w:r>
    </w:p>
    <w:p w:rsidR="00D6581F" w:rsidRPr="00812D0E" w:rsidRDefault="00D6581F" w:rsidP="00D6581F">
      <w:pPr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- дітей із інвалідністю (сніданок, обід);</w:t>
      </w:r>
    </w:p>
    <w:p w:rsidR="00D6581F" w:rsidRPr="00812D0E" w:rsidRDefault="00D6581F" w:rsidP="00D6581F">
      <w:pPr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 дітей із багатодітних сімей (сніданок); 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          - дітей, які проживають на території Івано-Франківської міської територіальної громади, та  виховуються в сім’ї, що перебуває в складних життєвих обставинах відповідно до заяви батьків, або осіб, які їх замінюють, на ім’я керівника закладу загальної середньої освіти Івано-Франківської міської ради, відповідного подання керівника закладу загальної середньої освіти, наказу Департаменту освіти та науки Івано-Франківської міської ради (сніданок).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 xml:space="preserve">1.2.  Створити у закладах загальної середньої освіти Івано-Франківської міської ради комісії з питань розгляду звернень батьків,  або осіб, які їх замінюють, які проживають на території Івано-Франківської міської територіальної громади, щодо звільнення від оплати за харчування учнів 1-11 класів,  які виховуються в сім’ї, що перебуває в складних життєвих обставинах відповідно до заяви батьків, або осіб, які їх замінюють, на ім’я керівника закладу загальної середньої освіти Івано-Франківської міської 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lastRenderedPageBreak/>
        <w:t>ради, відповідного подання керівника закладу загальної середньої освіти, наказу Департаменту освіти та науки Івано-Франківської міської ради.</w:t>
      </w:r>
    </w:p>
    <w:p w:rsidR="00D6581F" w:rsidRPr="00812D0E" w:rsidRDefault="00D6581F" w:rsidP="00D6581F">
      <w:pPr>
        <w:ind w:firstLine="708"/>
        <w:jc w:val="both"/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>1</w:t>
      </w:r>
      <w:bookmarkStart w:id="1" w:name="n221"/>
      <w:bookmarkStart w:id="2" w:name="n231"/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.3. Звільнити за рішенням педагогічної ради від оплати за харчування  (обід вартістю 32,00 грн/день на одну дитину) батьків, або осіб, які їх замінюють,  вихованців груп подовженого дня (у відсотках чисельності групи за списком: </w:t>
      </w:r>
      <w:bookmarkEnd w:id="1"/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10 – у повному обсязі; </w:t>
      </w:r>
      <w:bookmarkEnd w:id="2"/>
      <w:r w:rsidRPr="00812D0E">
        <w:rPr>
          <w:rStyle w:val="a3"/>
          <w:color w:val="000000"/>
          <w:sz w:val="28"/>
          <w:szCs w:val="28"/>
          <w:u w:val="none"/>
          <w:lang w:val="uk-UA"/>
        </w:rPr>
        <w:t>15 – на половину вартості</w:t>
      </w:r>
      <w:r w:rsidRPr="00812D0E">
        <w:rPr>
          <w:color w:val="000000"/>
          <w:sz w:val="28"/>
          <w:szCs w:val="28"/>
          <w:lang w:val="uk-UA"/>
        </w:rPr>
        <w:t>).</w:t>
      </w:r>
    </w:p>
    <w:p w:rsidR="00D6581F" w:rsidRDefault="007A1704" w:rsidP="00D6581F">
      <w:pPr>
        <w:ind w:firstLine="708"/>
        <w:jc w:val="both"/>
      </w:pPr>
      <w:r>
        <w:rPr>
          <w:color w:val="000000"/>
          <w:sz w:val="28"/>
          <w:szCs w:val="28"/>
          <w:lang w:val="uk-UA"/>
        </w:rPr>
        <w:t>2. Встановити з 01.01.2024</w:t>
      </w:r>
      <w:r w:rsidR="00D6581F">
        <w:rPr>
          <w:color w:val="000000"/>
          <w:sz w:val="28"/>
          <w:szCs w:val="28"/>
          <w:lang w:val="uk-UA"/>
        </w:rPr>
        <w:t xml:space="preserve"> вартість гарячого харчування для дітей, які здобувають освіту у Навчально-реабілітаційному центрі Івано-Франківської міської ради, та проживають на території Івано-Франківської міської територіальної громади, за рахунок коштів бюджету Івано-Франківської міської територіальної громади у </w:t>
      </w:r>
      <w:r w:rsidR="00D6581F" w:rsidRPr="00812D0E">
        <w:rPr>
          <w:color w:val="000000"/>
          <w:sz w:val="28"/>
          <w:szCs w:val="28"/>
          <w:lang w:val="uk-UA"/>
        </w:rPr>
        <w:t>розмірі 95,00</w:t>
      </w:r>
      <w:r w:rsidR="00D6581F">
        <w:rPr>
          <w:color w:val="000000"/>
          <w:sz w:val="28"/>
          <w:szCs w:val="28"/>
          <w:lang w:val="uk-UA"/>
        </w:rPr>
        <w:t xml:space="preserve"> грн/день на одну дитину (сніданок, обід, полуденок).</w:t>
      </w:r>
    </w:p>
    <w:p w:rsidR="00D6581F" w:rsidRPr="00812D0E" w:rsidRDefault="00D6581F" w:rsidP="004B4CD1">
      <w:pPr>
        <w:ind w:firstLine="708"/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>3. Здійснювати звільнення від оплати за харчування учнів на підставі заяви матері (батька) або особи, яка їх замінює,  та документів, що підтверджують соціальний статус.</w:t>
      </w:r>
    </w:p>
    <w:p w:rsidR="00D6581F" w:rsidRPr="00812D0E" w:rsidRDefault="00D6581F" w:rsidP="00D6581F">
      <w:pPr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ab/>
        <w:t>4. Фінансовому управлінню Іва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>но-Франківської міської ради (</w:t>
      </w:r>
      <w:r w:rsidR="00A17167">
        <w:rPr>
          <w:rStyle w:val="a3"/>
          <w:color w:val="000000"/>
          <w:sz w:val="28"/>
          <w:szCs w:val="28"/>
          <w:u w:val="none"/>
          <w:lang w:val="uk-UA"/>
        </w:rPr>
        <w:t>Г.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>Яцків) здійснити фінансування Департаменту освіти та науки Івано-Франківської міської ради в межах кошторисних призначень.</w:t>
      </w:r>
    </w:p>
    <w:p w:rsidR="00D6581F" w:rsidRPr="00812D0E" w:rsidRDefault="00D6581F" w:rsidP="00D6581F">
      <w:pPr>
        <w:ind w:firstLine="720"/>
        <w:jc w:val="both"/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5. </w:t>
      </w:r>
      <w:r w:rsidR="00A17167">
        <w:rPr>
          <w:rStyle w:val="a3"/>
          <w:color w:val="000000"/>
          <w:sz w:val="28"/>
          <w:szCs w:val="28"/>
          <w:u w:val="none"/>
          <w:lang w:val="uk-UA"/>
        </w:rPr>
        <w:t>Секретаріату міської ради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 xml:space="preserve"> (С</w:t>
      </w:r>
      <w:r w:rsidR="00A17167">
        <w:rPr>
          <w:rStyle w:val="a3"/>
          <w:color w:val="000000"/>
          <w:sz w:val="28"/>
          <w:szCs w:val="28"/>
          <w:u w:val="none"/>
          <w:lang w:val="uk-UA"/>
        </w:rPr>
        <w:t>.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 Козлов) опублікувати дане рішення в газеті «Західний кур’єр».</w:t>
      </w:r>
    </w:p>
    <w:p w:rsidR="00D6581F" w:rsidRPr="00812D0E" w:rsidRDefault="00D6581F" w:rsidP="00D6581F">
      <w:pPr>
        <w:ind w:firstLine="708"/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>6</w:t>
      </w:r>
      <w:hyperlink r:id="rId6" w:anchor="n87" w:history="1">
        <w:r w:rsidR="007A1704">
          <w:rPr>
            <w:rStyle w:val="a3"/>
            <w:color w:val="000000"/>
            <w:sz w:val="28"/>
            <w:szCs w:val="28"/>
            <w:u w:val="none"/>
          </w:rPr>
          <w:t xml:space="preserve">. </w:t>
        </w:r>
        <w:proofErr w:type="spellStart"/>
        <w:r w:rsidR="007A1704">
          <w:rPr>
            <w:rStyle w:val="a3"/>
            <w:color w:val="000000"/>
            <w:sz w:val="28"/>
            <w:szCs w:val="28"/>
            <w:u w:val="none"/>
          </w:rPr>
          <w:t>Рішення</w:t>
        </w:r>
        <w:proofErr w:type="spellEnd"/>
        <w:r w:rsidR="007A1704">
          <w:rPr>
            <w:rStyle w:val="a3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7A1704">
          <w:rPr>
            <w:rStyle w:val="a3"/>
            <w:color w:val="000000"/>
            <w:sz w:val="28"/>
            <w:szCs w:val="28"/>
            <w:u w:val="none"/>
          </w:rPr>
          <w:t>набирає</w:t>
        </w:r>
        <w:proofErr w:type="spellEnd"/>
        <w:r w:rsidR="007A1704">
          <w:rPr>
            <w:rStyle w:val="a3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7A1704">
          <w:rPr>
            <w:rStyle w:val="a3"/>
            <w:color w:val="000000"/>
            <w:sz w:val="28"/>
            <w:szCs w:val="28"/>
            <w:u w:val="none"/>
          </w:rPr>
          <w:t>чинності</w:t>
        </w:r>
        <w:proofErr w:type="spellEnd"/>
        <w:r w:rsidR="007A1704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Pr="00812D0E">
          <w:rPr>
            <w:rStyle w:val="a3"/>
            <w:color w:val="000000"/>
            <w:sz w:val="28"/>
            <w:szCs w:val="28"/>
            <w:u w:val="none"/>
          </w:rPr>
          <w:t>з 01.01.</w:t>
        </w:r>
        <w:r w:rsidR="004B4CD1">
          <w:rPr>
            <w:rStyle w:val="a3"/>
            <w:color w:val="000000"/>
            <w:sz w:val="28"/>
            <w:szCs w:val="28"/>
            <w:u w:val="none"/>
            <w:lang w:val="uk-UA"/>
          </w:rPr>
          <w:t>2024</w:t>
        </w:r>
        <w:r w:rsidRPr="00812D0E">
          <w:rPr>
            <w:rStyle w:val="a3"/>
            <w:color w:val="000000"/>
            <w:sz w:val="28"/>
            <w:szCs w:val="28"/>
            <w:u w:val="none"/>
          </w:rPr>
          <w:t>.</w:t>
        </w:r>
      </w:hyperlink>
    </w:p>
    <w:p w:rsidR="00D6581F" w:rsidRPr="00812D0E" w:rsidRDefault="00D6581F" w:rsidP="00D6581F">
      <w:pPr>
        <w:ind w:firstLine="708"/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7. 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>Р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>ішення Івано-Франківсько</w:t>
      </w:r>
      <w:r w:rsidR="004B4CD1">
        <w:rPr>
          <w:rStyle w:val="a3"/>
          <w:color w:val="000000"/>
          <w:sz w:val="28"/>
          <w:szCs w:val="28"/>
          <w:u w:val="none"/>
          <w:lang w:val="uk-UA"/>
        </w:rPr>
        <w:t xml:space="preserve">ї міської ради від 22.12.2022 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№ 218-32 «Про встановлення вартості харчування учнів закладів загальної середньої освіти Івано-Франківської міської ради за кошти бюджету Івано-Франківської 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>міської територіальної громади» в</w:t>
      </w:r>
      <w:hyperlink r:id="rId7" w:anchor="n87" w:history="1">
        <w:r w:rsidR="007A1704" w:rsidRPr="00812D0E">
          <w:rPr>
            <w:rStyle w:val="a3"/>
            <w:color w:val="000000"/>
            <w:sz w:val="28"/>
            <w:szCs w:val="28"/>
            <w:u w:val="none"/>
            <w:lang w:val="uk-UA"/>
          </w:rPr>
          <w:t>важати таким, що втратило чинність</w:t>
        </w:r>
      </w:hyperlink>
      <w:r w:rsidR="007A1704">
        <w:rPr>
          <w:rStyle w:val="a3"/>
          <w:color w:val="000000"/>
          <w:sz w:val="28"/>
          <w:szCs w:val="28"/>
          <w:u w:val="none"/>
          <w:lang w:val="uk-UA"/>
        </w:rPr>
        <w:t xml:space="preserve"> з моменту набрання чинності даного рішення.</w:t>
      </w:r>
    </w:p>
    <w:p w:rsidR="00D6581F" w:rsidRPr="007A1704" w:rsidRDefault="00D6581F" w:rsidP="00D6581F">
      <w:pPr>
        <w:ind w:firstLine="708"/>
        <w:jc w:val="both"/>
        <w:rPr>
          <w:lang w:val="uk-UA"/>
        </w:rPr>
      </w:pPr>
      <w:r w:rsidRPr="00812D0E">
        <w:rPr>
          <w:rStyle w:val="a3"/>
          <w:color w:val="000000"/>
          <w:sz w:val="28"/>
          <w:szCs w:val="28"/>
          <w:u w:val="none"/>
          <w:lang w:val="uk-UA"/>
        </w:rPr>
        <w:t>8</w:t>
      </w:r>
      <w:r w:rsidRPr="00812D0E">
        <w:rPr>
          <w:rStyle w:val="a3"/>
          <w:color w:val="000000"/>
          <w:sz w:val="28"/>
          <w:szCs w:val="28"/>
          <w:u w:val="none"/>
        </w:rPr>
        <w:t xml:space="preserve">. Контроль за </w:t>
      </w:r>
      <w:proofErr w:type="spellStart"/>
      <w:r w:rsidRPr="00812D0E">
        <w:rPr>
          <w:rStyle w:val="a3"/>
          <w:color w:val="000000"/>
          <w:sz w:val="28"/>
          <w:szCs w:val="28"/>
          <w:u w:val="none"/>
        </w:rPr>
        <w:t>виконанням</w:t>
      </w:r>
      <w:proofErr w:type="spellEnd"/>
      <w:r w:rsidRPr="00812D0E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Pr="00812D0E">
        <w:rPr>
          <w:rStyle w:val="a3"/>
          <w:color w:val="000000"/>
          <w:sz w:val="28"/>
          <w:szCs w:val="28"/>
          <w:u w:val="none"/>
        </w:rPr>
        <w:t>даного</w:t>
      </w:r>
      <w:proofErr w:type="spellEnd"/>
      <w:r w:rsidRPr="00812D0E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Pr="00812D0E">
        <w:rPr>
          <w:rStyle w:val="a3"/>
          <w:color w:val="000000"/>
          <w:sz w:val="28"/>
          <w:szCs w:val="28"/>
          <w:u w:val="none"/>
        </w:rPr>
        <w:t>рішення</w:t>
      </w:r>
      <w:proofErr w:type="spellEnd"/>
      <w:r w:rsidRPr="00812D0E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Pr="00812D0E">
        <w:rPr>
          <w:rStyle w:val="a3"/>
          <w:color w:val="000000"/>
          <w:sz w:val="28"/>
          <w:szCs w:val="28"/>
          <w:u w:val="none"/>
        </w:rPr>
        <w:t>покласти</w:t>
      </w:r>
      <w:proofErr w:type="spellEnd"/>
      <w:r w:rsidRPr="00812D0E">
        <w:rPr>
          <w:rStyle w:val="a3"/>
          <w:color w:val="000000"/>
          <w:sz w:val="28"/>
          <w:szCs w:val="28"/>
          <w:u w:val="none"/>
        </w:rPr>
        <w:t xml:space="preserve"> на заступника </w:t>
      </w:r>
      <w:proofErr w:type="spellStart"/>
      <w:r w:rsidRPr="00812D0E">
        <w:rPr>
          <w:rStyle w:val="a3"/>
          <w:color w:val="000000"/>
          <w:sz w:val="28"/>
          <w:szCs w:val="28"/>
          <w:u w:val="none"/>
        </w:rPr>
        <w:t>міського</w:t>
      </w:r>
      <w:proofErr w:type="spellEnd"/>
      <w:r w:rsidRPr="00812D0E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Pr="00812D0E">
        <w:rPr>
          <w:rStyle w:val="a3"/>
          <w:color w:val="000000"/>
          <w:sz w:val="28"/>
          <w:szCs w:val="28"/>
          <w:u w:val="none"/>
        </w:rPr>
        <w:t>голови</w:t>
      </w:r>
      <w:proofErr w:type="spellEnd"/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-директора Департаменту освіти та </w:t>
      </w:r>
      <w:proofErr w:type="gramStart"/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науки </w:t>
      </w:r>
      <w:r w:rsidRPr="00812D0E">
        <w:rPr>
          <w:rStyle w:val="a3"/>
          <w:color w:val="000000"/>
          <w:sz w:val="28"/>
          <w:szCs w:val="28"/>
          <w:u w:val="none"/>
        </w:rPr>
        <w:t xml:space="preserve"> </w:t>
      </w:r>
      <w:r w:rsidR="007A1704">
        <w:rPr>
          <w:rStyle w:val="a3"/>
          <w:color w:val="000000"/>
          <w:sz w:val="28"/>
          <w:szCs w:val="28"/>
          <w:u w:val="none"/>
          <w:lang w:val="uk-UA"/>
        </w:rPr>
        <w:t>Вікторію</w:t>
      </w:r>
      <w:proofErr w:type="gramEnd"/>
      <w:r w:rsidRPr="00812D0E">
        <w:rPr>
          <w:rStyle w:val="a3"/>
          <w:color w:val="000000"/>
          <w:sz w:val="28"/>
          <w:szCs w:val="28"/>
          <w:u w:val="none"/>
          <w:lang w:val="uk-UA"/>
        </w:rPr>
        <w:t xml:space="preserve"> Дротянко</w:t>
      </w:r>
      <w:r w:rsidRPr="007A1704">
        <w:rPr>
          <w:rStyle w:val="a3"/>
          <w:color w:val="000000"/>
          <w:sz w:val="28"/>
          <w:szCs w:val="28"/>
          <w:u w:val="none"/>
          <w:lang w:val="uk-UA"/>
        </w:rPr>
        <w:t xml:space="preserve"> та голову постійної комісії міської ради з питань гуманітарної політики </w:t>
      </w:r>
      <w:proofErr w:type="spellStart"/>
      <w:r w:rsidR="00812D0E">
        <w:rPr>
          <w:rStyle w:val="a3"/>
          <w:color w:val="000000"/>
          <w:sz w:val="28"/>
          <w:szCs w:val="28"/>
          <w:u w:val="none"/>
          <w:lang w:val="uk-UA"/>
        </w:rPr>
        <w:t>У</w:t>
      </w:r>
      <w:r w:rsidR="00A17167">
        <w:rPr>
          <w:rStyle w:val="a3"/>
          <w:color w:val="000000"/>
          <w:sz w:val="28"/>
          <w:szCs w:val="28"/>
          <w:u w:val="none"/>
          <w:lang w:val="uk-UA"/>
        </w:rPr>
        <w:t>.</w:t>
      </w:r>
      <w:r w:rsidRPr="00812D0E">
        <w:rPr>
          <w:rStyle w:val="a3"/>
          <w:color w:val="000000"/>
          <w:sz w:val="28"/>
          <w:szCs w:val="28"/>
          <w:u w:val="none"/>
          <w:lang w:val="uk-UA"/>
        </w:rPr>
        <w:t>Досюк</w:t>
      </w:r>
      <w:proofErr w:type="spellEnd"/>
      <w:r w:rsidRPr="007A1704">
        <w:rPr>
          <w:rStyle w:val="a3"/>
          <w:color w:val="000000"/>
          <w:sz w:val="28"/>
          <w:szCs w:val="28"/>
          <w:u w:val="none"/>
          <w:lang w:val="uk-UA"/>
        </w:rPr>
        <w:t>.</w:t>
      </w:r>
    </w:p>
    <w:p w:rsidR="00D6581F" w:rsidRPr="00812D0E" w:rsidRDefault="00D6581F" w:rsidP="00D6581F">
      <w:pPr>
        <w:jc w:val="both"/>
        <w:rPr>
          <w:lang w:val="uk-UA"/>
        </w:rPr>
      </w:pPr>
    </w:p>
    <w:p w:rsidR="00D6581F" w:rsidRPr="00812D0E" w:rsidRDefault="00D6581F" w:rsidP="00D6581F">
      <w:pPr>
        <w:jc w:val="both"/>
        <w:rPr>
          <w:lang w:val="uk-UA"/>
        </w:rPr>
      </w:pPr>
    </w:p>
    <w:p w:rsidR="00D6581F" w:rsidRPr="00812D0E" w:rsidRDefault="00D6581F" w:rsidP="00D6581F">
      <w:pPr>
        <w:jc w:val="both"/>
        <w:rPr>
          <w:lang w:val="uk-UA"/>
        </w:rPr>
      </w:pPr>
    </w:p>
    <w:p w:rsidR="00D6581F" w:rsidRPr="00812D0E" w:rsidRDefault="00D6581F" w:rsidP="00D6581F">
      <w:pPr>
        <w:jc w:val="both"/>
        <w:rPr>
          <w:lang w:val="uk-UA"/>
        </w:rPr>
      </w:pPr>
    </w:p>
    <w:p w:rsidR="00D6581F" w:rsidRPr="00812D0E" w:rsidRDefault="00D6581F" w:rsidP="00D6581F">
      <w:pPr>
        <w:jc w:val="both"/>
        <w:rPr>
          <w:lang w:val="uk-UA"/>
        </w:rPr>
      </w:pPr>
    </w:p>
    <w:p w:rsidR="00D6581F" w:rsidRPr="00812D0E" w:rsidRDefault="00D6581F" w:rsidP="00D6581F">
      <w:pPr>
        <w:jc w:val="both"/>
        <w:rPr>
          <w:lang w:val="uk-UA"/>
        </w:rPr>
      </w:pPr>
    </w:p>
    <w:p w:rsidR="00D6581F" w:rsidRPr="00812D0E" w:rsidRDefault="00D6581F" w:rsidP="00D6581F">
      <w:pPr>
        <w:pStyle w:val="22"/>
        <w:ind w:left="360" w:firstLine="360"/>
        <w:jc w:val="both"/>
      </w:pPr>
    </w:p>
    <w:p w:rsidR="00D6581F" w:rsidRPr="00812D0E" w:rsidRDefault="00A5125D" w:rsidP="00D6581F">
      <w:pPr>
        <w:pStyle w:val="22"/>
        <w:ind w:left="360" w:firstLine="360"/>
        <w:jc w:val="both"/>
      </w:pPr>
      <w:hyperlink r:id="rId8" w:anchor="n87" w:history="1">
        <w:r w:rsidR="00D6581F" w:rsidRPr="00812D0E">
          <w:rPr>
            <w:rStyle w:val="a3"/>
            <w:color w:val="000000"/>
            <w:sz w:val="28"/>
            <w:szCs w:val="28"/>
            <w:u w:val="none"/>
          </w:rPr>
          <w:t xml:space="preserve">Міський голова </w:t>
        </w:r>
        <w:r w:rsidR="00D6581F" w:rsidRPr="00812D0E">
          <w:rPr>
            <w:rStyle w:val="a3"/>
            <w:color w:val="000000"/>
            <w:sz w:val="28"/>
            <w:szCs w:val="28"/>
            <w:u w:val="none"/>
          </w:rPr>
          <w:tab/>
        </w:r>
        <w:r w:rsidR="00D6581F" w:rsidRPr="00812D0E">
          <w:rPr>
            <w:rStyle w:val="a3"/>
            <w:color w:val="000000"/>
            <w:sz w:val="28"/>
            <w:szCs w:val="28"/>
            <w:u w:val="none"/>
          </w:rPr>
          <w:tab/>
        </w:r>
        <w:r w:rsidR="00D6581F" w:rsidRPr="00812D0E">
          <w:rPr>
            <w:rStyle w:val="a3"/>
            <w:color w:val="000000"/>
            <w:sz w:val="28"/>
            <w:szCs w:val="28"/>
            <w:u w:val="none"/>
          </w:rPr>
          <w:tab/>
        </w:r>
        <w:r w:rsidR="00D6581F" w:rsidRPr="00812D0E">
          <w:rPr>
            <w:rStyle w:val="a3"/>
            <w:color w:val="000000"/>
            <w:sz w:val="28"/>
            <w:szCs w:val="28"/>
            <w:u w:val="none"/>
          </w:rPr>
          <w:tab/>
        </w:r>
        <w:r w:rsidR="00D6581F" w:rsidRPr="00812D0E">
          <w:rPr>
            <w:rStyle w:val="a3"/>
            <w:color w:val="000000"/>
            <w:sz w:val="28"/>
            <w:szCs w:val="28"/>
            <w:u w:val="none"/>
          </w:rPr>
          <w:tab/>
        </w:r>
        <w:r w:rsidR="00D6581F" w:rsidRPr="00812D0E">
          <w:rPr>
            <w:rStyle w:val="a3"/>
            <w:color w:val="000000"/>
            <w:sz w:val="28"/>
            <w:szCs w:val="28"/>
            <w:u w:val="none"/>
          </w:rPr>
          <w:tab/>
          <w:t>Руслан МАРЦІНКІ</w:t>
        </w:r>
      </w:hyperlink>
      <w:r w:rsidR="00D6581F" w:rsidRPr="00812D0E">
        <w:rPr>
          <w:rStyle w:val="a3"/>
          <w:color w:val="000000"/>
          <w:sz w:val="28"/>
          <w:szCs w:val="28"/>
          <w:u w:val="none"/>
        </w:rPr>
        <w:t>В</w:t>
      </w:r>
    </w:p>
    <w:p w:rsidR="00D6581F" w:rsidRPr="00812D0E" w:rsidRDefault="00D6581F" w:rsidP="00D6581F">
      <w:pPr>
        <w:jc w:val="both"/>
        <w:rPr>
          <w:sz w:val="28"/>
          <w:szCs w:val="28"/>
          <w:lang w:val="uk-UA"/>
        </w:rPr>
      </w:pPr>
    </w:p>
    <w:p w:rsidR="00D6581F" w:rsidRPr="00812D0E" w:rsidRDefault="00D6581F" w:rsidP="00D6581F">
      <w:pPr>
        <w:jc w:val="both"/>
        <w:rPr>
          <w:sz w:val="28"/>
          <w:szCs w:val="28"/>
          <w:lang w:val="uk-UA"/>
        </w:rPr>
      </w:pPr>
    </w:p>
    <w:p w:rsidR="00D6581F" w:rsidRPr="00812D0E" w:rsidRDefault="00D6581F" w:rsidP="00D6581F">
      <w:pPr>
        <w:jc w:val="both"/>
        <w:rPr>
          <w:sz w:val="28"/>
          <w:szCs w:val="28"/>
          <w:lang w:val="uk-UA"/>
        </w:rPr>
      </w:pPr>
    </w:p>
    <w:p w:rsidR="00D6581F" w:rsidRDefault="00D6581F" w:rsidP="00D6581F">
      <w:pPr>
        <w:jc w:val="both"/>
        <w:rPr>
          <w:sz w:val="28"/>
          <w:szCs w:val="28"/>
          <w:lang w:val="uk-UA"/>
        </w:rPr>
      </w:pPr>
    </w:p>
    <w:p w:rsidR="00D6581F" w:rsidRDefault="00D6581F" w:rsidP="00D6581F">
      <w:pPr>
        <w:jc w:val="both"/>
        <w:rPr>
          <w:sz w:val="28"/>
          <w:szCs w:val="28"/>
          <w:lang w:val="uk-UA"/>
        </w:rPr>
      </w:pPr>
    </w:p>
    <w:p w:rsidR="00D6581F" w:rsidRDefault="00D6581F" w:rsidP="00D6581F">
      <w:pPr>
        <w:jc w:val="both"/>
        <w:rPr>
          <w:sz w:val="28"/>
          <w:szCs w:val="28"/>
          <w:lang w:val="uk-UA"/>
        </w:rPr>
      </w:pPr>
    </w:p>
    <w:p w:rsidR="00D6581F" w:rsidRDefault="00D6581F" w:rsidP="00D6581F">
      <w:pPr>
        <w:jc w:val="both"/>
        <w:rPr>
          <w:sz w:val="28"/>
          <w:szCs w:val="28"/>
        </w:rPr>
      </w:pPr>
    </w:p>
    <w:p w:rsidR="004716B6" w:rsidRDefault="004716B6"/>
    <w:sectPr w:rsidR="004716B6" w:rsidSect="00ED7D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EF"/>
    <w:rsid w:val="001705EF"/>
    <w:rsid w:val="004716B6"/>
    <w:rsid w:val="004B4CD1"/>
    <w:rsid w:val="006C0EB0"/>
    <w:rsid w:val="007A1704"/>
    <w:rsid w:val="00812D0E"/>
    <w:rsid w:val="009716A6"/>
    <w:rsid w:val="00A17167"/>
    <w:rsid w:val="00A5125D"/>
    <w:rsid w:val="00C86B4C"/>
    <w:rsid w:val="00D6581F"/>
    <w:rsid w:val="00E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6F8B5-6BDB-49B6-B504-9B94FBF3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6581F"/>
    <w:rPr>
      <w:color w:val="000080"/>
      <w:u w:val="single"/>
    </w:rPr>
  </w:style>
  <w:style w:type="paragraph" w:customStyle="1" w:styleId="22">
    <w:name w:val="Основной текст 22"/>
    <w:basedOn w:val="a"/>
    <w:rsid w:val="00D6581F"/>
    <w:pPr>
      <w:ind w:right="-5"/>
    </w:pPr>
    <w:rPr>
      <w:lang w:val="uk-UA"/>
    </w:rPr>
  </w:style>
  <w:style w:type="paragraph" w:customStyle="1" w:styleId="2">
    <w:name w:val="Цитата2"/>
    <w:basedOn w:val="a"/>
    <w:rsid w:val="00D6581F"/>
    <w:pPr>
      <w:ind w:left="-720" w:right="-1234" w:firstLine="720"/>
    </w:pPr>
    <w:rPr>
      <w:sz w:val="28"/>
      <w:szCs w:val="28"/>
      <w:lang w:val="uk-UA"/>
    </w:rPr>
  </w:style>
  <w:style w:type="paragraph" w:customStyle="1" w:styleId="1">
    <w:name w:val="Без интервала1"/>
    <w:rsid w:val="00D6581F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paragraph" w:styleId="a4">
    <w:name w:val="Balloon Text"/>
    <w:basedOn w:val="a"/>
    <w:link w:val="a5"/>
    <w:uiPriority w:val="99"/>
    <w:semiHidden/>
    <w:unhideWhenUsed/>
    <w:rsid w:val="007A17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704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7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online.com.ua/documents/show/353997___6486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online.com.ua/documents/show/353997___6486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online.com.ua/documents/show/353997___648688" TargetMode="External"/><Relationship Id="rId5" Type="http://schemas.openxmlformats.org/officeDocument/2006/relationships/hyperlink" Target="https://zakononline.com.ua/documents/show/353997___64868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zakononline.com.ua/documents/show/353997___64868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4166</Words>
  <Characters>2375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TPCUser</dc:creator>
  <cp:lastModifiedBy>User</cp:lastModifiedBy>
  <cp:revision>2</cp:revision>
  <cp:lastPrinted>2023-11-23T11:34:00Z</cp:lastPrinted>
  <dcterms:created xsi:type="dcterms:W3CDTF">2023-11-30T12:23:00Z</dcterms:created>
  <dcterms:modified xsi:type="dcterms:W3CDTF">2023-11-30T12:23:00Z</dcterms:modified>
</cp:coreProperties>
</file>