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3EB" w:rsidRPr="008C1E4F" w:rsidRDefault="007E43EB" w:rsidP="008C1E4F">
      <w:pPr>
        <w:pStyle w:val="1"/>
        <w:spacing w:after="0" w:line="240" w:lineRule="auto"/>
        <w:rPr>
          <w:rFonts w:ascii="Times New Roman" w:hAnsi="Times New Roman" w:cs="Times New Roman"/>
          <w:bCs/>
          <w:sz w:val="24"/>
          <w:szCs w:val="24"/>
        </w:rPr>
      </w:pPr>
      <w:bookmarkStart w:id="0" w:name="_GoBack"/>
      <w:bookmarkEnd w:id="0"/>
    </w:p>
    <w:p w:rsidR="007E43EB" w:rsidRPr="008C1E4F" w:rsidRDefault="007E43EB" w:rsidP="008C1E4F">
      <w:pPr>
        <w:pStyle w:val="1"/>
        <w:spacing w:after="0" w:line="240" w:lineRule="auto"/>
        <w:rPr>
          <w:rFonts w:ascii="Times New Roman" w:hAnsi="Times New Roman" w:cs="Times New Roman"/>
          <w:bCs/>
          <w:sz w:val="24"/>
          <w:szCs w:val="24"/>
        </w:rPr>
      </w:pPr>
    </w:p>
    <w:p w:rsidR="007E43EB" w:rsidRPr="008C1E4F" w:rsidRDefault="007E43EB" w:rsidP="008C1E4F">
      <w:pPr>
        <w:pStyle w:val="1"/>
        <w:spacing w:after="0" w:line="240" w:lineRule="auto"/>
        <w:rPr>
          <w:rFonts w:ascii="Times New Roman" w:hAnsi="Times New Roman" w:cs="Times New Roman"/>
          <w:bCs/>
          <w:sz w:val="24"/>
          <w:szCs w:val="24"/>
        </w:rPr>
      </w:pPr>
    </w:p>
    <w:p w:rsidR="007E43EB" w:rsidRPr="008C1E4F" w:rsidRDefault="007E43EB" w:rsidP="008C1E4F">
      <w:pPr>
        <w:pStyle w:val="1"/>
        <w:spacing w:after="0" w:line="240" w:lineRule="auto"/>
        <w:rPr>
          <w:rFonts w:ascii="Times New Roman" w:hAnsi="Times New Roman" w:cs="Times New Roman"/>
          <w:bCs/>
          <w:sz w:val="24"/>
          <w:szCs w:val="24"/>
        </w:rPr>
      </w:pPr>
    </w:p>
    <w:p w:rsidR="007E43EB" w:rsidRPr="008C1E4F" w:rsidRDefault="007E43EB" w:rsidP="008C1E4F">
      <w:pPr>
        <w:pStyle w:val="1"/>
        <w:spacing w:after="0" w:line="240" w:lineRule="auto"/>
        <w:rPr>
          <w:rFonts w:ascii="Times New Roman" w:hAnsi="Times New Roman" w:cs="Times New Roman"/>
          <w:bCs/>
          <w:sz w:val="24"/>
          <w:szCs w:val="24"/>
        </w:rPr>
      </w:pPr>
    </w:p>
    <w:p w:rsidR="007E43EB" w:rsidRPr="008C1E4F" w:rsidRDefault="007E43EB" w:rsidP="008C1E4F">
      <w:pPr>
        <w:pStyle w:val="1"/>
        <w:spacing w:after="0" w:line="240" w:lineRule="auto"/>
        <w:rPr>
          <w:rFonts w:ascii="Times New Roman" w:hAnsi="Times New Roman" w:cs="Times New Roman"/>
          <w:bCs/>
          <w:sz w:val="24"/>
          <w:szCs w:val="24"/>
        </w:rPr>
      </w:pPr>
    </w:p>
    <w:p w:rsidR="007E43EB" w:rsidRPr="008C1E4F" w:rsidRDefault="007E43EB" w:rsidP="008C1E4F">
      <w:pPr>
        <w:pStyle w:val="1"/>
        <w:spacing w:after="0" w:line="240" w:lineRule="auto"/>
        <w:rPr>
          <w:rFonts w:ascii="Times New Roman" w:hAnsi="Times New Roman" w:cs="Times New Roman"/>
          <w:bCs/>
          <w:sz w:val="24"/>
          <w:szCs w:val="24"/>
        </w:rPr>
      </w:pPr>
    </w:p>
    <w:p w:rsidR="007E43EB" w:rsidRDefault="007E43EB" w:rsidP="008C1E4F">
      <w:pPr>
        <w:pStyle w:val="1"/>
        <w:spacing w:after="0" w:line="240" w:lineRule="auto"/>
        <w:rPr>
          <w:rFonts w:ascii="Times New Roman" w:hAnsi="Times New Roman" w:cs="Times New Roman"/>
          <w:bCs/>
          <w:sz w:val="24"/>
          <w:szCs w:val="24"/>
        </w:rPr>
      </w:pPr>
    </w:p>
    <w:p w:rsidR="008C1E4F" w:rsidRDefault="008C1E4F" w:rsidP="008C1E4F">
      <w:pPr>
        <w:pStyle w:val="1"/>
        <w:spacing w:after="0" w:line="240" w:lineRule="auto"/>
        <w:rPr>
          <w:rFonts w:ascii="Times New Roman" w:hAnsi="Times New Roman" w:cs="Times New Roman"/>
          <w:bCs/>
          <w:sz w:val="24"/>
          <w:szCs w:val="24"/>
        </w:rPr>
      </w:pPr>
    </w:p>
    <w:p w:rsidR="008C1E4F" w:rsidRPr="008C1E4F" w:rsidRDefault="008C1E4F" w:rsidP="008C1E4F">
      <w:pPr>
        <w:pStyle w:val="1"/>
        <w:spacing w:after="0" w:line="240" w:lineRule="auto"/>
        <w:rPr>
          <w:rFonts w:ascii="Times New Roman" w:hAnsi="Times New Roman" w:cs="Times New Roman"/>
          <w:bCs/>
          <w:sz w:val="24"/>
          <w:szCs w:val="24"/>
        </w:rPr>
      </w:pPr>
    </w:p>
    <w:p w:rsidR="00CD244F" w:rsidRPr="003A09A1" w:rsidRDefault="00E53E72">
      <w:pPr>
        <w:pStyle w:val="1"/>
        <w:spacing w:after="280" w:line="240" w:lineRule="auto"/>
        <w:rPr>
          <w:rFonts w:ascii="Times New Roman" w:hAnsi="Times New Roman" w:cs="Times New Roman"/>
          <w:sz w:val="28"/>
          <w:szCs w:val="28"/>
        </w:rPr>
      </w:pPr>
      <w:r w:rsidRPr="003A09A1">
        <w:rPr>
          <w:rFonts w:ascii="Times New Roman" w:hAnsi="Times New Roman" w:cs="Times New Roman"/>
          <w:bCs/>
          <w:sz w:val="28"/>
          <w:szCs w:val="28"/>
        </w:rPr>
        <w:t>Про</w:t>
      </w:r>
      <w:r w:rsidR="003A09A1" w:rsidRPr="004C2B66">
        <w:rPr>
          <w:rFonts w:ascii="Times New Roman" w:hAnsi="Times New Roman" w:cs="Times New Roman"/>
          <w:bCs/>
          <w:sz w:val="28"/>
          <w:szCs w:val="28"/>
        </w:rPr>
        <w:t xml:space="preserve"> </w:t>
      </w:r>
      <w:r w:rsidR="003A09A1" w:rsidRPr="003A09A1">
        <w:rPr>
          <w:rFonts w:ascii="Times New Roman" w:hAnsi="Times New Roman" w:cs="Times New Roman"/>
          <w:bCs/>
          <w:sz w:val="28"/>
          <w:szCs w:val="28"/>
        </w:rPr>
        <w:t>проведення</w:t>
      </w:r>
      <w:r w:rsidRPr="003A09A1">
        <w:rPr>
          <w:rFonts w:ascii="Times New Roman" w:hAnsi="Times New Roman" w:cs="Times New Roman"/>
          <w:bCs/>
          <w:sz w:val="28"/>
          <w:szCs w:val="28"/>
        </w:rPr>
        <w:t xml:space="preserve"> інституційн</w:t>
      </w:r>
      <w:r w:rsidR="003A09A1" w:rsidRPr="003A09A1">
        <w:rPr>
          <w:rFonts w:ascii="Times New Roman" w:hAnsi="Times New Roman" w:cs="Times New Roman"/>
          <w:bCs/>
          <w:sz w:val="28"/>
          <w:szCs w:val="28"/>
        </w:rPr>
        <w:t>ого</w:t>
      </w:r>
      <w:r w:rsidRPr="003A09A1">
        <w:rPr>
          <w:rFonts w:ascii="Times New Roman" w:hAnsi="Times New Roman" w:cs="Times New Roman"/>
          <w:bCs/>
          <w:sz w:val="28"/>
          <w:szCs w:val="28"/>
        </w:rPr>
        <w:t xml:space="preserve"> аудит</w:t>
      </w:r>
      <w:r w:rsidR="003A09A1" w:rsidRPr="003A09A1">
        <w:rPr>
          <w:rFonts w:ascii="Times New Roman" w:hAnsi="Times New Roman" w:cs="Times New Roman"/>
          <w:bCs/>
          <w:sz w:val="28"/>
          <w:szCs w:val="28"/>
        </w:rPr>
        <w:t>у</w:t>
      </w:r>
    </w:p>
    <w:p w:rsidR="00CD244F" w:rsidRPr="00E57BE4" w:rsidRDefault="008C1E4F">
      <w:pPr>
        <w:pStyle w:val="1"/>
        <w:ind w:firstLine="700"/>
        <w:jc w:val="both"/>
        <w:rPr>
          <w:rFonts w:ascii="Times New Roman" w:hAnsi="Times New Roman" w:cs="Times New Roman"/>
          <w:sz w:val="28"/>
          <w:szCs w:val="28"/>
        </w:rPr>
      </w:pPr>
      <w:r>
        <w:rPr>
          <w:rFonts w:ascii="Times New Roman" w:hAnsi="Times New Roman" w:cs="Times New Roman"/>
          <w:sz w:val="28"/>
          <w:szCs w:val="28"/>
        </w:rPr>
        <w:t>Керуючись статтями 26, 59</w:t>
      </w:r>
      <w:r w:rsidR="00E53E72" w:rsidRPr="007E43EB">
        <w:rPr>
          <w:rFonts w:ascii="Times New Roman" w:hAnsi="Times New Roman" w:cs="Times New Roman"/>
          <w:sz w:val="28"/>
          <w:szCs w:val="28"/>
        </w:rPr>
        <w:t xml:space="preserve"> Закону України "Про місцеве самоврядування в Україні”, </w:t>
      </w:r>
      <w:r w:rsidR="004C2B66">
        <w:rPr>
          <w:rFonts w:ascii="Times New Roman" w:hAnsi="Times New Roman" w:cs="Times New Roman"/>
          <w:sz w:val="28"/>
          <w:szCs w:val="28"/>
        </w:rPr>
        <w:t>з</w:t>
      </w:r>
      <w:r w:rsidR="00E53E72" w:rsidRPr="007E43EB">
        <w:rPr>
          <w:rFonts w:ascii="Times New Roman" w:hAnsi="Times New Roman" w:cs="Times New Roman"/>
          <w:sz w:val="28"/>
          <w:szCs w:val="28"/>
        </w:rPr>
        <w:t xml:space="preserve">аконами України “Про освіту”, “Про повну загальну середню освіту”, “Про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 враховуючи Положення про науковий ліцей, затверджене постановою Кабінету Міністрів України від 22.05.2019 № 438 (зі змінами), Порядок проведення інституційного аудиту закладів загальної середньої освіти, затверджений наказом Міністерства освіти і науки України від 09.01.2019 № 17, зареєстрований в Міністерстві юстиції України 12.03.2019 за № 250/33221, </w:t>
      </w:r>
      <w:r w:rsidRPr="007E43EB">
        <w:rPr>
          <w:rFonts w:ascii="Times New Roman" w:hAnsi="Times New Roman" w:cs="Times New Roman"/>
          <w:sz w:val="28"/>
          <w:szCs w:val="28"/>
        </w:rPr>
        <w:t xml:space="preserve">у зв’язку з формуванням мережі закладів спеціалізованої освіти </w:t>
      </w:r>
      <w:r w:rsidR="00E53E72" w:rsidRPr="007E43EB">
        <w:rPr>
          <w:rFonts w:ascii="Times New Roman" w:hAnsi="Times New Roman" w:cs="Times New Roman"/>
          <w:sz w:val="28"/>
          <w:szCs w:val="28"/>
        </w:rPr>
        <w:t xml:space="preserve">та з метою забезпечення права дітей на здобуття базової середньої освіти або повної загальної середньої освіти одночасно з </w:t>
      </w:r>
      <w:r w:rsidR="00E53E72" w:rsidRPr="00E57BE4">
        <w:rPr>
          <w:rFonts w:ascii="Times New Roman" w:hAnsi="Times New Roman" w:cs="Times New Roman"/>
          <w:sz w:val="28"/>
          <w:szCs w:val="28"/>
        </w:rPr>
        <w:t xml:space="preserve">освітою наукового спрямування, </w:t>
      </w:r>
      <w:r w:rsidR="00694EE2" w:rsidRPr="00E57BE4">
        <w:rPr>
          <w:rFonts w:ascii="Times New Roman" w:hAnsi="Times New Roman" w:cs="Times New Roman"/>
          <w:sz w:val="28"/>
          <w:szCs w:val="28"/>
        </w:rPr>
        <w:t>міська</w:t>
      </w:r>
      <w:r w:rsidR="00E53E72" w:rsidRPr="00E57BE4">
        <w:rPr>
          <w:rFonts w:ascii="Times New Roman" w:hAnsi="Times New Roman" w:cs="Times New Roman"/>
          <w:sz w:val="28"/>
          <w:szCs w:val="28"/>
        </w:rPr>
        <w:t xml:space="preserve"> рада</w:t>
      </w:r>
    </w:p>
    <w:p w:rsidR="00CD244F" w:rsidRPr="00E57BE4" w:rsidRDefault="00E53E72">
      <w:pPr>
        <w:pStyle w:val="1"/>
        <w:spacing w:line="240" w:lineRule="auto"/>
        <w:jc w:val="center"/>
        <w:rPr>
          <w:rFonts w:ascii="Times New Roman" w:hAnsi="Times New Roman" w:cs="Times New Roman"/>
          <w:sz w:val="28"/>
          <w:szCs w:val="28"/>
        </w:rPr>
      </w:pPr>
      <w:r w:rsidRPr="00E57BE4">
        <w:rPr>
          <w:rFonts w:ascii="Times New Roman" w:hAnsi="Times New Roman" w:cs="Times New Roman"/>
          <w:bCs/>
          <w:sz w:val="28"/>
          <w:szCs w:val="28"/>
        </w:rPr>
        <w:t>вирішила:</w:t>
      </w:r>
    </w:p>
    <w:p w:rsidR="00EF6BB4" w:rsidRDefault="008C1E4F" w:rsidP="00EF6BB4">
      <w:pPr>
        <w:pStyle w:val="1"/>
        <w:numPr>
          <w:ilvl w:val="0"/>
          <w:numId w:val="1"/>
        </w:numPr>
        <w:tabs>
          <w:tab w:val="left" w:pos="385"/>
        </w:tabs>
        <w:spacing w:after="0" w:line="240" w:lineRule="auto"/>
        <w:ind w:firstLine="700"/>
        <w:jc w:val="both"/>
        <w:rPr>
          <w:rFonts w:ascii="Times New Roman" w:hAnsi="Times New Roman" w:cs="Times New Roman"/>
          <w:sz w:val="28"/>
          <w:szCs w:val="28"/>
        </w:rPr>
      </w:pPr>
      <w:r w:rsidRPr="007E43EB">
        <w:rPr>
          <w:rFonts w:ascii="Times New Roman" w:hAnsi="Times New Roman" w:cs="Times New Roman"/>
          <w:sz w:val="28"/>
          <w:szCs w:val="28"/>
        </w:rPr>
        <w:t xml:space="preserve">Звернутися </w:t>
      </w:r>
      <w:r w:rsidR="00E53E72" w:rsidRPr="007E43EB">
        <w:rPr>
          <w:rFonts w:ascii="Times New Roman" w:hAnsi="Times New Roman" w:cs="Times New Roman"/>
          <w:sz w:val="28"/>
          <w:szCs w:val="28"/>
        </w:rPr>
        <w:t>до Управління Державної служби якості освіти в Івано-Франківській області з ініціативою щодо проведення у позаплановому порядку інституці</w:t>
      </w:r>
      <w:r w:rsidR="00E70911">
        <w:rPr>
          <w:rFonts w:ascii="Times New Roman" w:hAnsi="Times New Roman" w:cs="Times New Roman"/>
          <w:sz w:val="28"/>
          <w:szCs w:val="28"/>
        </w:rPr>
        <w:t>йного аудиту Ліцею ім</w:t>
      </w:r>
      <w:r w:rsidR="00BA6ADA">
        <w:rPr>
          <w:rFonts w:ascii="Times New Roman" w:hAnsi="Times New Roman" w:cs="Times New Roman"/>
          <w:sz w:val="28"/>
          <w:szCs w:val="28"/>
        </w:rPr>
        <w:t>.</w:t>
      </w:r>
      <w:r w:rsidR="00E70911">
        <w:rPr>
          <w:rFonts w:ascii="Times New Roman" w:hAnsi="Times New Roman" w:cs="Times New Roman"/>
          <w:sz w:val="28"/>
          <w:szCs w:val="28"/>
        </w:rPr>
        <w:t xml:space="preserve"> Миколи Сабата Івано-Франківської міської ради (вул.</w:t>
      </w:r>
      <w:r>
        <w:rPr>
          <w:rFonts w:ascii="Times New Roman" w:hAnsi="Times New Roman" w:cs="Times New Roman"/>
          <w:sz w:val="28"/>
          <w:szCs w:val="28"/>
        </w:rPr>
        <w:t xml:space="preserve"> </w:t>
      </w:r>
      <w:r w:rsidR="00E70911">
        <w:rPr>
          <w:rFonts w:ascii="Times New Roman" w:hAnsi="Times New Roman" w:cs="Times New Roman"/>
          <w:sz w:val="28"/>
          <w:szCs w:val="28"/>
        </w:rPr>
        <w:t>Калуське шосе, 1</w:t>
      </w:r>
      <w:r w:rsidR="00F4424F">
        <w:rPr>
          <w:rFonts w:ascii="Times New Roman" w:hAnsi="Times New Roman" w:cs="Times New Roman"/>
          <w:sz w:val="28"/>
          <w:szCs w:val="28"/>
        </w:rPr>
        <w:t xml:space="preserve">, </w:t>
      </w:r>
      <w:r w:rsidR="003A09A1">
        <w:rPr>
          <w:rFonts w:ascii="Times New Roman" w:hAnsi="Times New Roman" w:cs="Times New Roman"/>
          <w:sz w:val="28"/>
          <w:szCs w:val="28"/>
        </w:rPr>
        <w:t>м. Івано-Франківськ</w:t>
      </w:r>
      <w:r w:rsidR="00694EE2">
        <w:rPr>
          <w:rFonts w:ascii="Times New Roman" w:hAnsi="Times New Roman" w:cs="Times New Roman"/>
          <w:sz w:val="28"/>
          <w:szCs w:val="28"/>
        </w:rPr>
        <w:t xml:space="preserve">) </w:t>
      </w:r>
      <w:r w:rsidR="00E70911">
        <w:rPr>
          <w:rFonts w:ascii="Times New Roman" w:hAnsi="Times New Roman" w:cs="Times New Roman"/>
          <w:sz w:val="28"/>
          <w:szCs w:val="28"/>
        </w:rPr>
        <w:t>та Ліцею ім</w:t>
      </w:r>
      <w:r w:rsidR="00BA6ADA">
        <w:rPr>
          <w:rFonts w:ascii="Times New Roman" w:hAnsi="Times New Roman" w:cs="Times New Roman"/>
          <w:sz w:val="28"/>
          <w:szCs w:val="28"/>
        </w:rPr>
        <w:t>.</w:t>
      </w:r>
      <w:r w:rsidR="00E70911">
        <w:rPr>
          <w:rFonts w:ascii="Times New Roman" w:hAnsi="Times New Roman" w:cs="Times New Roman"/>
          <w:sz w:val="28"/>
          <w:szCs w:val="28"/>
        </w:rPr>
        <w:t xml:space="preserve"> Івана Пулюя Івано-Франківської міської ради</w:t>
      </w:r>
      <w:r w:rsidR="00E53E72" w:rsidRPr="007E43EB">
        <w:rPr>
          <w:rFonts w:ascii="Times New Roman" w:hAnsi="Times New Roman" w:cs="Times New Roman"/>
          <w:sz w:val="28"/>
          <w:szCs w:val="28"/>
        </w:rPr>
        <w:t xml:space="preserve"> </w:t>
      </w:r>
      <w:r w:rsidR="00F4424F">
        <w:rPr>
          <w:rFonts w:ascii="Times New Roman" w:hAnsi="Times New Roman" w:cs="Times New Roman"/>
          <w:sz w:val="28"/>
          <w:szCs w:val="28"/>
        </w:rPr>
        <w:t>(вул.</w:t>
      </w:r>
      <w:r>
        <w:rPr>
          <w:rFonts w:ascii="Times New Roman" w:hAnsi="Times New Roman" w:cs="Times New Roman"/>
          <w:sz w:val="28"/>
          <w:szCs w:val="28"/>
        </w:rPr>
        <w:t xml:space="preserve"> </w:t>
      </w:r>
      <w:r w:rsidR="00F4424F">
        <w:rPr>
          <w:rFonts w:ascii="Times New Roman" w:hAnsi="Times New Roman" w:cs="Times New Roman"/>
          <w:sz w:val="28"/>
          <w:szCs w:val="28"/>
        </w:rPr>
        <w:t xml:space="preserve">Івана Франка, 33, </w:t>
      </w:r>
      <w:r w:rsidR="00E53E72" w:rsidRPr="007E43EB">
        <w:rPr>
          <w:rFonts w:ascii="Times New Roman" w:hAnsi="Times New Roman" w:cs="Times New Roman"/>
          <w:sz w:val="28"/>
          <w:szCs w:val="28"/>
        </w:rPr>
        <w:t xml:space="preserve"> </w:t>
      </w:r>
      <w:r w:rsidR="00694EE2">
        <w:rPr>
          <w:rFonts w:ascii="Times New Roman" w:hAnsi="Times New Roman" w:cs="Times New Roman"/>
          <w:sz w:val="28"/>
          <w:szCs w:val="28"/>
        </w:rPr>
        <w:t xml:space="preserve">м. </w:t>
      </w:r>
      <w:r w:rsidR="003A09A1">
        <w:rPr>
          <w:rFonts w:ascii="Times New Roman" w:hAnsi="Times New Roman" w:cs="Times New Roman"/>
          <w:sz w:val="28"/>
          <w:szCs w:val="28"/>
        </w:rPr>
        <w:t>Івано- Франківськ</w:t>
      </w:r>
      <w:r w:rsidR="00F4424F">
        <w:rPr>
          <w:rFonts w:ascii="Times New Roman" w:hAnsi="Times New Roman" w:cs="Times New Roman"/>
          <w:sz w:val="28"/>
          <w:szCs w:val="28"/>
        </w:rPr>
        <w:t>)</w:t>
      </w:r>
      <w:r w:rsidR="00E53E72" w:rsidRPr="007E43EB">
        <w:rPr>
          <w:rFonts w:ascii="Times New Roman" w:hAnsi="Times New Roman" w:cs="Times New Roman"/>
          <w:sz w:val="28"/>
          <w:szCs w:val="28"/>
        </w:rPr>
        <w:t>.</w:t>
      </w:r>
    </w:p>
    <w:p w:rsidR="008C1E4F" w:rsidRDefault="008C1E4F" w:rsidP="00EF6BB4">
      <w:pPr>
        <w:pStyle w:val="1"/>
        <w:numPr>
          <w:ilvl w:val="0"/>
          <w:numId w:val="1"/>
        </w:numPr>
        <w:tabs>
          <w:tab w:val="left" w:pos="385"/>
        </w:tabs>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Керівникам Ліцею ім</w:t>
      </w:r>
      <w:r w:rsidR="00BA6ADA">
        <w:rPr>
          <w:rFonts w:ascii="Times New Roman" w:hAnsi="Times New Roman" w:cs="Times New Roman"/>
          <w:sz w:val="28"/>
          <w:szCs w:val="28"/>
        </w:rPr>
        <w:t>.</w:t>
      </w:r>
      <w:r>
        <w:rPr>
          <w:rFonts w:ascii="Times New Roman" w:hAnsi="Times New Roman" w:cs="Times New Roman"/>
          <w:sz w:val="28"/>
          <w:szCs w:val="28"/>
        </w:rPr>
        <w:t xml:space="preserve"> Миколи Сабата Івано-Франківської міської ради (вул. Калусь</w:t>
      </w:r>
      <w:r w:rsidR="003A09A1">
        <w:rPr>
          <w:rFonts w:ascii="Times New Roman" w:hAnsi="Times New Roman" w:cs="Times New Roman"/>
          <w:sz w:val="28"/>
          <w:szCs w:val="28"/>
        </w:rPr>
        <w:t>ке шосе, 1, м. Івано-Франківськ</w:t>
      </w:r>
      <w:r>
        <w:rPr>
          <w:rFonts w:ascii="Times New Roman" w:hAnsi="Times New Roman" w:cs="Times New Roman"/>
          <w:sz w:val="28"/>
          <w:szCs w:val="28"/>
        </w:rPr>
        <w:t>) та Ліцею ім</w:t>
      </w:r>
      <w:r w:rsidR="00BA6ADA">
        <w:rPr>
          <w:rFonts w:ascii="Times New Roman" w:hAnsi="Times New Roman" w:cs="Times New Roman"/>
          <w:sz w:val="28"/>
          <w:szCs w:val="28"/>
        </w:rPr>
        <w:t>.</w:t>
      </w:r>
      <w:r>
        <w:rPr>
          <w:rFonts w:ascii="Times New Roman" w:hAnsi="Times New Roman" w:cs="Times New Roman"/>
          <w:sz w:val="28"/>
          <w:szCs w:val="28"/>
        </w:rPr>
        <w:t xml:space="preserve"> Івана Пулюя Івано-Франківської міської ради</w:t>
      </w:r>
      <w:r w:rsidRPr="007E43EB">
        <w:rPr>
          <w:rFonts w:ascii="Times New Roman" w:hAnsi="Times New Roman" w:cs="Times New Roman"/>
          <w:sz w:val="28"/>
          <w:szCs w:val="28"/>
        </w:rPr>
        <w:t xml:space="preserve"> </w:t>
      </w:r>
      <w:r>
        <w:rPr>
          <w:rFonts w:ascii="Times New Roman" w:hAnsi="Times New Roman" w:cs="Times New Roman"/>
          <w:sz w:val="28"/>
          <w:szCs w:val="28"/>
        </w:rPr>
        <w:t xml:space="preserve">(вул. Івана Франка, 33, </w:t>
      </w:r>
      <w:r w:rsidRPr="007E43EB">
        <w:rPr>
          <w:rFonts w:ascii="Times New Roman" w:hAnsi="Times New Roman" w:cs="Times New Roman"/>
          <w:sz w:val="28"/>
          <w:szCs w:val="28"/>
        </w:rPr>
        <w:t xml:space="preserve"> </w:t>
      </w:r>
      <w:r>
        <w:rPr>
          <w:rFonts w:ascii="Times New Roman" w:hAnsi="Times New Roman" w:cs="Times New Roman"/>
          <w:sz w:val="28"/>
          <w:szCs w:val="28"/>
        </w:rPr>
        <w:t xml:space="preserve">м. </w:t>
      </w:r>
      <w:r w:rsidR="003A09A1">
        <w:rPr>
          <w:rFonts w:ascii="Times New Roman" w:hAnsi="Times New Roman" w:cs="Times New Roman"/>
          <w:sz w:val="28"/>
          <w:szCs w:val="28"/>
        </w:rPr>
        <w:t>Івано- Франківськ</w:t>
      </w:r>
      <w:r>
        <w:rPr>
          <w:rFonts w:ascii="Times New Roman" w:hAnsi="Times New Roman" w:cs="Times New Roman"/>
          <w:sz w:val="28"/>
          <w:szCs w:val="28"/>
        </w:rPr>
        <w:t xml:space="preserve">) після проведення </w:t>
      </w:r>
      <w:r w:rsidRPr="007E43EB">
        <w:rPr>
          <w:rFonts w:ascii="Times New Roman" w:hAnsi="Times New Roman" w:cs="Times New Roman"/>
          <w:sz w:val="28"/>
          <w:szCs w:val="28"/>
        </w:rPr>
        <w:t>інституці</w:t>
      </w:r>
      <w:r>
        <w:rPr>
          <w:rFonts w:ascii="Times New Roman" w:hAnsi="Times New Roman" w:cs="Times New Roman"/>
          <w:sz w:val="28"/>
          <w:szCs w:val="28"/>
        </w:rPr>
        <w:t>йного аудиту</w:t>
      </w:r>
      <w:r w:rsidRPr="008C1E4F">
        <w:rPr>
          <w:rFonts w:ascii="Times New Roman" w:hAnsi="Times New Roman" w:cs="Times New Roman"/>
          <w:sz w:val="28"/>
          <w:szCs w:val="28"/>
        </w:rPr>
        <w:t xml:space="preserve"> оприлюдн</w:t>
      </w:r>
      <w:r>
        <w:rPr>
          <w:rFonts w:ascii="Times New Roman" w:hAnsi="Times New Roman" w:cs="Times New Roman"/>
          <w:sz w:val="28"/>
          <w:szCs w:val="28"/>
        </w:rPr>
        <w:t>ити</w:t>
      </w:r>
      <w:r w:rsidRPr="008C1E4F">
        <w:rPr>
          <w:rFonts w:ascii="Times New Roman" w:hAnsi="Times New Roman" w:cs="Times New Roman"/>
          <w:sz w:val="28"/>
          <w:szCs w:val="28"/>
        </w:rPr>
        <w:t xml:space="preserve"> на вебсайтах заклад</w:t>
      </w:r>
      <w:r>
        <w:rPr>
          <w:rFonts w:ascii="Times New Roman" w:hAnsi="Times New Roman" w:cs="Times New Roman"/>
          <w:sz w:val="28"/>
          <w:szCs w:val="28"/>
        </w:rPr>
        <w:t>ів</w:t>
      </w:r>
      <w:r w:rsidRPr="008C1E4F">
        <w:rPr>
          <w:rFonts w:ascii="Times New Roman" w:hAnsi="Times New Roman" w:cs="Times New Roman"/>
          <w:sz w:val="28"/>
          <w:szCs w:val="28"/>
        </w:rPr>
        <w:t xml:space="preserve"> освіти висновок про якість освітньої та управлінської діяльності закладу освіти та рекомендації щодо вдосконалення його діяльності</w:t>
      </w:r>
      <w:r w:rsidR="003A09A1">
        <w:rPr>
          <w:rFonts w:ascii="Times New Roman" w:hAnsi="Times New Roman" w:cs="Times New Roman"/>
          <w:sz w:val="28"/>
          <w:szCs w:val="28"/>
        </w:rPr>
        <w:t>.</w:t>
      </w:r>
    </w:p>
    <w:p w:rsidR="00EF6BB4" w:rsidRPr="00FC6048" w:rsidRDefault="00E53E72" w:rsidP="00FC6048">
      <w:pPr>
        <w:pStyle w:val="1"/>
        <w:numPr>
          <w:ilvl w:val="0"/>
          <w:numId w:val="1"/>
        </w:numPr>
        <w:tabs>
          <w:tab w:val="left" w:pos="385"/>
        </w:tabs>
        <w:spacing w:after="0" w:line="240" w:lineRule="auto"/>
        <w:ind w:firstLine="700"/>
        <w:jc w:val="both"/>
        <w:rPr>
          <w:rFonts w:ascii="Times New Roman" w:hAnsi="Times New Roman" w:cs="Times New Roman"/>
          <w:sz w:val="28"/>
          <w:szCs w:val="28"/>
        </w:rPr>
      </w:pPr>
      <w:r w:rsidRPr="00EF6BB4">
        <w:rPr>
          <w:rFonts w:ascii="Times New Roman" w:hAnsi="Times New Roman" w:cs="Times New Roman"/>
          <w:sz w:val="28"/>
          <w:szCs w:val="28"/>
        </w:rPr>
        <w:t xml:space="preserve">Контроль за виконанням рішення покласти на </w:t>
      </w:r>
      <w:r w:rsidR="00EF6BB4" w:rsidRPr="00EF6BB4">
        <w:rPr>
          <w:rFonts w:ascii="Times New Roman" w:eastAsia="Times New Roman" w:hAnsi="Times New Roman" w:cs="Times New Roman"/>
          <w:sz w:val="28"/>
          <w:lang w:bidi="ar-SA"/>
        </w:rPr>
        <w:t>заступника міського голови – директора Департаменту освіти та науки Івано-Франківської міської ради В.</w:t>
      </w:r>
      <w:r w:rsidR="008C1E4F">
        <w:rPr>
          <w:rFonts w:ascii="Times New Roman" w:eastAsia="Times New Roman" w:hAnsi="Times New Roman" w:cs="Times New Roman"/>
          <w:sz w:val="28"/>
          <w:lang w:bidi="ar-SA"/>
        </w:rPr>
        <w:t xml:space="preserve"> </w:t>
      </w:r>
      <w:r w:rsidR="00EF6BB4" w:rsidRPr="00EF6BB4">
        <w:rPr>
          <w:rFonts w:ascii="Times New Roman" w:eastAsia="Times New Roman" w:hAnsi="Times New Roman" w:cs="Times New Roman"/>
          <w:sz w:val="28"/>
          <w:lang w:bidi="ar-SA"/>
        </w:rPr>
        <w:t>Дротянко та голову постійної депутатської комісії з питань гуманітарної політики У.</w:t>
      </w:r>
      <w:r w:rsidR="008C1E4F">
        <w:rPr>
          <w:rFonts w:ascii="Times New Roman" w:eastAsia="Times New Roman" w:hAnsi="Times New Roman" w:cs="Times New Roman"/>
          <w:sz w:val="28"/>
          <w:lang w:bidi="ar-SA"/>
        </w:rPr>
        <w:t xml:space="preserve"> </w:t>
      </w:r>
      <w:r w:rsidR="00FC6048">
        <w:rPr>
          <w:rFonts w:ascii="Times New Roman" w:eastAsia="Times New Roman" w:hAnsi="Times New Roman" w:cs="Times New Roman"/>
          <w:sz w:val="28"/>
          <w:lang w:bidi="ar-SA"/>
        </w:rPr>
        <w:t>Досюк.</w:t>
      </w:r>
    </w:p>
    <w:p w:rsidR="00FC6048" w:rsidRPr="00FC6048" w:rsidRDefault="00FC6048" w:rsidP="00FC6048">
      <w:pPr>
        <w:pStyle w:val="1"/>
        <w:tabs>
          <w:tab w:val="left" w:pos="385"/>
        </w:tabs>
        <w:spacing w:after="0" w:line="240" w:lineRule="auto"/>
        <w:ind w:left="700"/>
        <w:jc w:val="both"/>
        <w:rPr>
          <w:rFonts w:ascii="Times New Roman" w:hAnsi="Times New Roman" w:cs="Times New Roman"/>
          <w:sz w:val="28"/>
          <w:szCs w:val="28"/>
        </w:rPr>
      </w:pPr>
    </w:p>
    <w:p w:rsidR="00C50F37" w:rsidRPr="00004BD0" w:rsidRDefault="00EF6BB4" w:rsidP="00004BD0">
      <w:pPr>
        <w:widowControl/>
        <w:shd w:val="clear" w:color="auto" w:fill="FFFFFF"/>
        <w:ind w:firstLine="720"/>
        <w:jc w:val="both"/>
        <w:rPr>
          <w:rFonts w:ascii="Times New Roman" w:eastAsia="Calibri" w:hAnsi="Times New Roman" w:cs="Times New Roman"/>
          <w:sz w:val="28"/>
          <w:szCs w:val="28"/>
          <w:lang w:eastAsia="en-US" w:bidi="ar-SA"/>
        </w:rPr>
      </w:pPr>
      <w:r w:rsidRPr="00EF6BB4">
        <w:rPr>
          <w:rFonts w:ascii="Times New Roman" w:eastAsia="Calibri" w:hAnsi="Times New Roman" w:cs="Times New Roman"/>
          <w:sz w:val="28"/>
          <w:szCs w:val="28"/>
          <w:lang w:eastAsia="en-US" w:bidi="ar-SA"/>
        </w:rPr>
        <w:t>Міський голова                                                Руслан МАРЦІНКІВ</w:t>
      </w:r>
    </w:p>
    <w:sectPr w:rsidR="00C50F37" w:rsidRPr="00004BD0" w:rsidSect="00004BD0">
      <w:pgSz w:w="11900" w:h="16840"/>
      <w:pgMar w:top="1134" w:right="567" w:bottom="1134" w:left="1985"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326" w:rsidRDefault="00F56326">
      <w:r>
        <w:separator/>
      </w:r>
    </w:p>
  </w:endnote>
  <w:endnote w:type="continuationSeparator" w:id="0">
    <w:p w:rsidR="00F56326" w:rsidRDefault="00F5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326" w:rsidRDefault="00F56326"/>
  </w:footnote>
  <w:footnote w:type="continuationSeparator" w:id="0">
    <w:p w:rsidR="00F56326" w:rsidRDefault="00F5632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751455"/>
    <w:multiLevelType w:val="multilevel"/>
    <w:tmpl w:val="93046DD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44F"/>
    <w:rsid w:val="00004BD0"/>
    <w:rsid w:val="000634FB"/>
    <w:rsid w:val="00125F11"/>
    <w:rsid w:val="001A7754"/>
    <w:rsid w:val="001E38B7"/>
    <w:rsid w:val="00267E58"/>
    <w:rsid w:val="003A09A1"/>
    <w:rsid w:val="0045185D"/>
    <w:rsid w:val="004C2B66"/>
    <w:rsid w:val="005C783A"/>
    <w:rsid w:val="00606D81"/>
    <w:rsid w:val="00694EE2"/>
    <w:rsid w:val="006D5870"/>
    <w:rsid w:val="006D7D2F"/>
    <w:rsid w:val="00797A28"/>
    <w:rsid w:val="007E43EB"/>
    <w:rsid w:val="008C1E4F"/>
    <w:rsid w:val="009877DC"/>
    <w:rsid w:val="00A81BB3"/>
    <w:rsid w:val="00AC668D"/>
    <w:rsid w:val="00B96D12"/>
    <w:rsid w:val="00BA6ADA"/>
    <w:rsid w:val="00BE5CFD"/>
    <w:rsid w:val="00C50F37"/>
    <w:rsid w:val="00C66074"/>
    <w:rsid w:val="00CD244F"/>
    <w:rsid w:val="00CF5BC9"/>
    <w:rsid w:val="00D83F0B"/>
    <w:rsid w:val="00DA778D"/>
    <w:rsid w:val="00DC55F8"/>
    <w:rsid w:val="00E14E0E"/>
    <w:rsid w:val="00E53E72"/>
    <w:rsid w:val="00E57BE4"/>
    <w:rsid w:val="00E70911"/>
    <w:rsid w:val="00EF6BB4"/>
    <w:rsid w:val="00F4424F"/>
    <w:rsid w:val="00F56326"/>
    <w:rsid w:val="00FC60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731E84-A236-4F9A-A8EC-F76E5CE6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75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1A7754"/>
    <w:rPr>
      <w:rFonts w:ascii="Arial" w:eastAsia="Arial" w:hAnsi="Arial" w:cs="Arial"/>
      <w:b w:val="0"/>
      <w:bCs w:val="0"/>
      <w:i w:val="0"/>
      <w:iCs w:val="0"/>
      <w:smallCaps w:val="0"/>
      <w:strike w:val="0"/>
      <w:sz w:val="17"/>
      <w:szCs w:val="17"/>
      <w:u w:val="none"/>
      <w:lang w:val="ru-RU" w:eastAsia="ru-RU" w:bidi="ru-RU"/>
    </w:rPr>
  </w:style>
  <w:style w:type="character" w:customStyle="1" w:styleId="a3">
    <w:name w:val="Основной текст_"/>
    <w:basedOn w:val="a0"/>
    <w:link w:val="1"/>
    <w:rsid w:val="001A7754"/>
    <w:rPr>
      <w:rFonts w:ascii="Arial" w:eastAsia="Arial" w:hAnsi="Arial" w:cs="Arial"/>
      <w:b w:val="0"/>
      <w:bCs w:val="0"/>
      <w:i w:val="0"/>
      <w:iCs w:val="0"/>
      <w:smallCaps w:val="0"/>
      <w:strike w:val="0"/>
      <w:sz w:val="22"/>
      <w:szCs w:val="22"/>
      <w:u w:val="none"/>
    </w:rPr>
  </w:style>
  <w:style w:type="character" w:customStyle="1" w:styleId="4">
    <w:name w:val="Основной текст (4)_"/>
    <w:basedOn w:val="a0"/>
    <w:link w:val="40"/>
    <w:rsid w:val="001A7754"/>
    <w:rPr>
      <w:rFonts w:ascii="Arial" w:eastAsia="Arial" w:hAnsi="Arial" w:cs="Arial"/>
      <w:b/>
      <w:bCs/>
      <w:i w:val="0"/>
      <w:iCs w:val="0"/>
      <w:smallCaps w:val="0"/>
      <w:strike w:val="0"/>
      <w:sz w:val="34"/>
      <w:szCs w:val="34"/>
      <w:u w:val="none"/>
    </w:rPr>
  </w:style>
  <w:style w:type="character" w:customStyle="1" w:styleId="2">
    <w:name w:val="Основной текст (2)_"/>
    <w:basedOn w:val="a0"/>
    <w:link w:val="20"/>
    <w:rsid w:val="001A7754"/>
    <w:rPr>
      <w:rFonts w:ascii="Arial" w:eastAsia="Arial" w:hAnsi="Arial" w:cs="Arial"/>
      <w:b/>
      <w:bCs/>
      <w:i w:val="0"/>
      <w:iCs w:val="0"/>
      <w:smallCaps w:val="0"/>
      <w:strike w:val="0"/>
      <w:sz w:val="19"/>
      <w:szCs w:val="19"/>
      <w:u w:val="none"/>
    </w:rPr>
  </w:style>
  <w:style w:type="paragraph" w:customStyle="1" w:styleId="30">
    <w:name w:val="Основной текст (3)"/>
    <w:basedOn w:val="a"/>
    <w:link w:val="3"/>
    <w:rsid w:val="001A7754"/>
    <w:rPr>
      <w:rFonts w:ascii="Arial" w:eastAsia="Arial" w:hAnsi="Arial" w:cs="Arial"/>
      <w:sz w:val="17"/>
      <w:szCs w:val="17"/>
      <w:lang w:val="ru-RU" w:eastAsia="ru-RU" w:bidi="ru-RU"/>
    </w:rPr>
  </w:style>
  <w:style w:type="paragraph" w:customStyle="1" w:styleId="1">
    <w:name w:val="Основной текст1"/>
    <w:basedOn w:val="a"/>
    <w:link w:val="a3"/>
    <w:rsid w:val="001A7754"/>
    <w:pPr>
      <w:spacing w:after="100" w:line="254" w:lineRule="auto"/>
    </w:pPr>
    <w:rPr>
      <w:rFonts w:ascii="Arial" w:eastAsia="Arial" w:hAnsi="Arial" w:cs="Arial"/>
      <w:sz w:val="22"/>
      <w:szCs w:val="22"/>
    </w:rPr>
  </w:style>
  <w:style w:type="paragraph" w:customStyle="1" w:styleId="40">
    <w:name w:val="Основной текст (4)"/>
    <w:basedOn w:val="a"/>
    <w:link w:val="4"/>
    <w:rsid w:val="001A7754"/>
    <w:pPr>
      <w:spacing w:after="360"/>
      <w:jc w:val="center"/>
    </w:pPr>
    <w:rPr>
      <w:rFonts w:ascii="Arial" w:eastAsia="Arial" w:hAnsi="Arial" w:cs="Arial"/>
      <w:b/>
      <w:bCs/>
      <w:sz w:val="34"/>
      <w:szCs w:val="34"/>
    </w:rPr>
  </w:style>
  <w:style w:type="paragraph" w:customStyle="1" w:styleId="20">
    <w:name w:val="Основной текст (2)"/>
    <w:basedOn w:val="a"/>
    <w:link w:val="2"/>
    <w:rsid w:val="001A7754"/>
    <w:pPr>
      <w:spacing w:after="360"/>
    </w:pPr>
    <w:rPr>
      <w:rFonts w:ascii="Arial" w:eastAsia="Arial" w:hAnsi="Arial" w:cs="Arial"/>
      <w:b/>
      <w:bCs/>
      <w:sz w:val="19"/>
      <w:szCs w:val="19"/>
    </w:rPr>
  </w:style>
  <w:style w:type="paragraph" w:styleId="a4">
    <w:name w:val="Balloon Text"/>
    <w:basedOn w:val="a"/>
    <w:link w:val="a5"/>
    <w:uiPriority w:val="99"/>
    <w:semiHidden/>
    <w:unhideWhenUsed/>
    <w:rsid w:val="00EF6BB4"/>
    <w:rPr>
      <w:rFonts w:ascii="Segoe UI" w:hAnsi="Segoe UI" w:cs="Segoe UI"/>
      <w:sz w:val="18"/>
      <w:szCs w:val="18"/>
    </w:rPr>
  </w:style>
  <w:style w:type="character" w:customStyle="1" w:styleId="a5">
    <w:name w:val="Текст выноски Знак"/>
    <w:basedOn w:val="a0"/>
    <w:link w:val="a4"/>
    <w:uiPriority w:val="99"/>
    <w:semiHidden/>
    <w:rsid w:val="00EF6BB4"/>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1306</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2023-11-23T11:21:00Z</cp:lastPrinted>
  <dcterms:created xsi:type="dcterms:W3CDTF">2023-11-30T12:45:00Z</dcterms:created>
  <dcterms:modified xsi:type="dcterms:W3CDTF">2023-11-30T12:45:00Z</dcterms:modified>
</cp:coreProperties>
</file>