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A9" w:rsidRDefault="00F24DA9" w:rsidP="00150C25">
      <w:pPr>
        <w:shd w:val="clear" w:color="auto" w:fill="FFFFFF"/>
        <w:jc w:val="center"/>
        <w:rPr>
          <w:color w:val="000000"/>
        </w:rPr>
      </w:pPr>
      <w:bookmarkStart w:id="0" w:name="_GoBack"/>
      <w:bookmarkEnd w:id="0"/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F24DA9" w:rsidRDefault="00F24DA9" w:rsidP="00150C25">
      <w:pPr>
        <w:shd w:val="clear" w:color="auto" w:fill="FFFFFF"/>
        <w:jc w:val="center"/>
        <w:rPr>
          <w:color w:val="000000"/>
        </w:rPr>
      </w:pPr>
    </w:p>
    <w:p w:rsidR="00150C25" w:rsidRDefault="00150C25" w:rsidP="00150C25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150C25" w:rsidRDefault="004A2709" w:rsidP="00150C25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4A2709" w:rsidRDefault="004A2709" w:rsidP="00150C25">
      <w:pPr>
        <w:shd w:val="clear" w:color="auto" w:fill="FFFFFF"/>
        <w:rPr>
          <w:color w:val="000000"/>
          <w:sz w:val="28"/>
          <w:szCs w:val="28"/>
        </w:rPr>
      </w:pPr>
    </w:p>
    <w:p w:rsidR="004A2709" w:rsidRDefault="004A2709" w:rsidP="00150C25">
      <w:pPr>
        <w:shd w:val="clear" w:color="auto" w:fill="FFFFFF"/>
        <w:rPr>
          <w:color w:val="000000"/>
          <w:sz w:val="28"/>
          <w:szCs w:val="28"/>
        </w:rPr>
      </w:pPr>
    </w:p>
    <w:p w:rsidR="00150C25" w:rsidRDefault="00150C25" w:rsidP="00150C25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150C25" w:rsidRPr="00150C25" w:rsidRDefault="00150C25" w:rsidP="00150C25">
      <w:pPr>
        <w:pStyle w:val="rvps1494"/>
        <w:shd w:val="clear" w:color="auto" w:fill="FFFFFF"/>
        <w:spacing w:before="0" w:beforeAutospacing="0" w:after="0" w:afterAutospacing="0"/>
        <w:ind w:right="4680"/>
        <w:jc w:val="both"/>
        <w:rPr>
          <w:color w:val="000000"/>
          <w:sz w:val="18"/>
          <w:szCs w:val="18"/>
          <w:lang w:val="uk-UA"/>
        </w:rPr>
      </w:pPr>
    </w:p>
    <w:p w:rsidR="00150C25" w:rsidRDefault="00150C25" w:rsidP="00150C25">
      <w:pPr>
        <w:pStyle w:val="rvps1495"/>
        <w:shd w:val="clear" w:color="auto" w:fill="FFFFFF"/>
        <w:spacing w:before="0" w:beforeAutospacing="0" w:after="0" w:afterAutospacing="0"/>
        <w:ind w:left="420" w:right="4680"/>
        <w:jc w:val="both"/>
        <w:rPr>
          <w:rStyle w:val="rvts7"/>
          <w:color w:val="000000"/>
          <w:sz w:val="28"/>
          <w:szCs w:val="28"/>
          <w:lang w:val="uk-UA"/>
        </w:rPr>
      </w:pPr>
      <w:r w:rsidRPr="00150C25">
        <w:rPr>
          <w:rStyle w:val="rvts7"/>
          <w:color w:val="000000"/>
          <w:sz w:val="28"/>
          <w:szCs w:val="28"/>
          <w:lang w:val="uk-UA"/>
        </w:rPr>
        <w:t>Про встановлення розміру батьківської плати за харчування дітей у закладах дошкільної освіти, дошкільних групах закладів загальної середньої освіти Івано-Франківської міської</w:t>
      </w:r>
      <w:r>
        <w:rPr>
          <w:rStyle w:val="rvts7"/>
          <w:color w:val="000000"/>
          <w:sz w:val="28"/>
          <w:szCs w:val="28"/>
        </w:rPr>
        <w:t> </w:t>
      </w:r>
      <w:r w:rsidRPr="00150C25">
        <w:rPr>
          <w:rStyle w:val="rvts7"/>
          <w:color w:val="000000"/>
          <w:sz w:val="28"/>
          <w:szCs w:val="28"/>
          <w:lang w:val="uk-UA"/>
        </w:rPr>
        <w:t xml:space="preserve"> ради</w:t>
      </w:r>
    </w:p>
    <w:p w:rsidR="00F24DA9" w:rsidRPr="00150C25" w:rsidRDefault="00F24DA9" w:rsidP="00150C25">
      <w:pPr>
        <w:pStyle w:val="rvps1495"/>
        <w:shd w:val="clear" w:color="auto" w:fill="FFFFFF"/>
        <w:spacing w:before="0" w:beforeAutospacing="0" w:after="0" w:afterAutospacing="0"/>
        <w:ind w:left="420" w:right="4680"/>
        <w:jc w:val="both"/>
        <w:rPr>
          <w:color w:val="000000"/>
          <w:sz w:val="18"/>
          <w:szCs w:val="18"/>
          <w:lang w:val="uk-UA"/>
        </w:rPr>
      </w:pPr>
    </w:p>
    <w:p w:rsidR="00150C25" w:rsidRPr="00150C25" w:rsidRDefault="00150C25" w:rsidP="00150C25">
      <w:pPr>
        <w:pStyle w:val="rvps1496"/>
        <w:shd w:val="clear" w:color="auto" w:fill="FFFFFF"/>
        <w:spacing w:before="0" w:beforeAutospacing="0" w:after="0" w:afterAutospacing="0"/>
        <w:ind w:left="420" w:right="285"/>
        <w:jc w:val="both"/>
        <w:rPr>
          <w:color w:val="000000"/>
          <w:sz w:val="18"/>
          <w:szCs w:val="18"/>
          <w:lang w:val="uk-UA"/>
        </w:rPr>
      </w:pPr>
    </w:p>
    <w:p w:rsidR="00150C25" w:rsidRDefault="004A2709" w:rsidP="00150C25">
      <w:pPr>
        <w:pStyle w:val="rvps1497"/>
        <w:shd w:val="clear" w:color="auto" w:fill="FFFFFF"/>
        <w:spacing w:before="0" w:beforeAutospacing="0" w:after="0" w:afterAutospacing="0"/>
        <w:ind w:left="420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</w:t>
      </w:r>
      <w:r w:rsidR="00150C25">
        <w:rPr>
          <w:rStyle w:val="rvts7"/>
          <w:color w:val="000000"/>
          <w:sz w:val="28"/>
          <w:szCs w:val="28"/>
        </w:rPr>
        <w:t>ст. 26, 59 Закону України «Про місцеве самоврядування в Україні», ст.ст. 33, 35 Закону України «Про дошкільну освіту»,</w:t>
      </w:r>
      <w:r w:rsidR="00150C25">
        <w:rPr>
          <w:rStyle w:val="rvts25"/>
          <w:color w:val="000000"/>
          <w:sz w:val="28"/>
          <w:szCs w:val="28"/>
          <w:shd w:val="clear" w:color="auto" w:fill="FFFFFF"/>
        </w:rPr>
        <w:t> п. 21 Положення про заклад дошкільної освіти, затвердженого</w:t>
      </w:r>
      <w:r w:rsidR="00150C25">
        <w:rPr>
          <w:rStyle w:val="rvts65"/>
          <w:rFonts w:ascii="Calibri" w:hAnsi="Calibri"/>
          <w:b/>
          <w:bCs/>
          <w:color w:val="000000"/>
          <w:sz w:val="28"/>
          <w:szCs w:val="28"/>
          <w:shd w:val="clear" w:color="auto" w:fill="FFFFFF"/>
        </w:rPr>
        <w:t> </w:t>
      </w:r>
      <w:r w:rsidR="00150C25">
        <w:rPr>
          <w:rStyle w:val="rvts25"/>
          <w:color w:val="000000"/>
          <w:sz w:val="28"/>
          <w:szCs w:val="28"/>
          <w:shd w:val="clear" w:color="auto" w:fill="FFFFFF"/>
        </w:rPr>
        <w:t xml:space="preserve">постановою Кабінету </w:t>
      </w:r>
      <w:r>
        <w:rPr>
          <w:rStyle w:val="rvts25"/>
          <w:color w:val="000000"/>
          <w:sz w:val="28"/>
          <w:szCs w:val="28"/>
          <w:shd w:val="clear" w:color="auto" w:fill="FFFFFF"/>
        </w:rPr>
        <w:t>Міністрів України від 12</w:t>
      </w:r>
      <w:r>
        <w:rPr>
          <w:rStyle w:val="rvts25"/>
          <w:color w:val="000000"/>
          <w:sz w:val="28"/>
          <w:szCs w:val="28"/>
          <w:shd w:val="clear" w:color="auto" w:fill="FFFFFF"/>
          <w:lang w:val="uk-UA"/>
        </w:rPr>
        <w:t>.03.</w:t>
      </w:r>
      <w:r>
        <w:rPr>
          <w:rStyle w:val="rvts25"/>
          <w:color w:val="000000"/>
          <w:sz w:val="28"/>
          <w:szCs w:val="28"/>
          <w:shd w:val="clear" w:color="auto" w:fill="FFFFFF"/>
        </w:rPr>
        <w:t>2003</w:t>
      </w:r>
      <w:r w:rsidR="000C17E7">
        <w:rPr>
          <w:rStyle w:val="rvts25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>
        <w:rPr>
          <w:rStyle w:val="rvts25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C17E7">
        <w:rPr>
          <w:rStyle w:val="rvts25"/>
          <w:color w:val="000000"/>
          <w:sz w:val="28"/>
          <w:szCs w:val="28"/>
          <w:shd w:val="clear" w:color="auto" w:fill="FFFFFF"/>
        </w:rPr>
        <w:t>№</w:t>
      </w:r>
      <w:r w:rsidR="000C17E7">
        <w:rPr>
          <w:rStyle w:val="rvts25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50C25">
        <w:rPr>
          <w:rStyle w:val="rvts25"/>
          <w:color w:val="000000"/>
          <w:sz w:val="28"/>
          <w:szCs w:val="28"/>
          <w:shd w:val="clear" w:color="auto" w:fill="FFFFFF"/>
        </w:rPr>
        <w:t>305,</w:t>
      </w:r>
      <w:r w:rsidR="00150C25">
        <w:rPr>
          <w:rStyle w:val="rvts7"/>
          <w:color w:val="000000"/>
          <w:sz w:val="28"/>
          <w:szCs w:val="28"/>
        </w:rPr>
        <w:t xml:space="preserve"> постановою Кабінету </w:t>
      </w:r>
      <w:r>
        <w:rPr>
          <w:rStyle w:val="rvts7"/>
          <w:color w:val="000000"/>
          <w:sz w:val="28"/>
          <w:szCs w:val="28"/>
        </w:rPr>
        <w:t>Міністрів України від 26</w:t>
      </w:r>
      <w:r>
        <w:rPr>
          <w:rStyle w:val="rvts7"/>
          <w:color w:val="000000"/>
          <w:sz w:val="28"/>
          <w:szCs w:val="28"/>
          <w:lang w:val="uk-UA"/>
        </w:rPr>
        <w:t>.08.</w:t>
      </w:r>
      <w:r>
        <w:rPr>
          <w:rStyle w:val="rvts7"/>
          <w:color w:val="000000"/>
          <w:sz w:val="28"/>
          <w:szCs w:val="28"/>
        </w:rPr>
        <w:t>2002</w:t>
      </w:r>
      <w:r w:rsidR="000C17E7">
        <w:rPr>
          <w:rStyle w:val="rvts7"/>
          <w:color w:val="000000"/>
          <w:sz w:val="28"/>
          <w:szCs w:val="28"/>
          <w:lang w:val="uk-UA"/>
        </w:rPr>
        <w:t xml:space="preserve"> року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150C25">
        <w:rPr>
          <w:rStyle w:val="rvts7"/>
          <w:color w:val="000000"/>
          <w:sz w:val="28"/>
          <w:szCs w:val="28"/>
        </w:rPr>
        <w:t>№ 1243 «Про невідкладні питання діяльності дошкільних та інтернатних навчальних закладів», постановою Кабінету М</w:t>
      </w:r>
      <w:r>
        <w:rPr>
          <w:rStyle w:val="rvts7"/>
          <w:color w:val="000000"/>
          <w:sz w:val="28"/>
          <w:szCs w:val="28"/>
        </w:rPr>
        <w:t>іністрів України від 24</w:t>
      </w:r>
      <w:r>
        <w:rPr>
          <w:rStyle w:val="rvts7"/>
          <w:color w:val="000000"/>
          <w:sz w:val="28"/>
          <w:szCs w:val="28"/>
          <w:lang w:val="uk-UA"/>
        </w:rPr>
        <w:t>.03.</w:t>
      </w:r>
      <w:r w:rsidR="00150C25">
        <w:rPr>
          <w:rStyle w:val="rvts7"/>
          <w:color w:val="000000"/>
          <w:sz w:val="28"/>
          <w:szCs w:val="28"/>
        </w:rPr>
        <w:t>2021 р</w:t>
      </w:r>
      <w:r w:rsidR="000C17E7">
        <w:rPr>
          <w:rStyle w:val="rvts7"/>
          <w:color w:val="000000"/>
          <w:sz w:val="28"/>
          <w:szCs w:val="28"/>
          <w:lang w:val="uk-UA"/>
        </w:rPr>
        <w:t>оку</w:t>
      </w:r>
      <w:r w:rsidR="00150C25">
        <w:rPr>
          <w:rStyle w:val="rvts7"/>
          <w:color w:val="000000"/>
          <w:sz w:val="28"/>
          <w:szCs w:val="28"/>
        </w:rPr>
        <w:t xml:space="preserve"> № 305 «Про затвердження норм та Порядку організації харчування у закладах освіти та дитячих закладах оздоровлення та відпочинку», з метою забезпечення власних доходів спеціального фонду у комунальних закладах дошкільної освіти, дошкільних групах закладів загальної середньої освіти на харчування дітей, міська рада</w:t>
      </w:r>
    </w:p>
    <w:p w:rsidR="00150C25" w:rsidRDefault="00150C25" w:rsidP="00150C25">
      <w:pPr>
        <w:pStyle w:val="rvps1498"/>
        <w:shd w:val="clear" w:color="auto" w:fill="FFFFFF"/>
        <w:spacing w:before="0" w:beforeAutospacing="0" w:after="0" w:afterAutospacing="0"/>
        <w:ind w:left="420" w:firstLine="705"/>
        <w:jc w:val="both"/>
        <w:rPr>
          <w:color w:val="000000"/>
          <w:sz w:val="18"/>
          <w:szCs w:val="18"/>
        </w:rPr>
      </w:pPr>
    </w:p>
    <w:p w:rsidR="00150C25" w:rsidRDefault="00150C25" w:rsidP="00150C25">
      <w:pPr>
        <w:pStyle w:val="rvps1499"/>
        <w:shd w:val="clear" w:color="auto" w:fill="FFFFFF"/>
        <w:spacing w:before="0" w:beforeAutospacing="0" w:after="0" w:afterAutospacing="0"/>
        <w:ind w:left="420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150C25" w:rsidRDefault="00150C25" w:rsidP="00150C25">
      <w:pPr>
        <w:pStyle w:val="rvps1500"/>
        <w:shd w:val="clear" w:color="auto" w:fill="FFFFFF"/>
        <w:spacing w:before="0" w:beforeAutospacing="0" w:after="0" w:afterAutospacing="0"/>
        <w:ind w:left="420" w:firstLine="705"/>
        <w:jc w:val="center"/>
        <w:rPr>
          <w:color w:val="000000"/>
          <w:sz w:val="18"/>
          <w:szCs w:val="18"/>
        </w:rPr>
      </w:pPr>
    </w:p>
    <w:p w:rsidR="00150C25" w:rsidRDefault="00150C25" w:rsidP="00150C25">
      <w:pPr>
        <w:pStyle w:val="rvps1501"/>
        <w:shd w:val="clear" w:color="auto" w:fill="FFFFFF"/>
        <w:spacing w:before="0" w:beforeAutospacing="0" w:after="0" w:afterAutospacing="0"/>
        <w:ind w:left="420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Визначення загальної вартості харчування дітей у закладах дошкільної освіти, дошкільних групах закладів загальної середньої освіти Івано-Франківської міської ради здійснити на підставі аналізу норм харчування для дітей відповідної категорії, затверджених Кабінетом Міністрів України та цін на ринку продуктів харчування на період прийняття рішення, з урахуванням режиму (кратності) харчування.</w:t>
      </w:r>
    </w:p>
    <w:p w:rsidR="00150C25" w:rsidRDefault="00150C25" w:rsidP="00150C25">
      <w:pPr>
        <w:pStyle w:val="rvps1502"/>
        <w:shd w:val="clear" w:color="auto" w:fill="FFFFFF"/>
        <w:spacing w:before="0" w:beforeAutospacing="0" w:after="0" w:afterAutospacing="0"/>
        <w:ind w:left="420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Розмір батьківської плати за харчування дітей у закладах дошкільної освіти, дошкільних групах закладів загальної середньої освіти Івано-</w:t>
      </w:r>
      <w:r w:rsidR="004A2709">
        <w:rPr>
          <w:rStyle w:val="rvts7"/>
          <w:color w:val="000000"/>
          <w:sz w:val="28"/>
          <w:szCs w:val="28"/>
        </w:rPr>
        <w:t>Франківської міської ради у 202</w:t>
      </w:r>
      <w:r w:rsidR="004A2709"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</w:rPr>
        <w:t xml:space="preserve"> році визначити  у співвідношенні до встановленої загальної вартості харчування: 70 відсотків від встановленої вартості харчування на день – батьківська плата, 30 </w:t>
      </w:r>
      <w:r>
        <w:rPr>
          <w:rStyle w:val="rvts7"/>
          <w:color w:val="000000"/>
          <w:sz w:val="28"/>
          <w:szCs w:val="28"/>
        </w:rPr>
        <w:lastRenderedPageBreak/>
        <w:t>відсотків – кошти місцевого бюджету Івано-Франківської міської територіальної громади (плата проводиться за дні відвідування дитиною закладу освіти).</w:t>
      </w:r>
    </w:p>
    <w:p w:rsidR="00150C25" w:rsidRDefault="00150C25" w:rsidP="00150C25">
      <w:pPr>
        <w:pStyle w:val="rvps1503"/>
        <w:shd w:val="clear" w:color="auto" w:fill="FFFFFF"/>
        <w:spacing w:before="0" w:beforeAutospacing="0" w:after="0" w:afterAutospacing="0"/>
        <w:ind w:left="420" w:right="1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</w:t>
      </w:r>
      <w:r w:rsidR="004A270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Встановити такий розмір батьківської плати за харчування дітей у комунальних закладах дошкільної освіти, дошкільних групах закладів загальної середньої освіти Івано-</w:t>
      </w:r>
      <w:r w:rsidR="004A2709">
        <w:rPr>
          <w:rStyle w:val="rvts7"/>
          <w:color w:val="000000"/>
          <w:sz w:val="28"/>
          <w:szCs w:val="28"/>
        </w:rPr>
        <w:t>Франківської міської ради у 202</w:t>
      </w:r>
      <w:r w:rsidR="004A2709">
        <w:rPr>
          <w:rStyle w:val="rvts7"/>
          <w:color w:val="000000"/>
          <w:sz w:val="28"/>
          <w:szCs w:val="28"/>
          <w:lang w:val="uk-UA"/>
        </w:rPr>
        <w:t>4 році</w:t>
      </w:r>
      <w:r>
        <w:rPr>
          <w:rStyle w:val="rvts7"/>
          <w:color w:val="000000"/>
          <w:sz w:val="28"/>
          <w:szCs w:val="28"/>
        </w:rPr>
        <w:t>:</w:t>
      </w:r>
    </w:p>
    <w:p w:rsidR="00150C25" w:rsidRDefault="00150C25" w:rsidP="00150C25">
      <w:pPr>
        <w:numPr>
          <w:ilvl w:val="0"/>
          <w:numId w:val="1"/>
        </w:numPr>
        <w:shd w:val="clear" w:color="auto" w:fill="FFFFFF"/>
        <w:ind w:left="285" w:right="1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52 грн. 00 коп. за один день відвідування – у  дошкільних групах (від чотирьох до шести (семи) років) закладів дошкільної освіти загального типу, дошкільних групах закладів загальної середньої освіти Івано-Франківської міської ради;</w:t>
      </w:r>
    </w:p>
    <w:p w:rsidR="00150C25" w:rsidRDefault="00150C25" w:rsidP="00150C25">
      <w:pPr>
        <w:numPr>
          <w:ilvl w:val="0"/>
          <w:numId w:val="1"/>
        </w:numPr>
        <w:shd w:val="clear" w:color="auto" w:fill="FFFFFF"/>
        <w:ind w:left="285" w:right="1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44 грн. 00 коп. за один день відвідування – у групах раннього та молодшого дошкільного віку (від двох до чотирьох років) закладів дошкільної освіти загального типу, дошкільних групах закладів загальної середньої освіти Івано-Франківської міської ради;</w:t>
      </w:r>
    </w:p>
    <w:p w:rsidR="00150C25" w:rsidRDefault="00150C25" w:rsidP="00150C25">
      <w:pPr>
        <w:numPr>
          <w:ilvl w:val="0"/>
          <w:numId w:val="1"/>
        </w:numPr>
        <w:shd w:val="clear" w:color="auto" w:fill="FFFFFF"/>
        <w:ind w:left="285" w:right="1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65 грн. 00 коп. за один день відвідування – у дошкільних групах санаторних закладів дошкільної освіти для дітей з ранніми проявами туберкульозної інфекції  після шестимісячного оздоровлення;</w:t>
      </w:r>
    </w:p>
    <w:p w:rsidR="00150C25" w:rsidRDefault="00150C25" w:rsidP="00150C25">
      <w:pPr>
        <w:numPr>
          <w:ilvl w:val="0"/>
          <w:numId w:val="1"/>
        </w:numPr>
        <w:shd w:val="clear" w:color="auto" w:fill="FFFFFF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39 грн. 00 коп. за один день відвідування – у дошкільних групах  (від чотирьох до шести (семи) років) закладів дошкільної освіти загального типу, закладів загальної середньої освіти Івано-Франківської міської ради  з 6-годинним перебуванням та дворазовим харчуванням дітей;</w:t>
      </w:r>
    </w:p>
    <w:p w:rsidR="00150C25" w:rsidRDefault="00150C25" w:rsidP="00150C25">
      <w:pPr>
        <w:numPr>
          <w:ilvl w:val="0"/>
          <w:numId w:val="1"/>
        </w:numPr>
        <w:shd w:val="clear" w:color="auto" w:fill="FFFFFF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50 % від встановленого розміру плати за одне відвідування в день в залежності від типу закладу та вікової групи для дітей із  сімей, що мають трьох і більше дітей;</w:t>
      </w:r>
    </w:p>
    <w:p w:rsidR="00150C25" w:rsidRPr="00150C25" w:rsidRDefault="00150C25" w:rsidP="00150C25">
      <w:pPr>
        <w:pStyle w:val="rvps1509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  <w:lang w:val="uk-UA"/>
        </w:rPr>
      </w:pPr>
      <w:r w:rsidRPr="00150C25">
        <w:rPr>
          <w:rStyle w:val="rvts7"/>
          <w:color w:val="000000"/>
          <w:sz w:val="28"/>
          <w:szCs w:val="28"/>
          <w:lang w:val="uk-UA"/>
        </w:rPr>
        <w:t>3.1. Звільнити від плати за харчування такі категорії батьків або осіб, що їх замінюють:</w:t>
      </w:r>
    </w:p>
    <w:p w:rsidR="00150C25" w:rsidRDefault="00150C25" w:rsidP="00150C25">
      <w:pPr>
        <w:pStyle w:val="rvps1510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сім’ї, у яких сукупний дохід на кожного члена сім’ї за попередній квартал не перевищував рівня забезпечення прожиткового мінімуму (гарантованого мінімуму), який щороку встановлюється законом про Державний бюджет України;</w:t>
      </w:r>
    </w:p>
    <w:p w:rsidR="00150C25" w:rsidRPr="004A2709" w:rsidRDefault="00150C25" w:rsidP="004A2709">
      <w:pPr>
        <w:pStyle w:val="rvps1511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дітей-сиріт;</w:t>
      </w:r>
      <w:r w:rsidR="004A270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дітей, позбавлених батьківського піклування;</w:t>
      </w:r>
    </w:p>
    <w:p w:rsidR="00150C25" w:rsidRDefault="00150C25" w:rsidP="00150C25">
      <w:pPr>
        <w:pStyle w:val="rvps1513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 із сімей, які отримують допомогу відповідно до Закону України "Про державну соціальну допомогу малозабезпеченим сім’ям";</w:t>
      </w:r>
    </w:p>
    <w:p w:rsidR="00150C25" w:rsidRDefault="00150C25" w:rsidP="00150C25">
      <w:pPr>
        <w:pStyle w:val="rvps1514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 з особливими осві</w:t>
      </w:r>
      <w:r w:rsidR="004A2709">
        <w:rPr>
          <w:rStyle w:val="rvts7"/>
          <w:color w:val="000000"/>
          <w:sz w:val="28"/>
          <w:szCs w:val="28"/>
        </w:rPr>
        <w:t>тніми потребами (з інвалідністю</w:t>
      </w:r>
      <w:r w:rsidR="004A2709">
        <w:rPr>
          <w:rStyle w:val="rvts7"/>
          <w:color w:val="000000"/>
          <w:sz w:val="28"/>
          <w:szCs w:val="28"/>
          <w:lang w:val="uk-UA"/>
        </w:rPr>
        <w:t>;</w:t>
      </w:r>
      <w:r>
        <w:rPr>
          <w:rStyle w:val="rvts7"/>
          <w:color w:val="000000"/>
          <w:sz w:val="28"/>
          <w:szCs w:val="28"/>
        </w:rPr>
        <w:t xml:space="preserve"> в інклюзивних групах закладів дошкільної освіти та у спеціальних закладах дошкільної освіти (групах);</w:t>
      </w:r>
    </w:p>
    <w:p w:rsidR="00150C25" w:rsidRDefault="00150C25" w:rsidP="00150C25">
      <w:pPr>
        <w:pStyle w:val="rvps1515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 </w:t>
      </w:r>
      <w:r>
        <w:rPr>
          <w:rStyle w:val="rvts25"/>
          <w:color w:val="000000"/>
          <w:sz w:val="28"/>
          <w:szCs w:val="28"/>
          <w:shd w:val="clear" w:color="auto" w:fill="FFFFFF"/>
        </w:rPr>
        <w:t>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“Про статус і соціальний захист громадян, які постраждали внаслідок Чорнобильської катастрофи”;</w:t>
      </w:r>
    </w:p>
    <w:p w:rsidR="00150C25" w:rsidRDefault="00150C25" w:rsidP="00150C25">
      <w:pPr>
        <w:pStyle w:val="rvps1516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 з числа осіб, визначених у ст.ст. 10, 10а Закону України "Про статус ветеранів війни, гарантії їх соціального захисту";</w:t>
      </w:r>
    </w:p>
    <w:p w:rsidR="00150C25" w:rsidRDefault="00150C25" w:rsidP="00150C25">
      <w:pPr>
        <w:pStyle w:val="rvps1517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lastRenderedPageBreak/>
        <w:t>- дітей учасників бойових дій (на підставі посвідчень встановленого зразка для учасників бойових дій або на підставі довідки, передбаченої додатком 6 до постанови КМУ</w:t>
      </w:r>
      <w:r w:rsidR="004A2709">
        <w:rPr>
          <w:rStyle w:val="rvts66"/>
          <w:rFonts w:ascii="Times" w:hAnsi="Times" w:cs="Times"/>
          <w:color w:val="000000"/>
          <w:sz w:val="28"/>
          <w:szCs w:val="28"/>
        </w:rPr>
        <w:t> від 21</w:t>
      </w:r>
      <w:r w:rsidR="004A2709">
        <w:rPr>
          <w:rStyle w:val="rvts66"/>
          <w:rFonts w:ascii="Times" w:hAnsi="Times" w:cs="Times"/>
          <w:color w:val="000000"/>
          <w:sz w:val="28"/>
          <w:szCs w:val="28"/>
          <w:lang w:val="uk-UA"/>
        </w:rPr>
        <w:t>.10.</w:t>
      </w:r>
      <w:r w:rsidR="004A2709">
        <w:rPr>
          <w:rStyle w:val="rvts66"/>
          <w:rFonts w:ascii="Times" w:hAnsi="Times" w:cs="Times"/>
          <w:color w:val="000000"/>
          <w:sz w:val="28"/>
          <w:szCs w:val="28"/>
        </w:rPr>
        <w:t>2022</w:t>
      </w:r>
      <w:r w:rsidR="000C17E7">
        <w:rPr>
          <w:rStyle w:val="rvts66"/>
          <w:rFonts w:ascii="Times" w:hAnsi="Times" w:cs="Times"/>
          <w:color w:val="000000"/>
          <w:sz w:val="28"/>
          <w:szCs w:val="28"/>
          <w:lang w:val="uk-UA"/>
        </w:rPr>
        <w:t xml:space="preserve"> року</w:t>
      </w:r>
      <w:r>
        <w:rPr>
          <w:rStyle w:val="rvts66"/>
          <w:rFonts w:ascii="Times" w:hAnsi="Times" w:cs="Times"/>
          <w:color w:val="000000"/>
          <w:sz w:val="28"/>
          <w:szCs w:val="28"/>
        </w:rPr>
        <w:t xml:space="preserve"> № 1193 про безпосередню участь у бойових діях);</w:t>
      </w:r>
    </w:p>
    <w:p w:rsidR="00150C25" w:rsidRDefault="00150C25" w:rsidP="00150C25">
      <w:pPr>
        <w:pStyle w:val="rvps1518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 з числа внутрішньо переміщених осіб чи дітей, які мають статус дитини, що постраждала внаслідок воєнних дій і збройних конфліктів;</w:t>
      </w:r>
    </w:p>
    <w:p w:rsidR="00150C25" w:rsidRDefault="00150C25" w:rsidP="00150C25">
      <w:pPr>
        <w:pStyle w:val="rvps1519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дітей, які перебувають у сім`ї патронатного вихователя;</w:t>
      </w:r>
    </w:p>
    <w:p w:rsidR="00150C25" w:rsidRDefault="00150C25" w:rsidP="00150C25">
      <w:pPr>
        <w:pStyle w:val="rvps1520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- дітей санаторних закладів дошкільної освіти з малими та затухаючими формами туберкульозу на період шестимісячного оздоровлення.</w:t>
      </w:r>
    </w:p>
    <w:p w:rsidR="00150C25" w:rsidRDefault="00150C25" w:rsidP="00150C25">
      <w:pPr>
        <w:pStyle w:val="rvps1521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 Дозволити Департаменту освіти та науки Іва</w:t>
      </w:r>
      <w:r w:rsidR="00F9006C">
        <w:rPr>
          <w:rStyle w:val="rvts7"/>
          <w:color w:val="000000"/>
          <w:sz w:val="28"/>
          <w:szCs w:val="28"/>
        </w:rPr>
        <w:t>но-Франківської міської ради (В</w:t>
      </w:r>
      <w:r w:rsidR="00D02C5B">
        <w:rPr>
          <w:rStyle w:val="rvts7"/>
          <w:color w:val="000000"/>
          <w:sz w:val="28"/>
          <w:szCs w:val="28"/>
          <w:lang w:val="uk-UA"/>
        </w:rPr>
        <w:t>.</w:t>
      </w:r>
      <w:r w:rsidR="00F9006C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Дротянко) в окремих випадках матеріальної неспроможності сім’ї або осіб, що їх замінюють, до набуття ними відповідного юридичного статусу, за поданням керівників закладів дошкільної освіти, закладів загальної середньої освіти з дошкільними групами тимчасово зменшувати чи звільняти їх від оплати (наказом ДОН).</w:t>
      </w:r>
    </w:p>
    <w:p w:rsidR="00150C25" w:rsidRDefault="004A2709" w:rsidP="00150C25">
      <w:pPr>
        <w:pStyle w:val="rvps1522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5. Секретаріату міської ради (С</w:t>
      </w:r>
      <w:r w:rsidR="00D02C5B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150C25">
        <w:rPr>
          <w:rStyle w:val="rvts7"/>
          <w:color w:val="000000"/>
          <w:sz w:val="28"/>
          <w:szCs w:val="28"/>
        </w:rPr>
        <w:t>Козлов) опублікувати рішення в газеті «Західний кур’єр».</w:t>
      </w:r>
    </w:p>
    <w:p w:rsidR="00150C25" w:rsidRDefault="00150C25" w:rsidP="00150C25">
      <w:pPr>
        <w:pStyle w:val="rvps1523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6. Рішення</w:t>
      </w:r>
      <w:r w:rsidR="004A2709">
        <w:rPr>
          <w:rStyle w:val="rvts7"/>
          <w:color w:val="000000"/>
          <w:sz w:val="28"/>
          <w:szCs w:val="28"/>
        </w:rPr>
        <w:t xml:space="preserve"> набирає чинності з </w:t>
      </w:r>
      <w:r w:rsidR="004A2709">
        <w:rPr>
          <w:rStyle w:val="rvts7"/>
          <w:color w:val="000000"/>
          <w:sz w:val="28"/>
          <w:szCs w:val="28"/>
          <w:lang w:val="uk-UA"/>
        </w:rPr>
        <w:t>01.01.</w:t>
      </w:r>
      <w:r w:rsidR="004A2709">
        <w:rPr>
          <w:rStyle w:val="rvts7"/>
          <w:color w:val="000000"/>
          <w:sz w:val="28"/>
          <w:szCs w:val="28"/>
        </w:rPr>
        <w:t>202</w:t>
      </w:r>
      <w:r w:rsidR="004A2709"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</w:rPr>
        <w:t>.</w:t>
      </w:r>
    </w:p>
    <w:p w:rsidR="00150C25" w:rsidRPr="00C55C74" w:rsidRDefault="00C55C74" w:rsidP="00C55C74">
      <w:pPr>
        <w:tabs>
          <w:tab w:val="left" w:pos="709"/>
        </w:tabs>
        <w:ind w:right="-159" w:firstLine="709"/>
        <w:jc w:val="both"/>
        <w:rPr>
          <w:sz w:val="28"/>
        </w:rPr>
      </w:pPr>
      <w:r>
        <w:rPr>
          <w:rStyle w:val="rvts7"/>
          <w:color w:val="000000"/>
          <w:sz w:val="28"/>
          <w:szCs w:val="28"/>
        </w:rPr>
        <w:t xml:space="preserve">    </w:t>
      </w:r>
      <w:r w:rsidR="00150C25">
        <w:rPr>
          <w:rStyle w:val="rvts7"/>
          <w:color w:val="000000"/>
          <w:sz w:val="28"/>
          <w:szCs w:val="28"/>
        </w:rPr>
        <w:t xml:space="preserve">7. Рішення міської ради від </w:t>
      </w:r>
      <w:r w:rsidRPr="00C55C74">
        <w:rPr>
          <w:sz w:val="28"/>
          <w:szCs w:val="28"/>
        </w:rPr>
        <w:t>22.12.2022</w:t>
      </w:r>
      <w:r w:rsidR="000C17E7">
        <w:rPr>
          <w:sz w:val="28"/>
          <w:szCs w:val="28"/>
        </w:rPr>
        <w:t xml:space="preserve"> </w:t>
      </w:r>
      <w:r w:rsidRPr="00C55C74">
        <w:rPr>
          <w:sz w:val="28"/>
          <w:szCs w:val="28"/>
        </w:rPr>
        <w:t>р</w:t>
      </w:r>
      <w:r w:rsidR="000C17E7">
        <w:rPr>
          <w:sz w:val="28"/>
          <w:szCs w:val="28"/>
        </w:rPr>
        <w:t>оку</w:t>
      </w:r>
      <w:r w:rsidRPr="00C55C74">
        <w:rPr>
          <w:sz w:val="28"/>
          <w:szCs w:val="28"/>
        </w:rPr>
        <w:t xml:space="preserve"> № 219-32</w:t>
      </w:r>
      <w:r w:rsidR="00150C25" w:rsidRPr="00C55C74">
        <w:rPr>
          <w:rStyle w:val="rvts7"/>
          <w:color w:val="000000"/>
          <w:sz w:val="28"/>
          <w:szCs w:val="28"/>
        </w:rPr>
        <w:t xml:space="preserve"> «Про розмір плати за харчування дітей у закладах дошкільної освіти, дошкільних групах закладів загальної середньої освіти Івано-Франківської міської</w:t>
      </w:r>
      <w:r w:rsidR="00150C25">
        <w:rPr>
          <w:rStyle w:val="rvts7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 ради» вважати таким, що втратило</w:t>
      </w:r>
      <w:r w:rsidR="00150C25" w:rsidRPr="00C55C74">
        <w:rPr>
          <w:rStyle w:val="rvts7"/>
          <w:color w:val="000000"/>
          <w:sz w:val="28"/>
          <w:szCs w:val="28"/>
        </w:rPr>
        <w:t xml:space="preserve"> чинність з моменту набрання чинності даного рішення.</w:t>
      </w:r>
    </w:p>
    <w:p w:rsidR="00150C25" w:rsidRDefault="00150C25" w:rsidP="00150C25">
      <w:pPr>
        <w:pStyle w:val="rvps1525"/>
        <w:shd w:val="clear" w:color="auto" w:fill="FFFFFF"/>
        <w:spacing w:before="0" w:beforeAutospacing="0" w:after="0" w:afterAutospacing="0"/>
        <w:ind w:left="28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8. Контроль за виконанням рішення покласти на заступника міського голови-директора Департаменту освіти та на</w:t>
      </w:r>
      <w:r w:rsidR="004A2709">
        <w:rPr>
          <w:rStyle w:val="rvts7"/>
          <w:color w:val="000000"/>
          <w:sz w:val="28"/>
          <w:szCs w:val="28"/>
        </w:rPr>
        <w:t>уки В</w:t>
      </w:r>
      <w:r w:rsidR="00D02C5B">
        <w:rPr>
          <w:rStyle w:val="rvts7"/>
          <w:color w:val="000000"/>
          <w:sz w:val="28"/>
          <w:szCs w:val="28"/>
          <w:lang w:val="uk-UA"/>
        </w:rPr>
        <w:t>.</w:t>
      </w:r>
      <w:r w:rsidR="004A2709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Дротянко та голову постійної депутатської комісії з питань гума</w:t>
      </w:r>
      <w:r w:rsidR="004A2709">
        <w:rPr>
          <w:rStyle w:val="rvts7"/>
          <w:color w:val="000000"/>
          <w:sz w:val="28"/>
          <w:szCs w:val="28"/>
        </w:rPr>
        <w:t>нітарної політики У</w:t>
      </w:r>
      <w:r w:rsidR="00D02C5B">
        <w:rPr>
          <w:rStyle w:val="rvts7"/>
          <w:color w:val="000000"/>
          <w:sz w:val="28"/>
          <w:szCs w:val="28"/>
          <w:lang w:val="uk-UA"/>
        </w:rPr>
        <w:t>.</w:t>
      </w:r>
      <w:r w:rsidR="004A2709">
        <w:rPr>
          <w:rStyle w:val="rvts7"/>
          <w:color w:val="000000"/>
          <w:sz w:val="28"/>
          <w:szCs w:val="28"/>
          <w:lang w:val="uk-UA"/>
        </w:rPr>
        <w:t xml:space="preserve"> Досюк</w:t>
      </w:r>
      <w:r>
        <w:rPr>
          <w:rStyle w:val="rvts7"/>
          <w:color w:val="000000"/>
          <w:sz w:val="28"/>
          <w:szCs w:val="28"/>
        </w:rPr>
        <w:t>.</w:t>
      </w:r>
    </w:p>
    <w:p w:rsidR="00150C25" w:rsidRDefault="00150C25" w:rsidP="00150C25">
      <w:pPr>
        <w:pStyle w:val="rvps152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150C25" w:rsidRDefault="00150C25" w:rsidP="00150C25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4DA9" w:rsidRDefault="00F24DA9" w:rsidP="00150C25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4DA9" w:rsidRDefault="00F24DA9" w:rsidP="00150C25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4DA9" w:rsidRDefault="00F24DA9" w:rsidP="00150C25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24DA9" w:rsidRDefault="00F24DA9" w:rsidP="00150C25">
      <w:pPr>
        <w:pStyle w:val="rvps152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50C25" w:rsidRDefault="00150C25" w:rsidP="00150C25">
      <w:pPr>
        <w:pStyle w:val="rvps15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</w:t>
      </w: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       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:rsidR="00150C25" w:rsidRDefault="00150C25" w:rsidP="00150C25">
      <w:pPr>
        <w:pStyle w:val="rvps152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9C0C52" w:rsidRDefault="009C0C52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Default="00B5643B"/>
    <w:p w:rsidR="00B5643B" w:rsidRPr="00B5643B" w:rsidRDefault="00B5643B">
      <w:pPr>
        <w:rPr>
          <w:color w:val="000000"/>
          <w:sz w:val="28"/>
        </w:rPr>
      </w:pPr>
    </w:p>
    <w:sectPr w:rsidR="00B5643B" w:rsidRPr="00B5643B" w:rsidSect="005E03A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60D1"/>
    <w:multiLevelType w:val="multilevel"/>
    <w:tmpl w:val="0650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25"/>
    <w:rsid w:val="000C17E7"/>
    <w:rsid w:val="00150C25"/>
    <w:rsid w:val="004A2709"/>
    <w:rsid w:val="005E03AE"/>
    <w:rsid w:val="009C0C52"/>
    <w:rsid w:val="00B5643B"/>
    <w:rsid w:val="00B668AD"/>
    <w:rsid w:val="00C2109E"/>
    <w:rsid w:val="00C55C74"/>
    <w:rsid w:val="00D02C5B"/>
    <w:rsid w:val="00F24DA9"/>
    <w:rsid w:val="00F9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21BA55-57C8-42CC-8142-DFBAD13A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">
    <w:name w:val="rvps3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37">
    <w:name w:val="rvps37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38">
    <w:name w:val="rvps38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150C25"/>
  </w:style>
  <w:style w:type="paragraph" w:customStyle="1" w:styleId="rvps1">
    <w:name w:val="rvps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4">
    <w:name w:val="rvps149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5">
    <w:name w:val="rvps149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6">
    <w:name w:val="rvps149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7">
    <w:name w:val="rvps1497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25">
    <w:name w:val="rvts25"/>
    <w:basedOn w:val="a0"/>
    <w:rsid w:val="00150C25"/>
  </w:style>
  <w:style w:type="character" w:customStyle="1" w:styleId="rvts65">
    <w:name w:val="rvts65"/>
    <w:basedOn w:val="a0"/>
    <w:rsid w:val="00150C25"/>
  </w:style>
  <w:style w:type="paragraph" w:customStyle="1" w:styleId="rvps1498">
    <w:name w:val="rvps149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499">
    <w:name w:val="rvps149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0">
    <w:name w:val="rvps150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1">
    <w:name w:val="rvps150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2">
    <w:name w:val="rvps150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3">
    <w:name w:val="rvps150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09">
    <w:name w:val="rvps150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0">
    <w:name w:val="rvps151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1">
    <w:name w:val="rvps151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2">
    <w:name w:val="rvps151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3">
    <w:name w:val="rvps151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4">
    <w:name w:val="rvps151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5">
    <w:name w:val="rvps151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6">
    <w:name w:val="rvps151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7">
    <w:name w:val="rvps1517"/>
    <w:basedOn w:val="a"/>
    <w:rsid w:val="00150C25"/>
    <w:pPr>
      <w:spacing w:before="100" w:beforeAutospacing="1" w:after="100" w:afterAutospacing="1"/>
    </w:pPr>
    <w:rPr>
      <w:lang w:val="ru-RU"/>
    </w:rPr>
  </w:style>
  <w:style w:type="character" w:customStyle="1" w:styleId="rvts66">
    <w:name w:val="rvts66"/>
    <w:basedOn w:val="a0"/>
    <w:rsid w:val="00150C25"/>
  </w:style>
  <w:style w:type="paragraph" w:customStyle="1" w:styleId="rvps1518">
    <w:name w:val="rvps151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19">
    <w:name w:val="rvps151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0">
    <w:name w:val="rvps1520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1">
    <w:name w:val="rvps1521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2">
    <w:name w:val="rvps1522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3">
    <w:name w:val="rvps1523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4">
    <w:name w:val="rvps1524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5">
    <w:name w:val="rvps1525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6">
    <w:name w:val="rvps1526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7">
    <w:name w:val="rvps1527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8">
    <w:name w:val="rvps1528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customStyle="1" w:styleId="rvps1529">
    <w:name w:val="rvps1529"/>
    <w:basedOn w:val="a"/>
    <w:rsid w:val="00150C25"/>
    <w:pPr>
      <w:spacing w:before="100" w:beforeAutospacing="1" w:after="100" w:afterAutospacing="1"/>
    </w:pPr>
    <w:rPr>
      <w:lang w:val="ru-RU"/>
    </w:rPr>
  </w:style>
  <w:style w:type="paragraph" w:styleId="a3">
    <w:name w:val="Document Map"/>
    <w:basedOn w:val="a"/>
    <w:semiHidden/>
    <w:rsid w:val="004A2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rsid w:val="00F24D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F24DA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2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3850</Words>
  <Characters>2196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Управління освіти і науки</Company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2023-11-23T11:37:00Z</cp:lastPrinted>
  <dcterms:created xsi:type="dcterms:W3CDTF">2023-11-30T12:22:00Z</dcterms:created>
  <dcterms:modified xsi:type="dcterms:W3CDTF">2023-11-30T12:22:00Z</dcterms:modified>
</cp:coreProperties>
</file>