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Pr="00BF69D8" w:rsidRDefault="00A71095" w:rsidP="00A71095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Про присвоєння</w:t>
      </w:r>
      <w:r>
        <w:rPr>
          <w:sz w:val="28"/>
          <w:szCs w:val="28"/>
          <w:lang w:val="uk-UA"/>
        </w:rPr>
        <w:t xml:space="preserve">, </w:t>
      </w:r>
    </w:p>
    <w:p w:rsidR="00A71095" w:rsidRPr="007643E5" w:rsidRDefault="00A71095" w:rsidP="00A71095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зміну </w:t>
      </w:r>
      <w:r w:rsidRPr="007643E5">
        <w:rPr>
          <w:sz w:val="28"/>
          <w:szCs w:val="28"/>
          <w:lang w:val="uk-UA"/>
        </w:rPr>
        <w:t>адрес</w:t>
      </w:r>
    </w:p>
    <w:p w:rsidR="00A71095" w:rsidRPr="007643E5" w:rsidRDefault="00A71095" w:rsidP="00A71095">
      <w:pPr>
        <w:ind w:firstLine="539"/>
        <w:jc w:val="both"/>
        <w:rPr>
          <w:sz w:val="28"/>
          <w:szCs w:val="28"/>
          <w:lang w:val="uk-UA"/>
        </w:rPr>
      </w:pPr>
    </w:p>
    <w:p w:rsidR="00A71095" w:rsidRPr="00BA1254" w:rsidRDefault="00A71095" w:rsidP="00A71095">
      <w:pPr>
        <w:ind w:firstLine="539"/>
        <w:jc w:val="both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 w:rsidRPr="007643E5"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 w:rsidRPr="007643E5"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</w:t>
      </w:r>
      <w:r w:rsidRPr="00BA1254">
        <w:rPr>
          <w:sz w:val="28"/>
          <w:szCs w:val="28"/>
          <w:lang w:val="uk-UA"/>
        </w:rPr>
        <w:t xml:space="preserve">адрес, </w:t>
      </w:r>
      <w:r w:rsidRPr="00BA1254">
        <w:rPr>
          <w:sz w:val="28"/>
          <w:szCs w:val="28"/>
          <w:lang w:val="uk-UA" w:eastAsia="uk-UA"/>
        </w:rPr>
        <w:t>на підставі заяв на видачу адреси об’єкту будівництва, об’єкту нерухомого майна автоматично сформован</w:t>
      </w:r>
      <w:r>
        <w:rPr>
          <w:sz w:val="28"/>
          <w:szCs w:val="28"/>
          <w:lang w:val="uk-UA" w:eastAsia="uk-UA"/>
        </w:rPr>
        <w:t>их</w:t>
      </w:r>
      <w:r w:rsidRPr="00BA1254">
        <w:rPr>
          <w:sz w:val="28"/>
          <w:szCs w:val="28"/>
          <w:lang w:val="uk-UA" w:eastAsia="uk-UA"/>
        </w:rPr>
        <w:t xml:space="preserve"> програмними засобами Єдиної державної електронної системи у сфері будівництва</w:t>
      </w:r>
      <w:r>
        <w:rPr>
          <w:sz w:val="28"/>
          <w:szCs w:val="28"/>
          <w:lang w:val="uk-UA" w:eastAsia="uk-UA"/>
        </w:rPr>
        <w:t>,</w:t>
      </w:r>
      <w:r w:rsidRPr="00BA1254">
        <w:rPr>
          <w:sz w:val="28"/>
          <w:szCs w:val="28"/>
          <w:lang w:val="uk-UA" w:eastAsia="uk-UA"/>
        </w:rPr>
        <w:t xml:space="preserve"> </w:t>
      </w:r>
      <w:r w:rsidRPr="00BA1254">
        <w:rPr>
          <w:sz w:val="28"/>
          <w:szCs w:val="28"/>
          <w:lang w:val="uk-UA"/>
        </w:rPr>
        <w:t xml:space="preserve">виконавчий комітет міської ради </w:t>
      </w:r>
    </w:p>
    <w:p w:rsidR="00A71095" w:rsidRPr="007643E5" w:rsidRDefault="00A71095" w:rsidP="00A71095">
      <w:pPr>
        <w:jc w:val="center"/>
        <w:rPr>
          <w:sz w:val="28"/>
          <w:szCs w:val="28"/>
          <w:lang w:val="uk-UA"/>
        </w:rPr>
      </w:pPr>
    </w:p>
    <w:p w:rsidR="00A71095" w:rsidRPr="007643E5" w:rsidRDefault="00A71095" w:rsidP="00A71095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>вирішив:</w:t>
      </w:r>
    </w:p>
    <w:p w:rsidR="00A71095" w:rsidRPr="007643E5" w:rsidRDefault="00A71095" w:rsidP="00A71095">
      <w:pPr>
        <w:jc w:val="center"/>
        <w:rPr>
          <w:sz w:val="28"/>
          <w:szCs w:val="28"/>
          <w:lang w:val="uk-UA"/>
        </w:rPr>
      </w:pPr>
      <w:r w:rsidRPr="007643E5">
        <w:rPr>
          <w:sz w:val="28"/>
          <w:szCs w:val="28"/>
          <w:lang w:val="uk-UA"/>
        </w:rPr>
        <w:t xml:space="preserve"> </w:t>
      </w:r>
    </w:p>
    <w:p w:rsidR="00A71095" w:rsidRDefault="00A71095" w:rsidP="00A71095">
      <w:pPr>
        <w:pStyle w:val="a3"/>
        <w:shd w:val="clear" w:color="auto" w:fill="FFFFFF"/>
        <w:spacing w:before="0" w:beforeAutospacing="0" w:after="0" w:afterAutospacing="0"/>
        <w:ind w:firstLine="567"/>
        <w:rPr>
          <w:rStyle w:val="rvts13"/>
          <w:color w:val="000000"/>
          <w:sz w:val="28"/>
          <w:szCs w:val="28"/>
        </w:rPr>
      </w:pPr>
      <w:r w:rsidRPr="007643E5">
        <w:rPr>
          <w:rStyle w:val="rvts13"/>
          <w:color w:val="000000"/>
          <w:sz w:val="28"/>
          <w:szCs w:val="28"/>
        </w:rPr>
        <w:t> 1. Присвоїти адресу :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 w:rsidRPr="001B5369">
        <w:rPr>
          <w:sz w:val="28"/>
          <w:szCs w:val="28"/>
          <w:lang w:val="uk-UA"/>
        </w:rPr>
        <w:t>1.1.</w:t>
      </w:r>
      <w:r>
        <w:rPr>
          <w:sz w:val="28"/>
          <w:szCs w:val="28"/>
          <w:lang w:val="uk-UA"/>
        </w:rPr>
        <w:t xml:space="preserve"> Багатоквартирному житловому будинку з вбудованими приміщеннями громадського призначення (№32 по генплану) (замовник : приватне підприємство «Колегія») – вул. Приозерна, 34,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Багатоквартирному житловому будинку з вбудованими приміщеннями громадського призначення (№27,28 по генплану) (замовник : приватне підприємство «Колегія») – вул. Приозерна, 36,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Багатоквартирному житловому будинку з вбудованими закладами громадського призначення (1 черга) (замовник : товариство з обмеженою відповідальністю «Франківський Дім ІФ») – вул. Августина Волошина, 2-А, м. Івано-Франківськ;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Багатоквартирному житловому будинку з вбудованими закладами торгового призначення (замовник: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Інтерком</w:t>
      </w:r>
      <w:proofErr w:type="spellEnd"/>
      <w:r>
        <w:rPr>
          <w:sz w:val="28"/>
          <w:szCs w:val="28"/>
          <w:lang w:val="uk-UA"/>
        </w:rPr>
        <w:t xml:space="preserve">») – вул. </w:t>
      </w:r>
      <w:proofErr w:type="spellStart"/>
      <w:r>
        <w:rPr>
          <w:sz w:val="28"/>
          <w:szCs w:val="28"/>
          <w:lang w:val="uk-UA"/>
        </w:rPr>
        <w:t>О.Сорохтея</w:t>
      </w:r>
      <w:proofErr w:type="spellEnd"/>
      <w:r>
        <w:rPr>
          <w:sz w:val="28"/>
          <w:szCs w:val="28"/>
          <w:lang w:val="uk-UA"/>
        </w:rPr>
        <w:t xml:space="preserve">, 2-А, м. Івано-Франківськ; 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Торгово-офісній будівлі (замовник : товариство з обмеженою відповідальністю : «</w:t>
      </w:r>
      <w:proofErr w:type="spellStart"/>
      <w:r>
        <w:rPr>
          <w:sz w:val="28"/>
          <w:szCs w:val="28"/>
          <w:lang w:val="uk-UA"/>
        </w:rPr>
        <w:t>Євроенерджімонтаж</w:t>
      </w:r>
      <w:proofErr w:type="spellEnd"/>
      <w:r>
        <w:rPr>
          <w:sz w:val="28"/>
          <w:szCs w:val="28"/>
          <w:lang w:val="uk-UA"/>
        </w:rPr>
        <w:t>») – вул. Побутова, 7-А, м. Івано-Франківськ;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1.6. Індивідуальному житловому будинку з вбудованими приміщеннями громадського призначення (замовник : фізична особа) – вул. Набережна ім. В. Стефаника, 65, м. Івано-Франківськ; 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 w:rsidRPr="002479C7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7. Індивідуальному житловому будинку (замовник : фізична особа) – вул. єпископа Івана </w:t>
      </w:r>
      <w:proofErr w:type="spellStart"/>
      <w:r>
        <w:rPr>
          <w:sz w:val="28"/>
          <w:szCs w:val="28"/>
          <w:lang w:val="uk-UA"/>
        </w:rPr>
        <w:t>Лятишевського</w:t>
      </w:r>
      <w:proofErr w:type="spellEnd"/>
      <w:r>
        <w:rPr>
          <w:sz w:val="28"/>
          <w:szCs w:val="28"/>
          <w:lang w:val="uk-UA"/>
        </w:rPr>
        <w:t xml:space="preserve">, 21-Б, м. Івано-Франківськ; 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Індивідуальному житловому будинку (замовник : фізична особа) – вул. єпископа Івана </w:t>
      </w:r>
      <w:proofErr w:type="spellStart"/>
      <w:r>
        <w:rPr>
          <w:sz w:val="28"/>
          <w:szCs w:val="28"/>
          <w:lang w:val="uk-UA"/>
        </w:rPr>
        <w:t>Лятишевського</w:t>
      </w:r>
      <w:proofErr w:type="spellEnd"/>
      <w:r>
        <w:rPr>
          <w:sz w:val="28"/>
          <w:szCs w:val="28"/>
          <w:lang w:val="uk-UA"/>
        </w:rPr>
        <w:t>, 21-В, м. Івано-Франківськ;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1.9.   Індивідуальному житловому будинку (замовник : фізична особа) – вул. Ю.Романчука,109-А, м. Івано-Франківськ; 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1.10. Індивідуальному житловому будинку (замовник : фізична особа) – вул. П. Василишина, 29-А, м. Івано-Франківськ; 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1.11. Індивідуальному житловому будинку (замовник : фізична особа) – вул. Шевченка, 55/4,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1.12. Індивідуальному житловому будинку (замовник : фізична особа) – вул. Чумака, 61-А,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1.13. Індивідуальному житловому будинку (замовник : фізична особа) – вул. Чумака, 61/1,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1.14. Індивідуальному житловому будинку (замовник : фізична особа) – вул. Чумака, 61/2,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1.15. Індивідуальному житловому будинку (замовник : фізична особа) – вул. Чумака, 61/3,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1.16. Індивідуальному житловому будинку (замовник : фізична особа) – вул. С. Бандери, 1-В,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1.17. Індивідуальному житловому будинку (замовники : фізичні особи) – вул. Шевченка, 42-Б,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1.18. Індивідуальному житловому будинку (замовник : фізична особа) – вул. Вовчинецька, 36/1,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1.19. Індивідуальному житловому будинку (замовники : фізичні особи) – вул. Героїв УПА, 47,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1.20. Індивідуальному житловому будинку (замовник : фізична особа) – вул. Шевченка, 55/3,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1.21. Індивідуальному житловому будинку (замовник : фізична особа) – вул. Шевченка, 55/8,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1.22. Індивідуальному житловому будинку (замовник : фізична особа) – вул. Шевченка, 55/9,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1.23. Індивідуальному житловому будинку (замовник : фізична особа</w:t>
      </w:r>
      <w:r w:rsidRPr="00FF708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– вул. Шевченка, 55/12,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1.24. Індивідуальному житловому будинку (замовник : фізична особа) – вул. Степана Бандери, 57, с. </w:t>
      </w:r>
      <w:proofErr w:type="spellStart"/>
      <w:r>
        <w:rPr>
          <w:sz w:val="28"/>
          <w:szCs w:val="28"/>
          <w:lang w:val="uk-UA"/>
        </w:rPr>
        <w:t>Драгомирчани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1.25. Індивідуальному житловому будинку (замовник : фізична особа) – вул. Кераміків, 17,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1.26. Індивідуальному житловому будинку (замовник : фізична особа) – вул. Калинова, 3-А,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1.27. Індивідуальному житловому будинку (замовник : фізична особа) – вул. Калинова, 3-В, с. </w:t>
      </w:r>
      <w:proofErr w:type="spellStart"/>
      <w:r>
        <w:rPr>
          <w:sz w:val="28"/>
          <w:szCs w:val="28"/>
          <w:lang w:val="uk-UA"/>
        </w:rPr>
        <w:t>Крихівці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1.28. Індивідуальному житловому будинку (замовник : фізична особа) – вул. Борців, 3-Б, с. </w:t>
      </w:r>
      <w:proofErr w:type="spellStart"/>
      <w:r>
        <w:rPr>
          <w:sz w:val="28"/>
          <w:szCs w:val="28"/>
          <w:lang w:val="uk-UA"/>
        </w:rPr>
        <w:t>Микитинці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1.29.</w:t>
      </w:r>
      <w:r w:rsidRPr="003550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Індивідуальному житловому будинку  (замовник : фізична особа) – вул. Старицького, 26, с. </w:t>
      </w:r>
      <w:proofErr w:type="spellStart"/>
      <w:r>
        <w:rPr>
          <w:sz w:val="28"/>
          <w:szCs w:val="28"/>
          <w:lang w:val="uk-UA"/>
        </w:rPr>
        <w:t>Підпечери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1.30. Індивідуальному житловому будинку  (замовник : фізична особа) – вул. Шевченка, 29-В, с. </w:t>
      </w:r>
      <w:proofErr w:type="spellStart"/>
      <w:r>
        <w:rPr>
          <w:sz w:val="28"/>
          <w:szCs w:val="28"/>
          <w:lang w:val="uk-UA"/>
        </w:rPr>
        <w:t>Підлужжя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1.31. Індивідуальному житловому будинку  (замовник : фізична особа) – вул. Європейська, 21, с. </w:t>
      </w:r>
      <w:proofErr w:type="spellStart"/>
      <w:r>
        <w:rPr>
          <w:sz w:val="28"/>
          <w:szCs w:val="28"/>
          <w:lang w:val="uk-UA"/>
        </w:rPr>
        <w:t>Угорники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1.32. Індивідуальному житловому будинку (замовник : фізична особа) – вул. Серпнева, 8, с. </w:t>
      </w:r>
      <w:proofErr w:type="spellStart"/>
      <w:r>
        <w:rPr>
          <w:sz w:val="28"/>
          <w:szCs w:val="28"/>
          <w:lang w:val="uk-UA"/>
        </w:rPr>
        <w:t>Хриплин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1.33. Індивідуальному житловому будинку  (замовник : фізична особа) – вул. Ярослави Стецько, 5, с. </w:t>
      </w:r>
      <w:proofErr w:type="spellStart"/>
      <w:r>
        <w:rPr>
          <w:sz w:val="28"/>
          <w:szCs w:val="28"/>
          <w:lang w:val="uk-UA"/>
        </w:rPr>
        <w:t>Черніїв</w:t>
      </w:r>
      <w:proofErr w:type="spellEnd"/>
      <w:r>
        <w:rPr>
          <w:sz w:val="28"/>
          <w:szCs w:val="28"/>
          <w:lang w:val="uk-UA"/>
        </w:rPr>
        <w:t>.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Змінити адресу : 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Виробничому будинку з господарськими (допоміжними)будівлями та спорудами (замовник : товариство з обмеженою відповідальністю «</w:t>
      </w:r>
      <w:proofErr w:type="spellStart"/>
      <w:r>
        <w:rPr>
          <w:sz w:val="28"/>
          <w:szCs w:val="28"/>
          <w:lang w:val="uk-UA"/>
        </w:rPr>
        <w:t>Амі</w:t>
      </w:r>
      <w:proofErr w:type="spellEnd"/>
      <w:r>
        <w:rPr>
          <w:sz w:val="28"/>
          <w:szCs w:val="28"/>
          <w:lang w:val="uk-UA"/>
        </w:rPr>
        <w:t xml:space="preserve">-ОЙЛ») – вул. </w:t>
      </w:r>
      <w:proofErr w:type="spellStart"/>
      <w:r>
        <w:rPr>
          <w:sz w:val="28"/>
          <w:szCs w:val="28"/>
          <w:lang w:val="uk-UA"/>
        </w:rPr>
        <w:t>Автоливмашівська</w:t>
      </w:r>
      <w:proofErr w:type="spellEnd"/>
      <w:r>
        <w:rPr>
          <w:sz w:val="28"/>
          <w:szCs w:val="28"/>
          <w:lang w:val="uk-UA"/>
        </w:rPr>
        <w:t xml:space="preserve">, 7-Б, с. </w:t>
      </w:r>
      <w:proofErr w:type="spellStart"/>
      <w:r>
        <w:rPr>
          <w:sz w:val="28"/>
          <w:szCs w:val="28"/>
          <w:lang w:val="uk-UA"/>
        </w:rPr>
        <w:t>Хриплин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Індивідуальному житловому будинку (замовники : фізичні особи) – вул. Кобринської, 15;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Індивідуальному житловому будинку (замовник : фізична особа) – вул. Кобринської, 15/1;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Нежитловому приміщенню (замовник : фізична особа) – вул. Василя Симоненка, 37, нежитлове приміщення 1001, с. </w:t>
      </w:r>
      <w:proofErr w:type="spellStart"/>
      <w:r>
        <w:rPr>
          <w:sz w:val="28"/>
          <w:szCs w:val="28"/>
          <w:lang w:val="uk-UA"/>
        </w:rPr>
        <w:t>Вовчинець</w:t>
      </w:r>
      <w:proofErr w:type="spellEnd"/>
      <w:r>
        <w:rPr>
          <w:sz w:val="28"/>
          <w:szCs w:val="28"/>
          <w:lang w:val="uk-UA"/>
        </w:rPr>
        <w:t>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Торговим приміщенням (замовник : фізична особа) – вул. Залізнична, 4, приміщення 1, м. Івано-Франківськ; 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Торговим приміщенням (замовник : фізична особа) – вул. Залізнична, 4, приміщення 2, м. Івано-Франківськ; 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2.7. Гаражу (замовник : фізична особа) – вул. Залізнична, 4, 57-А/1, м. Івано-Франківськ;</w:t>
      </w:r>
    </w:p>
    <w:p w:rsidR="00A71095" w:rsidRDefault="00A71095" w:rsidP="00A71095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2.8. Гаражу (замовник : фізична особа) – вул. Залізнична, 4, 57-А/2, м. Івано-Франківськ.</w:t>
      </w:r>
    </w:p>
    <w:p w:rsidR="00A71095" w:rsidRPr="007643E5" w:rsidRDefault="00A71095" w:rsidP="00A71095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643E5">
        <w:rPr>
          <w:sz w:val="28"/>
          <w:szCs w:val="28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A71095" w:rsidRPr="007643E5" w:rsidRDefault="00A71095" w:rsidP="00A71095">
      <w:pPr>
        <w:pStyle w:val="rvps55"/>
        <w:shd w:val="clear" w:color="auto" w:fill="FFFFFF"/>
        <w:spacing w:before="0" w:beforeAutospacing="0" w:after="0" w:afterAutospacing="0"/>
        <w:ind w:firstLine="45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643E5">
        <w:rPr>
          <w:sz w:val="28"/>
          <w:szCs w:val="28"/>
        </w:rPr>
        <w:t>. Контроль за виконанням рішення покласти на першого заступника міського голови В. Сусаніну.</w:t>
      </w:r>
    </w:p>
    <w:p w:rsidR="00A71095" w:rsidRPr="007643E5" w:rsidRDefault="00A71095" w:rsidP="00A71095">
      <w:pPr>
        <w:jc w:val="both"/>
        <w:rPr>
          <w:sz w:val="28"/>
          <w:szCs w:val="28"/>
          <w:lang w:val="uk-UA"/>
        </w:rPr>
      </w:pPr>
    </w:p>
    <w:p w:rsidR="00A71095" w:rsidRDefault="00A71095" w:rsidP="00A71095">
      <w:pPr>
        <w:jc w:val="center"/>
        <w:rPr>
          <w:sz w:val="28"/>
          <w:szCs w:val="28"/>
          <w:lang w:val="uk-UA"/>
        </w:rPr>
      </w:pPr>
    </w:p>
    <w:p w:rsidR="00A71095" w:rsidRDefault="00A71095" w:rsidP="00A71095">
      <w:pPr>
        <w:ind w:firstLine="426"/>
        <w:jc w:val="both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A71095" w:rsidRDefault="00A71095" w:rsidP="00A71095">
      <w:pPr>
        <w:rPr>
          <w:lang w:val="uk-UA"/>
        </w:rPr>
      </w:pPr>
    </w:p>
    <w:p w:rsidR="00F4039D" w:rsidRDefault="00F4039D"/>
    <w:sectPr w:rsidR="00F4039D" w:rsidSect="00635A8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095"/>
    <w:rsid w:val="00A71095"/>
    <w:rsid w:val="00DC2DDA"/>
    <w:rsid w:val="00F4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A3963-8335-43B1-B0E8-F59FB83A1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0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71095"/>
  </w:style>
  <w:style w:type="paragraph" w:customStyle="1" w:styleId="rvps55">
    <w:name w:val="rvps55"/>
    <w:basedOn w:val="a"/>
    <w:rsid w:val="00A71095"/>
    <w:pPr>
      <w:spacing w:before="100" w:beforeAutospacing="1" w:after="100" w:afterAutospacing="1"/>
    </w:pPr>
    <w:rPr>
      <w:lang w:val="uk-UA" w:eastAsia="uk-UA"/>
    </w:rPr>
  </w:style>
  <w:style w:type="paragraph" w:styleId="a3">
    <w:name w:val="Normal (Web)"/>
    <w:basedOn w:val="a"/>
    <w:uiPriority w:val="99"/>
    <w:semiHidden/>
    <w:unhideWhenUsed/>
    <w:rsid w:val="00A71095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A710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3680</Words>
  <Characters>2098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User</cp:lastModifiedBy>
  <cp:revision>2</cp:revision>
  <dcterms:created xsi:type="dcterms:W3CDTF">2023-10-26T09:48:00Z</dcterms:created>
  <dcterms:modified xsi:type="dcterms:W3CDTF">2023-10-26T09:48:00Z</dcterms:modified>
</cp:coreProperties>
</file>