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ADCFE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  <w:bookmarkStart w:id="0" w:name="_GoBack"/>
      <w:bookmarkEnd w:id="0"/>
    </w:p>
    <w:p w14:paraId="78ECC493" w14:textId="77777777" w:rsidR="00B97513" w:rsidRDefault="00B97513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E3E4678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622483B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0C39C2B9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1A419B71" w14:textId="77777777" w:rsidR="007A0EE5" w:rsidRDefault="007A0EE5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0E52892A" w14:textId="77777777" w:rsidR="007A0EE5" w:rsidRDefault="007A0EE5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1EEFEB08" w14:textId="77777777" w:rsidR="00C43100" w:rsidRDefault="00C43100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3E409BA2" w14:textId="61AD25EA" w:rsidR="006026B7" w:rsidRDefault="00094C8B" w:rsidP="007A0EE5">
      <w:pPr>
        <w:pStyle w:val="2"/>
        <w:shd w:val="clear" w:color="auto" w:fill="auto"/>
        <w:spacing w:after="0" w:line="228" w:lineRule="auto"/>
        <w:ind w:left="23" w:right="5540"/>
        <w:rPr>
          <w:sz w:val="20"/>
          <w:szCs w:val="20"/>
        </w:rPr>
      </w:pPr>
      <w:r w:rsidRPr="006026B7">
        <w:rPr>
          <w:sz w:val="28"/>
          <w:szCs w:val="28"/>
        </w:rPr>
        <w:t>Про внесення змін до рішен</w:t>
      </w:r>
      <w:r w:rsidR="00292493">
        <w:rPr>
          <w:sz w:val="28"/>
          <w:szCs w:val="28"/>
        </w:rPr>
        <w:t>ь</w:t>
      </w:r>
      <w:r w:rsidRPr="006026B7">
        <w:rPr>
          <w:sz w:val="28"/>
          <w:szCs w:val="28"/>
        </w:rPr>
        <w:t xml:space="preserve"> виконавчого комітету міської ради</w:t>
      </w:r>
      <w:r w:rsidR="001B0CFB">
        <w:rPr>
          <w:sz w:val="28"/>
          <w:szCs w:val="28"/>
        </w:rPr>
        <w:t xml:space="preserve"> </w:t>
      </w:r>
    </w:p>
    <w:p w14:paraId="66FC3CD6" w14:textId="77777777" w:rsidR="007A0EE5" w:rsidRPr="00C43100" w:rsidRDefault="007A0EE5" w:rsidP="002D6211">
      <w:pPr>
        <w:pStyle w:val="2"/>
        <w:shd w:val="clear" w:color="auto" w:fill="auto"/>
        <w:spacing w:after="0" w:line="228" w:lineRule="auto"/>
        <w:ind w:left="23" w:right="5540"/>
        <w:rPr>
          <w:sz w:val="20"/>
          <w:szCs w:val="20"/>
        </w:rPr>
      </w:pPr>
    </w:p>
    <w:p w14:paraId="4F9F5850" w14:textId="77777777" w:rsidR="008370D1" w:rsidRDefault="00094C8B" w:rsidP="002D6211">
      <w:pPr>
        <w:pStyle w:val="2"/>
        <w:shd w:val="clear" w:color="auto" w:fill="auto"/>
        <w:spacing w:after="0" w:line="228" w:lineRule="auto"/>
        <w:ind w:left="20" w:right="20" w:firstLine="720"/>
        <w:jc w:val="both"/>
        <w:rPr>
          <w:sz w:val="28"/>
          <w:szCs w:val="28"/>
        </w:rPr>
      </w:pPr>
      <w:r w:rsidRPr="006026B7">
        <w:rPr>
          <w:sz w:val="28"/>
          <w:szCs w:val="28"/>
        </w:rPr>
        <w:t xml:space="preserve">Керуючись ст. 28 Закону України "Про місцеве самоврядування в Україні", ст. 51 Бюджетного кодексу України, Законом України "Про енергозбереження" та враховуючи пропозиції </w:t>
      </w:r>
      <w:r w:rsidR="006026B7">
        <w:rPr>
          <w:sz w:val="28"/>
          <w:szCs w:val="28"/>
        </w:rPr>
        <w:t xml:space="preserve">Департаменту соціальної політики </w:t>
      </w:r>
      <w:r w:rsidRPr="006026B7">
        <w:rPr>
          <w:sz w:val="28"/>
          <w:szCs w:val="28"/>
        </w:rPr>
        <w:t>міської ради, виконавчий комітет міської ради</w:t>
      </w:r>
    </w:p>
    <w:p w14:paraId="2F0BD353" w14:textId="77777777" w:rsidR="006026B7" w:rsidRPr="00C43100" w:rsidRDefault="006026B7" w:rsidP="002D6211">
      <w:pPr>
        <w:pStyle w:val="2"/>
        <w:shd w:val="clear" w:color="auto" w:fill="auto"/>
        <w:spacing w:after="0" w:line="228" w:lineRule="auto"/>
        <w:ind w:left="20" w:right="20" w:firstLine="720"/>
        <w:jc w:val="both"/>
        <w:rPr>
          <w:sz w:val="20"/>
          <w:szCs w:val="20"/>
        </w:rPr>
      </w:pPr>
    </w:p>
    <w:p w14:paraId="73B6DDF5" w14:textId="77777777" w:rsidR="008370D1" w:rsidRDefault="00094C8B" w:rsidP="002D6211">
      <w:pPr>
        <w:pStyle w:val="2"/>
        <w:shd w:val="clear" w:color="auto" w:fill="auto"/>
        <w:spacing w:after="0" w:line="228" w:lineRule="auto"/>
        <w:jc w:val="center"/>
        <w:rPr>
          <w:sz w:val="28"/>
          <w:szCs w:val="28"/>
        </w:rPr>
      </w:pPr>
      <w:r w:rsidRPr="006026B7">
        <w:rPr>
          <w:sz w:val="28"/>
          <w:szCs w:val="28"/>
        </w:rPr>
        <w:t>вирішив:</w:t>
      </w:r>
    </w:p>
    <w:p w14:paraId="496DF2CB" w14:textId="77777777" w:rsidR="006026B7" w:rsidRPr="00C43100" w:rsidRDefault="006026B7" w:rsidP="002D6211">
      <w:pPr>
        <w:pStyle w:val="2"/>
        <w:shd w:val="clear" w:color="auto" w:fill="auto"/>
        <w:spacing w:after="0" w:line="228" w:lineRule="auto"/>
        <w:jc w:val="center"/>
        <w:rPr>
          <w:sz w:val="20"/>
          <w:szCs w:val="20"/>
        </w:rPr>
      </w:pPr>
    </w:p>
    <w:p w14:paraId="1A083A14" w14:textId="43DA28EC" w:rsidR="008370D1" w:rsidRPr="006026B7" w:rsidRDefault="0071313F" w:rsidP="002D6211">
      <w:pPr>
        <w:pStyle w:val="2"/>
        <w:shd w:val="clear" w:color="auto" w:fill="auto"/>
        <w:spacing w:after="0" w:line="228" w:lineRule="auto"/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493">
        <w:rPr>
          <w:sz w:val="28"/>
        </w:rPr>
        <w:t>Внес</w:t>
      </w:r>
      <w:r w:rsidR="00292493" w:rsidRPr="00DD059E">
        <w:rPr>
          <w:sz w:val="28"/>
        </w:rPr>
        <w:t xml:space="preserve">ти </w:t>
      </w:r>
      <w:r w:rsidR="00292493">
        <w:rPr>
          <w:sz w:val="28"/>
        </w:rPr>
        <w:t>зміни до рішення виконавчого комітету міської ради від</w:t>
      </w:r>
      <w:r w:rsidR="00292493" w:rsidRPr="00006507">
        <w:rPr>
          <w:sz w:val="28"/>
        </w:rPr>
        <w:t xml:space="preserve"> 12.01.2023р. № 12</w:t>
      </w:r>
      <w:r w:rsidR="00292493">
        <w:rPr>
          <w:sz w:val="28"/>
        </w:rPr>
        <w:t xml:space="preserve"> "Про встановлення лімітів </w:t>
      </w:r>
      <w:r w:rsidR="00292493" w:rsidRPr="00994BA4">
        <w:rPr>
          <w:spacing w:val="-10"/>
          <w:sz w:val="28"/>
        </w:rPr>
        <w:t>споживання</w:t>
      </w:r>
      <w:r w:rsidR="00292493">
        <w:rPr>
          <w:spacing w:val="-10"/>
          <w:sz w:val="28"/>
        </w:rPr>
        <w:t xml:space="preserve"> </w:t>
      </w:r>
      <w:r w:rsidR="00292493" w:rsidRPr="00DD059E">
        <w:rPr>
          <w:spacing w:val="-10"/>
          <w:sz w:val="28"/>
        </w:rPr>
        <w:t>енергоносіїв та комунальних послуг для</w:t>
      </w:r>
      <w:r w:rsidR="00292493">
        <w:rPr>
          <w:spacing w:val="-10"/>
          <w:sz w:val="28"/>
        </w:rPr>
        <w:t xml:space="preserve"> </w:t>
      </w:r>
      <w:r w:rsidR="00292493" w:rsidRPr="00DD059E">
        <w:rPr>
          <w:sz w:val="28"/>
        </w:rPr>
        <w:t>виконавчих органів міської ради і</w:t>
      </w:r>
      <w:r w:rsidR="00292493">
        <w:rPr>
          <w:sz w:val="28"/>
        </w:rPr>
        <w:t xml:space="preserve"> </w:t>
      </w:r>
      <w:r w:rsidR="00292493" w:rsidRPr="00DD059E">
        <w:rPr>
          <w:sz w:val="28"/>
        </w:rPr>
        <w:t>підпорядкованих їм закладів</w:t>
      </w:r>
      <w:r w:rsidR="00292493">
        <w:rPr>
          <w:sz w:val="28"/>
        </w:rPr>
        <w:t xml:space="preserve"> бюджетної сфери на 2023 рік"</w:t>
      </w:r>
      <w:r w:rsidR="00162AC4">
        <w:rPr>
          <w:sz w:val="28"/>
        </w:rPr>
        <w:t xml:space="preserve"> (із змінами згідно </w:t>
      </w:r>
      <w:r w:rsidR="00292493">
        <w:rPr>
          <w:sz w:val="28"/>
        </w:rPr>
        <w:t>рішення виконавчого комітету міської ради від</w:t>
      </w:r>
      <w:r w:rsidR="00292493" w:rsidRPr="00006507">
        <w:rPr>
          <w:sz w:val="28"/>
        </w:rPr>
        <w:t xml:space="preserve"> </w:t>
      </w:r>
      <w:r w:rsidR="00292493">
        <w:rPr>
          <w:sz w:val="28"/>
        </w:rPr>
        <w:t>05.05.2023р. №</w:t>
      </w:r>
      <w:r w:rsidR="009D2F5D">
        <w:rPr>
          <w:sz w:val="28"/>
        </w:rPr>
        <w:t xml:space="preserve"> </w:t>
      </w:r>
      <w:r w:rsidR="00292493">
        <w:rPr>
          <w:sz w:val="28"/>
        </w:rPr>
        <w:t>541</w:t>
      </w:r>
      <w:r w:rsidR="00162AC4">
        <w:rPr>
          <w:sz w:val="28"/>
        </w:rPr>
        <w:t xml:space="preserve">), </w:t>
      </w:r>
      <w:r w:rsidR="00094C8B" w:rsidRPr="006026B7">
        <w:rPr>
          <w:sz w:val="28"/>
          <w:szCs w:val="28"/>
        </w:rPr>
        <w:t>а саме</w:t>
      </w:r>
      <w:r w:rsidR="006026B7">
        <w:rPr>
          <w:sz w:val="28"/>
          <w:szCs w:val="28"/>
        </w:rPr>
        <w:t>: доповнити</w:t>
      </w:r>
      <w:r w:rsidR="00094C8B" w:rsidRPr="006026B7">
        <w:rPr>
          <w:sz w:val="28"/>
          <w:szCs w:val="28"/>
        </w:rPr>
        <w:t xml:space="preserve"> розділ 4.</w:t>
      </w:r>
      <w:r w:rsidR="005617D4">
        <w:rPr>
          <w:sz w:val="28"/>
          <w:szCs w:val="28"/>
        </w:rPr>
        <w:t>"</w:t>
      </w:r>
      <w:r w:rsidR="00094C8B" w:rsidRPr="006026B7">
        <w:rPr>
          <w:sz w:val="28"/>
          <w:szCs w:val="28"/>
        </w:rPr>
        <w:t>Заклади соціальної політики</w:t>
      </w:r>
      <w:r w:rsidR="005617D4">
        <w:rPr>
          <w:sz w:val="28"/>
          <w:szCs w:val="28"/>
        </w:rPr>
        <w:t>"</w:t>
      </w:r>
      <w:r w:rsidR="006026B7">
        <w:rPr>
          <w:sz w:val="28"/>
          <w:szCs w:val="28"/>
        </w:rPr>
        <w:t xml:space="preserve"> </w:t>
      </w:r>
      <w:r w:rsidR="005617D4">
        <w:rPr>
          <w:sz w:val="28"/>
          <w:szCs w:val="28"/>
        </w:rPr>
        <w:t>додатку до рішення</w:t>
      </w:r>
      <w:r w:rsidR="00094C8B" w:rsidRPr="006026B7">
        <w:rPr>
          <w:sz w:val="28"/>
          <w:szCs w:val="28"/>
        </w:rPr>
        <w:t xml:space="preserve"> пункт</w:t>
      </w:r>
      <w:r w:rsidR="000B5DAA">
        <w:rPr>
          <w:sz w:val="28"/>
          <w:szCs w:val="28"/>
        </w:rPr>
        <w:t>а</w:t>
      </w:r>
      <w:r w:rsidR="005617D4">
        <w:rPr>
          <w:sz w:val="28"/>
          <w:szCs w:val="28"/>
        </w:rPr>
        <w:t>м</w:t>
      </w:r>
      <w:r w:rsidR="000B5DAA">
        <w:rPr>
          <w:sz w:val="28"/>
          <w:szCs w:val="28"/>
        </w:rPr>
        <w:t>и</w:t>
      </w:r>
      <w:r w:rsidR="00094C8B" w:rsidRPr="006026B7">
        <w:rPr>
          <w:sz w:val="28"/>
          <w:szCs w:val="28"/>
        </w:rPr>
        <w:t xml:space="preserve"> 8</w:t>
      </w:r>
      <w:r w:rsidR="000B5DAA">
        <w:rPr>
          <w:sz w:val="28"/>
          <w:szCs w:val="28"/>
        </w:rPr>
        <w:t xml:space="preserve"> та</w:t>
      </w:r>
      <w:r w:rsidR="00094C8B" w:rsidRPr="006026B7">
        <w:rPr>
          <w:sz w:val="28"/>
          <w:szCs w:val="28"/>
        </w:rPr>
        <w:t xml:space="preserve"> 9</w:t>
      </w:r>
      <w:r w:rsidR="00C52534" w:rsidRPr="00C52534">
        <w:rPr>
          <w:sz w:val="28"/>
          <w:szCs w:val="28"/>
        </w:rPr>
        <w:t xml:space="preserve"> </w:t>
      </w:r>
      <w:r w:rsidR="008A6D5C">
        <w:rPr>
          <w:sz w:val="28"/>
          <w:szCs w:val="28"/>
        </w:rPr>
        <w:t xml:space="preserve">та </w:t>
      </w:r>
      <w:r w:rsidR="00060ABF">
        <w:rPr>
          <w:sz w:val="28"/>
          <w:szCs w:val="28"/>
        </w:rPr>
        <w:t>викласти рядки</w:t>
      </w:r>
      <w:r w:rsidR="000F288C">
        <w:rPr>
          <w:sz w:val="28"/>
          <w:szCs w:val="28"/>
        </w:rPr>
        <w:t>:</w:t>
      </w:r>
      <w:r w:rsidR="00665F93">
        <w:rPr>
          <w:sz w:val="28"/>
          <w:szCs w:val="28"/>
        </w:rPr>
        <w:t xml:space="preserve"> </w:t>
      </w:r>
      <w:r w:rsidR="000F288C">
        <w:rPr>
          <w:sz w:val="28"/>
          <w:szCs w:val="28"/>
        </w:rPr>
        <w:t>"</w:t>
      </w:r>
      <w:r w:rsidR="000F288C" w:rsidRPr="000F288C">
        <w:rPr>
          <w:sz w:val="28"/>
          <w:szCs w:val="28"/>
        </w:rPr>
        <w:t>Заклади соціальної політики всього</w:t>
      </w:r>
      <w:r w:rsidR="000F288C">
        <w:rPr>
          <w:sz w:val="28"/>
          <w:szCs w:val="28"/>
        </w:rPr>
        <w:t xml:space="preserve">" </w:t>
      </w:r>
      <w:r w:rsidR="00665F93">
        <w:rPr>
          <w:sz w:val="28"/>
          <w:szCs w:val="28"/>
        </w:rPr>
        <w:t xml:space="preserve">і </w:t>
      </w:r>
      <w:r w:rsidR="000F288C">
        <w:rPr>
          <w:sz w:val="28"/>
          <w:szCs w:val="28"/>
        </w:rPr>
        <w:t>"</w:t>
      </w:r>
      <w:r w:rsidR="000F288C" w:rsidRPr="000F288C">
        <w:rPr>
          <w:sz w:val="28"/>
          <w:szCs w:val="28"/>
        </w:rPr>
        <w:t>Всього у бюджетній сфері міста</w:t>
      </w:r>
      <w:r w:rsidR="000F288C">
        <w:rPr>
          <w:sz w:val="28"/>
          <w:szCs w:val="28"/>
        </w:rPr>
        <w:t xml:space="preserve">" </w:t>
      </w:r>
      <w:r w:rsidR="00C52534">
        <w:rPr>
          <w:sz w:val="28"/>
          <w:szCs w:val="28"/>
        </w:rPr>
        <w:t>у редакції згідно з додатк</w:t>
      </w:r>
      <w:r w:rsidR="006D2578">
        <w:rPr>
          <w:sz w:val="28"/>
          <w:szCs w:val="28"/>
        </w:rPr>
        <w:t>ом</w:t>
      </w:r>
      <w:r w:rsidR="00C52534">
        <w:rPr>
          <w:sz w:val="28"/>
          <w:szCs w:val="28"/>
        </w:rPr>
        <w:t xml:space="preserve"> до цього рішення.</w:t>
      </w:r>
    </w:p>
    <w:p w14:paraId="48A8CD0F" w14:textId="5AEBA8A6" w:rsidR="0071313F" w:rsidRDefault="0071313F" w:rsidP="002D6211">
      <w:pPr>
        <w:pStyle w:val="2"/>
        <w:shd w:val="clear" w:color="auto" w:fill="auto"/>
        <w:spacing w:before="120" w:after="0" w:line="228" w:lineRule="auto"/>
        <w:ind w:right="2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94C8B" w:rsidRPr="006026B7">
        <w:rPr>
          <w:sz w:val="28"/>
          <w:szCs w:val="28"/>
        </w:rPr>
        <w:t xml:space="preserve">Департаменту соціальної політики </w:t>
      </w:r>
      <w:r w:rsidR="00213FA3">
        <w:rPr>
          <w:sz w:val="28"/>
          <w:szCs w:val="28"/>
        </w:rPr>
        <w:t>(</w:t>
      </w:r>
      <w:r w:rsidR="00094C8B" w:rsidRPr="006026B7">
        <w:rPr>
          <w:sz w:val="28"/>
          <w:szCs w:val="28"/>
        </w:rPr>
        <w:t>В.</w:t>
      </w:r>
      <w:r w:rsidR="001B0CFB">
        <w:rPr>
          <w:sz w:val="28"/>
          <w:szCs w:val="28"/>
        </w:rPr>
        <w:t xml:space="preserve"> </w:t>
      </w:r>
      <w:r w:rsidR="00094C8B" w:rsidRPr="006026B7">
        <w:rPr>
          <w:sz w:val="28"/>
          <w:szCs w:val="28"/>
        </w:rPr>
        <w:t>Семанюк</w:t>
      </w:r>
      <w:r w:rsidR="00213FA3">
        <w:rPr>
          <w:sz w:val="28"/>
          <w:szCs w:val="28"/>
        </w:rPr>
        <w:t>)</w:t>
      </w:r>
      <w:r w:rsidR="00094C8B" w:rsidRPr="006026B7">
        <w:rPr>
          <w:sz w:val="28"/>
          <w:szCs w:val="28"/>
        </w:rPr>
        <w:t xml:space="preserve"> впродовж двох тижнів після прийняття </w:t>
      </w:r>
      <w:r w:rsidR="009B79FD" w:rsidRPr="006026B7">
        <w:rPr>
          <w:sz w:val="28"/>
          <w:szCs w:val="28"/>
        </w:rPr>
        <w:t xml:space="preserve">виконавчим комітетом </w:t>
      </w:r>
      <w:r w:rsidR="00094C8B" w:rsidRPr="006026B7">
        <w:rPr>
          <w:sz w:val="28"/>
          <w:szCs w:val="28"/>
        </w:rPr>
        <w:t>цього рішення забезпечити розроблення і доведення відповідним наказ</w:t>
      </w:r>
      <w:r w:rsidR="009B79FD">
        <w:rPr>
          <w:sz w:val="28"/>
          <w:szCs w:val="28"/>
        </w:rPr>
        <w:t>о</w:t>
      </w:r>
      <w:r w:rsidR="00094C8B" w:rsidRPr="006026B7">
        <w:rPr>
          <w:sz w:val="28"/>
          <w:szCs w:val="28"/>
        </w:rPr>
        <w:t xml:space="preserve">м до </w:t>
      </w:r>
      <w:r w:rsidR="009B79FD">
        <w:rPr>
          <w:sz w:val="28"/>
          <w:szCs w:val="28"/>
        </w:rPr>
        <w:t xml:space="preserve">згаданих у додатку до цього рішення </w:t>
      </w:r>
      <w:r w:rsidR="00094C8B" w:rsidRPr="006026B7">
        <w:rPr>
          <w:sz w:val="28"/>
          <w:szCs w:val="28"/>
        </w:rPr>
        <w:t>закладів квартальних та місячних обсягів споживання енергоносіїв і к</w:t>
      </w:r>
      <w:r w:rsidR="00C27C4A">
        <w:rPr>
          <w:sz w:val="28"/>
          <w:szCs w:val="28"/>
        </w:rPr>
        <w:t>омунальних послуг відповідно до вказаних у ньому річних лімітів</w:t>
      </w:r>
      <w:r w:rsidR="00094C8B" w:rsidRPr="006026B7">
        <w:rPr>
          <w:sz w:val="28"/>
          <w:szCs w:val="28"/>
        </w:rPr>
        <w:t>. Копі</w:t>
      </w:r>
      <w:r>
        <w:rPr>
          <w:sz w:val="28"/>
          <w:szCs w:val="28"/>
        </w:rPr>
        <w:t>ю</w:t>
      </w:r>
      <w:r w:rsidR="00094C8B" w:rsidRPr="006026B7">
        <w:rPr>
          <w:sz w:val="28"/>
          <w:szCs w:val="28"/>
        </w:rPr>
        <w:t xml:space="preserve"> наказ</w:t>
      </w:r>
      <w:r>
        <w:rPr>
          <w:sz w:val="28"/>
          <w:szCs w:val="28"/>
        </w:rPr>
        <w:t>у</w:t>
      </w:r>
      <w:r w:rsidR="00094C8B" w:rsidRPr="006026B7">
        <w:rPr>
          <w:sz w:val="28"/>
          <w:szCs w:val="28"/>
        </w:rPr>
        <w:t xml:space="preserve"> подати у відділ комунальної політики, енергозбереження та екології управління енергозбереження, екології та переходу на автономне опалення Департаменту економічного розвитку, екології та енергозбереження Івано- Франківської міської ради.</w:t>
      </w:r>
      <w:r w:rsidRPr="0071313F">
        <w:rPr>
          <w:sz w:val="28"/>
          <w:szCs w:val="28"/>
        </w:rPr>
        <w:t xml:space="preserve"> </w:t>
      </w:r>
    </w:p>
    <w:p w14:paraId="0ECF9058" w14:textId="77777777" w:rsidR="00670D0E" w:rsidRDefault="00670D0E" w:rsidP="002D6211">
      <w:pPr>
        <w:pStyle w:val="2"/>
        <w:shd w:val="clear" w:color="auto" w:fill="auto"/>
        <w:spacing w:before="120" w:after="0" w:line="228" w:lineRule="auto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1313F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</w:rPr>
        <w:t>а</w:t>
      </w:r>
      <w:r w:rsidRPr="0071313F">
        <w:rPr>
          <w:sz w:val="28"/>
          <w:szCs w:val="28"/>
        </w:rPr>
        <w:t xml:space="preserve"> міського голови відповідно до розподілу</w:t>
      </w:r>
      <w:r>
        <w:rPr>
          <w:sz w:val="28"/>
          <w:szCs w:val="28"/>
        </w:rPr>
        <w:t xml:space="preserve"> функціональних обов'язків.</w:t>
      </w:r>
    </w:p>
    <w:p w14:paraId="4BE135EB" w14:textId="77777777" w:rsidR="00670D0E" w:rsidRDefault="00670D0E" w:rsidP="002D6211">
      <w:pPr>
        <w:pStyle w:val="2"/>
        <w:shd w:val="clear" w:color="auto" w:fill="auto"/>
        <w:spacing w:after="0" w:line="228" w:lineRule="auto"/>
        <w:ind w:right="20" w:firstLine="740"/>
        <w:jc w:val="both"/>
        <w:rPr>
          <w:sz w:val="28"/>
          <w:szCs w:val="28"/>
        </w:rPr>
      </w:pPr>
    </w:p>
    <w:p w14:paraId="633E3EB3" w14:textId="2E34E827" w:rsidR="008370D1" w:rsidRPr="006026B7" w:rsidRDefault="005B6791" w:rsidP="00F65C46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4C8B" w:rsidRPr="006026B7">
        <w:rPr>
          <w:sz w:val="28"/>
          <w:szCs w:val="28"/>
          <w:lang w:val="ru-RU"/>
        </w:rPr>
        <w:t xml:space="preserve">Руслан </w:t>
      </w:r>
      <w:r w:rsidR="00094C8B" w:rsidRPr="006026B7">
        <w:rPr>
          <w:sz w:val="28"/>
          <w:szCs w:val="28"/>
        </w:rPr>
        <w:t>МАРЦІНКІВ</w:t>
      </w:r>
    </w:p>
    <w:sectPr w:rsidR="008370D1" w:rsidRPr="006026B7" w:rsidSect="00F65C46">
      <w:pgSz w:w="11906" w:h="16838" w:code="9"/>
      <w:pgMar w:top="1418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995B0" w14:textId="77777777" w:rsidR="00565012" w:rsidRDefault="00565012">
      <w:r>
        <w:separator/>
      </w:r>
    </w:p>
  </w:endnote>
  <w:endnote w:type="continuationSeparator" w:id="0">
    <w:p w14:paraId="21A8D768" w14:textId="77777777" w:rsidR="00565012" w:rsidRDefault="0056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59FB0" w14:textId="77777777" w:rsidR="00565012" w:rsidRDefault="00565012"/>
  </w:footnote>
  <w:footnote w:type="continuationSeparator" w:id="0">
    <w:p w14:paraId="4FC1F533" w14:textId="77777777" w:rsidR="00565012" w:rsidRDefault="0056501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05202"/>
    <w:multiLevelType w:val="multilevel"/>
    <w:tmpl w:val="D04A1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D1"/>
    <w:rsid w:val="00060ABF"/>
    <w:rsid w:val="00094C8B"/>
    <w:rsid w:val="000B5DAA"/>
    <w:rsid w:val="000F288C"/>
    <w:rsid w:val="00150EA5"/>
    <w:rsid w:val="00162AC4"/>
    <w:rsid w:val="001B0CFB"/>
    <w:rsid w:val="00205ED8"/>
    <w:rsid w:val="00213FA3"/>
    <w:rsid w:val="00292493"/>
    <w:rsid w:val="002B41FD"/>
    <w:rsid w:val="002D6211"/>
    <w:rsid w:val="003B4298"/>
    <w:rsid w:val="0042432B"/>
    <w:rsid w:val="004B5CF5"/>
    <w:rsid w:val="005617D4"/>
    <w:rsid w:val="00565012"/>
    <w:rsid w:val="005B6791"/>
    <w:rsid w:val="006026B7"/>
    <w:rsid w:val="006067A7"/>
    <w:rsid w:val="00665F93"/>
    <w:rsid w:val="00667B30"/>
    <w:rsid w:val="00670D0E"/>
    <w:rsid w:val="00682B9F"/>
    <w:rsid w:val="006B713A"/>
    <w:rsid w:val="006D2578"/>
    <w:rsid w:val="006E5A0F"/>
    <w:rsid w:val="0071313F"/>
    <w:rsid w:val="00790A0C"/>
    <w:rsid w:val="007A0EE5"/>
    <w:rsid w:val="008045BA"/>
    <w:rsid w:val="008123D7"/>
    <w:rsid w:val="008370D1"/>
    <w:rsid w:val="00851845"/>
    <w:rsid w:val="008906AC"/>
    <w:rsid w:val="008A6D5C"/>
    <w:rsid w:val="008D2CBF"/>
    <w:rsid w:val="00961D6D"/>
    <w:rsid w:val="009B343D"/>
    <w:rsid w:val="009B79FD"/>
    <w:rsid w:val="009D2F5D"/>
    <w:rsid w:val="00AA6408"/>
    <w:rsid w:val="00B1198E"/>
    <w:rsid w:val="00B446CF"/>
    <w:rsid w:val="00B836BF"/>
    <w:rsid w:val="00B97513"/>
    <w:rsid w:val="00BA285F"/>
    <w:rsid w:val="00BE47DD"/>
    <w:rsid w:val="00C063D6"/>
    <w:rsid w:val="00C151D7"/>
    <w:rsid w:val="00C25CC2"/>
    <w:rsid w:val="00C27C4A"/>
    <w:rsid w:val="00C43100"/>
    <w:rsid w:val="00C52534"/>
    <w:rsid w:val="00E51EB7"/>
    <w:rsid w:val="00E66F4B"/>
    <w:rsid w:val="00EB5781"/>
    <w:rsid w:val="00EE432F"/>
    <w:rsid w:val="00F053FC"/>
    <w:rsid w:val="00F34BBD"/>
    <w:rsid w:val="00F65C46"/>
    <w:rsid w:val="00FB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1C90"/>
  <w15:docId w15:val="{9BC00ECD-C13A-4ADE-BE67-0C05D754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enturySchoolbook4pt">
    <w:name w:val="Основной текст + Century Schoolbook;4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9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90A0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0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Зіновій Никорак</dc:creator>
  <cp:lastModifiedBy>Користувач Windows</cp:lastModifiedBy>
  <cp:revision>2</cp:revision>
  <cp:lastPrinted>2023-08-25T06:58:00Z</cp:lastPrinted>
  <dcterms:created xsi:type="dcterms:W3CDTF">2023-09-07T09:50:00Z</dcterms:created>
  <dcterms:modified xsi:type="dcterms:W3CDTF">2023-09-07T09:50:00Z</dcterms:modified>
</cp:coreProperties>
</file>