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розгляд питань органу </w:t>
      </w: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опіки та піклування</w:t>
      </w:r>
    </w:p>
    <w:p w:rsidR="00FD5707" w:rsidRDefault="00FD5707" w:rsidP="00FD5707">
      <w:pPr>
        <w:tabs>
          <w:tab w:val="left" w:pos="720"/>
          <w:tab w:val="left" w:pos="8505"/>
        </w:tabs>
        <w:ind w:right="-2"/>
        <w:rPr>
          <w:sz w:val="28"/>
          <w:szCs w:val="28"/>
          <w:lang w:eastAsia="en-US"/>
        </w:rPr>
      </w:pPr>
    </w:p>
    <w:p w:rsidR="00FD5707" w:rsidRPr="00BD58DF" w:rsidRDefault="00FD5707" w:rsidP="00FD5707">
      <w:pPr>
        <w:jc w:val="both"/>
        <w:rPr>
          <w:sz w:val="28"/>
          <w:szCs w:val="28"/>
        </w:rPr>
      </w:pPr>
      <w:r w:rsidRPr="00BD58DF">
        <w:rPr>
          <w:sz w:val="28"/>
          <w:szCs w:val="28"/>
        </w:rPr>
        <w:t xml:space="preserve">Керуючись </w:t>
      </w:r>
      <w:r w:rsidRPr="00BD58DF">
        <w:rPr>
          <w:sz w:val="28"/>
          <w:szCs w:val="28"/>
          <w:lang w:eastAsia="ru-RU"/>
        </w:rPr>
        <w:t>ст.47 Конституції України,</w:t>
      </w:r>
      <w:r w:rsidRPr="00BD58DF">
        <w:rPr>
          <w:sz w:val="28"/>
          <w:szCs w:val="28"/>
        </w:rPr>
        <w:t xml:space="preserve"> </w:t>
      </w:r>
      <w:r w:rsidRPr="00BD58DF">
        <w:rPr>
          <w:sz w:val="28"/>
          <w:szCs w:val="28"/>
          <w:lang w:eastAsia="ru-RU"/>
        </w:rPr>
        <w:t>п.1 ст.3 Конвенції ООН про права дитини,</w:t>
      </w:r>
      <w:r w:rsidRPr="00BD58DF">
        <w:rPr>
          <w:sz w:val="28"/>
          <w:szCs w:val="28"/>
        </w:rPr>
        <w:t xml:space="preserve"> ст.56 </w:t>
      </w:r>
      <w:r w:rsidRPr="00BD58DF">
        <w:rPr>
          <w:sz w:val="28"/>
          <w:szCs w:val="28"/>
          <w:lang w:eastAsia="ru-RU"/>
        </w:rPr>
        <w:t>Цивільного кодексу України,</w:t>
      </w:r>
      <w:r w:rsidRPr="00BD58DF">
        <w:rPr>
          <w:sz w:val="28"/>
          <w:szCs w:val="28"/>
        </w:rPr>
        <w:t xml:space="preserve"> ст.34 Закону України «Про місцеве самоврядування в Україні»</w:t>
      </w:r>
      <w:r w:rsidRPr="00BD58DF">
        <w:rPr>
          <w:sz w:val="28"/>
          <w:szCs w:val="28"/>
          <w:lang w:eastAsia="ru-RU"/>
        </w:rPr>
        <w:t xml:space="preserve">, </w:t>
      </w:r>
      <w:r w:rsidRPr="00BD58DF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BD58DF">
        <w:rPr>
          <w:sz w:val="28"/>
          <w:szCs w:val="28"/>
        </w:rPr>
        <w:t>ст.</w:t>
      </w:r>
      <w:r>
        <w:rPr>
          <w:sz w:val="28"/>
          <w:szCs w:val="28"/>
          <w:lang w:eastAsia="ru-RU"/>
        </w:rPr>
        <w:t xml:space="preserve"> 164, 165, 166, 170</w:t>
      </w:r>
      <w:r w:rsidRPr="00BD58DF">
        <w:rPr>
          <w:sz w:val="28"/>
          <w:szCs w:val="28"/>
          <w:lang w:eastAsia="ru-RU"/>
        </w:rPr>
        <w:t xml:space="preserve"> </w:t>
      </w:r>
      <w:r w:rsidRPr="00BD58DF">
        <w:rPr>
          <w:sz w:val="28"/>
          <w:szCs w:val="28"/>
        </w:rPr>
        <w:t>Сімейного кодексу України,</w:t>
      </w:r>
      <w:r>
        <w:rPr>
          <w:sz w:val="28"/>
          <w:szCs w:val="28"/>
        </w:rPr>
        <w:t xml:space="preserve"> </w:t>
      </w:r>
      <w:r w:rsidRPr="00BD58DF">
        <w:rPr>
          <w:sz w:val="28"/>
          <w:szCs w:val="28"/>
        </w:rPr>
        <w:t>постановою Кабінету Міністрів України від 24.09.2008 року № 866 «Питання діяльності органів опіки та піклування, пов'язаної із захистом прав дитини», рішенням виконавчого комітету Івано-Франківської міської ради від 29.10.2020 року № 1137 «Про затвердження Положення про комісію з питань захисту прав дитини виконавчого комітету Івано-Франківської міської ради»</w:t>
      </w:r>
      <w:r w:rsidRPr="00BD58DF">
        <w:rPr>
          <w:sz w:val="28"/>
          <w:szCs w:val="28"/>
          <w:lang w:eastAsia="ru-RU"/>
        </w:rPr>
        <w:t>,</w:t>
      </w:r>
      <w:r w:rsidRPr="00BD58DF">
        <w:rPr>
          <w:rFonts w:eastAsia="Calibri"/>
          <w:sz w:val="28"/>
          <w:szCs w:val="28"/>
        </w:rPr>
        <w:t xml:space="preserve"> </w:t>
      </w:r>
      <w:r w:rsidRPr="00BD58DF">
        <w:rPr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>
        <w:rPr>
          <w:sz w:val="28"/>
          <w:szCs w:val="28"/>
          <w:lang w:eastAsia="ru-RU"/>
        </w:rPr>
        <w:t>14</w:t>
      </w:r>
      <w:r w:rsidRPr="00BD58DF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08</w:t>
      </w:r>
      <w:r w:rsidRPr="00BD58DF">
        <w:rPr>
          <w:sz w:val="28"/>
          <w:szCs w:val="28"/>
          <w:lang w:eastAsia="ru-RU"/>
        </w:rPr>
        <w:t>.202</w:t>
      </w:r>
      <w:r>
        <w:rPr>
          <w:sz w:val="28"/>
          <w:szCs w:val="28"/>
          <w:lang w:eastAsia="ru-RU"/>
        </w:rPr>
        <w:t>3</w:t>
      </w:r>
      <w:r w:rsidRPr="00BD58DF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>акт оцінки проведення рівня безпеки дитини від 10.08.2023 року</w:t>
      </w:r>
      <w:r w:rsidRPr="00BD58DF">
        <w:rPr>
          <w:sz w:val="28"/>
          <w:szCs w:val="28"/>
        </w:rPr>
        <w:t xml:space="preserve"> та з метою забезпечення реалізації прав, сво</w:t>
      </w:r>
      <w:r>
        <w:rPr>
          <w:sz w:val="28"/>
          <w:szCs w:val="28"/>
        </w:rPr>
        <w:t>бод та законних інтересів дитини</w:t>
      </w:r>
      <w:r w:rsidRPr="00BD58DF">
        <w:rPr>
          <w:sz w:val="28"/>
          <w:szCs w:val="28"/>
        </w:rPr>
        <w:t>, виконавчий комітет Івано-Франківської міської ради</w:t>
      </w:r>
    </w:p>
    <w:p w:rsidR="00FD5707" w:rsidRPr="00BD58DF" w:rsidRDefault="00FD5707" w:rsidP="00FD5707">
      <w:pPr>
        <w:tabs>
          <w:tab w:val="left" w:pos="8505"/>
        </w:tabs>
        <w:ind w:right="-2"/>
        <w:jc w:val="center"/>
        <w:rPr>
          <w:sz w:val="28"/>
          <w:szCs w:val="28"/>
        </w:rPr>
      </w:pPr>
      <w:r w:rsidRPr="00BD58DF">
        <w:rPr>
          <w:sz w:val="28"/>
          <w:szCs w:val="28"/>
        </w:rPr>
        <w:t>вирішив:</w:t>
      </w:r>
    </w:p>
    <w:p w:rsidR="00FD5707" w:rsidRPr="00C42608" w:rsidRDefault="00FD5707" w:rsidP="00FD5707">
      <w:pPr>
        <w:shd w:val="clear" w:color="auto" w:fill="FFFFFF"/>
        <w:jc w:val="both"/>
        <w:rPr>
          <w:sz w:val="28"/>
          <w:szCs w:val="28"/>
        </w:rPr>
      </w:pPr>
      <w:r w:rsidRPr="00BD58D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Негайно відібрати дитину </w:t>
      </w:r>
      <w:r w:rsidR="00223AA2">
        <w:rPr>
          <w:sz w:val="28"/>
          <w:szCs w:val="28"/>
        </w:rPr>
        <w:t xml:space="preserve">- </w:t>
      </w:r>
      <w:r w:rsidRPr="00E166FC">
        <w:rPr>
          <w:sz w:val="28"/>
          <w:szCs w:val="28"/>
        </w:rPr>
        <w:t xml:space="preserve"> </w:t>
      </w:r>
      <w:r w:rsidRPr="009D49B6">
        <w:rPr>
          <w:sz w:val="28"/>
          <w:szCs w:val="28"/>
        </w:rPr>
        <w:t xml:space="preserve">року народження, від матері </w:t>
      </w:r>
      <w:r w:rsidR="00223AA2">
        <w:rPr>
          <w:sz w:val="28"/>
          <w:szCs w:val="28"/>
        </w:rPr>
        <w:t xml:space="preserve">- </w:t>
      </w:r>
      <w:r w:rsidRPr="009D49B6">
        <w:rPr>
          <w:sz w:val="28"/>
          <w:szCs w:val="28"/>
        </w:rPr>
        <w:t xml:space="preserve">року народження, у зв’язку із </w:t>
      </w:r>
      <w:r w:rsidRPr="009D49B6">
        <w:rPr>
          <w:sz w:val="28"/>
          <w:szCs w:val="28"/>
          <w:shd w:val="clear" w:color="auto" w:fill="FFFFFF"/>
        </w:rPr>
        <w:t xml:space="preserve">безпосередньою загрозою для життя </w:t>
      </w:r>
      <w:r>
        <w:rPr>
          <w:sz w:val="28"/>
          <w:szCs w:val="28"/>
          <w:shd w:val="clear" w:color="auto" w:fill="FFFFFF"/>
        </w:rPr>
        <w:t xml:space="preserve">та </w:t>
      </w:r>
      <w:r w:rsidRPr="009D49B6">
        <w:rPr>
          <w:sz w:val="28"/>
          <w:szCs w:val="28"/>
          <w:shd w:val="clear" w:color="auto" w:fill="FFFFFF"/>
        </w:rPr>
        <w:t>здоров'я дитини</w:t>
      </w:r>
      <w:r w:rsidRPr="009D49B6">
        <w:rPr>
          <w:sz w:val="28"/>
          <w:szCs w:val="28"/>
        </w:rPr>
        <w:t>.</w:t>
      </w:r>
    </w:p>
    <w:p w:rsidR="00FD5707" w:rsidRDefault="00FD5707" w:rsidP="00FD5707">
      <w:pPr>
        <w:jc w:val="both"/>
        <w:rPr>
          <w:sz w:val="28"/>
          <w:szCs w:val="28"/>
        </w:rPr>
      </w:pPr>
      <w:r w:rsidRPr="00BD58DF">
        <w:rPr>
          <w:sz w:val="28"/>
          <w:szCs w:val="28"/>
        </w:rPr>
        <w:t xml:space="preserve">2. </w:t>
      </w:r>
      <w:r>
        <w:rPr>
          <w:sz w:val="28"/>
          <w:szCs w:val="28"/>
        </w:rPr>
        <w:t>Органу опіки та  піклування   м. Івано-Франківська звернутися з позовом про відібрання дитини</w:t>
      </w:r>
      <w:r w:rsidRPr="00C42608">
        <w:rPr>
          <w:sz w:val="28"/>
          <w:szCs w:val="28"/>
        </w:rPr>
        <w:t xml:space="preserve"> </w:t>
      </w:r>
      <w:r w:rsidR="00223AA2">
        <w:rPr>
          <w:sz w:val="28"/>
          <w:szCs w:val="28"/>
        </w:rPr>
        <w:t xml:space="preserve">- </w:t>
      </w:r>
      <w:r w:rsidRPr="00E166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народження від матері </w:t>
      </w:r>
      <w:r w:rsidR="00223AA2">
        <w:rPr>
          <w:sz w:val="28"/>
          <w:szCs w:val="28"/>
        </w:rPr>
        <w:t xml:space="preserve">- </w:t>
      </w:r>
      <w:r>
        <w:rPr>
          <w:sz w:val="28"/>
          <w:szCs w:val="28"/>
        </w:rPr>
        <w:t>року народження, без позбавлення її батьківських прав.</w:t>
      </w:r>
    </w:p>
    <w:p w:rsidR="00FD5707" w:rsidRPr="00BD58DF" w:rsidRDefault="00FD5707" w:rsidP="00FD5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Надати Івано-Франківському міському суду висновок про доцільність відібрання </w:t>
      </w:r>
      <w:r w:rsidR="00223AA2">
        <w:rPr>
          <w:sz w:val="28"/>
          <w:szCs w:val="28"/>
        </w:rPr>
        <w:t xml:space="preserve">- </w:t>
      </w:r>
      <w:r w:rsidRPr="00E166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народження від матері </w:t>
      </w:r>
      <w:r w:rsidR="00223AA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року народження, без позбавлення її батьківських прав (додаток).</w:t>
      </w:r>
    </w:p>
    <w:p w:rsidR="00FD5707" w:rsidRPr="00BD58DF" w:rsidRDefault="00FD5707" w:rsidP="00FD570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D58D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FD5707" w:rsidRPr="00BD58DF" w:rsidRDefault="00FD5707" w:rsidP="00FD5707">
      <w:pPr>
        <w:spacing w:line="276" w:lineRule="auto"/>
        <w:jc w:val="both"/>
        <w:rPr>
          <w:sz w:val="28"/>
          <w:szCs w:val="28"/>
          <w:lang w:eastAsia="ru-RU"/>
        </w:rPr>
      </w:pPr>
    </w:p>
    <w:p w:rsidR="00FD5707" w:rsidRDefault="00FD5707" w:rsidP="00FD5707">
      <w:pPr>
        <w:tabs>
          <w:tab w:val="left" w:pos="8505"/>
        </w:tabs>
        <w:spacing w:line="276" w:lineRule="auto"/>
        <w:ind w:right="-2"/>
        <w:rPr>
          <w:sz w:val="28"/>
          <w:szCs w:val="28"/>
          <w:lang w:eastAsia="en-US"/>
        </w:rPr>
      </w:pPr>
      <w:r w:rsidRPr="00BD58DF">
        <w:rPr>
          <w:sz w:val="28"/>
          <w:szCs w:val="28"/>
          <w:lang w:eastAsia="en-US"/>
        </w:rPr>
        <w:t>Міський голова                                                             Руслан МАРЦІНКІВ</w:t>
      </w:r>
    </w:p>
    <w:p w:rsidR="00A97BE4" w:rsidRDefault="00A97BE4"/>
    <w:sectPr w:rsidR="00A97BE4" w:rsidSect="00527A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C55"/>
    <w:rsid w:val="00091992"/>
    <w:rsid w:val="00223AA2"/>
    <w:rsid w:val="00446C55"/>
    <w:rsid w:val="00527AE4"/>
    <w:rsid w:val="00853CCE"/>
    <w:rsid w:val="00A97BE4"/>
    <w:rsid w:val="00FD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8BE64-2662-4070-88C3-F00754CB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2023-08-17T14:03:00Z</dcterms:created>
  <dcterms:modified xsi:type="dcterms:W3CDTF">2023-08-17T14:03:00Z</dcterms:modified>
</cp:coreProperties>
</file>