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92612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4E165FC6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650399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D47E829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A25618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0CDB175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1DAE11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ABB6D7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D9228E6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37F4BD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B4FA28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5EDC858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E2B9C74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1DE8BA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761890" w14:textId="13353549" w:rsidR="00CB0CCA" w:rsidRPr="00C56820" w:rsidRDefault="00A72A07" w:rsidP="009D332C">
      <w:pPr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72A0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до рішення міської ради від 26.11.2021 №403-18 «Про затвердження Програми розвитку комунального підприємства «Франківськ АГРО» Івано-Франківської міської ради»</w:t>
      </w:r>
    </w:p>
    <w:p w14:paraId="759922DA" w14:textId="77777777" w:rsidR="00CB0CCA" w:rsidRPr="009D332C" w:rsidRDefault="00CB0CCA" w:rsidP="00CB0CCA">
      <w:pPr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EDAFD89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3D1976" w14:textId="77777777" w:rsidR="00CB0CCA" w:rsidRPr="009D332C" w:rsidRDefault="00C56820" w:rsidP="00CB0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56820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Законом України «Про місцеве самоврядування в Україні», з метою забезпечення розвитку та функціонування комунального підприємства 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C56820">
        <w:rPr>
          <w:rFonts w:ascii="Times New Roman" w:eastAsia="Times New Roman" w:hAnsi="Times New Roman" w:cs="Times New Roman"/>
          <w:sz w:val="28"/>
          <w:szCs w:val="28"/>
          <w:lang w:eastAsia="uk-UA"/>
        </w:rPr>
        <w:t>» Івано-Франківської міської ради, міська рада</w:t>
      </w:r>
    </w:p>
    <w:p w14:paraId="7D06692E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9FDF515" w14:textId="77777777" w:rsidR="00CB0CCA" w:rsidRPr="009D332C" w:rsidRDefault="00CB0CCA" w:rsidP="00CB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1EB022A3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F71151A" w14:textId="77777777" w:rsidR="00BF3130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="00B03D8C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="00B03D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72A07" w:rsidRPr="00A72A07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</w:t>
      </w:r>
      <w:r w:rsidR="00A72A07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A72A07" w:rsidRPr="00A72A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рішення міської ради від 26.11.2021 №403-18 «Про затвердження Програми розвитку комунального підприємства «Франківськ АГРО» Івано-Франківської міської ради»</w:t>
      </w:r>
      <w:r w:rsidR="00A72A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F3130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14:paraId="07ED4537" w14:textId="13509068" w:rsidR="00BF3130" w:rsidRDefault="00BF3130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Доповнити п. 3.2 </w:t>
      </w:r>
      <w:r w:rsidRPr="00A72A0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розвитку комунального підприємства «Франківськ АГРО» Івано-Франківської міської ради»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підпунктом 3.2.1. такого змісту: «На базі виробничих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потужностей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створення тепличного комплексу з метою круглорічного вирощування овочів та салатних культур».</w:t>
      </w:r>
    </w:p>
    <w:p w14:paraId="3BEF68B6" w14:textId="68C20151" w:rsidR="00BF3130" w:rsidRDefault="00BF3130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 Пункт 3.3 </w:t>
      </w:r>
      <w:r w:rsidRPr="00A72A0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розвитку комунального підприємства «Франківськ АГРО» Івано-Франківської міської ради»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викласти в новій редакції такого змісту: «З</w:t>
      </w:r>
      <w:r w:rsidRP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метою забезпечення стабільного функціонування комунального підприємства та виконання ним поставлених завдань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«Франківськ АГРО» розраховує </w:t>
      </w:r>
      <w:r w:rsidRP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</w:t>
      </w:r>
      <w:r w:rsidRP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кредит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укласти кредитний договір  у  сумі,  що не перевищує 13 002 762,4</w:t>
      </w:r>
      <w:r w:rsidRP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 на придбання техніки терміном до 5 років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Так, за кредитні кошти планується придбати трактор </w:t>
      </w:r>
      <w:r w:rsidRPr="00DE0F1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максимальною</w:t>
      </w:r>
      <w:r w:rsidRPr="00DE0F1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proofErr w:type="spellStart"/>
      <w:r w:rsidRPr="00DE0F1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туж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системою ЕРМ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к.с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.) 127,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трактор </w:t>
      </w:r>
      <w:r w:rsidRPr="00DE0F1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максимальною</w:t>
      </w:r>
      <w:proofErr w:type="gramEnd"/>
      <w:r w:rsidRPr="00DE0F1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DE0F1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потуж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системою ЕРМ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к.с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.) </w:t>
      </w:r>
      <w:r w:rsidRPr="00B1382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242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обприскувач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lastRenderedPageBreak/>
        <w:t>причіпний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штанговий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дискову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борону,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сівалку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зернових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культур, культиватор,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навісний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оборотний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плуг,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сівалку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просапних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культур».</w:t>
      </w:r>
    </w:p>
    <w:p w14:paraId="662D925E" w14:textId="66A2FC17" w:rsidR="00CB0CCA" w:rsidRPr="009D332C" w:rsidRDefault="00BF3130" w:rsidP="00BF31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1.3. Пункт 5 </w:t>
      </w:r>
      <w:r w:rsidRPr="00A72A0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розвитку комунального підприємства «Франківськ АГРО» Івано-Франківської міської ради»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викласти в новій редакції (додається).</w:t>
      </w:r>
    </w:p>
    <w:p w14:paraId="7D55011A" w14:textId="231783B6" w:rsidR="00CB0CCA" w:rsidRPr="009D332C" w:rsidRDefault="00C56820" w:rsidP="001D067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покласти на </w:t>
      </w:r>
      <w:r w:rsidR="001D0672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0672" w:rsidRPr="001D0672">
        <w:rPr>
          <w:rFonts w:ascii="Times New Roman" w:eastAsia="Times New Roman" w:hAnsi="Times New Roman" w:cs="Times New Roman"/>
          <w:sz w:val="28"/>
          <w:szCs w:val="28"/>
          <w:lang w:eastAsia="uk-UA"/>
        </w:rPr>
        <w:t>аступник</w:t>
      </w:r>
      <w:r w:rsidR="001D0672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1D0672" w:rsidRPr="001D06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міського голови – директор</w:t>
      </w:r>
      <w:r w:rsidR="001D0672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1D0672" w:rsidRPr="001D06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</w:t>
      </w:r>
      <w:r w:rsidR="001D06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D0672" w:rsidRPr="001D0672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та сільського господарства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</w:t>
      </w:r>
      <w:proofErr w:type="spellStart"/>
      <w:r w:rsid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118444C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5B00E934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4CFF68AD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7D5F8731" w14:textId="77777777" w:rsidR="00CB0CCA" w:rsidRPr="009D332C" w:rsidRDefault="009D332C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14:paraId="54D2548A" w14:textId="77777777" w:rsidR="00012388" w:rsidRDefault="00012388" w:rsidP="00CB0CCA">
      <w:pPr>
        <w:spacing w:after="0" w:line="240" w:lineRule="auto"/>
        <w:jc w:val="both"/>
        <w:rPr>
          <w:sz w:val="28"/>
          <w:szCs w:val="28"/>
        </w:rPr>
      </w:pPr>
    </w:p>
    <w:p w14:paraId="4A657B29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5FE63872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7533701F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1DEA8A0D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366F4592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7D5A2109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24E5DAB4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30EDA9C1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23E68538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32B080F3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62F9148C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061544F7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116B967E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2B4BCB45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470FE326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16772FE4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2203D2E4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26537C0B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50DCCB06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6C28C71C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7A968192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40C3DFF1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185B503A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57D4784A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5D632D2C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718CF8A9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66DBAFC9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5F09DFED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777FD47B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5B7740FD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2150C435" w14:textId="77777777" w:rsidR="00BF3130" w:rsidRDefault="00BF3130" w:rsidP="00CB0CCA">
      <w:pPr>
        <w:spacing w:after="0" w:line="240" w:lineRule="auto"/>
        <w:jc w:val="both"/>
        <w:rPr>
          <w:sz w:val="28"/>
          <w:szCs w:val="28"/>
        </w:rPr>
      </w:pPr>
    </w:p>
    <w:p w14:paraId="1862A4FE" w14:textId="22BF2032" w:rsidR="009D332C" w:rsidRDefault="009D332C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9D332C" w:rsidSect="0053578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B5"/>
    <w:rsid w:val="00011BB5"/>
    <w:rsid w:val="00012388"/>
    <w:rsid w:val="00012CD1"/>
    <w:rsid w:val="000333AE"/>
    <w:rsid w:val="000E68CE"/>
    <w:rsid w:val="00130D52"/>
    <w:rsid w:val="001843F8"/>
    <w:rsid w:val="00187B5E"/>
    <w:rsid w:val="001D0672"/>
    <w:rsid w:val="00275C23"/>
    <w:rsid w:val="003B7B1C"/>
    <w:rsid w:val="00535782"/>
    <w:rsid w:val="0078411F"/>
    <w:rsid w:val="007A467B"/>
    <w:rsid w:val="008001BF"/>
    <w:rsid w:val="0081235C"/>
    <w:rsid w:val="009771F4"/>
    <w:rsid w:val="009D332C"/>
    <w:rsid w:val="00A72A07"/>
    <w:rsid w:val="00A91AD1"/>
    <w:rsid w:val="00B03D8C"/>
    <w:rsid w:val="00B16B2B"/>
    <w:rsid w:val="00BF3130"/>
    <w:rsid w:val="00BF6B8D"/>
    <w:rsid w:val="00C56820"/>
    <w:rsid w:val="00C61CDD"/>
    <w:rsid w:val="00CB0CCA"/>
    <w:rsid w:val="00E123C5"/>
    <w:rsid w:val="00EA0346"/>
    <w:rsid w:val="00ED5114"/>
    <w:rsid w:val="00F9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818F9"/>
  <w15:chartTrackingRefBased/>
  <w15:docId w15:val="{D8D7FB92-D71A-4522-895D-ADE690D9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32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12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16B2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F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08B4B-1029-42D3-BC92-15934ADF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2023-07-25T11:16:00Z</cp:lastPrinted>
  <dcterms:created xsi:type="dcterms:W3CDTF">2023-07-25T13:08:00Z</dcterms:created>
  <dcterms:modified xsi:type="dcterms:W3CDTF">2023-07-25T13:08:00Z</dcterms:modified>
</cp:coreProperties>
</file>