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7AD" w:rsidRDefault="00FB17AD" w:rsidP="00953D7D">
      <w:pPr>
        <w:ind w:left="1984" w:right="850"/>
        <w:jc w:val="right"/>
        <w:rPr>
          <w:rFonts w:ascii="Times New Roman" w:hAnsi="Times New Roman" w:cs="Times New Roman"/>
          <w:sz w:val="28"/>
          <w:szCs w:val="28"/>
        </w:rPr>
      </w:pPr>
    </w:p>
    <w:p w:rsidR="00FB17AD" w:rsidRDefault="00FB17AD" w:rsidP="00FB17AD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B17AD" w:rsidRDefault="00FB17AD" w:rsidP="00404CC9">
      <w:pPr>
        <w:spacing w:before="120"/>
        <w:ind w:left="1984" w:right="850"/>
        <w:jc w:val="right"/>
        <w:rPr>
          <w:rFonts w:ascii="Times New Roman" w:hAnsi="Times New Roman" w:cs="Times New Roman"/>
          <w:sz w:val="28"/>
          <w:szCs w:val="28"/>
        </w:rPr>
      </w:pPr>
    </w:p>
    <w:p w:rsidR="00FB17AD" w:rsidRDefault="00FB17AD" w:rsidP="00FB17A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B17AD" w:rsidRDefault="00FB17AD" w:rsidP="00FB17A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B17AD" w:rsidRDefault="00FB17AD" w:rsidP="00FB17A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B17AD" w:rsidRDefault="00FB17AD" w:rsidP="00FB17A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8470F" w:rsidRDefault="00F8470F" w:rsidP="00F84A6E">
      <w:pPr>
        <w:rPr>
          <w:rFonts w:ascii="Times New Roman" w:hAnsi="Times New Roman" w:cs="Times New Roman"/>
          <w:sz w:val="28"/>
          <w:szCs w:val="28"/>
        </w:rPr>
      </w:pPr>
    </w:p>
    <w:p w:rsidR="00FB17AD" w:rsidRPr="00FB17AD" w:rsidRDefault="00FB17AD" w:rsidP="00F84A6E">
      <w:pPr>
        <w:rPr>
          <w:rFonts w:ascii="Times New Roman" w:hAnsi="Times New Roman" w:cs="Times New Roman"/>
          <w:sz w:val="28"/>
          <w:szCs w:val="28"/>
        </w:rPr>
      </w:pPr>
      <w:r w:rsidRPr="00FB17AD">
        <w:rPr>
          <w:rFonts w:ascii="Times New Roman" w:hAnsi="Times New Roman" w:cs="Times New Roman"/>
          <w:sz w:val="28"/>
          <w:szCs w:val="28"/>
        </w:rPr>
        <w:t>Про передачу майна</w:t>
      </w:r>
    </w:p>
    <w:p w:rsidR="00FB17AD" w:rsidRPr="00FB17AD" w:rsidRDefault="00FB17AD" w:rsidP="00FB17A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15A35" w:rsidRDefault="00115A35" w:rsidP="00115A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FB17AD" w:rsidRPr="00FB17AD">
        <w:rPr>
          <w:rFonts w:ascii="Times New Roman" w:hAnsi="Times New Roman" w:cs="Times New Roman"/>
          <w:sz w:val="28"/>
          <w:szCs w:val="28"/>
        </w:rPr>
        <w:t>еруючись ст</w:t>
      </w:r>
      <w:r w:rsidR="00E56979">
        <w:rPr>
          <w:rFonts w:ascii="Times New Roman" w:hAnsi="Times New Roman" w:cs="Times New Roman"/>
          <w:sz w:val="28"/>
          <w:szCs w:val="28"/>
        </w:rPr>
        <w:t>аттею</w:t>
      </w:r>
      <w:r w:rsidR="00FB17AD" w:rsidRPr="00FB17AD">
        <w:rPr>
          <w:rFonts w:ascii="Times New Roman" w:hAnsi="Times New Roman" w:cs="Times New Roman"/>
          <w:sz w:val="28"/>
          <w:szCs w:val="28"/>
        </w:rPr>
        <w:t xml:space="preserve"> 5</w:t>
      </w:r>
      <w:r w:rsidR="00E5697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Закону України </w:t>
      </w:r>
      <w:r w:rsidRPr="00115A35">
        <w:rPr>
          <w:rFonts w:ascii="Times New Roman" w:hAnsi="Times New Roman" w:cs="Times New Roman"/>
          <w:sz w:val="28"/>
          <w:szCs w:val="28"/>
        </w:rPr>
        <w:t>“</w:t>
      </w:r>
      <w:r w:rsidR="00FB17AD" w:rsidRPr="00FB17AD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 w:rsidRPr="002E4BC4">
        <w:rPr>
          <w:rFonts w:ascii="Times New Roman" w:hAnsi="Times New Roman" w:cs="Times New Roman"/>
          <w:sz w:val="28"/>
          <w:szCs w:val="28"/>
        </w:rPr>
        <w:t>”</w:t>
      </w:r>
      <w:r w:rsidR="00FB17AD" w:rsidRPr="002E4BC4">
        <w:rPr>
          <w:rFonts w:ascii="Times New Roman" w:hAnsi="Times New Roman" w:cs="Times New Roman"/>
          <w:sz w:val="28"/>
          <w:szCs w:val="28"/>
        </w:rPr>
        <w:t>,</w:t>
      </w:r>
      <w:r w:rsidRPr="002E4BC4">
        <w:rPr>
          <w:rFonts w:ascii="Times New Roman" w:hAnsi="Times New Roman" w:cs="Times New Roman"/>
          <w:sz w:val="28"/>
          <w:szCs w:val="28"/>
        </w:rPr>
        <w:t xml:space="preserve"> рішенням Івано-Франківської міської ради від 16.05.2017 р. № 118-12 “Про передачу та прийняття майна на баланс” та </w:t>
      </w:r>
      <w:r>
        <w:rPr>
          <w:rFonts w:ascii="Times New Roman" w:hAnsi="Times New Roman" w:cs="Times New Roman"/>
          <w:sz w:val="28"/>
          <w:szCs w:val="28"/>
        </w:rPr>
        <w:t>з метою ефективного використання та збереження комунального майна,</w:t>
      </w:r>
      <w:r w:rsidR="00FB17AD" w:rsidRPr="00FB17AD">
        <w:rPr>
          <w:rFonts w:ascii="Times New Roman" w:hAnsi="Times New Roman" w:cs="Times New Roman"/>
          <w:sz w:val="28"/>
          <w:szCs w:val="28"/>
        </w:rPr>
        <w:t xml:space="preserve"> </w:t>
      </w:r>
      <w:r w:rsidR="00E56979">
        <w:rPr>
          <w:rFonts w:ascii="Times New Roman" w:hAnsi="Times New Roman" w:cs="Times New Roman"/>
          <w:sz w:val="28"/>
          <w:szCs w:val="28"/>
        </w:rPr>
        <w:t>виконавчий комітет міської ради</w:t>
      </w:r>
    </w:p>
    <w:p w:rsidR="00FB17AD" w:rsidRPr="00FB17AD" w:rsidRDefault="00FB17AD" w:rsidP="00115A3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B17AD">
        <w:rPr>
          <w:rFonts w:ascii="Times New Roman" w:hAnsi="Times New Roman" w:cs="Times New Roman"/>
          <w:sz w:val="28"/>
          <w:szCs w:val="28"/>
        </w:rPr>
        <w:t>виріши</w:t>
      </w:r>
      <w:r w:rsidR="00E56979">
        <w:rPr>
          <w:rFonts w:ascii="Times New Roman" w:hAnsi="Times New Roman" w:cs="Times New Roman"/>
          <w:sz w:val="28"/>
          <w:szCs w:val="28"/>
        </w:rPr>
        <w:t>в</w:t>
      </w:r>
      <w:r w:rsidR="00E56979" w:rsidRPr="00684066">
        <w:rPr>
          <w:rFonts w:ascii="Times New Roman" w:hAnsi="Times New Roman" w:cs="Times New Roman"/>
          <w:sz w:val="28"/>
          <w:szCs w:val="28"/>
        </w:rPr>
        <w:t>:</w:t>
      </w:r>
    </w:p>
    <w:p w:rsidR="00DE5A96" w:rsidRDefault="00FB17AD" w:rsidP="00DE5A9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7AD">
        <w:rPr>
          <w:rFonts w:ascii="Times New Roman" w:hAnsi="Times New Roman" w:cs="Times New Roman"/>
          <w:sz w:val="28"/>
          <w:szCs w:val="28"/>
        </w:rPr>
        <w:t>1.</w:t>
      </w:r>
      <w:r w:rsidR="00115A35">
        <w:rPr>
          <w:rFonts w:ascii="Times New Roman" w:hAnsi="Times New Roman" w:cs="Times New Roman"/>
          <w:sz w:val="28"/>
          <w:szCs w:val="28"/>
        </w:rPr>
        <w:t xml:space="preserve"> Виконавчому комітету Івано-Франківської міської ради безоплатно передати </w:t>
      </w:r>
      <w:r w:rsidR="00FF0229">
        <w:rPr>
          <w:rFonts w:ascii="Times New Roman" w:hAnsi="Times New Roman" w:cs="Times New Roman"/>
          <w:sz w:val="28"/>
          <w:szCs w:val="28"/>
        </w:rPr>
        <w:t xml:space="preserve">комунальному підприємству </w:t>
      </w:r>
      <w:r w:rsidR="00115A35" w:rsidRPr="00115A35">
        <w:rPr>
          <w:rFonts w:ascii="Times New Roman" w:hAnsi="Times New Roman" w:cs="Times New Roman"/>
          <w:sz w:val="28"/>
          <w:szCs w:val="28"/>
        </w:rPr>
        <w:t>“</w:t>
      </w:r>
      <w:r w:rsidR="00FF0229">
        <w:rPr>
          <w:rFonts w:ascii="Times New Roman" w:hAnsi="Times New Roman" w:cs="Times New Roman"/>
          <w:sz w:val="28"/>
          <w:szCs w:val="28"/>
        </w:rPr>
        <w:t>Теплий дім</w:t>
      </w:r>
      <w:r w:rsidR="00115A35" w:rsidRPr="00115A35">
        <w:rPr>
          <w:rFonts w:ascii="Times New Roman" w:hAnsi="Times New Roman" w:cs="Times New Roman"/>
          <w:sz w:val="28"/>
          <w:szCs w:val="28"/>
        </w:rPr>
        <w:t>”</w:t>
      </w:r>
      <w:r w:rsidR="00287788">
        <w:rPr>
          <w:rFonts w:ascii="Times New Roman" w:hAnsi="Times New Roman" w:cs="Times New Roman"/>
          <w:sz w:val="28"/>
          <w:szCs w:val="28"/>
        </w:rPr>
        <w:t xml:space="preserve"> (</w:t>
      </w:r>
      <w:r w:rsidR="00FF0229">
        <w:rPr>
          <w:rFonts w:ascii="Times New Roman" w:hAnsi="Times New Roman" w:cs="Times New Roman"/>
          <w:sz w:val="28"/>
          <w:szCs w:val="28"/>
        </w:rPr>
        <w:t xml:space="preserve">Р. </w:t>
      </w:r>
      <w:proofErr w:type="spellStart"/>
      <w:r w:rsidR="00FF0229">
        <w:rPr>
          <w:rFonts w:ascii="Times New Roman" w:hAnsi="Times New Roman" w:cs="Times New Roman"/>
          <w:sz w:val="28"/>
          <w:szCs w:val="28"/>
        </w:rPr>
        <w:t>Котович</w:t>
      </w:r>
      <w:proofErr w:type="spellEnd"/>
      <w:r w:rsidR="00287788">
        <w:rPr>
          <w:rFonts w:ascii="Times New Roman" w:hAnsi="Times New Roman" w:cs="Times New Roman"/>
          <w:sz w:val="28"/>
          <w:szCs w:val="28"/>
        </w:rPr>
        <w:t>) Івано-Франківської міської ради 22 піддони дахового покриття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17AD" w:rsidRDefault="00FF0229" w:rsidP="00DE5A9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B17AD" w:rsidRPr="00FB17AD">
        <w:rPr>
          <w:rFonts w:ascii="Times New Roman" w:hAnsi="Times New Roman" w:cs="Times New Roman"/>
          <w:sz w:val="28"/>
          <w:szCs w:val="28"/>
        </w:rPr>
        <w:t xml:space="preserve">. </w:t>
      </w:r>
      <w:r w:rsidR="00DE5A96" w:rsidRPr="00F95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r w:rsidR="00DE5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виконанням рішення покласти на </w:t>
      </w:r>
      <w:r w:rsidR="00DE5A9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керуючого справами виконавчого комітету Івано-Франківської міської ради Ігоря Шевчука</w:t>
      </w:r>
      <w:r w:rsidR="00DE5A96" w:rsidRPr="00F95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E5A96" w:rsidRDefault="00DE5A96" w:rsidP="00DE5A9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5A96" w:rsidRPr="00FB17AD" w:rsidRDefault="00DE5A96" w:rsidP="00DE5A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46FA" w:rsidRDefault="00FB17AD">
      <w:pPr>
        <w:rPr>
          <w:rFonts w:ascii="Times New Roman" w:hAnsi="Times New Roman" w:cs="Times New Roman"/>
          <w:sz w:val="28"/>
          <w:szCs w:val="28"/>
        </w:rPr>
      </w:pPr>
      <w:r w:rsidRPr="00FB17AD">
        <w:rPr>
          <w:rFonts w:ascii="Times New Roman" w:hAnsi="Times New Roman" w:cs="Times New Roman"/>
          <w:sz w:val="28"/>
          <w:szCs w:val="28"/>
        </w:rPr>
        <w:t>Міський голова</w:t>
      </w:r>
      <w:r w:rsidR="003021C1">
        <w:rPr>
          <w:rFonts w:ascii="Times New Roman" w:hAnsi="Times New Roman" w:cs="Times New Roman"/>
          <w:sz w:val="28"/>
          <w:szCs w:val="28"/>
        </w:rPr>
        <w:tab/>
      </w:r>
      <w:r w:rsidR="003021C1">
        <w:rPr>
          <w:rFonts w:ascii="Times New Roman" w:hAnsi="Times New Roman" w:cs="Times New Roman"/>
          <w:sz w:val="28"/>
          <w:szCs w:val="28"/>
        </w:rPr>
        <w:tab/>
      </w:r>
      <w:r w:rsidR="00DE5A96">
        <w:rPr>
          <w:rFonts w:ascii="Times New Roman" w:hAnsi="Times New Roman" w:cs="Times New Roman"/>
          <w:sz w:val="28"/>
          <w:szCs w:val="28"/>
        </w:rPr>
        <w:tab/>
      </w:r>
      <w:r w:rsidR="00DE5A96">
        <w:rPr>
          <w:rFonts w:ascii="Times New Roman" w:hAnsi="Times New Roman" w:cs="Times New Roman"/>
          <w:sz w:val="28"/>
          <w:szCs w:val="28"/>
        </w:rPr>
        <w:tab/>
      </w:r>
      <w:r w:rsidR="00DE5A96">
        <w:rPr>
          <w:rFonts w:ascii="Times New Roman" w:hAnsi="Times New Roman" w:cs="Times New Roman"/>
          <w:sz w:val="28"/>
          <w:szCs w:val="28"/>
        </w:rPr>
        <w:tab/>
      </w:r>
      <w:r w:rsidR="00DE5A96">
        <w:rPr>
          <w:rFonts w:ascii="Times New Roman" w:hAnsi="Times New Roman" w:cs="Times New Roman"/>
          <w:sz w:val="28"/>
          <w:szCs w:val="28"/>
        </w:rPr>
        <w:tab/>
      </w:r>
      <w:r w:rsidR="00DE5A96">
        <w:rPr>
          <w:rFonts w:ascii="Times New Roman" w:hAnsi="Times New Roman" w:cs="Times New Roman"/>
          <w:sz w:val="28"/>
          <w:szCs w:val="28"/>
        </w:rPr>
        <w:tab/>
      </w:r>
      <w:r w:rsidRPr="00FB17AD">
        <w:rPr>
          <w:rFonts w:ascii="Times New Roman" w:hAnsi="Times New Roman" w:cs="Times New Roman"/>
          <w:sz w:val="28"/>
          <w:szCs w:val="28"/>
        </w:rPr>
        <w:t>Руслан МАРЦІНКІВ</w:t>
      </w:r>
    </w:p>
    <w:sectPr w:rsidR="00C446FA" w:rsidSect="00B302B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B8A"/>
    <w:rsid w:val="00087BF4"/>
    <w:rsid w:val="00115A35"/>
    <w:rsid w:val="00185DD2"/>
    <w:rsid w:val="00221D74"/>
    <w:rsid w:val="00287788"/>
    <w:rsid w:val="002E4BC4"/>
    <w:rsid w:val="003021C1"/>
    <w:rsid w:val="00404CC9"/>
    <w:rsid w:val="00465B8A"/>
    <w:rsid w:val="005D7509"/>
    <w:rsid w:val="005F3F66"/>
    <w:rsid w:val="00684066"/>
    <w:rsid w:val="00893A51"/>
    <w:rsid w:val="008B7053"/>
    <w:rsid w:val="00953D7D"/>
    <w:rsid w:val="00B302B4"/>
    <w:rsid w:val="00B912D9"/>
    <w:rsid w:val="00C329DD"/>
    <w:rsid w:val="00C446FA"/>
    <w:rsid w:val="00D626E9"/>
    <w:rsid w:val="00D76A61"/>
    <w:rsid w:val="00DE5A96"/>
    <w:rsid w:val="00E56979"/>
    <w:rsid w:val="00E902D4"/>
    <w:rsid w:val="00EB00ED"/>
    <w:rsid w:val="00F01897"/>
    <w:rsid w:val="00F8470F"/>
    <w:rsid w:val="00F84A6E"/>
    <w:rsid w:val="00FB17AD"/>
    <w:rsid w:val="00FF0229"/>
    <w:rsid w:val="00FF4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E4BCA7-D552-47CF-AC95-A838F04B9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18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897"/>
    <w:rPr>
      <w:rFonts w:ascii="Segoe UI" w:hAnsi="Segoe UI" w:cs="Segoe UI"/>
      <w:sz w:val="18"/>
      <w:szCs w:val="18"/>
    </w:rPr>
  </w:style>
  <w:style w:type="character" w:styleId="a5">
    <w:name w:val="Emphasis"/>
    <w:basedOn w:val="a0"/>
    <w:uiPriority w:val="20"/>
    <w:qFormat/>
    <w:rsid w:val="008B70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0B0331-0533-4F33-B7D7-347796736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439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2023-07-19T13:10:00Z</cp:lastPrinted>
  <dcterms:created xsi:type="dcterms:W3CDTF">2023-07-20T13:47:00Z</dcterms:created>
  <dcterms:modified xsi:type="dcterms:W3CDTF">2023-07-20T13:47:00Z</dcterms:modified>
</cp:coreProperties>
</file>