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8C1" w:rsidRDefault="009138C1" w:rsidP="00BB2791">
      <w:pPr>
        <w:shd w:val="clear" w:color="auto" w:fill="FFFFFF"/>
        <w:spacing w:after="0" w:line="240" w:lineRule="auto"/>
        <w:ind w:right="-992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38C1" w:rsidRDefault="009138C1" w:rsidP="00BB2791">
      <w:pPr>
        <w:shd w:val="clear" w:color="auto" w:fill="FFFFFF"/>
        <w:spacing w:after="0" w:line="240" w:lineRule="auto"/>
        <w:ind w:right="-992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2791" w:rsidRPr="009138C1" w:rsidRDefault="009138C1" w:rsidP="00BB2791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8B4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Pr="009138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 </w:t>
      </w:r>
      <w:r w:rsidRPr="00C528B4"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27</w:t>
      </w:r>
      <w:r w:rsidRPr="00C528B4"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.0</w:t>
      </w:r>
      <w:r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Pr="00C528B4"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</w:t>
      </w:r>
      <w:r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C528B4"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1р.</w:t>
      </w:r>
      <w:r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C528B4"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rStyle w:val="rvts2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774</w:t>
      </w:r>
    </w:p>
    <w:p w:rsidR="00BB2791" w:rsidRPr="009138C1" w:rsidRDefault="00BB2791" w:rsidP="00BB2791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791" w:rsidRDefault="00BB2791" w:rsidP="00BB2791">
      <w:pPr>
        <w:shd w:val="clear" w:color="auto" w:fill="FFFFFF"/>
        <w:spacing w:after="0" w:line="240" w:lineRule="auto"/>
        <w:ind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791" w:rsidRPr="009138C1" w:rsidRDefault="00BB2791" w:rsidP="009138C1">
      <w:pPr>
        <w:shd w:val="clear" w:color="auto" w:fill="FFFFFF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27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9138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D838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Керуючись ст. 52 З</w:t>
      </w:r>
      <w:r w:rsidRPr="00D838BD"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 w:rsidRPr="00D838B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міської територіальної громади,</w:t>
      </w:r>
      <w:r w:rsidRPr="00D838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838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виконавчий комітет міської ради</w:t>
      </w:r>
    </w:p>
    <w:p w:rsidR="00BB2791" w:rsidRPr="00D838BD" w:rsidRDefault="00AC1EDC" w:rsidP="00AC1EDC">
      <w:pPr>
        <w:tabs>
          <w:tab w:val="left" w:pos="5245"/>
        </w:tabs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BB2791" w:rsidRPr="00D838BD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9138C1" w:rsidRDefault="00DF1003" w:rsidP="00287D75">
      <w:pPr>
        <w:tabs>
          <w:tab w:val="left" w:pos="3969"/>
        </w:tabs>
        <w:spacing w:before="40" w:after="40" w:line="240" w:lineRule="auto"/>
        <w:ind w:right="-28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838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1</w:t>
      </w:r>
      <w:r w:rsidR="00B5790B" w:rsidRPr="00D838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D838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Внести зміни в пункт 1.11</w:t>
      </w:r>
      <w:r w:rsidR="00B5790B" w:rsidRPr="00D838BD">
        <w:rPr>
          <w:rFonts w:ascii="Times New Roman" w:eastAsia="Times New Roman" w:hAnsi="Times New Roman" w:cs="Times New Roman"/>
          <w:sz w:val="28"/>
          <w:szCs w:val="28"/>
          <w:lang w:val="uk-UA"/>
        </w:rPr>
        <w:t>. рішення виконавчого комітету міської ради від 27.05.2021р. № 774 «</w:t>
      </w:r>
      <w:r w:rsidR="00B5790B" w:rsidRPr="00D838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надання дозволів на розміщення рекламних конструкцій»</w:t>
      </w:r>
      <w:r w:rsidR="00287D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частині місця розташування, а саме</w:t>
      </w:r>
      <w:r w:rsidR="0095745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</w:t>
      </w:r>
      <w:r w:rsidR="008D29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вул. Надрічній, навпроти Станції ш</w:t>
      </w:r>
      <w:r w:rsidR="00D838BD" w:rsidRPr="00D838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видкої</w:t>
      </w:r>
      <w:r w:rsidR="008D29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н</w:t>
      </w:r>
      <w:r w:rsidR="00287D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евідкладної медичної допомоги, </w:t>
      </w:r>
      <w:r w:rsidR="008D29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вул. Вовчинецька, 221</w:t>
      </w:r>
      <w:r w:rsidR="00287D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8D29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DF1003" w:rsidRPr="009138C1" w:rsidRDefault="00DF1003" w:rsidP="00C528B4">
      <w:pPr>
        <w:spacing w:after="0" w:line="240" w:lineRule="auto"/>
        <w:ind w:right="-285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838BD">
        <w:rPr>
          <w:rFonts w:ascii="Times New Roman" w:eastAsiaTheme="minorHAnsi" w:hAnsi="Times New Roman" w:cs="Times New Roman"/>
          <w:sz w:val="28"/>
          <w:szCs w:val="28"/>
          <w:lang w:val="uk-UA" w:eastAsia="uk-UA"/>
        </w:rPr>
        <w:t xml:space="preserve">2. </w:t>
      </w:r>
      <w:r w:rsidRPr="00D838B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Після прийняття рішення виконавчого к</w:t>
      </w:r>
      <w:r w:rsidR="009138C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омітету міської ради про внесення змін до</w:t>
      </w:r>
      <w:r w:rsidRPr="00D838B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Департамент адміністративних послуг (Центр надання адміністративних послуг м. Івано-Франківська) 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на фасадах будівель та споруд, що не належать до комунальної власності Івано-Франківської міської територіальної громади).</w:t>
      </w:r>
    </w:p>
    <w:p w:rsidR="00DF1003" w:rsidRPr="00D838BD" w:rsidRDefault="00DF1003" w:rsidP="00C528B4">
      <w:pPr>
        <w:tabs>
          <w:tab w:val="left" w:pos="3969"/>
        </w:tabs>
        <w:spacing w:before="40" w:after="40" w:line="240" w:lineRule="auto"/>
        <w:ind w:right="-285" w:firstLine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838BD">
        <w:rPr>
          <w:rFonts w:ascii="Times New Roman" w:eastAsia="Times New Roman" w:hAnsi="Times New Roman" w:cs="Times New Roman"/>
          <w:sz w:val="28"/>
          <w:szCs w:val="28"/>
          <w:lang w:val="uk-UA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DF1003" w:rsidRPr="00D838BD" w:rsidRDefault="00DF1003" w:rsidP="00C528B4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right="-285" w:firstLine="567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D838BD">
        <w:rPr>
          <w:rFonts w:ascii="Times New Roman" w:eastAsia="Times New Roman" w:hAnsi="Times New Roman" w:cs="Times New Roman"/>
          <w:kern w:val="3"/>
          <w:sz w:val="28"/>
          <w:szCs w:val="28"/>
          <w:lang w:val="uk-UA" w:bidi="fa-IR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вимогами, бетонну основу, яка виконує роль фундаменту необхідно монтувати нижче існуючої поверхні землі.</w:t>
      </w:r>
    </w:p>
    <w:p w:rsidR="00DF1003" w:rsidRPr="00D838BD" w:rsidRDefault="00DF1003" w:rsidP="00C528B4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right="-285" w:firstLine="567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D838BD">
        <w:rPr>
          <w:rFonts w:ascii="Times New Roman" w:eastAsia="Times New Roman" w:hAnsi="Times New Roman" w:cs="Times New Roman"/>
          <w:kern w:val="3"/>
          <w:sz w:val="28"/>
          <w:szCs w:val="28"/>
          <w:lang w:val="uk-UA" w:bidi="fa-IR"/>
        </w:rPr>
        <w:t>5.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D838BD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міської територіальної громади</w:t>
      </w:r>
      <w:r w:rsidRPr="00D838BD">
        <w:rPr>
          <w:rFonts w:ascii="Times New Roman" w:eastAsia="Times New Roman" w:hAnsi="Times New Roman" w:cs="Times New Roman"/>
          <w:kern w:val="3"/>
          <w:sz w:val="28"/>
          <w:szCs w:val="28"/>
          <w:lang w:val="uk-UA" w:bidi="fa-IR"/>
        </w:rPr>
        <w:t>.</w:t>
      </w:r>
    </w:p>
    <w:p w:rsidR="00DF1003" w:rsidRPr="00D838BD" w:rsidRDefault="00DF1003" w:rsidP="00C528B4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right="-285" w:firstLine="567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D838BD">
        <w:rPr>
          <w:rFonts w:ascii="Times New Roman" w:eastAsia="Times New Roman" w:hAnsi="Times New Roman" w:cs="Times New Roman"/>
          <w:kern w:val="3"/>
          <w:sz w:val="28"/>
          <w:szCs w:val="28"/>
          <w:lang w:val="uk-UA" w:bidi="fa-IR"/>
        </w:rPr>
        <w:t>6. Контроль за виконанням даного рішення покласти на першого заступника міського голови В. Сусаніну.</w:t>
      </w:r>
    </w:p>
    <w:p w:rsidR="00C528B4" w:rsidRDefault="00C528B4" w:rsidP="00C528B4">
      <w:pPr>
        <w:spacing w:after="0" w:line="240" w:lineRule="auto"/>
        <w:ind w:left="284"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Руслан   МАРЦІНКІВ</w:t>
      </w:r>
    </w:p>
    <w:p w:rsidR="00066468" w:rsidRPr="00D838BD" w:rsidRDefault="00066468">
      <w:pPr>
        <w:rPr>
          <w:sz w:val="28"/>
          <w:szCs w:val="28"/>
          <w:lang w:val="de-DE"/>
        </w:rPr>
      </w:pPr>
      <w:bookmarkStart w:id="0" w:name="_GoBack"/>
      <w:bookmarkEnd w:id="0"/>
    </w:p>
    <w:sectPr w:rsidR="00066468" w:rsidRPr="00D838BD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3A"/>
    <w:rsid w:val="00066468"/>
    <w:rsid w:val="00287D75"/>
    <w:rsid w:val="00343246"/>
    <w:rsid w:val="005C5A3A"/>
    <w:rsid w:val="00802BB9"/>
    <w:rsid w:val="008D295C"/>
    <w:rsid w:val="009138C1"/>
    <w:rsid w:val="00957455"/>
    <w:rsid w:val="00AB498F"/>
    <w:rsid w:val="00AC1EDC"/>
    <w:rsid w:val="00B5790B"/>
    <w:rsid w:val="00BB2791"/>
    <w:rsid w:val="00C528B4"/>
    <w:rsid w:val="00D838BD"/>
    <w:rsid w:val="00DF1003"/>
    <w:rsid w:val="00DF4070"/>
    <w:rsid w:val="00FC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048BD-CDBB-424E-B595-82B4AD16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9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9138C1"/>
  </w:style>
  <w:style w:type="character" w:customStyle="1" w:styleId="rvts27">
    <w:name w:val="rvts27"/>
    <w:basedOn w:val="a0"/>
    <w:rsid w:val="00913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2023-07-06T11:01:00Z</cp:lastPrinted>
  <dcterms:created xsi:type="dcterms:W3CDTF">2023-07-06T11:09:00Z</dcterms:created>
  <dcterms:modified xsi:type="dcterms:W3CDTF">2023-07-06T11:09:00Z</dcterms:modified>
</cp:coreProperties>
</file>