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4DC91" w14:textId="0FD80902" w:rsidR="00142BA5" w:rsidRPr="00142BA5" w:rsidRDefault="00142BA5" w:rsidP="00142BA5">
      <w:pPr>
        <w:spacing w:after="0" w:line="240" w:lineRule="auto"/>
        <w:jc w:val="center"/>
        <w:rPr>
          <w:rFonts w:ascii="Times New Roman" w:eastAsia="Times New Roman" w:hAnsi="Times New Roman" w:cs="Times New Roman"/>
          <w:sz w:val="28"/>
          <w:szCs w:val="20"/>
          <w:lang w:eastAsia="ru-RU"/>
        </w:rPr>
      </w:pPr>
      <w:bookmarkStart w:id="0" w:name="_GoBack"/>
      <w:bookmarkEnd w:id="0"/>
      <w:r w:rsidRPr="00142BA5">
        <w:rPr>
          <w:rFonts w:ascii="Times New Roman" w:eastAsia="Times New Roman" w:hAnsi="Times New Roman" w:cs="Times New Roman"/>
          <w:b/>
          <w:sz w:val="28"/>
          <w:szCs w:val="20"/>
          <w:lang w:eastAsia="ru-RU"/>
        </w:rPr>
        <w:t xml:space="preserve"> </w:t>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r w:rsidRPr="00142BA5">
        <w:rPr>
          <w:rFonts w:ascii="Times New Roman" w:eastAsia="Times New Roman" w:hAnsi="Times New Roman" w:cs="Times New Roman"/>
          <w:b/>
          <w:sz w:val="28"/>
          <w:szCs w:val="20"/>
          <w:lang w:eastAsia="ru-RU"/>
        </w:rPr>
        <w:tab/>
      </w:r>
    </w:p>
    <w:p w14:paraId="70AB156D" w14:textId="68C3B068" w:rsidR="00142BA5" w:rsidRPr="00142BA5" w:rsidRDefault="00142BA5" w:rsidP="00142BA5">
      <w:pPr>
        <w:spacing w:after="0" w:line="240" w:lineRule="auto"/>
        <w:jc w:val="center"/>
        <w:rPr>
          <w:rFonts w:ascii="Times New Roman" w:eastAsia="Times New Roman" w:hAnsi="Times New Roman" w:cs="Times New Roman"/>
          <w:lang w:eastAsia="ru-RU"/>
        </w:rPr>
      </w:pPr>
      <w:r w:rsidRPr="00142BA5">
        <w:rPr>
          <w:rFonts w:ascii="Times New Roman" w:eastAsia="Times New Roman" w:hAnsi="Times New Roman" w:cs="Times New Roman"/>
          <w:sz w:val="36"/>
          <w:szCs w:val="20"/>
          <w:lang w:eastAsia="ru-RU"/>
        </w:rPr>
        <w:tab/>
      </w:r>
      <w:r w:rsidRPr="00142BA5">
        <w:rPr>
          <w:rFonts w:ascii="Times New Roman" w:eastAsia="Times New Roman" w:hAnsi="Times New Roman" w:cs="Times New Roman"/>
          <w:sz w:val="36"/>
          <w:szCs w:val="20"/>
          <w:lang w:eastAsia="ru-RU"/>
        </w:rPr>
        <w:tab/>
      </w:r>
      <w:r w:rsidRPr="00142BA5">
        <w:rPr>
          <w:rFonts w:ascii="Times New Roman" w:eastAsia="Times New Roman" w:hAnsi="Times New Roman" w:cs="Times New Roman"/>
          <w:lang w:eastAsia="ru-RU"/>
        </w:rPr>
        <w:tab/>
      </w:r>
    </w:p>
    <w:p w14:paraId="1BD89475" w14:textId="77777777" w:rsidR="007D1D43" w:rsidRDefault="007D1D43" w:rsidP="00567AAF">
      <w:pPr>
        <w:spacing w:after="0" w:line="240" w:lineRule="auto"/>
        <w:ind w:right="4111"/>
        <w:jc w:val="both"/>
        <w:rPr>
          <w:rFonts w:ascii="Times New Roman" w:hAnsi="Times New Roman" w:cs="Times New Roman"/>
          <w:sz w:val="28"/>
          <w:szCs w:val="28"/>
        </w:rPr>
      </w:pPr>
    </w:p>
    <w:p w14:paraId="2381AC5A" w14:textId="77777777" w:rsidR="007D1D43" w:rsidRDefault="007D1D43" w:rsidP="00567AAF">
      <w:pPr>
        <w:spacing w:after="0" w:line="240" w:lineRule="auto"/>
        <w:ind w:right="4111"/>
        <w:jc w:val="both"/>
        <w:rPr>
          <w:rFonts w:ascii="Times New Roman" w:hAnsi="Times New Roman" w:cs="Times New Roman"/>
          <w:sz w:val="28"/>
          <w:szCs w:val="28"/>
        </w:rPr>
      </w:pPr>
    </w:p>
    <w:p w14:paraId="7FF8DABB" w14:textId="5EC415B5" w:rsidR="00567AAF" w:rsidRDefault="00567AAF" w:rsidP="00567AAF">
      <w:pPr>
        <w:spacing w:after="0" w:line="240" w:lineRule="auto"/>
        <w:ind w:right="4111"/>
        <w:jc w:val="both"/>
        <w:rPr>
          <w:rFonts w:ascii="Times New Roman" w:hAnsi="Times New Roman" w:cs="Times New Roman"/>
          <w:sz w:val="28"/>
          <w:szCs w:val="28"/>
        </w:rPr>
      </w:pPr>
      <w:r>
        <w:rPr>
          <w:rFonts w:ascii="Times New Roman" w:hAnsi="Times New Roman" w:cs="Times New Roman"/>
          <w:sz w:val="28"/>
          <w:szCs w:val="28"/>
        </w:rPr>
        <w:t>Про внесення змін у додаток 3 рішення міської ради від 19.06.2020р. №156-41 "Про встановлення місцевих податків і зборів на території Івано-Франківської міської територіальної громади" (зі змінами)</w:t>
      </w:r>
    </w:p>
    <w:p w14:paraId="08EC3BBC" w14:textId="77777777" w:rsidR="00567AAF" w:rsidRDefault="00567AAF" w:rsidP="00567AAF">
      <w:pPr>
        <w:spacing w:after="0" w:line="240" w:lineRule="auto"/>
        <w:ind w:right="4111"/>
        <w:jc w:val="both"/>
        <w:rPr>
          <w:rFonts w:ascii="Times New Roman" w:hAnsi="Times New Roman" w:cs="Times New Roman"/>
          <w:sz w:val="28"/>
          <w:szCs w:val="28"/>
        </w:rPr>
      </w:pPr>
    </w:p>
    <w:p w14:paraId="69BC6240" w14:textId="77777777" w:rsidR="00145326" w:rsidRDefault="00567AAF" w:rsidP="007D37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14:paraId="7B1231F9" w14:textId="77777777" w:rsidR="00567AAF" w:rsidRDefault="00567AAF" w:rsidP="00BA71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статтями 10,12, 268</w:t>
      </w:r>
      <w:r w:rsidRPr="0064293B">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 </w:t>
      </w:r>
      <w:r>
        <w:rPr>
          <w:rFonts w:ascii="Times New Roman" w:hAnsi="Times New Roman" w:cs="Times New Roman"/>
          <w:sz w:val="28"/>
          <w:szCs w:val="28"/>
        </w:rPr>
        <w:t>Податкового кодексу України, пунктом 1 розділу І Закону України "Про внесення змін до Податкового кодексу України та інших законодавчих актів України щодо вдосконалення законодавства на період дії воєнного стану", статтями 26,59 Закону України "Про місцеве самоврядування в Україні", міська рада</w:t>
      </w:r>
    </w:p>
    <w:p w14:paraId="04141FE9" w14:textId="77777777" w:rsidR="00567AAF" w:rsidRDefault="00567AAF" w:rsidP="00567AAF">
      <w:pPr>
        <w:spacing w:after="0" w:line="240" w:lineRule="auto"/>
        <w:jc w:val="center"/>
        <w:rPr>
          <w:rFonts w:ascii="Times New Roman" w:hAnsi="Times New Roman" w:cs="Times New Roman"/>
          <w:sz w:val="28"/>
          <w:szCs w:val="28"/>
        </w:rPr>
      </w:pPr>
    </w:p>
    <w:p w14:paraId="1318EA44" w14:textId="77777777" w:rsidR="00567AAF" w:rsidRDefault="00567AAF" w:rsidP="00567AA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и р і ш и л а:</w:t>
      </w:r>
    </w:p>
    <w:p w14:paraId="3DDFE428" w14:textId="77777777" w:rsidR="00567AAF" w:rsidRDefault="00567AAF" w:rsidP="00567AAF">
      <w:pPr>
        <w:spacing w:after="0" w:line="240" w:lineRule="auto"/>
        <w:jc w:val="center"/>
        <w:rPr>
          <w:rFonts w:ascii="Times New Roman" w:hAnsi="Times New Roman" w:cs="Times New Roman"/>
          <w:sz w:val="28"/>
          <w:szCs w:val="28"/>
        </w:rPr>
      </w:pPr>
    </w:p>
    <w:p w14:paraId="3C04146D" w14:textId="77777777" w:rsidR="00C8744C" w:rsidRDefault="00C8744C" w:rsidP="00C8744C">
      <w:pPr>
        <w:spacing w:after="0" w:line="240" w:lineRule="auto"/>
        <w:ind w:firstLine="708"/>
        <w:jc w:val="both"/>
        <w:rPr>
          <w:rFonts w:ascii="Times New Roman" w:hAnsi="Times New Roman" w:cs="Times New Roman"/>
          <w:sz w:val="28"/>
          <w:szCs w:val="28"/>
        </w:rPr>
      </w:pPr>
    </w:p>
    <w:p w14:paraId="587B37EB" w14:textId="1D7D681B" w:rsidR="00C8744C" w:rsidRPr="006F5A5D" w:rsidRDefault="00C8744C"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 xml:space="preserve">1. Внести у </w:t>
      </w:r>
      <w:r w:rsidR="008A214D" w:rsidRPr="006F5A5D">
        <w:rPr>
          <w:rFonts w:ascii="Times New Roman" w:hAnsi="Times New Roman" w:cs="Times New Roman"/>
          <w:sz w:val="28"/>
          <w:szCs w:val="28"/>
        </w:rPr>
        <w:t xml:space="preserve">додаток 3 </w:t>
      </w:r>
      <w:r w:rsidRPr="006F5A5D">
        <w:rPr>
          <w:rFonts w:ascii="Times New Roman" w:hAnsi="Times New Roman" w:cs="Times New Roman"/>
          <w:sz w:val="28"/>
          <w:szCs w:val="28"/>
        </w:rPr>
        <w:t xml:space="preserve">рішення міської ради від 19.06.2020р. №156-41 "Про встановлення місцевих податків і зборів на території Івано-Франківської міської територіальної громади" </w:t>
      </w:r>
      <w:r w:rsidR="008A214D" w:rsidRPr="006F5A5D">
        <w:rPr>
          <w:rFonts w:ascii="Times New Roman" w:hAnsi="Times New Roman" w:cs="Times New Roman"/>
          <w:sz w:val="28"/>
          <w:szCs w:val="28"/>
        </w:rPr>
        <w:t>наступні</w:t>
      </w:r>
      <w:r w:rsidRPr="006F5A5D">
        <w:rPr>
          <w:rFonts w:ascii="Times New Roman" w:hAnsi="Times New Roman" w:cs="Times New Roman"/>
          <w:sz w:val="28"/>
          <w:szCs w:val="28"/>
        </w:rPr>
        <w:t xml:space="preserve"> зміни:</w:t>
      </w:r>
    </w:p>
    <w:p w14:paraId="2130E598" w14:textId="40ED0992" w:rsidR="00C8744C" w:rsidRPr="006F5A5D" w:rsidRDefault="00567AAF"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1.</w:t>
      </w:r>
      <w:r w:rsidR="008A214D" w:rsidRPr="006F5A5D">
        <w:rPr>
          <w:rFonts w:ascii="Times New Roman" w:hAnsi="Times New Roman" w:cs="Times New Roman"/>
          <w:sz w:val="28"/>
          <w:szCs w:val="28"/>
        </w:rPr>
        <w:t>1</w:t>
      </w:r>
      <w:r w:rsidR="002F4F14" w:rsidRPr="006F5A5D">
        <w:rPr>
          <w:rFonts w:ascii="Times New Roman" w:hAnsi="Times New Roman" w:cs="Times New Roman"/>
          <w:sz w:val="28"/>
          <w:szCs w:val="28"/>
        </w:rPr>
        <w:t xml:space="preserve">. </w:t>
      </w:r>
      <w:r w:rsidR="008A214D" w:rsidRPr="006F5A5D">
        <w:rPr>
          <w:rFonts w:ascii="Times New Roman" w:hAnsi="Times New Roman" w:cs="Times New Roman"/>
          <w:sz w:val="28"/>
          <w:szCs w:val="28"/>
        </w:rPr>
        <w:t>П</w:t>
      </w:r>
      <w:r w:rsidR="00C8744C" w:rsidRPr="006F5A5D">
        <w:rPr>
          <w:rFonts w:ascii="Times New Roman" w:hAnsi="Times New Roman" w:cs="Times New Roman"/>
          <w:sz w:val="28"/>
          <w:szCs w:val="28"/>
        </w:rPr>
        <w:t xml:space="preserve">ідпункт 4.1. пункту 4 </w:t>
      </w:r>
      <w:r w:rsidR="006F20A8" w:rsidRPr="006F20A8">
        <w:rPr>
          <w:rFonts w:ascii="Times New Roman" w:hAnsi="Times New Roman" w:cs="Times New Roman"/>
          <w:sz w:val="28"/>
          <w:szCs w:val="28"/>
        </w:rPr>
        <w:t xml:space="preserve">Положення про збір за місця для паркування транспортних засобів </w:t>
      </w:r>
      <w:r w:rsidR="00C8744C" w:rsidRPr="006F5A5D">
        <w:rPr>
          <w:rFonts w:ascii="Times New Roman" w:hAnsi="Times New Roman" w:cs="Times New Roman"/>
          <w:sz w:val="28"/>
          <w:szCs w:val="28"/>
        </w:rPr>
        <w:t>викласти у новій редакції:</w:t>
      </w:r>
    </w:p>
    <w:p w14:paraId="6BE4AF10" w14:textId="77777777" w:rsidR="00C8744C" w:rsidRPr="006F5A5D" w:rsidRDefault="00C8744C"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ab/>
        <w:t>"4.1. Ставки збору за місця для паркування транспортних засобів 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відповідно до зон паркування:</w:t>
      </w:r>
    </w:p>
    <w:p w14:paraId="3F1CF784" w14:textId="7CCE7E59" w:rsidR="00C8744C" w:rsidRPr="006F5A5D" w:rsidRDefault="00C8744C"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ab/>
        <w:t>4.1.1 у 1-й зоні паркування – у розмірі 0,0</w:t>
      </w:r>
      <w:r w:rsidR="008A214D" w:rsidRPr="006F5A5D">
        <w:rPr>
          <w:rFonts w:ascii="Times New Roman" w:hAnsi="Times New Roman" w:cs="Times New Roman"/>
          <w:sz w:val="28"/>
          <w:szCs w:val="28"/>
        </w:rPr>
        <w:t>3</w:t>
      </w:r>
      <w:r w:rsidRPr="006F5A5D">
        <w:rPr>
          <w:rFonts w:ascii="Times New Roman" w:hAnsi="Times New Roman" w:cs="Times New Roman"/>
          <w:sz w:val="28"/>
          <w:szCs w:val="28"/>
        </w:rPr>
        <w:t xml:space="preserve"> відсотка мінімальної заробітної плати, установленої законом на 1 січня податкового (звітного) року.</w:t>
      </w:r>
    </w:p>
    <w:p w14:paraId="555062C9" w14:textId="4E83D231" w:rsidR="00C8744C" w:rsidRPr="006F5A5D" w:rsidRDefault="00C8744C"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ab/>
        <w:t>4.1.2 у 2-й зоні паркування – у розмірі 0,0</w:t>
      </w:r>
      <w:r w:rsidR="008A214D" w:rsidRPr="006F5A5D">
        <w:rPr>
          <w:rFonts w:ascii="Times New Roman" w:hAnsi="Times New Roman" w:cs="Times New Roman"/>
          <w:sz w:val="28"/>
          <w:szCs w:val="28"/>
        </w:rPr>
        <w:t>2</w:t>
      </w:r>
      <w:r w:rsidRPr="006F5A5D">
        <w:rPr>
          <w:rFonts w:ascii="Times New Roman" w:hAnsi="Times New Roman" w:cs="Times New Roman"/>
          <w:sz w:val="28"/>
          <w:szCs w:val="28"/>
        </w:rPr>
        <w:t xml:space="preserve"> відсотка мінімальної заробітної плати, установленої законом на 1 січня податкового (звітного) року.</w:t>
      </w:r>
    </w:p>
    <w:p w14:paraId="07EA9F13" w14:textId="226E3660" w:rsidR="00C8744C" w:rsidRPr="006F5A5D" w:rsidRDefault="00C8744C"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ab/>
        <w:t>4.1.3 у 3-й зоні паркування – у розмірі 0,0</w:t>
      </w:r>
      <w:r w:rsidR="008A214D" w:rsidRPr="006F5A5D">
        <w:rPr>
          <w:rFonts w:ascii="Times New Roman" w:hAnsi="Times New Roman" w:cs="Times New Roman"/>
          <w:sz w:val="28"/>
          <w:szCs w:val="28"/>
        </w:rPr>
        <w:t>175</w:t>
      </w:r>
      <w:r w:rsidRPr="006F5A5D">
        <w:rPr>
          <w:rFonts w:ascii="Times New Roman" w:hAnsi="Times New Roman" w:cs="Times New Roman"/>
          <w:sz w:val="28"/>
          <w:szCs w:val="28"/>
        </w:rPr>
        <w:t xml:space="preserve"> відсотка мінімальної заробітної плати, установленої законом на 1 січня податкового (звітного) року.</w:t>
      </w:r>
    </w:p>
    <w:p w14:paraId="4EE55E83" w14:textId="6D79901B" w:rsidR="00C8744C" w:rsidRPr="006F5A5D" w:rsidRDefault="00C8744C"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ab/>
        <w:t>4.1.4</w:t>
      </w:r>
      <w:r w:rsidR="006F20A8">
        <w:rPr>
          <w:rFonts w:ascii="Times New Roman" w:hAnsi="Times New Roman" w:cs="Times New Roman"/>
          <w:sz w:val="28"/>
          <w:szCs w:val="28"/>
        </w:rPr>
        <w:t xml:space="preserve"> </w:t>
      </w:r>
      <w:r w:rsidRPr="006F5A5D">
        <w:rPr>
          <w:rFonts w:ascii="Times New Roman" w:hAnsi="Times New Roman" w:cs="Times New Roman"/>
          <w:sz w:val="28"/>
          <w:szCs w:val="28"/>
        </w:rPr>
        <w:t xml:space="preserve"> у 4-й зоні паркування – у розмірі 0,015 відсотка мінімальної заробітної плати, установленої законом на 1 січня податкового (звітного) року."</w:t>
      </w:r>
    </w:p>
    <w:p w14:paraId="3B6FEEC0" w14:textId="25126879" w:rsidR="00C8744C" w:rsidRPr="006F5A5D" w:rsidRDefault="008A214D" w:rsidP="00C8744C">
      <w:pPr>
        <w:spacing w:after="0" w:line="240" w:lineRule="auto"/>
        <w:ind w:firstLine="708"/>
        <w:jc w:val="both"/>
        <w:rPr>
          <w:rFonts w:ascii="Times New Roman" w:hAnsi="Times New Roman" w:cs="Times New Roman"/>
          <w:sz w:val="28"/>
          <w:szCs w:val="28"/>
        </w:rPr>
      </w:pPr>
      <w:r w:rsidRPr="006F5A5D">
        <w:rPr>
          <w:rFonts w:ascii="Times New Roman" w:hAnsi="Times New Roman" w:cs="Times New Roman"/>
          <w:sz w:val="28"/>
          <w:szCs w:val="28"/>
        </w:rPr>
        <w:t>1.2.</w:t>
      </w:r>
      <w:r w:rsidR="00C8744C" w:rsidRPr="006F5A5D">
        <w:rPr>
          <w:rFonts w:ascii="Times New Roman" w:hAnsi="Times New Roman" w:cs="Times New Roman"/>
          <w:sz w:val="28"/>
          <w:szCs w:val="28"/>
        </w:rPr>
        <w:tab/>
      </w:r>
      <w:r w:rsidR="006F5A5D">
        <w:rPr>
          <w:rFonts w:ascii="Times New Roman" w:hAnsi="Times New Roman" w:cs="Times New Roman"/>
          <w:sz w:val="28"/>
          <w:szCs w:val="28"/>
        </w:rPr>
        <w:t>Д</w:t>
      </w:r>
      <w:r w:rsidR="00C8744C" w:rsidRPr="006F5A5D">
        <w:rPr>
          <w:rFonts w:ascii="Times New Roman" w:hAnsi="Times New Roman" w:cs="Times New Roman"/>
          <w:sz w:val="28"/>
          <w:szCs w:val="28"/>
        </w:rPr>
        <w:t xml:space="preserve">одаток до Положення про збір за місця для паркування транспортних засобів </w:t>
      </w:r>
      <w:r w:rsidR="006F5A5D" w:rsidRPr="006F5A5D">
        <w:rPr>
          <w:rFonts w:ascii="Times New Roman" w:hAnsi="Times New Roman" w:cs="Times New Roman"/>
          <w:sz w:val="28"/>
          <w:szCs w:val="28"/>
        </w:rPr>
        <w:t xml:space="preserve">"Перелік спеціальних земельних ділянок, відведених для організації та провадження діяльності із забезпечення паркування </w:t>
      </w:r>
      <w:r w:rsidR="006F5A5D" w:rsidRPr="006F5A5D">
        <w:rPr>
          <w:rFonts w:ascii="Times New Roman" w:hAnsi="Times New Roman" w:cs="Times New Roman"/>
          <w:sz w:val="28"/>
          <w:szCs w:val="28"/>
        </w:rPr>
        <w:lastRenderedPageBreak/>
        <w:t xml:space="preserve">транспортних засобів у межах зон їх розташування" </w:t>
      </w:r>
      <w:r w:rsidR="00C8744C" w:rsidRPr="006F5A5D">
        <w:rPr>
          <w:rFonts w:ascii="Times New Roman" w:hAnsi="Times New Roman" w:cs="Times New Roman"/>
          <w:sz w:val="28"/>
          <w:szCs w:val="28"/>
        </w:rPr>
        <w:t>викласти в новій редакції (додається).</w:t>
      </w:r>
    </w:p>
    <w:p w14:paraId="6415A78F" w14:textId="22A4DEA6" w:rsidR="00663F2D" w:rsidRDefault="006F5A5D" w:rsidP="00567A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663F2D">
        <w:rPr>
          <w:rFonts w:ascii="Times New Roman" w:hAnsi="Times New Roman" w:cs="Times New Roman"/>
          <w:sz w:val="28"/>
          <w:szCs w:val="28"/>
        </w:rPr>
        <w:t xml:space="preserve">. </w:t>
      </w:r>
      <w:r w:rsidR="00663F2D" w:rsidRPr="00663F2D">
        <w:rPr>
          <w:rFonts w:ascii="Times New Roman" w:hAnsi="Times New Roman" w:cs="Times New Roman"/>
          <w:sz w:val="28"/>
          <w:szCs w:val="28"/>
        </w:rPr>
        <w:t>Дане рішення набирає чинності з 01.01.202</w:t>
      </w:r>
      <w:r w:rsidR="00663F2D">
        <w:rPr>
          <w:rFonts w:ascii="Times New Roman" w:hAnsi="Times New Roman" w:cs="Times New Roman"/>
          <w:sz w:val="28"/>
          <w:szCs w:val="28"/>
        </w:rPr>
        <w:t>4</w:t>
      </w:r>
      <w:r w:rsidR="00663F2D" w:rsidRPr="00663F2D">
        <w:rPr>
          <w:rFonts w:ascii="Times New Roman" w:hAnsi="Times New Roman" w:cs="Times New Roman"/>
          <w:sz w:val="28"/>
          <w:szCs w:val="28"/>
        </w:rPr>
        <w:t xml:space="preserve"> року.</w:t>
      </w:r>
    </w:p>
    <w:p w14:paraId="387511F2" w14:textId="19B0972F" w:rsidR="00BA71DC" w:rsidRDefault="006F5A5D" w:rsidP="00567A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567AAF">
        <w:rPr>
          <w:rFonts w:ascii="Times New Roman" w:hAnsi="Times New Roman" w:cs="Times New Roman"/>
          <w:sz w:val="28"/>
          <w:szCs w:val="28"/>
        </w:rPr>
        <w:t xml:space="preserve">. </w:t>
      </w:r>
      <w:r w:rsidR="00BA71DC">
        <w:rPr>
          <w:rFonts w:ascii="Times New Roman" w:hAnsi="Times New Roman" w:cs="Times New Roman"/>
          <w:sz w:val="28"/>
          <w:szCs w:val="28"/>
        </w:rPr>
        <w:t>Секретаріату міської ради (С.Козлов) опублікувати дане рішення у друкованих засобах масової інформації.</w:t>
      </w:r>
    </w:p>
    <w:p w14:paraId="7E3E3505" w14:textId="14E85949" w:rsidR="00BA71DC" w:rsidRDefault="006F5A5D" w:rsidP="00567A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BA71DC">
        <w:rPr>
          <w:rFonts w:ascii="Times New Roman" w:hAnsi="Times New Roman" w:cs="Times New Roman"/>
          <w:sz w:val="28"/>
          <w:szCs w:val="28"/>
        </w:rPr>
        <w:t>. Департаменту економічного розвитку, екології та енергозбереження (С.Криворучко) надіслати копію рішення Головному управлінню ДПС в Івано-Франківській області для врахування при здійсненні адміністрування збору за місця для паркування транспортних засобів.</w:t>
      </w:r>
    </w:p>
    <w:p w14:paraId="1EAA4AEE" w14:textId="0EED1E92" w:rsidR="00CB118E" w:rsidRPr="00CB118E" w:rsidRDefault="006F5A5D" w:rsidP="008651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A71DC">
        <w:rPr>
          <w:rFonts w:ascii="Times New Roman" w:hAnsi="Times New Roman" w:cs="Times New Roman"/>
          <w:sz w:val="28"/>
          <w:szCs w:val="28"/>
        </w:rPr>
        <w:t xml:space="preserve">. </w:t>
      </w:r>
      <w:r w:rsidR="00567AAF">
        <w:rPr>
          <w:rFonts w:ascii="Times New Roman" w:hAnsi="Times New Roman" w:cs="Times New Roman"/>
          <w:sz w:val="28"/>
          <w:szCs w:val="28"/>
        </w:rPr>
        <w:t>Контроль за виконанням рішення покласти на заступника міського голови – директора Департаменту по взаємодії зі Збройними України, Національною гвардією України, правоохоронними органами та н</w:t>
      </w:r>
      <w:r w:rsidR="00BA71DC">
        <w:rPr>
          <w:rFonts w:ascii="Times New Roman" w:hAnsi="Times New Roman" w:cs="Times New Roman"/>
          <w:sz w:val="28"/>
          <w:szCs w:val="28"/>
        </w:rPr>
        <w:t xml:space="preserve">адзвичайними ситуаціями Р.Гайду та голову </w:t>
      </w:r>
      <w:r w:rsidR="00CB118E">
        <w:rPr>
          <w:rFonts w:ascii="Times New Roman" w:hAnsi="Times New Roman" w:cs="Times New Roman"/>
          <w:sz w:val="28"/>
          <w:szCs w:val="28"/>
        </w:rPr>
        <w:t>п</w:t>
      </w:r>
      <w:r w:rsidR="00CB118E" w:rsidRPr="00CB118E">
        <w:rPr>
          <w:rFonts w:ascii="Times New Roman" w:hAnsi="Times New Roman" w:cs="Times New Roman"/>
          <w:sz w:val="28"/>
          <w:szCs w:val="28"/>
        </w:rPr>
        <w:t>остійн</w:t>
      </w:r>
      <w:r w:rsidR="00CB118E">
        <w:rPr>
          <w:rFonts w:ascii="Times New Roman" w:hAnsi="Times New Roman" w:cs="Times New Roman"/>
          <w:sz w:val="28"/>
          <w:szCs w:val="28"/>
        </w:rPr>
        <w:t>ої</w:t>
      </w:r>
      <w:r w:rsidR="00CB118E" w:rsidRPr="00CB118E">
        <w:rPr>
          <w:rFonts w:ascii="Times New Roman" w:hAnsi="Times New Roman" w:cs="Times New Roman"/>
          <w:sz w:val="28"/>
          <w:szCs w:val="28"/>
        </w:rPr>
        <w:t xml:space="preserve"> депутатськ</w:t>
      </w:r>
      <w:r w:rsidR="00CB118E">
        <w:rPr>
          <w:rFonts w:ascii="Times New Roman" w:hAnsi="Times New Roman" w:cs="Times New Roman"/>
          <w:sz w:val="28"/>
          <w:szCs w:val="28"/>
        </w:rPr>
        <w:t>ої</w:t>
      </w:r>
      <w:r w:rsidR="00CB118E" w:rsidRPr="00CB118E">
        <w:rPr>
          <w:rFonts w:ascii="Times New Roman" w:hAnsi="Times New Roman" w:cs="Times New Roman"/>
          <w:sz w:val="28"/>
          <w:szCs w:val="28"/>
        </w:rPr>
        <w:t xml:space="preserve"> комісі</w:t>
      </w:r>
      <w:r w:rsidR="00E34BAB">
        <w:rPr>
          <w:rFonts w:ascii="Times New Roman" w:hAnsi="Times New Roman" w:cs="Times New Roman"/>
          <w:sz w:val="28"/>
          <w:szCs w:val="28"/>
        </w:rPr>
        <w:t>ї</w:t>
      </w:r>
      <w:r w:rsidR="00CB118E" w:rsidRPr="00CB118E">
        <w:rPr>
          <w:rFonts w:ascii="Times New Roman" w:hAnsi="Times New Roman" w:cs="Times New Roman"/>
          <w:sz w:val="28"/>
          <w:szCs w:val="28"/>
        </w:rPr>
        <w:t xml:space="preserve"> з питань розвитку територіальних громад, підприємництва, економіки та регуляторної політики</w:t>
      </w:r>
      <w:r w:rsidR="00E34BAB">
        <w:rPr>
          <w:rFonts w:ascii="Times New Roman" w:hAnsi="Times New Roman" w:cs="Times New Roman"/>
          <w:sz w:val="28"/>
          <w:szCs w:val="28"/>
        </w:rPr>
        <w:t xml:space="preserve"> Харука Р.Р.</w:t>
      </w:r>
    </w:p>
    <w:p w14:paraId="646B9E91" w14:textId="77777777" w:rsidR="00567AAF" w:rsidRDefault="00567AAF" w:rsidP="00567AAF">
      <w:pPr>
        <w:spacing w:after="0" w:line="240" w:lineRule="auto"/>
        <w:ind w:firstLine="708"/>
        <w:jc w:val="both"/>
        <w:rPr>
          <w:rFonts w:ascii="Times New Roman" w:hAnsi="Times New Roman" w:cs="Times New Roman"/>
          <w:sz w:val="28"/>
          <w:szCs w:val="28"/>
        </w:rPr>
      </w:pPr>
    </w:p>
    <w:p w14:paraId="0FAF0442" w14:textId="77777777" w:rsidR="00567AAF" w:rsidRDefault="00567AAF" w:rsidP="00567AAF">
      <w:pPr>
        <w:spacing w:after="0" w:line="240" w:lineRule="auto"/>
        <w:ind w:firstLine="708"/>
        <w:jc w:val="both"/>
        <w:rPr>
          <w:rFonts w:ascii="Times New Roman" w:hAnsi="Times New Roman" w:cs="Times New Roman"/>
          <w:sz w:val="28"/>
          <w:szCs w:val="28"/>
        </w:rPr>
      </w:pPr>
    </w:p>
    <w:p w14:paraId="48431AD0" w14:textId="77777777" w:rsidR="00567AAF" w:rsidRDefault="00567AAF" w:rsidP="00567AAF">
      <w:pPr>
        <w:spacing w:after="0" w:line="240" w:lineRule="auto"/>
        <w:ind w:firstLine="708"/>
        <w:jc w:val="both"/>
        <w:rPr>
          <w:rFonts w:ascii="Times New Roman" w:hAnsi="Times New Roman" w:cs="Times New Roman"/>
          <w:sz w:val="28"/>
          <w:szCs w:val="28"/>
        </w:rPr>
      </w:pPr>
    </w:p>
    <w:p w14:paraId="5168784D" w14:textId="77777777" w:rsidR="00567AAF" w:rsidRPr="00560DFA" w:rsidRDefault="00567AAF" w:rsidP="00567A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Міський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Руслан МАРЦІНКІВ</w:t>
      </w:r>
    </w:p>
    <w:p w14:paraId="2FDBFA8A" w14:textId="77777777" w:rsidR="00567AAF" w:rsidRDefault="00567AAF" w:rsidP="00401B93">
      <w:pPr>
        <w:spacing w:after="0" w:line="240" w:lineRule="auto"/>
        <w:jc w:val="both"/>
        <w:rPr>
          <w:rFonts w:ascii="Times New Roman" w:hAnsi="Times New Roman" w:cs="Times New Roman"/>
          <w:sz w:val="28"/>
          <w:szCs w:val="28"/>
        </w:rPr>
      </w:pPr>
    </w:p>
    <w:p w14:paraId="25274E6F" w14:textId="77777777" w:rsidR="00401B93" w:rsidRDefault="00401B93" w:rsidP="00401B93">
      <w:pPr>
        <w:spacing w:after="0" w:line="240" w:lineRule="auto"/>
        <w:jc w:val="both"/>
        <w:rPr>
          <w:rFonts w:ascii="Times New Roman" w:hAnsi="Times New Roman" w:cs="Times New Roman"/>
          <w:sz w:val="28"/>
          <w:szCs w:val="28"/>
        </w:rPr>
      </w:pPr>
    </w:p>
    <w:p w14:paraId="6FF8CB0B" w14:textId="77777777" w:rsidR="00401B93" w:rsidRDefault="00401B93" w:rsidP="00401B93">
      <w:pPr>
        <w:spacing w:after="0" w:line="240" w:lineRule="auto"/>
        <w:jc w:val="both"/>
        <w:rPr>
          <w:rFonts w:ascii="Times New Roman" w:hAnsi="Times New Roman" w:cs="Times New Roman"/>
          <w:sz w:val="28"/>
          <w:szCs w:val="28"/>
        </w:rPr>
      </w:pPr>
    </w:p>
    <w:p w14:paraId="36925337" w14:textId="77777777" w:rsidR="00401B93" w:rsidRDefault="00401B93" w:rsidP="00401B93">
      <w:pPr>
        <w:spacing w:after="0" w:line="240" w:lineRule="auto"/>
        <w:jc w:val="both"/>
        <w:rPr>
          <w:rFonts w:ascii="Times New Roman" w:hAnsi="Times New Roman" w:cs="Times New Roman"/>
          <w:sz w:val="28"/>
          <w:szCs w:val="28"/>
        </w:rPr>
      </w:pPr>
    </w:p>
    <w:p w14:paraId="60C42995" w14:textId="77777777" w:rsidR="00401B93" w:rsidRDefault="00401B93" w:rsidP="00401B93">
      <w:pPr>
        <w:spacing w:after="0" w:line="240" w:lineRule="auto"/>
        <w:jc w:val="both"/>
        <w:rPr>
          <w:rFonts w:ascii="Times New Roman" w:hAnsi="Times New Roman" w:cs="Times New Roman"/>
          <w:sz w:val="28"/>
          <w:szCs w:val="28"/>
        </w:rPr>
      </w:pPr>
    </w:p>
    <w:p w14:paraId="607C216D" w14:textId="77777777" w:rsidR="00401B93" w:rsidRDefault="00401B93" w:rsidP="00401B93">
      <w:pPr>
        <w:spacing w:after="0" w:line="240" w:lineRule="auto"/>
        <w:jc w:val="both"/>
        <w:rPr>
          <w:rFonts w:ascii="Times New Roman" w:hAnsi="Times New Roman" w:cs="Times New Roman"/>
          <w:sz w:val="28"/>
          <w:szCs w:val="28"/>
        </w:rPr>
      </w:pPr>
    </w:p>
    <w:p w14:paraId="151B4CCF" w14:textId="77777777" w:rsidR="00401B93" w:rsidRDefault="00401B93" w:rsidP="00401B93">
      <w:pPr>
        <w:spacing w:after="0" w:line="240" w:lineRule="auto"/>
        <w:jc w:val="both"/>
        <w:rPr>
          <w:rFonts w:ascii="Times New Roman" w:hAnsi="Times New Roman" w:cs="Times New Roman"/>
          <w:sz w:val="28"/>
          <w:szCs w:val="28"/>
        </w:rPr>
      </w:pPr>
    </w:p>
    <w:p w14:paraId="535E5E7D" w14:textId="77777777" w:rsidR="00401B93" w:rsidRDefault="00401B93" w:rsidP="00401B93">
      <w:pPr>
        <w:spacing w:after="0" w:line="240" w:lineRule="auto"/>
        <w:jc w:val="both"/>
        <w:rPr>
          <w:rFonts w:ascii="Times New Roman" w:hAnsi="Times New Roman" w:cs="Times New Roman"/>
          <w:sz w:val="28"/>
          <w:szCs w:val="28"/>
        </w:rPr>
      </w:pPr>
    </w:p>
    <w:p w14:paraId="665BD193" w14:textId="77777777" w:rsidR="00401B93" w:rsidRDefault="00401B93" w:rsidP="00401B93">
      <w:pPr>
        <w:spacing w:after="0" w:line="240" w:lineRule="auto"/>
        <w:jc w:val="both"/>
        <w:rPr>
          <w:rFonts w:ascii="Times New Roman" w:hAnsi="Times New Roman" w:cs="Times New Roman"/>
          <w:sz w:val="28"/>
          <w:szCs w:val="28"/>
        </w:rPr>
      </w:pPr>
    </w:p>
    <w:p w14:paraId="42B6B1F2" w14:textId="77777777" w:rsidR="00401B93" w:rsidRDefault="00401B93" w:rsidP="00401B93">
      <w:pPr>
        <w:spacing w:after="0" w:line="240" w:lineRule="auto"/>
        <w:jc w:val="both"/>
        <w:rPr>
          <w:rFonts w:ascii="Times New Roman" w:hAnsi="Times New Roman" w:cs="Times New Roman"/>
          <w:sz w:val="28"/>
          <w:szCs w:val="28"/>
        </w:rPr>
      </w:pPr>
    </w:p>
    <w:p w14:paraId="75D56295" w14:textId="77777777" w:rsidR="00401B93" w:rsidRDefault="00401B93" w:rsidP="00401B93">
      <w:pPr>
        <w:spacing w:after="0" w:line="240" w:lineRule="auto"/>
        <w:jc w:val="both"/>
        <w:rPr>
          <w:rFonts w:ascii="Times New Roman" w:hAnsi="Times New Roman" w:cs="Times New Roman"/>
          <w:sz w:val="28"/>
          <w:szCs w:val="28"/>
        </w:rPr>
      </w:pPr>
    </w:p>
    <w:p w14:paraId="1633EDE2" w14:textId="77777777" w:rsidR="00401B93" w:rsidRDefault="00401B93" w:rsidP="00401B93">
      <w:pPr>
        <w:spacing w:after="0" w:line="240" w:lineRule="auto"/>
        <w:jc w:val="both"/>
        <w:rPr>
          <w:rFonts w:ascii="Times New Roman" w:hAnsi="Times New Roman" w:cs="Times New Roman"/>
          <w:sz w:val="28"/>
          <w:szCs w:val="28"/>
        </w:rPr>
      </w:pPr>
    </w:p>
    <w:p w14:paraId="6139C566" w14:textId="77777777" w:rsidR="00401B93" w:rsidRDefault="00401B93" w:rsidP="00401B93">
      <w:pPr>
        <w:spacing w:after="0" w:line="240" w:lineRule="auto"/>
        <w:jc w:val="both"/>
        <w:rPr>
          <w:rFonts w:ascii="Times New Roman" w:hAnsi="Times New Roman" w:cs="Times New Roman"/>
          <w:sz w:val="28"/>
          <w:szCs w:val="28"/>
        </w:rPr>
        <w:sectPr w:rsidR="00401B93" w:rsidSect="006F5A5D">
          <w:headerReference w:type="default" r:id="rId7"/>
          <w:pgSz w:w="11906" w:h="16838"/>
          <w:pgMar w:top="907" w:right="794" w:bottom="1134" w:left="1985" w:header="709" w:footer="709" w:gutter="0"/>
          <w:cols w:space="708"/>
          <w:titlePg/>
          <w:docGrid w:linePitch="360"/>
        </w:sectPr>
      </w:pPr>
    </w:p>
    <w:p w14:paraId="0056D325" w14:textId="77777777" w:rsidR="00401B93" w:rsidRPr="00A33823" w:rsidRDefault="00401B93" w:rsidP="00401B93">
      <w:pPr>
        <w:spacing w:after="0" w:line="240" w:lineRule="auto"/>
        <w:ind w:left="9975" w:firstLine="6"/>
        <w:rPr>
          <w:rFonts w:ascii="Times New Roman" w:eastAsia="Times New Roman" w:hAnsi="Times New Roman" w:cs="Times New Roman"/>
          <w:sz w:val="28"/>
          <w:szCs w:val="28"/>
          <w:lang w:eastAsia="uk-UA"/>
        </w:rPr>
      </w:pPr>
      <w:r w:rsidRPr="00A33823">
        <w:rPr>
          <w:rFonts w:ascii="Times New Roman" w:eastAsia="Times New Roman" w:hAnsi="Times New Roman" w:cs="Times New Roman"/>
          <w:sz w:val="28"/>
          <w:szCs w:val="28"/>
          <w:lang w:eastAsia="uk-UA"/>
        </w:rPr>
        <w:t>Додаток</w:t>
      </w:r>
    </w:p>
    <w:p w14:paraId="1DEED3F0" w14:textId="401A60D2" w:rsidR="00401B93" w:rsidRPr="00A33823" w:rsidRDefault="00401B93" w:rsidP="00401B93">
      <w:pPr>
        <w:spacing w:after="0" w:line="240" w:lineRule="auto"/>
        <w:ind w:left="9975" w:firstLine="6"/>
        <w:rPr>
          <w:rFonts w:ascii="Times New Roman" w:eastAsia="Times New Roman" w:hAnsi="Times New Roman" w:cs="Times New Roman"/>
          <w:sz w:val="28"/>
          <w:szCs w:val="28"/>
          <w:lang w:eastAsia="uk-UA"/>
        </w:rPr>
      </w:pPr>
      <w:r w:rsidRPr="00A33823">
        <w:rPr>
          <w:rFonts w:ascii="Times New Roman" w:eastAsia="Times New Roman" w:hAnsi="Times New Roman" w:cs="Times New Roman"/>
          <w:sz w:val="28"/>
          <w:szCs w:val="28"/>
          <w:lang w:eastAsia="uk-UA"/>
        </w:rPr>
        <w:t>до рішення міської ради</w:t>
      </w:r>
    </w:p>
    <w:p w14:paraId="6E455915" w14:textId="1EB9263F" w:rsidR="00401B93" w:rsidRPr="00A33823" w:rsidRDefault="00EE737C" w:rsidP="00401B93">
      <w:pPr>
        <w:spacing w:after="0" w:line="240" w:lineRule="auto"/>
        <w:ind w:left="9975" w:firstLine="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 __________202</w:t>
      </w:r>
      <w:r w:rsidR="00A759F6">
        <w:rPr>
          <w:rFonts w:ascii="Times New Roman" w:eastAsia="Times New Roman" w:hAnsi="Times New Roman" w:cs="Times New Roman"/>
          <w:sz w:val="28"/>
          <w:szCs w:val="28"/>
          <w:lang w:eastAsia="uk-UA"/>
        </w:rPr>
        <w:t>3</w:t>
      </w:r>
      <w:r>
        <w:rPr>
          <w:rFonts w:ascii="Times New Roman" w:eastAsia="Times New Roman" w:hAnsi="Times New Roman" w:cs="Times New Roman"/>
          <w:sz w:val="28"/>
          <w:szCs w:val="28"/>
          <w:lang w:eastAsia="uk-UA"/>
        </w:rPr>
        <w:t>р. №________</w:t>
      </w:r>
    </w:p>
    <w:p w14:paraId="75775A02" w14:textId="77777777" w:rsidR="00401B93" w:rsidRPr="00A33823" w:rsidRDefault="00401B93" w:rsidP="00401B93">
      <w:pPr>
        <w:spacing w:after="0" w:line="240" w:lineRule="auto"/>
        <w:ind w:left="7866" w:firstLine="6"/>
        <w:rPr>
          <w:rFonts w:ascii="Times New Roman" w:eastAsia="Times New Roman" w:hAnsi="Times New Roman" w:cs="Times New Roman"/>
          <w:sz w:val="28"/>
          <w:szCs w:val="28"/>
          <w:lang w:eastAsia="uk-UA"/>
        </w:rPr>
      </w:pPr>
    </w:p>
    <w:p w14:paraId="7EC507C4" w14:textId="77777777" w:rsidR="00401B93" w:rsidRPr="00A33823" w:rsidRDefault="00401B93" w:rsidP="00401B93">
      <w:pPr>
        <w:spacing w:after="0" w:line="240" w:lineRule="auto"/>
        <w:jc w:val="center"/>
        <w:rPr>
          <w:rFonts w:ascii="Times New Roman" w:eastAsia="Times New Roman" w:hAnsi="Times New Roman" w:cs="Times New Roman"/>
          <w:b/>
          <w:color w:val="000000"/>
          <w:sz w:val="28"/>
          <w:szCs w:val="28"/>
          <w:lang w:eastAsia="uk-UA"/>
        </w:rPr>
      </w:pPr>
      <w:r w:rsidRPr="00A33823">
        <w:rPr>
          <w:rFonts w:ascii="Times New Roman" w:eastAsia="Times New Roman" w:hAnsi="Times New Roman" w:cs="Times New Roman"/>
          <w:b/>
          <w:color w:val="000000"/>
          <w:sz w:val="28"/>
          <w:szCs w:val="28"/>
          <w:lang w:eastAsia="uk-UA"/>
        </w:rPr>
        <w:t xml:space="preserve">Перелік спеціальних земельних ділянок, відведених для організації та провадження діяльності із </w:t>
      </w:r>
    </w:p>
    <w:p w14:paraId="67C7F2F2" w14:textId="77777777" w:rsidR="00401B93" w:rsidRPr="00A33823" w:rsidRDefault="00401B93" w:rsidP="00401B93">
      <w:pPr>
        <w:spacing w:after="0" w:line="240" w:lineRule="auto"/>
        <w:jc w:val="center"/>
        <w:rPr>
          <w:rFonts w:ascii="Times New Roman" w:eastAsia="Times New Roman" w:hAnsi="Times New Roman" w:cs="Times New Roman"/>
          <w:b/>
          <w:color w:val="000000"/>
          <w:sz w:val="28"/>
          <w:szCs w:val="28"/>
          <w:lang w:eastAsia="uk-UA"/>
        </w:rPr>
      </w:pPr>
      <w:r w:rsidRPr="00A33823">
        <w:rPr>
          <w:rFonts w:ascii="Times New Roman" w:eastAsia="Times New Roman" w:hAnsi="Times New Roman" w:cs="Times New Roman"/>
          <w:b/>
          <w:color w:val="000000"/>
          <w:sz w:val="28"/>
          <w:szCs w:val="28"/>
          <w:lang w:eastAsia="uk-UA"/>
        </w:rPr>
        <w:t>забезпечення паркування транспортних засобів в межах зон їх розташування</w:t>
      </w:r>
    </w:p>
    <w:p w14:paraId="2AC7F0E4" w14:textId="77777777" w:rsidR="00401B93" w:rsidRDefault="00401B93" w:rsidP="00401B93">
      <w:pPr>
        <w:spacing w:after="0" w:line="240" w:lineRule="auto"/>
        <w:jc w:val="both"/>
        <w:rPr>
          <w:rFonts w:ascii="Times New Roman" w:eastAsia="Times New Roman" w:hAnsi="Times New Roman" w:cs="Times New Roman"/>
          <w:sz w:val="18"/>
          <w:szCs w:val="18"/>
          <w:lang w:eastAsia="uk-UA"/>
        </w:rPr>
      </w:pPr>
    </w:p>
    <w:tbl>
      <w:tblPr>
        <w:tblW w:w="14625" w:type="dxa"/>
        <w:tblInd w:w="78" w:type="dxa"/>
        <w:shd w:val="clear" w:color="auto" w:fill="FFFFFF"/>
        <w:tblLayout w:type="fixed"/>
        <w:tblLook w:val="04A0" w:firstRow="1" w:lastRow="0" w:firstColumn="1" w:lastColumn="0" w:noHBand="0" w:noVBand="1"/>
      </w:tblPr>
      <w:tblGrid>
        <w:gridCol w:w="575"/>
        <w:gridCol w:w="2382"/>
        <w:gridCol w:w="1348"/>
        <w:gridCol w:w="1163"/>
        <w:gridCol w:w="1207"/>
        <w:gridCol w:w="1283"/>
        <w:gridCol w:w="1542"/>
        <w:gridCol w:w="781"/>
        <w:gridCol w:w="1019"/>
        <w:gridCol w:w="1349"/>
        <w:gridCol w:w="1118"/>
        <w:gridCol w:w="858"/>
      </w:tblGrid>
      <w:tr w:rsidR="00A759F6" w:rsidRPr="00A759F6" w14:paraId="1BFD959B" w14:textId="77777777" w:rsidTr="00550536">
        <w:trPr>
          <w:trHeight w:val="675"/>
          <w:tblHeader/>
        </w:trPr>
        <w:tc>
          <w:tcPr>
            <w:tcW w:w="575"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57C42EE6"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 з/п</w:t>
            </w:r>
          </w:p>
        </w:tc>
        <w:tc>
          <w:tcPr>
            <w:tcW w:w="2382"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1C48182E"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Місцезнаходження</w:t>
            </w:r>
          </w:p>
        </w:tc>
        <w:tc>
          <w:tcPr>
            <w:tcW w:w="1348"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14D46266"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Загальна площа, кв.м.</w:t>
            </w:r>
          </w:p>
        </w:tc>
        <w:tc>
          <w:tcPr>
            <w:tcW w:w="1163"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32CF93AF"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Кількість місць для паркува-ння</w:t>
            </w:r>
          </w:p>
        </w:tc>
        <w:tc>
          <w:tcPr>
            <w:tcW w:w="4032" w:type="dxa"/>
            <w:gridSpan w:val="3"/>
            <w:tcBorders>
              <w:top w:val="single" w:sz="4" w:space="0" w:color="000000"/>
              <w:left w:val="single" w:sz="4" w:space="0" w:color="000000"/>
              <w:bottom w:val="single" w:sz="4" w:space="0" w:color="000000"/>
              <w:right w:val="nil"/>
            </w:tcBorders>
            <w:shd w:val="clear" w:color="auto" w:fill="FFFFFF"/>
            <w:vAlign w:val="center"/>
            <w:hideMark/>
          </w:tcPr>
          <w:p w14:paraId="606175FE"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Техніка облаштування</w:t>
            </w:r>
          </w:p>
        </w:tc>
        <w:tc>
          <w:tcPr>
            <w:tcW w:w="1800" w:type="dxa"/>
            <w:gridSpan w:val="2"/>
            <w:tcBorders>
              <w:top w:val="single" w:sz="4" w:space="0" w:color="000000"/>
              <w:left w:val="single" w:sz="4" w:space="0" w:color="000000"/>
              <w:bottom w:val="single" w:sz="4" w:space="0" w:color="000000"/>
              <w:right w:val="nil"/>
            </w:tcBorders>
            <w:shd w:val="clear" w:color="auto" w:fill="FFFFFF"/>
            <w:vAlign w:val="center"/>
            <w:hideMark/>
          </w:tcPr>
          <w:p w14:paraId="15F86DD0"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Місця для безоплатного паркування*</w:t>
            </w:r>
          </w:p>
        </w:tc>
        <w:tc>
          <w:tcPr>
            <w:tcW w:w="1349"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7699848C"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Площа (база оподат-кування)</w:t>
            </w:r>
          </w:p>
        </w:tc>
        <w:tc>
          <w:tcPr>
            <w:tcW w:w="1118"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7A7EF3B4"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Площа одного паркувального місця*</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58428A"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Оцінка рентабельності парковки</w:t>
            </w:r>
          </w:p>
        </w:tc>
      </w:tr>
      <w:tr w:rsidR="00A759F6" w:rsidRPr="00A759F6" w14:paraId="1F3E5AF3" w14:textId="77777777" w:rsidTr="00550536">
        <w:trPr>
          <w:trHeight w:val="1035"/>
          <w:tblHeader/>
        </w:trPr>
        <w:tc>
          <w:tcPr>
            <w:tcW w:w="575" w:type="dxa"/>
            <w:vMerge/>
            <w:tcBorders>
              <w:top w:val="single" w:sz="4" w:space="0" w:color="000000"/>
              <w:left w:val="single" w:sz="4" w:space="0" w:color="000000"/>
              <w:bottom w:val="single" w:sz="4" w:space="0" w:color="000000"/>
              <w:right w:val="nil"/>
            </w:tcBorders>
            <w:shd w:val="clear" w:color="auto" w:fill="FFFFFF"/>
            <w:vAlign w:val="center"/>
            <w:hideMark/>
          </w:tcPr>
          <w:p w14:paraId="6A611D51"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c>
          <w:tcPr>
            <w:tcW w:w="2382" w:type="dxa"/>
            <w:vMerge/>
            <w:tcBorders>
              <w:top w:val="single" w:sz="4" w:space="0" w:color="000000"/>
              <w:left w:val="single" w:sz="4" w:space="0" w:color="000000"/>
              <w:bottom w:val="single" w:sz="4" w:space="0" w:color="000000"/>
              <w:right w:val="nil"/>
            </w:tcBorders>
            <w:shd w:val="clear" w:color="auto" w:fill="FFFFFF"/>
            <w:vAlign w:val="center"/>
            <w:hideMark/>
          </w:tcPr>
          <w:p w14:paraId="2AAEAD9B"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c>
          <w:tcPr>
            <w:tcW w:w="1348" w:type="dxa"/>
            <w:vMerge/>
            <w:tcBorders>
              <w:top w:val="single" w:sz="4" w:space="0" w:color="000000"/>
              <w:left w:val="single" w:sz="4" w:space="0" w:color="000000"/>
              <w:bottom w:val="single" w:sz="4" w:space="0" w:color="000000"/>
              <w:right w:val="nil"/>
            </w:tcBorders>
            <w:shd w:val="clear" w:color="auto" w:fill="FFFFFF"/>
            <w:vAlign w:val="center"/>
            <w:hideMark/>
          </w:tcPr>
          <w:p w14:paraId="0A46CC7C"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c>
          <w:tcPr>
            <w:tcW w:w="1163" w:type="dxa"/>
            <w:vMerge/>
            <w:tcBorders>
              <w:top w:val="single" w:sz="4" w:space="0" w:color="000000"/>
              <w:left w:val="single" w:sz="4" w:space="0" w:color="000000"/>
              <w:bottom w:val="single" w:sz="4" w:space="0" w:color="000000"/>
              <w:right w:val="nil"/>
            </w:tcBorders>
            <w:shd w:val="clear" w:color="auto" w:fill="FFFFFF"/>
            <w:vAlign w:val="center"/>
            <w:hideMark/>
          </w:tcPr>
          <w:p w14:paraId="591F54DD"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c>
          <w:tcPr>
            <w:tcW w:w="1207" w:type="dxa"/>
            <w:tcBorders>
              <w:top w:val="nil"/>
              <w:left w:val="single" w:sz="4" w:space="0" w:color="000000"/>
              <w:bottom w:val="single" w:sz="4" w:space="0" w:color="000000"/>
              <w:right w:val="nil"/>
            </w:tcBorders>
            <w:shd w:val="clear" w:color="auto" w:fill="FFFFFF"/>
            <w:vAlign w:val="center"/>
            <w:hideMark/>
          </w:tcPr>
          <w:p w14:paraId="22077562"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Наявні-сть дорожнього знаку "Платне парк-ня"</w:t>
            </w:r>
          </w:p>
        </w:tc>
        <w:tc>
          <w:tcPr>
            <w:tcW w:w="1283" w:type="dxa"/>
            <w:tcBorders>
              <w:top w:val="nil"/>
              <w:left w:val="single" w:sz="4" w:space="0" w:color="000000"/>
              <w:bottom w:val="single" w:sz="4" w:space="0" w:color="000000"/>
              <w:right w:val="nil"/>
            </w:tcBorders>
            <w:shd w:val="clear" w:color="auto" w:fill="FFFFFF"/>
            <w:vAlign w:val="center"/>
            <w:hideMark/>
          </w:tcPr>
          <w:p w14:paraId="132EF4F0"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Наявність дорожньої розмітки</w:t>
            </w:r>
          </w:p>
        </w:tc>
        <w:tc>
          <w:tcPr>
            <w:tcW w:w="1542" w:type="dxa"/>
            <w:tcBorders>
              <w:top w:val="nil"/>
              <w:left w:val="single" w:sz="4" w:space="0" w:color="000000"/>
              <w:bottom w:val="single" w:sz="4" w:space="0" w:color="000000"/>
              <w:right w:val="nil"/>
            </w:tcBorders>
            <w:shd w:val="clear" w:color="auto" w:fill="FFFFFF"/>
            <w:vAlign w:val="center"/>
            <w:hideMark/>
          </w:tcPr>
          <w:p w14:paraId="0B7767D8"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Спосіб поставлення транспортно-го засобу</w:t>
            </w:r>
          </w:p>
        </w:tc>
        <w:tc>
          <w:tcPr>
            <w:tcW w:w="781" w:type="dxa"/>
            <w:tcBorders>
              <w:top w:val="nil"/>
              <w:left w:val="single" w:sz="4" w:space="0" w:color="000000"/>
              <w:bottom w:val="single" w:sz="4" w:space="0" w:color="000000"/>
              <w:right w:val="nil"/>
            </w:tcBorders>
            <w:shd w:val="clear" w:color="auto" w:fill="FFFFFF"/>
            <w:vAlign w:val="center"/>
            <w:hideMark/>
          </w:tcPr>
          <w:p w14:paraId="7ED775F9"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к-ть місць</w:t>
            </w:r>
          </w:p>
        </w:tc>
        <w:tc>
          <w:tcPr>
            <w:tcW w:w="1019" w:type="dxa"/>
            <w:tcBorders>
              <w:top w:val="nil"/>
              <w:left w:val="single" w:sz="4" w:space="0" w:color="000000"/>
              <w:bottom w:val="single" w:sz="4" w:space="0" w:color="000000"/>
              <w:right w:val="nil"/>
            </w:tcBorders>
            <w:shd w:val="clear" w:color="auto" w:fill="FFFFFF"/>
            <w:vAlign w:val="center"/>
            <w:hideMark/>
          </w:tcPr>
          <w:p w14:paraId="2AD5CD9D" w14:textId="77777777" w:rsidR="00A759F6" w:rsidRPr="00A759F6" w:rsidRDefault="00A759F6" w:rsidP="00A759F6">
            <w:pPr>
              <w:spacing w:after="0" w:line="256" w:lineRule="auto"/>
              <w:jc w:val="center"/>
              <w:rPr>
                <w:rFonts w:ascii="Times New Roman" w:eastAsia="Times New Roman" w:hAnsi="Times New Roman" w:cs="Times New Roman"/>
                <w:b/>
                <w:bCs/>
                <w:i/>
                <w:iCs/>
                <w:color w:val="000000"/>
                <w:sz w:val="20"/>
                <w:szCs w:val="20"/>
                <w:lang w:eastAsia="uk-UA"/>
              </w:rPr>
            </w:pPr>
            <w:r w:rsidRPr="00A759F6">
              <w:rPr>
                <w:rFonts w:ascii="Times New Roman" w:eastAsia="Times New Roman" w:hAnsi="Times New Roman" w:cs="Times New Roman"/>
                <w:b/>
                <w:bCs/>
                <w:i/>
                <w:iCs/>
                <w:color w:val="000000"/>
                <w:sz w:val="20"/>
                <w:szCs w:val="20"/>
                <w:lang w:eastAsia="uk-UA"/>
              </w:rPr>
              <w:t>площа місць</w:t>
            </w:r>
          </w:p>
        </w:tc>
        <w:tc>
          <w:tcPr>
            <w:tcW w:w="1349" w:type="dxa"/>
            <w:vMerge/>
            <w:tcBorders>
              <w:top w:val="single" w:sz="4" w:space="0" w:color="000000"/>
              <w:left w:val="single" w:sz="4" w:space="0" w:color="000000"/>
              <w:bottom w:val="single" w:sz="4" w:space="0" w:color="000000"/>
              <w:right w:val="nil"/>
            </w:tcBorders>
            <w:shd w:val="clear" w:color="auto" w:fill="FFFFFF"/>
            <w:vAlign w:val="center"/>
            <w:hideMark/>
          </w:tcPr>
          <w:p w14:paraId="673DD91F"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c>
          <w:tcPr>
            <w:tcW w:w="1118" w:type="dxa"/>
            <w:vMerge/>
            <w:tcBorders>
              <w:top w:val="single" w:sz="4" w:space="0" w:color="000000"/>
              <w:left w:val="single" w:sz="4" w:space="0" w:color="000000"/>
              <w:bottom w:val="single" w:sz="4" w:space="0" w:color="000000"/>
              <w:right w:val="nil"/>
            </w:tcBorders>
            <w:shd w:val="clear" w:color="auto" w:fill="FFFFFF"/>
            <w:vAlign w:val="center"/>
            <w:hideMark/>
          </w:tcPr>
          <w:p w14:paraId="4ABF7957"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9EDAD8" w14:textId="77777777" w:rsidR="00A759F6" w:rsidRPr="00A759F6" w:rsidRDefault="00A759F6" w:rsidP="00A759F6">
            <w:pPr>
              <w:spacing w:after="0" w:line="256" w:lineRule="auto"/>
              <w:rPr>
                <w:rFonts w:ascii="Times New Roman" w:eastAsia="Times New Roman" w:hAnsi="Times New Roman" w:cs="Times New Roman"/>
                <w:b/>
                <w:bCs/>
                <w:i/>
                <w:iCs/>
                <w:color w:val="000000"/>
                <w:sz w:val="20"/>
                <w:szCs w:val="20"/>
                <w:lang w:eastAsia="uk-UA"/>
              </w:rPr>
            </w:pPr>
          </w:p>
        </w:tc>
      </w:tr>
      <w:tr w:rsidR="00A759F6" w:rsidRPr="00A759F6" w14:paraId="7FE08C50" w14:textId="77777777" w:rsidTr="00550536">
        <w:trPr>
          <w:trHeight w:val="247"/>
        </w:trPr>
        <w:tc>
          <w:tcPr>
            <w:tcW w:w="14625" w:type="dxa"/>
            <w:gridSpan w:val="12"/>
            <w:tcBorders>
              <w:top w:val="nil"/>
              <w:left w:val="single" w:sz="4" w:space="0" w:color="000000"/>
              <w:bottom w:val="single" w:sz="4" w:space="0" w:color="000000"/>
              <w:right w:val="single" w:sz="4" w:space="0" w:color="000000"/>
            </w:tcBorders>
            <w:shd w:val="clear" w:color="auto" w:fill="FFFFFF"/>
            <w:vAlign w:val="center"/>
            <w:hideMark/>
          </w:tcPr>
          <w:p w14:paraId="3633E4E2" w14:textId="77777777" w:rsidR="00A759F6" w:rsidRPr="00A759F6" w:rsidRDefault="00A759F6" w:rsidP="00A759F6">
            <w:pPr>
              <w:spacing w:after="0" w:line="256" w:lineRule="auto"/>
              <w:jc w:val="center"/>
              <w:rPr>
                <w:rFonts w:ascii="Times New Roman" w:eastAsia="Times New Roman" w:hAnsi="Times New Roman" w:cs="Times New Roman"/>
                <w:b/>
                <w:i/>
                <w:color w:val="000000"/>
                <w:sz w:val="20"/>
                <w:szCs w:val="20"/>
                <w:lang w:eastAsia="uk-UA"/>
              </w:rPr>
            </w:pPr>
            <w:r w:rsidRPr="00A759F6">
              <w:rPr>
                <w:rFonts w:ascii="Times New Roman" w:eastAsia="Times New Roman" w:hAnsi="Times New Roman" w:cs="Times New Roman"/>
                <w:b/>
                <w:i/>
                <w:color w:val="000000"/>
                <w:sz w:val="20"/>
                <w:szCs w:val="20"/>
                <w:lang w:eastAsia="uk-UA"/>
              </w:rPr>
              <w:t>1-ша зона</w:t>
            </w:r>
          </w:p>
        </w:tc>
      </w:tr>
      <w:tr w:rsidR="00A759F6" w:rsidRPr="00A759F6" w14:paraId="0A54DCA4" w14:textId="77777777" w:rsidTr="00550536">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6473CD9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val="en-US" w:eastAsia="uk-UA"/>
              </w:rPr>
            </w:pPr>
            <w:r w:rsidRPr="00A759F6">
              <w:rPr>
                <w:rFonts w:ascii="Times New Roman" w:eastAsia="Times New Roman" w:hAnsi="Times New Roman" w:cs="Times New Roman"/>
                <w:sz w:val="20"/>
                <w:szCs w:val="20"/>
                <w:lang w:val="en-US" w:eastAsia="uk-UA"/>
              </w:rPr>
              <w:t>1</w:t>
            </w:r>
          </w:p>
        </w:tc>
        <w:tc>
          <w:tcPr>
            <w:tcW w:w="2382" w:type="dxa"/>
            <w:tcBorders>
              <w:top w:val="single" w:sz="4" w:space="0" w:color="000000"/>
              <w:left w:val="single" w:sz="4" w:space="0" w:color="000000"/>
              <w:bottom w:val="single" w:sz="4" w:space="0" w:color="000000"/>
              <w:right w:val="nil"/>
            </w:tcBorders>
            <w:shd w:val="clear" w:color="auto" w:fill="FFFFFF"/>
            <w:hideMark/>
          </w:tcPr>
          <w:p w14:paraId="49A26BA0"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Пл.</w:t>
            </w:r>
            <w:r w:rsidRPr="00A759F6">
              <w:rPr>
                <w:rFonts w:ascii="Times New Roman" w:eastAsia="Times New Roman" w:hAnsi="Times New Roman" w:cs="Times New Roman"/>
                <w:sz w:val="20"/>
                <w:szCs w:val="20"/>
                <w:lang w:val="en-US" w:eastAsia="uk-UA"/>
              </w:rPr>
              <w:t xml:space="preserve"> </w:t>
            </w:r>
            <w:r w:rsidRPr="00A759F6">
              <w:rPr>
                <w:rFonts w:ascii="Times New Roman" w:eastAsia="Times New Roman" w:hAnsi="Times New Roman" w:cs="Times New Roman"/>
                <w:sz w:val="20"/>
                <w:szCs w:val="20"/>
                <w:lang w:eastAsia="uk-UA"/>
              </w:rPr>
              <w:t>Ринок, 1-11</w:t>
            </w:r>
          </w:p>
        </w:tc>
        <w:tc>
          <w:tcPr>
            <w:tcW w:w="1348" w:type="dxa"/>
            <w:tcBorders>
              <w:top w:val="nil"/>
              <w:left w:val="single" w:sz="4" w:space="0" w:color="000000"/>
              <w:bottom w:val="single" w:sz="4" w:space="0" w:color="000000"/>
              <w:right w:val="nil"/>
            </w:tcBorders>
            <w:shd w:val="clear" w:color="auto" w:fill="FFFFFF"/>
            <w:vAlign w:val="center"/>
            <w:hideMark/>
          </w:tcPr>
          <w:p w14:paraId="7707B03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247,5</w:t>
            </w:r>
          </w:p>
        </w:tc>
        <w:tc>
          <w:tcPr>
            <w:tcW w:w="1163" w:type="dxa"/>
            <w:tcBorders>
              <w:top w:val="nil"/>
              <w:left w:val="single" w:sz="4" w:space="0" w:color="000000"/>
              <w:bottom w:val="single" w:sz="4" w:space="0" w:color="000000"/>
              <w:right w:val="nil"/>
            </w:tcBorders>
            <w:shd w:val="clear" w:color="auto" w:fill="FFFFFF"/>
            <w:vAlign w:val="center"/>
            <w:hideMark/>
          </w:tcPr>
          <w:p w14:paraId="7CFF242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w:t>
            </w:r>
          </w:p>
        </w:tc>
        <w:tc>
          <w:tcPr>
            <w:tcW w:w="1207" w:type="dxa"/>
            <w:tcBorders>
              <w:top w:val="nil"/>
              <w:left w:val="single" w:sz="4" w:space="0" w:color="000000"/>
              <w:bottom w:val="single" w:sz="4" w:space="0" w:color="000000"/>
              <w:right w:val="nil"/>
            </w:tcBorders>
            <w:shd w:val="clear" w:color="auto" w:fill="FFFFFF"/>
            <w:vAlign w:val="center"/>
            <w:hideMark/>
          </w:tcPr>
          <w:p w14:paraId="631C1DE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48B4FAD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208F47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60°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C97163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1B3C943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7E0F30C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220</w:t>
            </w:r>
          </w:p>
        </w:tc>
        <w:tc>
          <w:tcPr>
            <w:tcW w:w="1118" w:type="dxa"/>
            <w:tcBorders>
              <w:top w:val="nil"/>
              <w:left w:val="single" w:sz="4" w:space="0" w:color="000000"/>
              <w:bottom w:val="single" w:sz="4" w:space="0" w:color="000000"/>
              <w:right w:val="nil"/>
            </w:tcBorders>
            <w:shd w:val="clear" w:color="auto" w:fill="auto"/>
            <w:vAlign w:val="center"/>
            <w:hideMark/>
          </w:tcPr>
          <w:p w14:paraId="27CF864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F603EC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55A98E4" w14:textId="77777777" w:rsidTr="00550536">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74A1479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val="en-US" w:eastAsia="uk-UA"/>
              </w:rPr>
            </w:pPr>
            <w:r w:rsidRPr="00A759F6">
              <w:rPr>
                <w:rFonts w:ascii="Times New Roman" w:eastAsia="Times New Roman" w:hAnsi="Times New Roman" w:cs="Times New Roman"/>
                <w:sz w:val="20"/>
                <w:szCs w:val="20"/>
                <w:lang w:eastAsia="uk-UA"/>
              </w:rPr>
              <w:t>2</w:t>
            </w:r>
          </w:p>
        </w:tc>
        <w:tc>
          <w:tcPr>
            <w:tcW w:w="2382" w:type="dxa"/>
            <w:tcBorders>
              <w:top w:val="single" w:sz="4" w:space="0" w:color="000000"/>
              <w:left w:val="single" w:sz="4" w:space="0" w:color="000000"/>
              <w:bottom w:val="single" w:sz="4" w:space="0" w:color="000000"/>
              <w:right w:val="nil"/>
            </w:tcBorders>
            <w:shd w:val="clear" w:color="auto" w:fill="FFFFFF"/>
            <w:vAlign w:val="center"/>
            <w:hideMark/>
          </w:tcPr>
          <w:p w14:paraId="6A440E52"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Пл. Ринок (зі сторони Ратуші)</w:t>
            </w:r>
          </w:p>
        </w:tc>
        <w:tc>
          <w:tcPr>
            <w:tcW w:w="1348" w:type="dxa"/>
            <w:tcBorders>
              <w:top w:val="nil"/>
              <w:left w:val="single" w:sz="4" w:space="0" w:color="000000"/>
              <w:bottom w:val="single" w:sz="4" w:space="0" w:color="000000"/>
              <w:right w:val="nil"/>
            </w:tcBorders>
            <w:shd w:val="clear" w:color="auto" w:fill="FFFFFF"/>
            <w:vAlign w:val="center"/>
            <w:hideMark/>
          </w:tcPr>
          <w:p w14:paraId="4FE64EE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247,5</w:t>
            </w:r>
          </w:p>
        </w:tc>
        <w:tc>
          <w:tcPr>
            <w:tcW w:w="1163" w:type="dxa"/>
            <w:tcBorders>
              <w:top w:val="nil"/>
              <w:left w:val="single" w:sz="4" w:space="0" w:color="000000"/>
              <w:bottom w:val="single" w:sz="4" w:space="0" w:color="000000"/>
              <w:right w:val="nil"/>
            </w:tcBorders>
            <w:shd w:val="clear" w:color="auto" w:fill="FFFFFF"/>
            <w:vAlign w:val="center"/>
            <w:hideMark/>
          </w:tcPr>
          <w:p w14:paraId="516E026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w:t>
            </w:r>
          </w:p>
        </w:tc>
        <w:tc>
          <w:tcPr>
            <w:tcW w:w="1207" w:type="dxa"/>
            <w:tcBorders>
              <w:top w:val="nil"/>
              <w:left w:val="single" w:sz="4" w:space="0" w:color="000000"/>
              <w:bottom w:val="single" w:sz="4" w:space="0" w:color="000000"/>
              <w:right w:val="nil"/>
            </w:tcBorders>
            <w:shd w:val="clear" w:color="auto" w:fill="FFFFFF"/>
            <w:vAlign w:val="center"/>
            <w:hideMark/>
          </w:tcPr>
          <w:p w14:paraId="0460223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70E1D5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3880EE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60°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45B1C48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4FCE84C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40C8B68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220</w:t>
            </w:r>
          </w:p>
        </w:tc>
        <w:tc>
          <w:tcPr>
            <w:tcW w:w="1118" w:type="dxa"/>
            <w:tcBorders>
              <w:top w:val="nil"/>
              <w:left w:val="single" w:sz="4" w:space="0" w:color="000000"/>
              <w:bottom w:val="single" w:sz="4" w:space="0" w:color="000000"/>
              <w:right w:val="nil"/>
            </w:tcBorders>
            <w:shd w:val="clear" w:color="auto" w:fill="auto"/>
            <w:vAlign w:val="center"/>
            <w:hideMark/>
          </w:tcPr>
          <w:p w14:paraId="6F0F835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12F0EE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3496F35" w14:textId="77777777" w:rsidTr="00550536">
        <w:trPr>
          <w:trHeight w:val="630"/>
        </w:trPr>
        <w:tc>
          <w:tcPr>
            <w:tcW w:w="575" w:type="dxa"/>
            <w:tcBorders>
              <w:top w:val="nil"/>
              <w:left w:val="single" w:sz="4" w:space="0" w:color="000000"/>
              <w:bottom w:val="single" w:sz="4" w:space="0" w:color="auto"/>
              <w:right w:val="nil"/>
            </w:tcBorders>
            <w:shd w:val="clear" w:color="auto" w:fill="FFFFFF"/>
            <w:vAlign w:val="center"/>
            <w:hideMark/>
          </w:tcPr>
          <w:p w14:paraId="3FA843C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val="en-US" w:eastAsia="uk-UA"/>
              </w:rPr>
            </w:pPr>
            <w:r w:rsidRPr="00A759F6">
              <w:rPr>
                <w:rFonts w:ascii="Times New Roman" w:eastAsia="Times New Roman" w:hAnsi="Times New Roman" w:cs="Times New Roman"/>
                <w:sz w:val="20"/>
                <w:szCs w:val="20"/>
                <w:lang w:val="en-US" w:eastAsia="uk-UA"/>
              </w:rPr>
              <w:t>3</w:t>
            </w:r>
          </w:p>
        </w:tc>
        <w:tc>
          <w:tcPr>
            <w:tcW w:w="2382" w:type="dxa"/>
            <w:tcBorders>
              <w:top w:val="single" w:sz="4" w:space="0" w:color="000000"/>
              <w:left w:val="single" w:sz="4" w:space="0" w:color="000000"/>
              <w:bottom w:val="single" w:sz="4" w:space="0" w:color="auto"/>
              <w:right w:val="nil"/>
            </w:tcBorders>
            <w:shd w:val="clear" w:color="auto" w:fill="FFFFFF"/>
            <w:hideMark/>
          </w:tcPr>
          <w:p w14:paraId="353D5182"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Олени Степанів (Шеремети) - Старозамкова</w:t>
            </w:r>
          </w:p>
        </w:tc>
        <w:tc>
          <w:tcPr>
            <w:tcW w:w="1348" w:type="dxa"/>
            <w:tcBorders>
              <w:top w:val="nil"/>
              <w:left w:val="single" w:sz="4" w:space="0" w:color="000000"/>
              <w:bottom w:val="single" w:sz="4" w:space="0" w:color="auto"/>
              <w:right w:val="nil"/>
            </w:tcBorders>
            <w:shd w:val="clear" w:color="auto" w:fill="FFFFFF"/>
            <w:vAlign w:val="center"/>
            <w:hideMark/>
          </w:tcPr>
          <w:p w14:paraId="0C6CB9C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339,0</w:t>
            </w:r>
          </w:p>
        </w:tc>
        <w:tc>
          <w:tcPr>
            <w:tcW w:w="1163" w:type="dxa"/>
            <w:tcBorders>
              <w:top w:val="nil"/>
              <w:left w:val="single" w:sz="4" w:space="0" w:color="000000"/>
              <w:bottom w:val="single" w:sz="4" w:space="0" w:color="auto"/>
              <w:right w:val="nil"/>
            </w:tcBorders>
            <w:shd w:val="clear" w:color="auto" w:fill="FFFFFF"/>
            <w:vAlign w:val="center"/>
            <w:hideMark/>
          </w:tcPr>
          <w:p w14:paraId="421EC63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w:t>
            </w:r>
          </w:p>
        </w:tc>
        <w:tc>
          <w:tcPr>
            <w:tcW w:w="1207" w:type="dxa"/>
            <w:tcBorders>
              <w:top w:val="nil"/>
              <w:left w:val="single" w:sz="4" w:space="0" w:color="000000"/>
              <w:bottom w:val="single" w:sz="4" w:space="0" w:color="auto"/>
              <w:right w:val="nil"/>
            </w:tcBorders>
            <w:shd w:val="clear" w:color="auto" w:fill="FFFFFF"/>
            <w:vAlign w:val="center"/>
            <w:hideMark/>
          </w:tcPr>
          <w:p w14:paraId="31A68F5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auto"/>
              <w:right w:val="nil"/>
            </w:tcBorders>
            <w:shd w:val="clear" w:color="auto" w:fill="FFFFFF"/>
            <w:vAlign w:val="center"/>
            <w:hideMark/>
          </w:tcPr>
          <w:p w14:paraId="5DD6876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auto"/>
              <w:right w:val="nil"/>
            </w:tcBorders>
            <w:shd w:val="clear" w:color="auto" w:fill="auto"/>
            <w:vAlign w:val="center"/>
            <w:hideMark/>
          </w:tcPr>
          <w:p w14:paraId="0A16339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60° до проїжджої частини. Паралельно до проїжджої частини</w:t>
            </w:r>
          </w:p>
        </w:tc>
        <w:tc>
          <w:tcPr>
            <w:tcW w:w="781" w:type="dxa"/>
            <w:tcBorders>
              <w:top w:val="nil"/>
              <w:left w:val="single" w:sz="4" w:space="0" w:color="000000"/>
              <w:bottom w:val="single" w:sz="4" w:space="0" w:color="auto"/>
              <w:right w:val="nil"/>
            </w:tcBorders>
            <w:shd w:val="clear" w:color="auto" w:fill="auto"/>
            <w:vAlign w:val="center"/>
            <w:hideMark/>
          </w:tcPr>
          <w:p w14:paraId="10C7182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auto"/>
              <w:right w:val="nil"/>
            </w:tcBorders>
            <w:shd w:val="clear" w:color="auto" w:fill="auto"/>
            <w:vAlign w:val="center"/>
            <w:hideMark/>
          </w:tcPr>
          <w:p w14:paraId="40F57AC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28,5</w:t>
            </w:r>
          </w:p>
        </w:tc>
        <w:tc>
          <w:tcPr>
            <w:tcW w:w="1349" w:type="dxa"/>
            <w:tcBorders>
              <w:top w:val="nil"/>
              <w:left w:val="single" w:sz="4" w:space="0" w:color="000000"/>
              <w:bottom w:val="single" w:sz="4" w:space="0" w:color="auto"/>
              <w:right w:val="nil"/>
            </w:tcBorders>
            <w:shd w:val="clear" w:color="auto" w:fill="auto"/>
            <w:vAlign w:val="center"/>
            <w:hideMark/>
          </w:tcPr>
          <w:p w14:paraId="24735D5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310,5</w:t>
            </w:r>
          </w:p>
        </w:tc>
        <w:tc>
          <w:tcPr>
            <w:tcW w:w="1118" w:type="dxa"/>
            <w:tcBorders>
              <w:top w:val="nil"/>
              <w:left w:val="single" w:sz="4" w:space="0" w:color="000000"/>
              <w:bottom w:val="single" w:sz="4" w:space="0" w:color="auto"/>
              <w:right w:val="nil"/>
            </w:tcBorders>
            <w:shd w:val="clear" w:color="auto" w:fill="auto"/>
            <w:vAlign w:val="center"/>
            <w:hideMark/>
          </w:tcPr>
          <w:p w14:paraId="78D0858E"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15</w:t>
            </w:r>
          </w:p>
        </w:tc>
        <w:tc>
          <w:tcPr>
            <w:tcW w:w="858" w:type="dxa"/>
            <w:tcBorders>
              <w:top w:val="nil"/>
              <w:left w:val="single" w:sz="4" w:space="0" w:color="000000"/>
              <w:bottom w:val="single" w:sz="4" w:space="0" w:color="auto"/>
              <w:right w:val="single" w:sz="4" w:space="0" w:color="000000"/>
            </w:tcBorders>
            <w:shd w:val="clear" w:color="auto" w:fill="FFFFFF"/>
            <w:vAlign w:val="center"/>
            <w:hideMark/>
          </w:tcPr>
          <w:p w14:paraId="72A0863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2D879F06" w14:textId="77777777" w:rsidTr="00550536">
        <w:trPr>
          <w:trHeight w:val="319"/>
        </w:trPr>
        <w:tc>
          <w:tcPr>
            <w:tcW w:w="14625" w:type="dxa"/>
            <w:gridSpan w:val="12"/>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033BF08A" w14:textId="77777777" w:rsidR="00A759F6" w:rsidRPr="00A759F6" w:rsidRDefault="00A759F6" w:rsidP="00A759F6">
            <w:pPr>
              <w:spacing w:after="0" w:line="256" w:lineRule="auto"/>
              <w:jc w:val="center"/>
              <w:rPr>
                <w:rFonts w:ascii="Times New Roman" w:eastAsia="Times New Roman" w:hAnsi="Times New Roman" w:cs="Times New Roman"/>
                <w:b/>
                <w:i/>
                <w:sz w:val="20"/>
                <w:szCs w:val="20"/>
                <w:lang w:eastAsia="uk-UA"/>
              </w:rPr>
            </w:pPr>
            <w:r w:rsidRPr="00A759F6">
              <w:rPr>
                <w:rFonts w:ascii="Times New Roman" w:eastAsia="Times New Roman" w:hAnsi="Times New Roman" w:cs="Times New Roman"/>
                <w:b/>
                <w:i/>
                <w:sz w:val="20"/>
                <w:szCs w:val="20"/>
                <w:lang w:eastAsia="uk-UA"/>
              </w:rPr>
              <w:t>2-га зона</w:t>
            </w:r>
          </w:p>
        </w:tc>
      </w:tr>
      <w:tr w:rsidR="00A759F6" w:rsidRPr="00A759F6" w14:paraId="7C4781D2"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46EC683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w:t>
            </w:r>
          </w:p>
        </w:tc>
        <w:tc>
          <w:tcPr>
            <w:tcW w:w="2382" w:type="dxa"/>
            <w:tcBorders>
              <w:top w:val="nil"/>
              <w:left w:val="single" w:sz="4" w:space="0" w:color="000000"/>
              <w:bottom w:val="single" w:sz="4" w:space="0" w:color="000000"/>
              <w:right w:val="nil"/>
            </w:tcBorders>
            <w:shd w:val="clear" w:color="auto" w:fill="FFFFFF"/>
            <w:hideMark/>
          </w:tcPr>
          <w:p w14:paraId="76662DC9"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Галицька (Кафедральний собор Святого Воскресіння -"Ідея Банк")</w:t>
            </w:r>
          </w:p>
        </w:tc>
        <w:tc>
          <w:tcPr>
            <w:tcW w:w="1348" w:type="dxa"/>
            <w:tcBorders>
              <w:top w:val="nil"/>
              <w:left w:val="single" w:sz="4" w:space="0" w:color="000000"/>
              <w:bottom w:val="single" w:sz="4" w:space="0" w:color="000000"/>
              <w:right w:val="nil"/>
            </w:tcBorders>
            <w:shd w:val="clear" w:color="auto" w:fill="FFFFFF"/>
            <w:vAlign w:val="center"/>
            <w:hideMark/>
          </w:tcPr>
          <w:p w14:paraId="48F7803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275,0</w:t>
            </w:r>
          </w:p>
        </w:tc>
        <w:tc>
          <w:tcPr>
            <w:tcW w:w="1163" w:type="dxa"/>
            <w:tcBorders>
              <w:top w:val="nil"/>
              <w:left w:val="single" w:sz="4" w:space="0" w:color="000000"/>
              <w:bottom w:val="single" w:sz="4" w:space="0" w:color="000000"/>
              <w:right w:val="nil"/>
            </w:tcBorders>
            <w:shd w:val="clear" w:color="auto" w:fill="FFFFFF"/>
            <w:vAlign w:val="center"/>
            <w:hideMark/>
          </w:tcPr>
          <w:p w14:paraId="59FF86B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w:t>
            </w:r>
          </w:p>
        </w:tc>
        <w:tc>
          <w:tcPr>
            <w:tcW w:w="1207" w:type="dxa"/>
            <w:tcBorders>
              <w:top w:val="nil"/>
              <w:left w:val="single" w:sz="4" w:space="0" w:color="000000"/>
              <w:bottom w:val="single" w:sz="4" w:space="0" w:color="000000"/>
              <w:right w:val="nil"/>
            </w:tcBorders>
            <w:shd w:val="clear" w:color="auto" w:fill="FFFFFF"/>
            <w:vAlign w:val="center"/>
            <w:hideMark/>
          </w:tcPr>
          <w:p w14:paraId="3ADF08A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195C763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B2F092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67DC38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41C1EC2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478D682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247,5</w:t>
            </w:r>
          </w:p>
        </w:tc>
        <w:tc>
          <w:tcPr>
            <w:tcW w:w="1118" w:type="dxa"/>
            <w:tcBorders>
              <w:top w:val="nil"/>
              <w:left w:val="single" w:sz="4" w:space="0" w:color="000000"/>
              <w:bottom w:val="single" w:sz="4" w:space="0" w:color="000000"/>
              <w:right w:val="nil"/>
            </w:tcBorders>
            <w:shd w:val="clear" w:color="auto" w:fill="auto"/>
            <w:vAlign w:val="center"/>
            <w:hideMark/>
          </w:tcPr>
          <w:p w14:paraId="16E1DE7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722122F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A0D0EF2"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5E4C4DB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w:t>
            </w:r>
          </w:p>
        </w:tc>
        <w:tc>
          <w:tcPr>
            <w:tcW w:w="2382" w:type="dxa"/>
            <w:tcBorders>
              <w:top w:val="nil"/>
              <w:left w:val="single" w:sz="4" w:space="0" w:color="000000"/>
              <w:bottom w:val="single" w:sz="4" w:space="0" w:color="000000"/>
              <w:right w:val="nil"/>
            </w:tcBorders>
            <w:shd w:val="clear" w:color="auto" w:fill="FFFFFF"/>
            <w:vAlign w:val="center"/>
          </w:tcPr>
          <w:p w14:paraId="304DA1F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Сотника Мартинця, 4-6 (від "А-банку" до пішохідного переходу)</w:t>
            </w:r>
          </w:p>
        </w:tc>
        <w:tc>
          <w:tcPr>
            <w:tcW w:w="1348" w:type="dxa"/>
            <w:tcBorders>
              <w:top w:val="nil"/>
              <w:left w:val="single" w:sz="4" w:space="0" w:color="000000"/>
              <w:bottom w:val="single" w:sz="4" w:space="0" w:color="000000"/>
              <w:right w:val="nil"/>
            </w:tcBorders>
            <w:shd w:val="clear" w:color="auto" w:fill="FFFFFF"/>
            <w:vAlign w:val="center"/>
          </w:tcPr>
          <w:p w14:paraId="2D4B8E0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225,0</w:t>
            </w:r>
          </w:p>
        </w:tc>
        <w:tc>
          <w:tcPr>
            <w:tcW w:w="1163" w:type="dxa"/>
            <w:tcBorders>
              <w:top w:val="nil"/>
              <w:left w:val="single" w:sz="4" w:space="0" w:color="000000"/>
              <w:bottom w:val="single" w:sz="4" w:space="0" w:color="000000"/>
              <w:right w:val="nil"/>
            </w:tcBorders>
            <w:shd w:val="clear" w:color="auto" w:fill="FFFFFF"/>
            <w:vAlign w:val="center"/>
          </w:tcPr>
          <w:p w14:paraId="46952BD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12</w:t>
            </w:r>
          </w:p>
        </w:tc>
        <w:tc>
          <w:tcPr>
            <w:tcW w:w="1207" w:type="dxa"/>
            <w:tcBorders>
              <w:top w:val="nil"/>
              <w:left w:val="single" w:sz="4" w:space="0" w:color="000000"/>
              <w:bottom w:val="single" w:sz="4" w:space="0" w:color="000000"/>
              <w:right w:val="nil"/>
            </w:tcBorders>
            <w:shd w:val="clear" w:color="auto" w:fill="FFFFFF"/>
            <w:vAlign w:val="center"/>
          </w:tcPr>
          <w:p w14:paraId="63C09E6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6F894BC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012BF46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E4B930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0454EA5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349" w:type="dxa"/>
            <w:tcBorders>
              <w:top w:val="nil"/>
              <w:left w:val="single" w:sz="4" w:space="0" w:color="000000"/>
              <w:bottom w:val="single" w:sz="4" w:space="0" w:color="000000"/>
              <w:right w:val="nil"/>
            </w:tcBorders>
            <w:shd w:val="clear" w:color="auto" w:fill="auto"/>
            <w:vAlign w:val="center"/>
          </w:tcPr>
          <w:p w14:paraId="48AF96D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206,25</w:t>
            </w:r>
          </w:p>
        </w:tc>
        <w:tc>
          <w:tcPr>
            <w:tcW w:w="1118" w:type="dxa"/>
            <w:tcBorders>
              <w:top w:val="nil"/>
              <w:left w:val="single" w:sz="4" w:space="0" w:color="000000"/>
              <w:bottom w:val="single" w:sz="4" w:space="0" w:color="000000"/>
              <w:right w:val="nil"/>
            </w:tcBorders>
            <w:shd w:val="clear" w:color="auto" w:fill="auto"/>
            <w:vAlign w:val="center"/>
          </w:tcPr>
          <w:p w14:paraId="133A75E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44CA257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273682C5"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020307E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w:t>
            </w:r>
          </w:p>
        </w:tc>
        <w:tc>
          <w:tcPr>
            <w:tcW w:w="2382" w:type="dxa"/>
            <w:tcBorders>
              <w:top w:val="nil"/>
              <w:left w:val="single" w:sz="4" w:space="0" w:color="000000"/>
              <w:bottom w:val="single" w:sz="4" w:space="0" w:color="000000"/>
              <w:right w:val="nil"/>
            </w:tcBorders>
            <w:shd w:val="clear" w:color="auto" w:fill="FFFFFF"/>
            <w:hideMark/>
          </w:tcPr>
          <w:p w14:paraId="4953B071"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Грушевського (поруч стоматологічного корпусу)</w:t>
            </w:r>
          </w:p>
        </w:tc>
        <w:tc>
          <w:tcPr>
            <w:tcW w:w="1348" w:type="dxa"/>
            <w:tcBorders>
              <w:top w:val="nil"/>
              <w:left w:val="single" w:sz="4" w:space="0" w:color="000000"/>
              <w:bottom w:val="single" w:sz="4" w:space="0" w:color="000000"/>
              <w:right w:val="nil"/>
            </w:tcBorders>
            <w:shd w:val="clear" w:color="auto" w:fill="FFFFFF"/>
            <w:vAlign w:val="center"/>
            <w:hideMark/>
          </w:tcPr>
          <w:p w14:paraId="2AA4B26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536,25</w:t>
            </w:r>
          </w:p>
        </w:tc>
        <w:tc>
          <w:tcPr>
            <w:tcW w:w="1163" w:type="dxa"/>
            <w:tcBorders>
              <w:top w:val="nil"/>
              <w:left w:val="single" w:sz="4" w:space="0" w:color="000000"/>
              <w:bottom w:val="single" w:sz="4" w:space="0" w:color="000000"/>
              <w:right w:val="nil"/>
            </w:tcBorders>
            <w:shd w:val="clear" w:color="auto" w:fill="FFFFFF"/>
            <w:vAlign w:val="center"/>
            <w:hideMark/>
          </w:tcPr>
          <w:p w14:paraId="0B5BD6C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39</w:t>
            </w:r>
          </w:p>
        </w:tc>
        <w:tc>
          <w:tcPr>
            <w:tcW w:w="1207" w:type="dxa"/>
            <w:tcBorders>
              <w:top w:val="nil"/>
              <w:left w:val="single" w:sz="4" w:space="0" w:color="000000"/>
              <w:bottom w:val="single" w:sz="4" w:space="0" w:color="000000"/>
              <w:right w:val="nil"/>
            </w:tcBorders>
            <w:shd w:val="clear" w:color="auto" w:fill="FFFFFF"/>
            <w:vAlign w:val="center"/>
            <w:hideMark/>
          </w:tcPr>
          <w:p w14:paraId="5D4A87B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F44B2D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98DF9F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36BC198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w:t>
            </w:r>
          </w:p>
        </w:tc>
        <w:tc>
          <w:tcPr>
            <w:tcW w:w="1019" w:type="dxa"/>
            <w:tcBorders>
              <w:top w:val="nil"/>
              <w:left w:val="single" w:sz="4" w:space="0" w:color="000000"/>
              <w:bottom w:val="single" w:sz="4" w:space="0" w:color="000000"/>
              <w:right w:val="nil"/>
            </w:tcBorders>
            <w:shd w:val="clear" w:color="auto" w:fill="auto"/>
            <w:vAlign w:val="center"/>
            <w:hideMark/>
          </w:tcPr>
          <w:p w14:paraId="692B455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55</w:t>
            </w:r>
          </w:p>
        </w:tc>
        <w:tc>
          <w:tcPr>
            <w:tcW w:w="1349" w:type="dxa"/>
            <w:tcBorders>
              <w:top w:val="nil"/>
              <w:left w:val="single" w:sz="4" w:space="0" w:color="000000"/>
              <w:bottom w:val="single" w:sz="4" w:space="0" w:color="000000"/>
              <w:right w:val="nil"/>
            </w:tcBorders>
            <w:shd w:val="clear" w:color="auto" w:fill="auto"/>
            <w:vAlign w:val="center"/>
            <w:hideMark/>
          </w:tcPr>
          <w:p w14:paraId="3C105F3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481,25</w:t>
            </w:r>
          </w:p>
        </w:tc>
        <w:tc>
          <w:tcPr>
            <w:tcW w:w="1118" w:type="dxa"/>
            <w:tcBorders>
              <w:top w:val="nil"/>
              <w:left w:val="single" w:sz="4" w:space="0" w:color="000000"/>
              <w:bottom w:val="single" w:sz="4" w:space="0" w:color="000000"/>
              <w:right w:val="nil"/>
            </w:tcBorders>
            <w:shd w:val="clear" w:color="auto" w:fill="auto"/>
            <w:vAlign w:val="center"/>
            <w:hideMark/>
          </w:tcPr>
          <w:p w14:paraId="5B21B2C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6D5129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3D86F1B"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7143929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7</w:t>
            </w:r>
          </w:p>
        </w:tc>
        <w:tc>
          <w:tcPr>
            <w:tcW w:w="2382" w:type="dxa"/>
            <w:tcBorders>
              <w:top w:val="nil"/>
              <w:left w:val="single" w:sz="4" w:space="0" w:color="000000"/>
              <w:bottom w:val="single" w:sz="4" w:space="0" w:color="000000"/>
              <w:right w:val="nil"/>
            </w:tcBorders>
            <w:shd w:val="clear" w:color="auto" w:fill="FFFFFF"/>
            <w:vAlign w:val="center"/>
            <w:hideMark/>
          </w:tcPr>
          <w:p w14:paraId="485B6839"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Грушевського, 1</w:t>
            </w:r>
          </w:p>
        </w:tc>
        <w:tc>
          <w:tcPr>
            <w:tcW w:w="1348" w:type="dxa"/>
            <w:tcBorders>
              <w:top w:val="nil"/>
              <w:left w:val="single" w:sz="4" w:space="0" w:color="000000"/>
              <w:bottom w:val="single" w:sz="4" w:space="0" w:color="000000"/>
              <w:right w:val="nil"/>
            </w:tcBorders>
            <w:shd w:val="clear" w:color="auto" w:fill="FFFFFF"/>
            <w:vAlign w:val="center"/>
            <w:hideMark/>
          </w:tcPr>
          <w:p w14:paraId="75BA238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206,25</w:t>
            </w:r>
          </w:p>
        </w:tc>
        <w:tc>
          <w:tcPr>
            <w:tcW w:w="1163" w:type="dxa"/>
            <w:tcBorders>
              <w:top w:val="nil"/>
              <w:left w:val="single" w:sz="4" w:space="0" w:color="000000"/>
              <w:bottom w:val="single" w:sz="4" w:space="0" w:color="000000"/>
              <w:right w:val="nil"/>
            </w:tcBorders>
            <w:shd w:val="clear" w:color="auto" w:fill="FFFFFF"/>
            <w:vAlign w:val="center"/>
            <w:hideMark/>
          </w:tcPr>
          <w:p w14:paraId="00F2D80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11</w:t>
            </w:r>
          </w:p>
        </w:tc>
        <w:tc>
          <w:tcPr>
            <w:tcW w:w="1207" w:type="dxa"/>
            <w:tcBorders>
              <w:top w:val="nil"/>
              <w:left w:val="single" w:sz="4" w:space="0" w:color="000000"/>
              <w:bottom w:val="single" w:sz="4" w:space="0" w:color="000000"/>
              <w:right w:val="nil"/>
            </w:tcBorders>
            <w:shd w:val="clear" w:color="auto" w:fill="FFFFFF"/>
            <w:vAlign w:val="center"/>
            <w:hideMark/>
          </w:tcPr>
          <w:p w14:paraId="7F57401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141A1B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DE6EC0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7EF9F25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55D2714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349" w:type="dxa"/>
            <w:tcBorders>
              <w:top w:val="nil"/>
              <w:left w:val="single" w:sz="4" w:space="0" w:color="000000"/>
              <w:bottom w:val="single" w:sz="4" w:space="0" w:color="000000"/>
              <w:right w:val="nil"/>
            </w:tcBorders>
            <w:shd w:val="clear" w:color="auto" w:fill="auto"/>
            <w:vAlign w:val="center"/>
            <w:hideMark/>
          </w:tcPr>
          <w:p w14:paraId="0550BF3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118" w:type="dxa"/>
            <w:tcBorders>
              <w:top w:val="nil"/>
              <w:left w:val="single" w:sz="4" w:space="0" w:color="000000"/>
              <w:bottom w:val="single" w:sz="4" w:space="0" w:color="000000"/>
              <w:right w:val="nil"/>
            </w:tcBorders>
            <w:shd w:val="clear" w:color="auto" w:fill="auto"/>
            <w:vAlign w:val="center"/>
            <w:hideMark/>
          </w:tcPr>
          <w:p w14:paraId="05C51FB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765F5F5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7A9AFE49"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612B402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8</w:t>
            </w:r>
          </w:p>
        </w:tc>
        <w:tc>
          <w:tcPr>
            <w:tcW w:w="2382" w:type="dxa"/>
            <w:tcBorders>
              <w:top w:val="nil"/>
              <w:left w:val="single" w:sz="4" w:space="0" w:color="000000"/>
              <w:bottom w:val="single" w:sz="4" w:space="0" w:color="000000"/>
              <w:right w:val="nil"/>
            </w:tcBorders>
            <w:shd w:val="clear" w:color="auto" w:fill="FFFFFF"/>
            <w:hideMark/>
          </w:tcPr>
          <w:p w14:paraId="53487D0B"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Незалежностi, 19 (поруч банку "Аваль")</w:t>
            </w:r>
          </w:p>
        </w:tc>
        <w:tc>
          <w:tcPr>
            <w:tcW w:w="1348" w:type="dxa"/>
            <w:tcBorders>
              <w:top w:val="nil"/>
              <w:left w:val="single" w:sz="4" w:space="0" w:color="000000"/>
              <w:bottom w:val="single" w:sz="4" w:space="0" w:color="000000"/>
              <w:right w:val="nil"/>
            </w:tcBorders>
            <w:shd w:val="clear" w:color="auto" w:fill="FFFFFF"/>
            <w:vAlign w:val="center"/>
            <w:hideMark/>
          </w:tcPr>
          <w:p w14:paraId="1EF1F24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1163" w:type="dxa"/>
            <w:tcBorders>
              <w:top w:val="nil"/>
              <w:left w:val="single" w:sz="4" w:space="0" w:color="000000"/>
              <w:bottom w:val="single" w:sz="4" w:space="0" w:color="000000"/>
              <w:right w:val="nil"/>
            </w:tcBorders>
            <w:shd w:val="clear" w:color="auto" w:fill="FFFFFF"/>
            <w:vAlign w:val="center"/>
            <w:hideMark/>
          </w:tcPr>
          <w:p w14:paraId="42E85B1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10</w:t>
            </w:r>
          </w:p>
        </w:tc>
        <w:tc>
          <w:tcPr>
            <w:tcW w:w="1207" w:type="dxa"/>
            <w:tcBorders>
              <w:top w:val="nil"/>
              <w:left w:val="single" w:sz="4" w:space="0" w:color="000000"/>
              <w:bottom w:val="single" w:sz="4" w:space="0" w:color="000000"/>
              <w:right w:val="nil"/>
            </w:tcBorders>
            <w:shd w:val="clear" w:color="auto" w:fill="FFFFFF"/>
            <w:vAlign w:val="center"/>
            <w:hideMark/>
          </w:tcPr>
          <w:p w14:paraId="66FC791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EBF715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116B7FE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6416996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5208187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1349" w:type="dxa"/>
            <w:tcBorders>
              <w:top w:val="nil"/>
              <w:left w:val="single" w:sz="4" w:space="0" w:color="000000"/>
              <w:bottom w:val="single" w:sz="4" w:space="0" w:color="000000"/>
              <w:right w:val="nil"/>
            </w:tcBorders>
            <w:shd w:val="clear" w:color="auto" w:fill="auto"/>
            <w:vAlign w:val="center"/>
            <w:hideMark/>
          </w:tcPr>
          <w:p w14:paraId="1B9FD72A"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123,75</w:t>
            </w:r>
          </w:p>
        </w:tc>
        <w:tc>
          <w:tcPr>
            <w:tcW w:w="1118" w:type="dxa"/>
            <w:tcBorders>
              <w:top w:val="nil"/>
              <w:left w:val="single" w:sz="4" w:space="0" w:color="000000"/>
              <w:bottom w:val="single" w:sz="4" w:space="0" w:color="000000"/>
              <w:right w:val="nil"/>
            </w:tcBorders>
            <w:shd w:val="clear" w:color="auto" w:fill="auto"/>
            <w:vAlign w:val="center"/>
            <w:hideMark/>
          </w:tcPr>
          <w:p w14:paraId="5E0E2DB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0FD907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53F6C299" w14:textId="77777777" w:rsidTr="00550536">
        <w:trPr>
          <w:trHeight w:val="630"/>
        </w:trPr>
        <w:tc>
          <w:tcPr>
            <w:tcW w:w="575" w:type="dxa"/>
            <w:tcBorders>
              <w:top w:val="nil"/>
              <w:left w:val="single" w:sz="4" w:space="0" w:color="000000"/>
              <w:bottom w:val="single" w:sz="4" w:space="0" w:color="000000"/>
              <w:right w:val="nil"/>
            </w:tcBorders>
            <w:shd w:val="clear" w:color="auto" w:fill="FFFFFF"/>
            <w:vAlign w:val="center"/>
          </w:tcPr>
          <w:p w14:paraId="271A426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9</w:t>
            </w:r>
          </w:p>
        </w:tc>
        <w:tc>
          <w:tcPr>
            <w:tcW w:w="2382" w:type="dxa"/>
            <w:tcBorders>
              <w:top w:val="single" w:sz="4" w:space="0" w:color="000000"/>
              <w:left w:val="single" w:sz="4" w:space="0" w:color="000000"/>
              <w:bottom w:val="single" w:sz="4" w:space="0" w:color="000000"/>
              <w:right w:val="nil"/>
            </w:tcBorders>
            <w:shd w:val="clear" w:color="auto" w:fill="FFFFFF"/>
          </w:tcPr>
          <w:p w14:paraId="357294C8"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Грушевського,12 (навпроти Ощадбанку)</w:t>
            </w:r>
          </w:p>
        </w:tc>
        <w:tc>
          <w:tcPr>
            <w:tcW w:w="1348" w:type="dxa"/>
            <w:tcBorders>
              <w:top w:val="nil"/>
              <w:left w:val="single" w:sz="4" w:space="0" w:color="000000"/>
              <w:bottom w:val="single" w:sz="4" w:space="0" w:color="000000"/>
              <w:right w:val="nil"/>
            </w:tcBorders>
            <w:shd w:val="clear" w:color="auto" w:fill="FFFFFF"/>
            <w:vAlign w:val="center"/>
          </w:tcPr>
          <w:p w14:paraId="07C27FF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178,75</w:t>
            </w:r>
          </w:p>
        </w:tc>
        <w:tc>
          <w:tcPr>
            <w:tcW w:w="1163" w:type="dxa"/>
            <w:tcBorders>
              <w:top w:val="nil"/>
              <w:left w:val="single" w:sz="4" w:space="0" w:color="000000"/>
              <w:bottom w:val="single" w:sz="4" w:space="0" w:color="000000"/>
              <w:right w:val="nil"/>
            </w:tcBorders>
            <w:shd w:val="clear" w:color="auto" w:fill="FFFFFF"/>
            <w:vAlign w:val="center"/>
          </w:tcPr>
          <w:p w14:paraId="4BB31EB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w:t>
            </w:r>
          </w:p>
        </w:tc>
        <w:tc>
          <w:tcPr>
            <w:tcW w:w="1207" w:type="dxa"/>
            <w:tcBorders>
              <w:top w:val="nil"/>
              <w:left w:val="single" w:sz="4" w:space="0" w:color="000000"/>
              <w:bottom w:val="single" w:sz="4" w:space="0" w:color="000000"/>
              <w:right w:val="nil"/>
            </w:tcBorders>
            <w:shd w:val="clear" w:color="auto" w:fill="FFFFFF"/>
            <w:vAlign w:val="center"/>
          </w:tcPr>
          <w:p w14:paraId="31AEF88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2080170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6D010B5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5C1BE1B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34AFFC3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1349" w:type="dxa"/>
            <w:tcBorders>
              <w:top w:val="nil"/>
              <w:left w:val="single" w:sz="4" w:space="0" w:color="000000"/>
              <w:bottom w:val="single" w:sz="4" w:space="0" w:color="000000"/>
              <w:right w:val="nil"/>
            </w:tcBorders>
            <w:shd w:val="clear" w:color="auto" w:fill="auto"/>
            <w:vAlign w:val="center"/>
          </w:tcPr>
          <w:p w14:paraId="5E6C44D7"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165</w:t>
            </w:r>
          </w:p>
        </w:tc>
        <w:tc>
          <w:tcPr>
            <w:tcW w:w="1118" w:type="dxa"/>
            <w:tcBorders>
              <w:top w:val="nil"/>
              <w:left w:val="single" w:sz="4" w:space="0" w:color="000000"/>
              <w:bottom w:val="single" w:sz="4" w:space="0" w:color="000000"/>
              <w:right w:val="nil"/>
            </w:tcBorders>
            <w:shd w:val="clear" w:color="auto" w:fill="auto"/>
            <w:vAlign w:val="center"/>
          </w:tcPr>
          <w:p w14:paraId="7A99CB0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790F1DC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0F24313F" w14:textId="77777777" w:rsidTr="00550536">
        <w:trPr>
          <w:trHeight w:val="630"/>
        </w:trPr>
        <w:tc>
          <w:tcPr>
            <w:tcW w:w="575" w:type="dxa"/>
            <w:tcBorders>
              <w:top w:val="nil"/>
              <w:left w:val="single" w:sz="4" w:space="0" w:color="000000"/>
              <w:bottom w:val="single" w:sz="4" w:space="0" w:color="000000"/>
              <w:right w:val="nil"/>
            </w:tcBorders>
            <w:shd w:val="clear" w:color="auto" w:fill="FFFFFF"/>
            <w:vAlign w:val="center"/>
          </w:tcPr>
          <w:p w14:paraId="3C9436E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10</w:t>
            </w:r>
          </w:p>
        </w:tc>
        <w:tc>
          <w:tcPr>
            <w:tcW w:w="2382" w:type="dxa"/>
            <w:tcBorders>
              <w:top w:val="single" w:sz="4" w:space="0" w:color="000000"/>
              <w:left w:val="single" w:sz="4" w:space="0" w:color="000000"/>
              <w:bottom w:val="single" w:sz="4" w:space="0" w:color="000000"/>
              <w:right w:val="nil"/>
            </w:tcBorders>
            <w:shd w:val="clear" w:color="auto" w:fill="FFFFFF"/>
          </w:tcPr>
          <w:p w14:paraId="1D0C3004"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SimSun" w:hAnsi="Times New Roman" w:cs="Times New Roman"/>
                <w:kern w:val="2"/>
                <w:sz w:val="20"/>
                <w:szCs w:val="20"/>
                <w:lang w:eastAsia="uk-UA"/>
              </w:rPr>
              <w:t>Вул. Шевченка (від вул. Гординського до м-ну "Вопак")</w:t>
            </w:r>
          </w:p>
        </w:tc>
        <w:tc>
          <w:tcPr>
            <w:tcW w:w="1348" w:type="dxa"/>
            <w:tcBorders>
              <w:top w:val="nil"/>
              <w:left w:val="single" w:sz="4" w:space="0" w:color="000000"/>
              <w:bottom w:val="single" w:sz="4" w:space="0" w:color="000000"/>
              <w:right w:val="nil"/>
            </w:tcBorders>
            <w:shd w:val="clear" w:color="auto" w:fill="FFFFFF"/>
            <w:vAlign w:val="center"/>
          </w:tcPr>
          <w:p w14:paraId="779ABDF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616,0</w:t>
            </w:r>
          </w:p>
        </w:tc>
        <w:tc>
          <w:tcPr>
            <w:tcW w:w="1163" w:type="dxa"/>
            <w:tcBorders>
              <w:top w:val="nil"/>
              <w:left w:val="single" w:sz="4" w:space="0" w:color="000000"/>
              <w:bottom w:val="single" w:sz="4" w:space="0" w:color="000000"/>
              <w:right w:val="nil"/>
            </w:tcBorders>
            <w:shd w:val="clear" w:color="auto" w:fill="FFFFFF"/>
            <w:vAlign w:val="center"/>
          </w:tcPr>
          <w:p w14:paraId="0677065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p w14:paraId="1F3A643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41</w:t>
            </w:r>
          </w:p>
          <w:p w14:paraId="1E233F1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207" w:type="dxa"/>
            <w:tcBorders>
              <w:top w:val="nil"/>
              <w:left w:val="single" w:sz="4" w:space="0" w:color="000000"/>
              <w:bottom w:val="single" w:sz="4" w:space="0" w:color="000000"/>
              <w:right w:val="nil"/>
            </w:tcBorders>
            <w:shd w:val="clear" w:color="auto" w:fill="FFFFFF"/>
            <w:vAlign w:val="center"/>
          </w:tcPr>
          <w:p w14:paraId="4938162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07B74E0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1E395DA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w:t>
            </w:r>
          </w:p>
          <w:p w14:paraId="19CA93D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B96F74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p w14:paraId="3999138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w:t>
            </w:r>
          </w:p>
          <w:p w14:paraId="408F908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019" w:type="dxa"/>
            <w:tcBorders>
              <w:top w:val="nil"/>
              <w:left w:val="single" w:sz="4" w:space="0" w:color="000000"/>
              <w:bottom w:val="single" w:sz="4" w:space="0" w:color="000000"/>
              <w:right w:val="nil"/>
            </w:tcBorders>
            <w:shd w:val="clear" w:color="auto" w:fill="auto"/>
            <w:vAlign w:val="center"/>
          </w:tcPr>
          <w:p w14:paraId="5EA8DE3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p w14:paraId="0F60D26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84</w:t>
            </w:r>
          </w:p>
          <w:p w14:paraId="1074494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349" w:type="dxa"/>
            <w:tcBorders>
              <w:top w:val="nil"/>
              <w:left w:val="single" w:sz="4" w:space="0" w:color="000000"/>
              <w:bottom w:val="single" w:sz="4" w:space="0" w:color="000000"/>
              <w:right w:val="nil"/>
            </w:tcBorders>
            <w:shd w:val="clear" w:color="auto" w:fill="auto"/>
            <w:vAlign w:val="center"/>
          </w:tcPr>
          <w:p w14:paraId="582CFC4B"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532</w:t>
            </w:r>
          </w:p>
        </w:tc>
        <w:tc>
          <w:tcPr>
            <w:tcW w:w="1118" w:type="dxa"/>
            <w:tcBorders>
              <w:top w:val="nil"/>
              <w:left w:val="single" w:sz="4" w:space="0" w:color="000000"/>
              <w:bottom w:val="single" w:sz="4" w:space="0" w:color="000000"/>
              <w:right w:val="nil"/>
            </w:tcBorders>
            <w:shd w:val="clear" w:color="auto" w:fill="auto"/>
            <w:vAlign w:val="center"/>
          </w:tcPr>
          <w:p w14:paraId="50D7A39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p w14:paraId="7BAC73C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16,8</w:t>
            </w:r>
          </w:p>
          <w:p w14:paraId="21E1BC6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6C04CC7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33F3C5B4" w14:textId="77777777" w:rsidTr="00550536">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1ECD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11</w:t>
            </w:r>
          </w:p>
        </w:tc>
        <w:tc>
          <w:tcPr>
            <w:tcW w:w="23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68D637"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Шевченка, 1 (поруч готелю "Дністер")</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EE69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243,10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118DF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81204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FBD1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7481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5A80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C9A6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43,10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CCE5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200</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4C6E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0084C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C940131" w14:textId="77777777" w:rsidTr="00550536">
        <w:trPr>
          <w:trHeight w:val="210"/>
        </w:trPr>
        <w:tc>
          <w:tcPr>
            <w:tcW w:w="14625"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29F44F54" w14:textId="77777777" w:rsidR="00A759F6" w:rsidRPr="00A759F6" w:rsidRDefault="00A759F6" w:rsidP="00A759F6">
            <w:pPr>
              <w:spacing w:after="0" w:line="256" w:lineRule="auto"/>
              <w:jc w:val="center"/>
              <w:rPr>
                <w:rFonts w:ascii="Times New Roman" w:eastAsia="Times New Roman" w:hAnsi="Times New Roman" w:cs="Times New Roman"/>
                <w:b/>
                <w:i/>
                <w:sz w:val="20"/>
                <w:szCs w:val="20"/>
                <w:lang w:eastAsia="uk-UA"/>
              </w:rPr>
            </w:pPr>
            <w:r w:rsidRPr="00A759F6">
              <w:rPr>
                <w:rFonts w:ascii="Times New Roman" w:eastAsia="Times New Roman" w:hAnsi="Times New Roman" w:cs="Times New Roman"/>
                <w:b/>
                <w:i/>
                <w:sz w:val="20"/>
                <w:szCs w:val="20"/>
                <w:lang w:eastAsia="uk-UA"/>
              </w:rPr>
              <w:t>3-тя зона</w:t>
            </w:r>
          </w:p>
        </w:tc>
      </w:tr>
      <w:tr w:rsidR="00A759F6" w:rsidRPr="00A759F6" w14:paraId="53AF92B8" w14:textId="77777777" w:rsidTr="00550536">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E66B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12</w:t>
            </w:r>
          </w:p>
        </w:tc>
        <w:tc>
          <w:tcPr>
            <w:tcW w:w="2382" w:type="dxa"/>
            <w:tcBorders>
              <w:top w:val="single" w:sz="4" w:space="0" w:color="auto"/>
              <w:left w:val="single" w:sz="4" w:space="0" w:color="auto"/>
              <w:bottom w:val="single" w:sz="4" w:space="0" w:color="auto"/>
              <w:right w:val="single" w:sz="4" w:space="0" w:color="auto"/>
            </w:tcBorders>
            <w:shd w:val="clear" w:color="auto" w:fill="FFFFFF"/>
            <w:hideMark/>
          </w:tcPr>
          <w:p w14:paraId="5EB6E02E" w14:textId="77777777" w:rsidR="00A759F6" w:rsidRPr="00A759F6" w:rsidRDefault="00A759F6" w:rsidP="00A759F6">
            <w:pPr>
              <w:spacing w:after="0" w:line="256" w:lineRule="auto"/>
              <w:rPr>
                <w:rFonts w:ascii="Times New Roman" w:eastAsia="Calibri" w:hAnsi="Times New Roman" w:cs="Times New Roman"/>
                <w:sz w:val="20"/>
                <w:szCs w:val="20"/>
                <w:lang w:eastAsia="uk-UA"/>
              </w:rPr>
            </w:pPr>
            <w:r w:rsidRPr="00A759F6">
              <w:rPr>
                <w:rFonts w:ascii="Times New Roman" w:eastAsia="SimSun" w:hAnsi="Times New Roman" w:cs="Times New Roman"/>
                <w:kern w:val="2"/>
                <w:sz w:val="20"/>
                <w:szCs w:val="20"/>
                <w:lang w:eastAsia="uk-UA"/>
              </w:rPr>
              <w:t xml:space="preserve">Вул. Грушевського,16-22 </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327F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E2089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0C0C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A175E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4FB4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9B7D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E076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F980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180</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8C7B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72C2F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286CB2C1"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119C6DC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w:t>
            </w:r>
          </w:p>
        </w:tc>
        <w:tc>
          <w:tcPr>
            <w:tcW w:w="2382" w:type="dxa"/>
            <w:tcBorders>
              <w:top w:val="nil"/>
              <w:left w:val="single" w:sz="4" w:space="0" w:color="000000"/>
              <w:bottom w:val="single" w:sz="4" w:space="0" w:color="000000"/>
              <w:right w:val="nil"/>
            </w:tcBorders>
            <w:shd w:val="clear" w:color="auto" w:fill="FFFFFF"/>
            <w:hideMark/>
          </w:tcPr>
          <w:p w14:paraId="392BD8A3"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Вагилевича (від вул.Незалежності до вул. Грушевського, 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6222B64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225,0</w:t>
            </w:r>
          </w:p>
        </w:tc>
        <w:tc>
          <w:tcPr>
            <w:tcW w:w="1163" w:type="dxa"/>
            <w:tcBorders>
              <w:top w:val="nil"/>
              <w:left w:val="single" w:sz="4" w:space="0" w:color="000000"/>
              <w:bottom w:val="single" w:sz="4" w:space="0" w:color="000000"/>
              <w:right w:val="nil"/>
            </w:tcBorders>
            <w:shd w:val="clear" w:color="auto" w:fill="FFFFFF"/>
            <w:vAlign w:val="center"/>
            <w:hideMark/>
          </w:tcPr>
          <w:p w14:paraId="68B7FCE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12</w:t>
            </w:r>
          </w:p>
        </w:tc>
        <w:tc>
          <w:tcPr>
            <w:tcW w:w="1207" w:type="dxa"/>
            <w:tcBorders>
              <w:top w:val="nil"/>
              <w:left w:val="single" w:sz="4" w:space="0" w:color="000000"/>
              <w:bottom w:val="single" w:sz="4" w:space="0" w:color="000000"/>
              <w:right w:val="nil"/>
            </w:tcBorders>
            <w:shd w:val="clear" w:color="auto" w:fill="FFFFFF"/>
            <w:vAlign w:val="center"/>
            <w:hideMark/>
          </w:tcPr>
          <w:p w14:paraId="756D7FA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4C73F2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ACE7D0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 вулиці</w:t>
            </w:r>
          </w:p>
        </w:tc>
        <w:tc>
          <w:tcPr>
            <w:tcW w:w="781" w:type="dxa"/>
            <w:tcBorders>
              <w:top w:val="nil"/>
              <w:left w:val="single" w:sz="4" w:space="0" w:color="000000"/>
              <w:bottom w:val="single" w:sz="4" w:space="0" w:color="000000"/>
              <w:right w:val="nil"/>
            </w:tcBorders>
            <w:shd w:val="clear" w:color="auto" w:fill="auto"/>
            <w:vAlign w:val="center"/>
            <w:hideMark/>
          </w:tcPr>
          <w:p w14:paraId="0E9F68C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1483A89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349" w:type="dxa"/>
            <w:tcBorders>
              <w:top w:val="nil"/>
              <w:left w:val="single" w:sz="4" w:space="0" w:color="000000"/>
              <w:bottom w:val="single" w:sz="4" w:space="0" w:color="000000"/>
              <w:right w:val="nil"/>
            </w:tcBorders>
            <w:shd w:val="clear" w:color="auto" w:fill="auto"/>
            <w:vAlign w:val="center"/>
            <w:hideMark/>
          </w:tcPr>
          <w:p w14:paraId="19E7337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206,25</w:t>
            </w:r>
          </w:p>
        </w:tc>
        <w:tc>
          <w:tcPr>
            <w:tcW w:w="1118" w:type="dxa"/>
            <w:tcBorders>
              <w:top w:val="nil"/>
              <w:left w:val="single" w:sz="4" w:space="0" w:color="000000"/>
              <w:bottom w:val="single" w:sz="4" w:space="0" w:color="000000"/>
              <w:right w:val="nil"/>
            </w:tcBorders>
            <w:shd w:val="clear" w:color="auto" w:fill="auto"/>
            <w:vAlign w:val="center"/>
            <w:hideMark/>
          </w:tcPr>
          <w:p w14:paraId="55AF610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42A5E3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194E068"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6D1262F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w:t>
            </w:r>
          </w:p>
        </w:tc>
        <w:tc>
          <w:tcPr>
            <w:tcW w:w="2382" w:type="dxa"/>
            <w:tcBorders>
              <w:top w:val="nil"/>
              <w:left w:val="single" w:sz="4" w:space="0" w:color="000000"/>
              <w:bottom w:val="single" w:sz="4" w:space="0" w:color="000000"/>
              <w:right w:val="nil"/>
            </w:tcBorders>
            <w:shd w:val="clear" w:color="auto" w:fill="FFFFFF"/>
            <w:hideMark/>
          </w:tcPr>
          <w:p w14:paraId="756C6BAF"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Незалежностi, 47-49 (поруч магазину "Адамас")</w:t>
            </w:r>
          </w:p>
        </w:tc>
        <w:tc>
          <w:tcPr>
            <w:tcW w:w="1348" w:type="dxa"/>
            <w:tcBorders>
              <w:top w:val="nil"/>
              <w:left w:val="single" w:sz="4" w:space="0" w:color="000000"/>
              <w:bottom w:val="single" w:sz="4" w:space="0" w:color="000000"/>
              <w:right w:val="nil"/>
            </w:tcBorders>
            <w:shd w:val="clear" w:color="auto" w:fill="FFFFFF"/>
            <w:vAlign w:val="center"/>
            <w:hideMark/>
          </w:tcPr>
          <w:p w14:paraId="5B6C087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220,0</w:t>
            </w:r>
          </w:p>
        </w:tc>
        <w:tc>
          <w:tcPr>
            <w:tcW w:w="1163" w:type="dxa"/>
            <w:tcBorders>
              <w:top w:val="nil"/>
              <w:left w:val="single" w:sz="4" w:space="0" w:color="000000"/>
              <w:bottom w:val="single" w:sz="4" w:space="0" w:color="000000"/>
              <w:right w:val="nil"/>
            </w:tcBorders>
            <w:shd w:val="clear" w:color="auto" w:fill="FFFFFF"/>
            <w:vAlign w:val="center"/>
            <w:hideMark/>
          </w:tcPr>
          <w:p w14:paraId="5A8CB83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w:t>
            </w:r>
          </w:p>
        </w:tc>
        <w:tc>
          <w:tcPr>
            <w:tcW w:w="1207" w:type="dxa"/>
            <w:tcBorders>
              <w:top w:val="nil"/>
              <w:left w:val="single" w:sz="4" w:space="0" w:color="000000"/>
              <w:bottom w:val="single" w:sz="4" w:space="0" w:color="000000"/>
              <w:right w:val="nil"/>
            </w:tcBorders>
            <w:shd w:val="clear" w:color="auto" w:fill="FFFFFF"/>
            <w:vAlign w:val="center"/>
            <w:hideMark/>
          </w:tcPr>
          <w:p w14:paraId="63849FD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1F44D2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444183E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06EE72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59A684A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643BF16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192,5</w:t>
            </w:r>
          </w:p>
        </w:tc>
        <w:tc>
          <w:tcPr>
            <w:tcW w:w="1118" w:type="dxa"/>
            <w:tcBorders>
              <w:top w:val="nil"/>
              <w:left w:val="single" w:sz="4" w:space="0" w:color="000000"/>
              <w:bottom w:val="single" w:sz="4" w:space="0" w:color="000000"/>
              <w:right w:val="nil"/>
            </w:tcBorders>
            <w:shd w:val="clear" w:color="auto" w:fill="auto"/>
            <w:vAlign w:val="center"/>
            <w:hideMark/>
          </w:tcPr>
          <w:p w14:paraId="6AA9DEF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1DC0AB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005A51D2" w14:textId="77777777" w:rsidTr="00550536">
        <w:trPr>
          <w:trHeight w:val="210"/>
        </w:trPr>
        <w:tc>
          <w:tcPr>
            <w:tcW w:w="575" w:type="dxa"/>
            <w:tcBorders>
              <w:top w:val="single" w:sz="4" w:space="0" w:color="auto"/>
              <w:left w:val="single" w:sz="4" w:space="0" w:color="000000"/>
              <w:bottom w:val="single" w:sz="4" w:space="0" w:color="000000"/>
              <w:right w:val="nil"/>
            </w:tcBorders>
            <w:shd w:val="clear" w:color="auto" w:fill="FFFFFF"/>
            <w:vAlign w:val="center"/>
            <w:hideMark/>
          </w:tcPr>
          <w:p w14:paraId="0771D74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2382" w:type="dxa"/>
            <w:tcBorders>
              <w:top w:val="single" w:sz="4" w:space="0" w:color="auto"/>
              <w:left w:val="single" w:sz="4" w:space="0" w:color="000000"/>
              <w:bottom w:val="single" w:sz="4" w:space="0" w:color="000000"/>
              <w:right w:val="nil"/>
            </w:tcBorders>
            <w:shd w:val="clear" w:color="auto" w:fill="FFFFFF"/>
            <w:hideMark/>
          </w:tcPr>
          <w:p w14:paraId="355C0B3E"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Сiчових Стрiльцiв, 1-7</w:t>
            </w:r>
          </w:p>
        </w:tc>
        <w:tc>
          <w:tcPr>
            <w:tcW w:w="1348" w:type="dxa"/>
            <w:tcBorders>
              <w:top w:val="single" w:sz="4" w:space="0" w:color="auto"/>
              <w:left w:val="single" w:sz="4" w:space="0" w:color="000000"/>
              <w:bottom w:val="single" w:sz="4" w:space="0" w:color="000000"/>
              <w:right w:val="nil"/>
            </w:tcBorders>
            <w:shd w:val="clear" w:color="auto" w:fill="FFFFFF"/>
            <w:vAlign w:val="center"/>
            <w:hideMark/>
          </w:tcPr>
          <w:p w14:paraId="272824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192,5</w:t>
            </w:r>
          </w:p>
        </w:tc>
        <w:tc>
          <w:tcPr>
            <w:tcW w:w="1163" w:type="dxa"/>
            <w:tcBorders>
              <w:top w:val="single" w:sz="4" w:space="0" w:color="auto"/>
              <w:left w:val="single" w:sz="4" w:space="0" w:color="000000"/>
              <w:bottom w:val="single" w:sz="4" w:space="0" w:color="000000"/>
              <w:right w:val="nil"/>
            </w:tcBorders>
            <w:shd w:val="clear" w:color="auto" w:fill="FFFFFF"/>
            <w:vAlign w:val="center"/>
            <w:hideMark/>
          </w:tcPr>
          <w:p w14:paraId="4A0F766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w:t>
            </w:r>
          </w:p>
        </w:tc>
        <w:tc>
          <w:tcPr>
            <w:tcW w:w="1207" w:type="dxa"/>
            <w:tcBorders>
              <w:top w:val="single" w:sz="4" w:space="0" w:color="auto"/>
              <w:left w:val="single" w:sz="4" w:space="0" w:color="000000"/>
              <w:bottom w:val="single" w:sz="4" w:space="0" w:color="000000"/>
              <w:right w:val="nil"/>
            </w:tcBorders>
            <w:shd w:val="clear" w:color="auto" w:fill="FFFFFF"/>
            <w:vAlign w:val="center"/>
            <w:hideMark/>
          </w:tcPr>
          <w:p w14:paraId="4E3D982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single" w:sz="4" w:space="0" w:color="auto"/>
              <w:left w:val="single" w:sz="4" w:space="0" w:color="000000"/>
              <w:bottom w:val="single" w:sz="4" w:space="0" w:color="000000"/>
              <w:right w:val="nil"/>
            </w:tcBorders>
            <w:shd w:val="clear" w:color="auto" w:fill="FFFFFF"/>
            <w:vAlign w:val="center"/>
            <w:hideMark/>
          </w:tcPr>
          <w:p w14:paraId="2C0297A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single" w:sz="4" w:space="0" w:color="auto"/>
              <w:left w:val="single" w:sz="4" w:space="0" w:color="000000"/>
              <w:bottom w:val="single" w:sz="4" w:space="0" w:color="000000"/>
              <w:right w:val="nil"/>
            </w:tcBorders>
            <w:shd w:val="clear" w:color="auto" w:fill="auto"/>
            <w:vAlign w:val="center"/>
            <w:hideMark/>
          </w:tcPr>
          <w:p w14:paraId="7A810E8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45° проїжджої частини</w:t>
            </w:r>
          </w:p>
        </w:tc>
        <w:tc>
          <w:tcPr>
            <w:tcW w:w="781" w:type="dxa"/>
            <w:tcBorders>
              <w:top w:val="single" w:sz="4" w:space="0" w:color="auto"/>
              <w:left w:val="single" w:sz="4" w:space="0" w:color="000000"/>
              <w:bottom w:val="single" w:sz="4" w:space="0" w:color="000000"/>
              <w:right w:val="nil"/>
            </w:tcBorders>
            <w:shd w:val="clear" w:color="auto" w:fill="auto"/>
            <w:vAlign w:val="center"/>
            <w:hideMark/>
          </w:tcPr>
          <w:p w14:paraId="44172C9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single" w:sz="4" w:space="0" w:color="auto"/>
              <w:left w:val="single" w:sz="4" w:space="0" w:color="000000"/>
              <w:bottom w:val="single" w:sz="4" w:space="0" w:color="000000"/>
              <w:right w:val="nil"/>
            </w:tcBorders>
            <w:shd w:val="clear" w:color="auto" w:fill="auto"/>
            <w:vAlign w:val="center"/>
            <w:hideMark/>
          </w:tcPr>
          <w:p w14:paraId="48170EF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1349" w:type="dxa"/>
            <w:tcBorders>
              <w:top w:val="single" w:sz="4" w:space="0" w:color="auto"/>
              <w:left w:val="single" w:sz="4" w:space="0" w:color="000000"/>
              <w:bottom w:val="single" w:sz="4" w:space="0" w:color="000000"/>
              <w:right w:val="nil"/>
            </w:tcBorders>
            <w:shd w:val="clear" w:color="auto" w:fill="auto"/>
            <w:vAlign w:val="center"/>
            <w:hideMark/>
          </w:tcPr>
          <w:p w14:paraId="37A5558C"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178,75</w:t>
            </w:r>
          </w:p>
        </w:tc>
        <w:tc>
          <w:tcPr>
            <w:tcW w:w="1118" w:type="dxa"/>
            <w:tcBorders>
              <w:top w:val="single" w:sz="4" w:space="0" w:color="auto"/>
              <w:left w:val="single" w:sz="4" w:space="0" w:color="000000"/>
              <w:bottom w:val="single" w:sz="4" w:space="0" w:color="000000"/>
              <w:right w:val="nil"/>
            </w:tcBorders>
            <w:shd w:val="clear" w:color="auto" w:fill="auto"/>
            <w:vAlign w:val="center"/>
            <w:hideMark/>
          </w:tcPr>
          <w:p w14:paraId="5CCFAA7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25CB391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55B9CE00"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401A1A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w:t>
            </w:r>
          </w:p>
        </w:tc>
        <w:tc>
          <w:tcPr>
            <w:tcW w:w="2382" w:type="dxa"/>
            <w:tcBorders>
              <w:top w:val="nil"/>
              <w:left w:val="single" w:sz="4" w:space="0" w:color="000000"/>
              <w:bottom w:val="single" w:sz="4" w:space="0" w:color="000000"/>
              <w:right w:val="nil"/>
            </w:tcBorders>
            <w:shd w:val="clear" w:color="auto" w:fill="FFFFFF"/>
            <w:hideMark/>
          </w:tcPr>
          <w:p w14:paraId="6DA4797C" w14:textId="77777777" w:rsidR="00A759F6" w:rsidRPr="00A759F6" w:rsidRDefault="00A759F6" w:rsidP="00A759F6">
            <w:pPr>
              <w:spacing w:after="0" w:line="256" w:lineRule="auto"/>
              <w:jc w:val="both"/>
              <w:rPr>
                <w:rFonts w:ascii="Times New Roman" w:eastAsia="SimSun" w:hAnsi="Times New Roman" w:cs="Times New Roman"/>
                <w:kern w:val="2"/>
                <w:sz w:val="20"/>
                <w:szCs w:val="20"/>
                <w:lang w:eastAsia="uk-UA"/>
              </w:rPr>
            </w:pPr>
            <w:r w:rsidRPr="00A759F6">
              <w:rPr>
                <w:rFonts w:ascii="Times New Roman" w:eastAsia="SimSun" w:hAnsi="Times New Roman" w:cs="Times New Roman"/>
                <w:kern w:val="2"/>
                <w:sz w:val="20"/>
                <w:szCs w:val="20"/>
                <w:lang w:eastAsia="uk-UA"/>
              </w:rPr>
              <w:t>Вул.Гетьмана Мазепи (від вул. Січових Стрільців до вул. Короля Данила)</w:t>
            </w:r>
          </w:p>
        </w:tc>
        <w:tc>
          <w:tcPr>
            <w:tcW w:w="1348" w:type="dxa"/>
            <w:tcBorders>
              <w:top w:val="nil"/>
              <w:left w:val="single" w:sz="4" w:space="0" w:color="000000"/>
              <w:bottom w:val="single" w:sz="4" w:space="0" w:color="000000"/>
              <w:right w:val="nil"/>
            </w:tcBorders>
            <w:shd w:val="clear" w:color="auto" w:fill="FFFFFF"/>
            <w:vAlign w:val="center"/>
            <w:hideMark/>
          </w:tcPr>
          <w:p w14:paraId="59D57A2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255,0</w:t>
            </w:r>
          </w:p>
        </w:tc>
        <w:tc>
          <w:tcPr>
            <w:tcW w:w="1163" w:type="dxa"/>
            <w:tcBorders>
              <w:top w:val="nil"/>
              <w:left w:val="single" w:sz="4" w:space="0" w:color="000000"/>
              <w:bottom w:val="single" w:sz="4" w:space="0" w:color="000000"/>
              <w:right w:val="nil"/>
            </w:tcBorders>
            <w:shd w:val="clear" w:color="auto" w:fill="FFFFFF"/>
            <w:vAlign w:val="center"/>
            <w:hideMark/>
          </w:tcPr>
          <w:p w14:paraId="6DBB86B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17</w:t>
            </w:r>
          </w:p>
        </w:tc>
        <w:tc>
          <w:tcPr>
            <w:tcW w:w="1207" w:type="dxa"/>
            <w:tcBorders>
              <w:top w:val="nil"/>
              <w:left w:val="single" w:sz="4" w:space="0" w:color="000000"/>
              <w:bottom w:val="single" w:sz="4" w:space="0" w:color="000000"/>
              <w:right w:val="nil"/>
            </w:tcBorders>
            <w:shd w:val="clear" w:color="auto" w:fill="FFFFFF"/>
            <w:vAlign w:val="center"/>
            <w:hideMark/>
          </w:tcPr>
          <w:p w14:paraId="4E2C6AA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1903936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393ACC5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FBE952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6D6CC7B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30</w:t>
            </w:r>
          </w:p>
        </w:tc>
        <w:tc>
          <w:tcPr>
            <w:tcW w:w="1349" w:type="dxa"/>
            <w:tcBorders>
              <w:top w:val="nil"/>
              <w:left w:val="single" w:sz="4" w:space="0" w:color="000000"/>
              <w:bottom w:val="single" w:sz="4" w:space="0" w:color="000000"/>
              <w:right w:val="nil"/>
            </w:tcBorders>
            <w:shd w:val="clear" w:color="auto" w:fill="auto"/>
            <w:vAlign w:val="center"/>
            <w:hideMark/>
          </w:tcPr>
          <w:p w14:paraId="0135B8E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225</w:t>
            </w:r>
          </w:p>
        </w:tc>
        <w:tc>
          <w:tcPr>
            <w:tcW w:w="1118" w:type="dxa"/>
            <w:tcBorders>
              <w:top w:val="nil"/>
              <w:left w:val="single" w:sz="4" w:space="0" w:color="000000"/>
              <w:bottom w:val="single" w:sz="4" w:space="0" w:color="000000"/>
              <w:right w:val="nil"/>
            </w:tcBorders>
            <w:shd w:val="clear" w:color="auto" w:fill="auto"/>
            <w:vAlign w:val="center"/>
            <w:hideMark/>
          </w:tcPr>
          <w:p w14:paraId="05043E0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ECC7BE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7B7C33AB"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5420AD5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17</w:t>
            </w:r>
          </w:p>
        </w:tc>
        <w:tc>
          <w:tcPr>
            <w:tcW w:w="2382" w:type="dxa"/>
            <w:tcBorders>
              <w:top w:val="nil"/>
              <w:left w:val="single" w:sz="4" w:space="0" w:color="000000"/>
              <w:bottom w:val="single" w:sz="4" w:space="0" w:color="000000"/>
              <w:right w:val="nil"/>
            </w:tcBorders>
            <w:shd w:val="clear" w:color="auto" w:fill="FFFFFF"/>
          </w:tcPr>
          <w:p w14:paraId="04A7091A" w14:textId="77777777" w:rsidR="00A759F6" w:rsidRPr="00A759F6" w:rsidRDefault="00A759F6" w:rsidP="00A759F6">
            <w:pPr>
              <w:spacing w:after="0" w:line="256" w:lineRule="auto"/>
              <w:rPr>
                <w:rFonts w:ascii="Times New Roman" w:eastAsia="Calibri" w:hAnsi="Times New Roman" w:cs="Times New Roman"/>
                <w:sz w:val="20"/>
                <w:szCs w:val="20"/>
                <w:lang w:eastAsia="uk-UA"/>
              </w:rPr>
            </w:pPr>
            <w:r w:rsidRPr="00A759F6">
              <w:rPr>
                <w:rFonts w:ascii="Times New Roman" w:eastAsia="SimSun" w:hAnsi="Times New Roman" w:cs="Times New Roman"/>
                <w:kern w:val="2"/>
                <w:sz w:val="20"/>
                <w:szCs w:val="20"/>
                <w:lang w:eastAsia="uk-UA"/>
              </w:rPr>
              <w:t>Вул. Г. Мазепи (від вул. Бельведерської до вул. Січових Стрільців)</w:t>
            </w:r>
          </w:p>
        </w:tc>
        <w:tc>
          <w:tcPr>
            <w:tcW w:w="1348" w:type="dxa"/>
            <w:tcBorders>
              <w:top w:val="nil"/>
              <w:left w:val="single" w:sz="4" w:space="0" w:color="000000"/>
              <w:bottom w:val="single" w:sz="4" w:space="0" w:color="000000"/>
              <w:right w:val="nil"/>
            </w:tcBorders>
            <w:shd w:val="clear" w:color="auto" w:fill="FFFFFF"/>
            <w:vAlign w:val="center"/>
          </w:tcPr>
          <w:p w14:paraId="1714CEC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165,0</w:t>
            </w:r>
          </w:p>
        </w:tc>
        <w:tc>
          <w:tcPr>
            <w:tcW w:w="1163" w:type="dxa"/>
            <w:tcBorders>
              <w:top w:val="nil"/>
              <w:left w:val="single" w:sz="4" w:space="0" w:color="000000"/>
              <w:bottom w:val="single" w:sz="4" w:space="0" w:color="000000"/>
              <w:right w:val="nil"/>
            </w:tcBorders>
            <w:shd w:val="clear" w:color="auto" w:fill="FFFFFF"/>
            <w:vAlign w:val="center"/>
          </w:tcPr>
          <w:p w14:paraId="144DD28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11</w:t>
            </w:r>
          </w:p>
        </w:tc>
        <w:tc>
          <w:tcPr>
            <w:tcW w:w="1207" w:type="dxa"/>
            <w:tcBorders>
              <w:top w:val="nil"/>
              <w:left w:val="single" w:sz="4" w:space="0" w:color="000000"/>
              <w:bottom w:val="single" w:sz="4" w:space="0" w:color="000000"/>
              <w:right w:val="nil"/>
            </w:tcBorders>
            <w:shd w:val="clear" w:color="auto" w:fill="FFFFFF"/>
            <w:vAlign w:val="center"/>
          </w:tcPr>
          <w:p w14:paraId="0892794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7642A83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763D7FD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305DED7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1E6BB50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1349" w:type="dxa"/>
            <w:tcBorders>
              <w:top w:val="nil"/>
              <w:left w:val="single" w:sz="4" w:space="0" w:color="000000"/>
              <w:bottom w:val="single" w:sz="4" w:space="0" w:color="000000"/>
              <w:right w:val="nil"/>
            </w:tcBorders>
            <w:shd w:val="clear" w:color="auto" w:fill="auto"/>
            <w:vAlign w:val="center"/>
          </w:tcPr>
          <w:p w14:paraId="250D0D1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150</w:t>
            </w:r>
          </w:p>
        </w:tc>
        <w:tc>
          <w:tcPr>
            <w:tcW w:w="1118" w:type="dxa"/>
            <w:tcBorders>
              <w:top w:val="nil"/>
              <w:left w:val="single" w:sz="4" w:space="0" w:color="000000"/>
              <w:bottom w:val="single" w:sz="4" w:space="0" w:color="000000"/>
              <w:right w:val="nil"/>
            </w:tcBorders>
            <w:shd w:val="clear" w:color="auto" w:fill="auto"/>
            <w:vAlign w:val="center"/>
          </w:tcPr>
          <w:p w14:paraId="00BADCC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1BB4A07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09EF585E"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66D70EE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w:t>
            </w:r>
          </w:p>
        </w:tc>
        <w:tc>
          <w:tcPr>
            <w:tcW w:w="2382" w:type="dxa"/>
            <w:tcBorders>
              <w:top w:val="nil"/>
              <w:left w:val="single" w:sz="4" w:space="0" w:color="000000"/>
              <w:bottom w:val="single" w:sz="4" w:space="0" w:color="000000"/>
              <w:right w:val="nil"/>
            </w:tcBorders>
            <w:shd w:val="clear" w:color="auto" w:fill="FFFFFF"/>
          </w:tcPr>
          <w:p w14:paraId="6364C6F5"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Andale Sans UI" w:hAnsi="Times New Roman" w:cs="Times New Roman"/>
                <w:kern w:val="2"/>
                <w:sz w:val="20"/>
                <w:szCs w:val="20"/>
                <w:lang w:eastAsia="ar-SA"/>
              </w:rPr>
              <w:t>Вул. Бельведерська, 1-16 (парна та непарна сторони)</w:t>
            </w:r>
          </w:p>
        </w:tc>
        <w:tc>
          <w:tcPr>
            <w:tcW w:w="1348" w:type="dxa"/>
            <w:tcBorders>
              <w:top w:val="nil"/>
              <w:left w:val="single" w:sz="4" w:space="0" w:color="000000"/>
              <w:bottom w:val="single" w:sz="4" w:space="0" w:color="000000"/>
              <w:right w:val="nil"/>
            </w:tcBorders>
            <w:shd w:val="clear" w:color="auto" w:fill="FFFFFF"/>
            <w:vAlign w:val="center"/>
          </w:tcPr>
          <w:p w14:paraId="2C31809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582,91</w:t>
            </w:r>
          </w:p>
        </w:tc>
        <w:tc>
          <w:tcPr>
            <w:tcW w:w="1163" w:type="dxa"/>
            <w:tcBorders>
              <w:top w:val="nil"/>
              <w:left w:val="single" w:sz="4" w:space="0" w:color="000000"/>
              <w:bottom w:val="single" w:sz="4" w:space="0" w:color="000000"/>
              <w:right w:val="nil"/>
            </w:tcBorders>
            <w:shd w:val="clear" w:color="auto" w:fill="FFFFFF"/>
            <w:vAlign w:val="center"/>
          </w:tcPr>
          <w:p w14:paraId="021E132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33</w:t>
            </w:r>
          </w:p>
        </w:tc>
        <w:tc>
          <w:tcPr>
            <w:tcW w:w="1207" w:type="dxa"/>
            <w:tcBorders>
              <w:top w:val="nil"/>
              <w:left w:val="single" w:sz="4" w:space="0" w:color="000000"/>
              <w:bottom w:val="single" w:sz="4" w:space="0" w:color="000000"/>
              <w:right w:val="nil"/>
            </w:tcBorders>
            <w:shd w:val="clear" w:color="auto" w:fill="FFFFFF"/>
            <w:vAlign w:val="center"/>
          </w:tcPr>
          <w:p w14:paraId="56D21FF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5620AA7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E39358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60°,45°</w:t>
            </w:r>
          </w:p>
          <w:p w14:paraId="33C77E1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73E2B5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tcPr>
          <w:p w14:paraId="7710F49A"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p>
          <w:p w14:paraId="6084B5E6"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56,0</w:t>
            </w:r>
          </w:p>
          <w:p w14:paraId="5E431F6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349" w:type="dxa"/>
            <w:tcBorders>
              <w:top w:val="nil"/>
              <w:left w:val="single" w:sz="4" w:space="0" w:color="000000"/>
              <w:bottom w:val="single" w:sz="4" w:space="0" w:color="000000"/>
              <w:right w:val="nil"/>
            </w:tcBorders>
            <w:shd w:val="clear" w:color="auto" w:fill="auto"/>
            <w:vAlign w:val="center"/>
          </w:tcPr>
          <w:p w14:paraId="5019A7DC"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526,91</w:t>
            </w:r>
          </w:p>
        </w:tc>
        <w:tc>
          <w:tcPr>
            <w:tcW w:w="1118" w:type="dxa"/>
            <w:tcBorders>
              <w:top w:val="nil"/>
              <w:left w:val="single" w:sz="4" w:space="0" w:color="000000"/>
              <w:bottom w:val="single" w:sz="4" w:space="0" w:color="000000"/>
              <w:right w:val="nil"/>
            </w:tcBorders>
            <w:shd w:val="clear" w:color="auto" w:fill="auto"/>
            <w:vAlign w:val="center"/>
          </w:tcPr>
          <w:p w14:paraId="0349882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36F902D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3C2A3591"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3E1DB93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w:t>
            </w:r>
          </w:p>
        </w:tc>
        <w:tc>
          <w:tcPr>
            <w:tcW w:w="2382" w:type="dxa"/>
            <w:tcBorders>
              <w:top w:val="nil"/>
              <w:left w:val="single" w:sz="4" w:space="0" w:color="000000"/>
              <w:bottom w:val="single" w:sz="4" w:space="0" w:color="000000"/>
              <w:right w:val="nil"/>
            </w:tcBorders>
            <w:shd w:val="clear" w:color="auto" w:fill="FFFFFF"/>
            <w:hideMark/>
          </w:tcPr>
          <w:p w14:paraId="1557F749"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Вул.Кардинала Любоми-ра Гузара (від вул. Бельведерської до вул. Тичини навпроти промислового ринку)</w:t>
            </w:r>
          </w:p>
        </w:tc>
        <w:tc>
          <w:tcPr>
            <w:tcW w:w="1348" w:type="dxa"/>
            <w:tcBorders>
              <w:top w:val="nil"/>
              <w:left w:val="single" w:sz="4" w:space="0" w:color="000000"/>
              <w:bottom w:val="single" w:sz="4" w:space="0" w:color="000000"/>
              <w:right w:val="nil"/>
            </w:tcBorders>
            <w:shd w:val="clear" w:color="auto" w:fill="FFFFFF"/>
            <w:vAlign w:val="center"/>
            <w:hideMark/>
          </w:tcPr>
          <w:p w14:paraId="6AB65FB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375,0</w:t>
            </w:r>
          </w:p>
        </w:tc>
        <w:tc>
          <w:tcPr>
            <w:tcW w:w="1163" w:type="dxa"/>
            <w:tcBorders>
              <w:top w:val="nil"/>
              <w:left w:val="single" w:sz="4" w:space="0" w:color="000000"/>
              <w:bottom w:val="single" w:sz="4" w:space="0" w:color="000000"/>
              <w:right w:val="nil"/>
            </w:tcBorders>
            <w:shd w:val="clear" w:color="auto" w:fill="FFFFFF"/>
            <w:vAlign w:val="center"/>
            <w:hideMark/>
          </w:tcPr>
          <w:p w14:paraId="7183ED0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w:t>
            </w:r>
          </w:p>
        </w:tc>
        <w:tc>
          <w:tcPr>
            <w:tcW w:w="1207" w:type="dxa"/>
            <w:tcBorders>
              <w:top w:val="nil"/>
              <w:left w:val="single" w:sz="4" w:space="0" w:color="000000"/>
              <w:bottom w:val="single" w:sz="4" w:space="0" w:color="000000"/>
              <w:right w:val="nil"/>
            </w:tcBorders>
            <w:shd w:val="clear" w:color="auto" w:fill="FFFFFF"/>
            <w:vAlign w:val="center"/>
            <w:hideMark/>
          </w:tcPr>
          <w:p w14:paraId="6D2888F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471C70A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291BBF8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88F11E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13AEBAC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37,5</w:t>
            </w:r>
          </w:p>
        </w:tc>
        <w:tc>
          <w:tcPr>
            <w:tcW w:w="1349" w:type="dxa"/>
            <w:tcBorders>
              <w:top w:val="nil"/>
              <w:left w:val="single" w:sz="4" w:space="0" w:color="000000"/>
              <w:bottom w:val="single" w:sz="4" w:space="0" w:color="000000"/>
              <w:right w:val="nil"/>
            </w:tcBorders>
            <w:shd w:val="clear" w:color="auto" w:fill="auto"/>
            <w:vAlign w:val="center"/>
            <w:hideMark/>
          </w:tcPr>
          <w:p w14:paraId="3140922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337,5</w:t>
            </w:r>
          </w:p>
        </w:tc>
        <w:tc>
          <w:tcPr>
            <w:tcW w:w="1118" w:type="dxa"/>
            <w:tcBorders>
              <w:top w:val="nil"/>
              <w:left w:val="single" w:sz="4" w:space="0" w:color="000000"/>
              <w:bottom w:val="single" w:sz="4" w:space="0" w:color="000000"/>
              <w:right w:val="nil"/>
            </w:tcBorders>
            <w:shd w:val="clear" w:color="auto" w:fill="auto"/>
            <w:vAlign w:val="center"/>
            <w:hideMark/>
          </w:tcPr>
          <w:p w14:paraId="1532BF0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6D81F0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2AD89022"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3A55CB1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w:t>
            </w:r>
          </w:p>
        </w:tc>
        <w:tc>
          <w:tcPr>
            <w:tcW w:w="2382" w:type="dxa"/>
            <w:tcBorders>
              <w:top w:val="nil"/>
              <w:left w:val="single" w:sz="4" w:space="0" w:color="000000"/>
              <w:bottom w:val="single" w:sz="4" w:space="0" w:color="000000"/>
              <w:right w:val="nil"/>
            </w:tcBorders>
            <w:shd w:val="clear" w:color="auto" w:fill="FFFFFF"/>
            <w:hideMark/>
          </w:tcPr>
          <w:p w14:paraId="085D6C9B"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Вул.Кардинала Любоми-ра Гузара ( від вул. Тичини до буд. №34  навпроти пив.заводу)</w:t>
            </w:r>
          </w:p>
        </w:tc>
        <w:tc>
          <w:tcPr>
            <w:tcW w:w="1348" w:type="dxa"/>
            <w:tcBorders>
              <w:top w:val="nil"/>
              <w:left w:val="single" w:sz="4" w:space="0" w:color="000000"/>
              <w:bottom w:val="single" w:sz="4" w:space="0" w:color="000000"/>
              <w:right w:val="nil"/>
            </w:tcBorders>
            <w:shd w:val="clear" w:color="auto" w:fill="FFFFFF"/>
            <w:vAlign w:val="center"/>
            <w:hideMark/>
          </w:tcPr>
          <w:p w14:paraId="031C26B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225,0</w:t>
            </w:r>
          </w:p>
        </w:tc>
        <w:tc>
          <w:tcPr>
            <w:tcW w:w="1163" w:type="dxa"/>
            <w:tcBorders>
              <w:top w:val="nil"/>
              <w:left w:val="single" w:sz="4" w:space="0" w:color="000000"/>
              <w:bottom w:val="single" w:sz="4" w:space="0" w:color="000000"/>
              <w:right w:val="nil"/>
            </w:tcBorders>
            <w:shd w:val="clear" w:color="auto" w:fill="FFFFFF"/>
            <w:vAlign w:val="center"/>
            <w:hideMark/>
          </w:tcPr>
          <w:p w14:paraId="6A05FAF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12</w:t>
            </w:r>
          </w:p>
        </w:tc>
        <w:tc>
          <w:tcPr>
            <w:tcW w:w="1207" w:type="dxa"/>
            <w:tcBorders>
              <w:top w:val="nil"/>
              <w:left w:val="single" w:sz="4" w:space="0" w:color="000000"/>
              <w:bottom w:val="single" w:sz="4" w:space="0" w:color="000000"/>
              <w:right w:val="nil"/>
            </w:tcBorders>
            <w:shd w:val="clear" w:color="auto" w:fill="FFFFFF"/>
            <w:vAlign w:val="center"/>
            <w:hideMark/>
          </w:tcPr>
          <w:p w14:paraId="027ACB2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3BD1533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87244F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2CC9C5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7E974D1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349" w:type="dxa"/>
            <w:tcBorders>
              <w:top w:val="nil"/>
              <w:left w:val="single" w:sz="4" w:space="0" w:color="000000"/>
              <w:bottom w:val="single" w:sz="4" w:space="0" w:color="000000"/>
              <w:right w:val="nil"/>
            </w:tcBorders>
            <w:shd w:val="clear" w:color="auto" w:fill="auto"/>
            <w:vAlign w:val="center"/>
            <w:hideMark/>
          </w:tcPr>
          <w:p w14:paraId="0D7532C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206,25</w:t>
            </w:r>
          </w:p>
        </w:tc>
        <w:tc>
          <w:tcPr>
            <w:tcW w:w="1118" w:type="dxa"/>
            <w:tcBorders>
              <w:top w:val="nil"/>
              <w:left w:val="single" w:sz="4" w:space="0" w:color="000000"/>
              <w:bottom w:val="single" w:sz="4" w:space="0" w:color="000000"/>
              <w:right w:val="nil"/>
            </w:tcBorders>
            <w:shd w:val="clear" w:color="auto" w:fill="auto"/>
            <w:vAlign w:val="center"/>
            <w:hideMark/>
          </w:tcPr>
          <w:p w14:paraId="642957A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2114825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36D8BECC"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511E23F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21</w:t>
            </w:r>
          </w:p>
        </w:tc>
        <w:tc>
          <w:tcPr>
            <w:tcW w:w="2382" w:type="dxa"/>
            <w:tcBorders>
              <w:top w:val="nil"/>
              <w:left w:val="single" w:sz="4" w:space="0" w:color="000000"/>
              <w:bottom w:val="single" w:sz="4" w:space="0" w:color="000000"/>
              <w:right w:val="nil"/>
            </w:tcBorders>
            <w:shd w:val="clear" w:color="auto" w:fill="FFFFFF"/>
            <w:vAlign w:val="center"/>
            <w:hideMark/>
          </w:tcPr>
          <w:p w14:paraId="0C57B798"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Вул.Низова (від вул. Кардинала Любомира Гузара до майдану Шептицького, 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1C2B006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209,80</w:t>
            </w:r>
          </w:p>
        </w:tc>
        <w:tc>
          <w:tcPr>
            <w:tcW w:w="1163" w:type="dxa"/>
            <w:tcBorders>
              <w:top w:val="nil"/>
              <w:left w:val="single" w:sz="4" w:space="0" w:color="000000"/>
              <w:bottom w:val="single" w:sz="4" w:space="0" w:color="000000"/>
              <w:right w:val="nil"/>
            </w:tcBorders>
            <w:shd w:val="clear" w:color="auto" w:fill="FFFFFF"/>
            <w:vAlign w:val="center"/>
            <w:hideMark/>
          </w:tcPr>
          <w:p w14:paraId="38BB8CD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11</w:t>
            </w:r>
          </w:p>
        </w:tc>
        <w:tc>
          <w:tcPr>
            <w:tcW w:w="1207" w:type="dxa"/>
            <w:tcBorders>
              <w:top w:val="nil"/>
              <w:left w:val="single" w:sz="4" w:space="0" w:color="000000"/>
              <w:bottom w:val="single" w:sz="4" w:space="0" w:color="000000"/>
              <w:right w:val="nil"/>
            </w:tcBorders>
            <w:shd w:val="clear" w:color="auto" w:fill="FFFFFF"/>
            <w:vAlign w:val="center"/>
            <w:hideMark/>
          </w:tcPr>
          <w:p w14:paraId="0E17060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244DE51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B59D0C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FAB826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11B6FCB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349" w:type="dxa"/>
            <w:tcBorders>
              <w:top w:val="nil"/>
              <w:left w:val="single" w:sz="4" w:space="0" w:color="000000"/>
              <w:bottom w:val="single" w:sz="4" w:space="0" w:color="000000"/>
              <w:right w:val="nil"/>
            </w:tcBorders>
            <w:shd w:val="clear" w:color="auto" w:fill="auto"/>
            <w:vAlign w:val="center"/>
            <w:hideMark/>
          </w:tcPr>
          <w:p w14:paraId="3409DB0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191,05</w:t>
            </w:r>
          </w:p>
        </w:tc>
        <w:tc>
          <w:tcPr>
            <w:tcW w:w="1118" w:type="dxa"/>
            <w:tcBorders>
              <w:top w:val="nil"/>
              <w:left w:val="single" w:sz="4" w:space="0" w:color="000000"/>
              <w:bottom w:val="single" w:sz="4" w:space="0" w:color="000000"/>
              <w:right w:val="nil"/>
            </w:tcBorders>
            <w:shd w:val="clear" w:color="auto" w:fill="auto"/>
            <w:vAlign w:val="center"/>
            <w:hideMark/>
          </w:tcPr>
          <w:p w14:paraId="7923D67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EE7349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F3C9B18" w14:textId="77777777" w:rsidTr="00550536">
        <w:trPr>
          <w:trHeight w:val="299"/>
        </w:trPr>
        <w:tc>
          <w:tcPr>
            <w:tcW w:w="575" w:type="dxa"/>
            <w:tcBorders>
              <w:top w:val="nil"/>
              <w:left w:val="single" w:sz="4" w:space="0" w:color="000000"/>
              <w:bottom w:val="single" w:sz="4" w:space="0" w:color="000000"/>
              <w:right w:val="nil"/>
            </w:tcBorders>
            <w:shd w:val="clear" w:color="auto" w:fill="FFFFFF"/>
            <w:vAlign w:val="center"/>
          </w:tcPr>
          <w:p w14:paraId="341C786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w:t>
            </w:r>
          </w:p>
        </w:tc>
        <w:tc>
          <w:tcPr>
            <w:tcW w:w="2382" w:type="dxa"/>
            <w:tcBorders>
              <w:top w:val="nil"/>
              <w:left w:val="single" w:sz="4" w:space="0" w:color="000000"/>
              <w:bottom w:val="single" w:sz="4" w:space="0" w:color="000000"/>
              <w:right w:val="nil"/>
            </w:tcBorders>
            <w:shd w:val="clear" w:color="auto" w:fill="FFFFFF"/>
          </w:tcPr>
          <w:p w14:paraId="43437DD4"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Дністровська, 3 (поруч універмагу Прикарпаття)</w:t>
            </w:r>
          </w:p>
        </w:tc>
        <w:tc>
          <w:tcPr>
            <w:tcW w:w="1348" w:type="dxa"/>
            <w:tcBorders>
              <w:top w:val="nil"/>
              <w:left w:val="single" w:sz="4" w:space="0" w:color="000000"/>
              <w:bottom w:val="single" w:sz="4" w:space="0" w:color="000000"/>
              <w:right w:val="nil"/>
            </w:tcBorders>
            <w:shd w:val="clear" w:color="auto" w:fill="FFFFFF"/>
            <w:vAlign w:val="center"/>
          </w:tcPr>
          <w:p w14:paraId="0F3EFE4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550,0</w:t>
            </w:r>
          </w:p>
        </w:tc>
        <w:tc>
          <w:tcPr>
            <w:tcW w:w="1163" w:type="dxa"/>
            <w:tcBorders>
              <w:top w:val="nil"/>
              <w:left w:val="single" w:sz="4" w:space="0" w:color="000000"/>
              <w:bottom w:val="single" w:sz="4" w:space="0" w:color="000000"/>
              <w:right w:val="nil"/>
            </w:tcBorders>
            <w:shd w:val="clear" w:color="auto" w:fill="FFFFFF"/>
            <w:vAlign w:val="center"/>
          </w:tcPr>
          <w:p w14:paraId="7EAD3EC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40</w:t>
            </w:r>
          </w:p>
        </w:tc>
        <w:tc>
          <w:tcPr>
            <w:tcW w:w="1207" w:type="dxa"/>
            <w:tcBorders>
              <w:top w:val="nil"/>
              <w:left w:val="single" w:sz="4" w:space="0" w:color="000000"/>
              <w:bottom w:val="single" w:sz="4" w:space="0" w:color="000000"/>
              <w:right w:val="nil"/>
            </w:tcBorders>
            <w:shd w:val="clear" w:color="auto" w:fill="FFFFFF"/>
            <w:vAlign w:val="center"/>
          </w:tcPr>
          <w:p w14:paraId="574E74D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77E460F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0F6A062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717A049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w:t>
            </w:r>
          </w:p>
        </w:tc>
        <w:tc>
          <w:tcPr>
            <w:tcW w:w="1019" w:type="dxa"/>
            <w:tcBorders>
              <w:top w:val="nil"/>
              <w:left w:val="single" w:sz="4" w:space="0" w:color="000000"/>
              <w:bottom w:val="single" w:sz="4" w:space="0" w:color="000000"/>
              <w:right w:val="nil"/>
            </w:tcBorders>
            <w:shd w:val="clear" w:color="auto" w:fill="auto"/>
            <w:vAlign w:val="center"/>
          </w:tcPr>
          <w:p w14:paraId="710FF91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55</w:t>
            </w:r>
          </w:p>
        </w:tc>
        <w:tc>
          <w:tcPr>
            <w:tcW w:w="1349" w:type="dxa"/>
            <w:tcBorders>
              <w:top w:val="nil"/>
              <w:left w:val="single" w:sz="4" w:space="0" w:color="000000"/>
              <w:bottom w:val="single" w:sz="4" w:space="0" w:color="000000"/>
              <w:right w:val="nil"/>
            </w:tcBorders>
            <w:shd w:val="clear" w:color="auto" w:fill="auto"/>
            <w:vAlign w:val="center"/>
          </w:tcPr>
          <w:p w14:paraId="0CD2C8B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495</w:t>
            </w:r>
          </w:p>
        </w:tc>
        <w:tc>
          <w:tcPr>
            <w:tcW w:w="1118" w:type="dxa"/>
            <w:tcBorders>
              <w:top w:val="nil"/>
              <w:left w:val="single" w:sz="4" w:space="0" w:color="000000"/>
              <w:bottom w:val="single" w:sz="4" w:space="0" w:color="000000"/>
              <w:right w:val="nil"/>
            </w:tcBorders>
            <w:shd w:val="clear" w:color="auto" w:fill="auto"/>
            <w:vAlign w:val="center"/>
          </w:tcPr>
          <w:p w14:paraId="0D6B99C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73F6698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3BF9DE1A" w14:textId="77777777" w:rsidTr="00550536">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6316C33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23</w:t>
            </w:r>
          </w:p>
        </w:tc>
        <w:tc>
          <w:tcPr>
            <w:tcW w:w="2382" w:type="dxa"/>
            <w:tcBorders>
              <w:top w:val="nil"/>
              <w:left w:val="single" w:sz="4" w:space="0" w:color="000000"/>
              <w:bottom w:val="single" w:sz="4" w:space="0" w:color="000000"/>
              <w:right w:val="nil"/>
            </w:tcBorders>
            <w:shd w:val="clear" w:color="auto" w:fill="FFFFFF"/>
            <w:hideMark/>
          </w:tcPr>
          <w:p w14:paraId="7B4B99C6"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Дністровська,45-55</w:t>
            </w:r>
          </w:p>
        </w:tc>
        <w:tc>
          <w:tcPr>
            <w:tcW w:w="1348" w:type="dxa"/>
            <w:tcBorders>
              <w:top w:val="nil"/>
              <w:left w:val="single" w:sz="4" w:space="0" w:color="000000"/>
              <w:bottom w:val="single" w:sz="4" w:space="0" w:color="000000"/>
              <w:right w:val="nil"/>
            </w:tcBorders>
            <w:shd w:val="clear" w:color="auto" w:fill="FFFFFF"/>
            <w:vAlign w:val="center"/>
            <w:hideMark/>
          </w:tcPr>
          <w:p w14:paraId="1E5732C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220,0</w:t>
            </w:r>
          </w:p>
        </w:tc>
        <w:tc>
          <w:tcPr>
            <w:tcW w:w="1163" w:type="dxa"/>
            <w:tcBorders>
              <w:top w:val="nil"/>
              <w:left w:val="single" w:sz="4" w:space="0" w:color="000000"/>
              <w:bottom w:val="single" w:sz="4" w:space="0" w:color="000000"/>
              <w:right w:val="nil"/>
            </w:tcBorders>
            <w:shd w:val="clear" w:color="auto" w:fill="FFFFFF"/>
            <w:vAlign w:val="center"/>
            <w:hideMark/>
          </w:tcPr>
          <w:p w14:paraId="12429FE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w:t>
            </w:r>
          </w:p>
        </w:tc>
        <w:tc>
          <w:tcPr>
            <w:tcW w:w="1207" w:type="dxa"/>
            <w:tcBorders>
              <w:top w:val="nil"/>
              <w:left w:val="single" w:sz="4" w:space="0" w:color="000000"/>
              <w:bottom w:val="single" w:sz="4" w:space="0" w:color="000000"/>
              <w:right w:val="nil"/>
            </w:tcBorders>
            <w:shd w:val="clear" w:color="auto" w:fill="FFFFFF"/>
            <w:vAlign w:val="center"/>
            <w:hideMark/>
          </w:tcPr>
          <w:p w14:paraId="20FE3F6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4D4543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0AFF2C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902E2D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6EC429E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7687F1F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192,5</w:t>
            </w:r>
          </w:p>
        </w:tc>
        <w:tc>
          <w:tcPr>
            <w:tcW w:w="1118" w:type="dxa"/>
            <w:tcBorders>
              <w:top w:val="nil"/>
              <w:left w:val="single" w:sz="4" w:space="0" w:color="000000"/>
              <w:bottom w:val="single" w:sz="4" w:space="0" w:color="000000"/>
              <w:right w:val="nil"/>
            </w:tcBorders>
            <w:shd w:val="clear" w:color="auto" w:fill="auto"/>
            <w:vAlign w:val="center"/>
            <w:hideMark/>
          </w:tcPr>
          <w:p w14:paraId="585B289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C30ECD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50BE457B"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7BCA4C8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val="en-US" w:eastAsia="uk-UA"/>
              </w:rPr>
            </w:pPr>
            <w:r w:rsidRPr="00A759F6">
              <w:rPr>
                <w:rFonts w:ascii="Times New Roman" w:eastAsia="Times New Roman" w:hAnsi="Times New Roman" w:cs="Times New Roman"/>
                <w:sz w:val="20"/>
                <w:szCs w:val="20"/>
                <w:lang w:eastAsia="uk-UA"/>
              </w:rPr>
              <w:t>24</w:t>
            </w:r>
          </w:p>
        </w:tc>
        <w:tc>
          <w:tcPr>
            <w:tcW w:w="2382" w:type="dxa"/>
            <w:tcBorders>
              <w:top w:val="nil"/>
              <w:left w:val="single" w:sz="4" w:space="0" w:color="000000"/>
              <w:bottom w:val="single" w:sz="4" w:space="0" w:color="000000"/>
              <w:right w:val="nil"/>
            </w:tcBorders>
            <w:shd w:val="clear" w:color="auto" w:fill="FFFFFF"/>
          </w:tcPr>
          <w:p w14:paraId="1AE7DDDF"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Військових Ветеранів (від вул. Галицька до вул. Василіянок зі сторони парку)</w:t>
            </w:r>
          </w:p>
        </w:tc>
        <w:tc>
          <w:tcPr>
            <w:tcW w:w="1348" w:type="dxa"/>
            <w:tcBorders>
              <w:top w:val="nil"/>
              <w:left w:val="single" w:sz="4" w:space="0" w:color="000000"/>
              <w:bottom w:val="single" w:sz="4" w:space="0" w:color="000000"/>
              <w:right w:val="nil"/>
            </w:tcBorders>
            <w:shd w:val="clear" w:color="auto" w:fill="FFFFFF"/>
            <w:vAlign w:val="center"/>
          </w:tcPr>
          <w:p w14:paraId="4C37784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1416,25</w:t>
            </w:r>
          </w:p>
        </w:tc>
        <w:tc>
          <w:tcPr>
            <w:tcW w:w="1163" w:type="dxa"/>
            <w:tcBorders>
              <w:top w:val="nil"/>
              <w:left w:val="single" w:sz="4" w:space="0" w:color="000000"/>
              <w:bottom w:val="single" w:sz="4" w:space="0" w:color="000000"/>
              <w:right w:val="nil"/>
            </w:tcBorders>
            <w:shd w:val="clear" w:color="auto" w:fill="FFFFFF"/>
            <w:vAlign w:val="center"/>
          </w:tcPr>
          <w:p w14:paraId="070DDB1E"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103</w:t>
            </w:r>
          </w:p>
        </w:tc>
        <w:tc>
          <w:tcPr>
            <w:tcW w:w="1207" w:type="dxa"/>
            <w:tcBorders>
              <w:top w:val="nil"/>
              <w:left w:val="single" w:sz="4" w:space="0" w:color="000000"/>
              <w:bottom w:val="single" w:sz="4" w:space="0" w:color="000000"/>
              <w:right w:val="nil"/>
            </w:tcBorders>
            <w:shd w:val="clear" w:color="auto" w:fill="FFFFFF"/>
            <w:vAlign w:val="center"/>
          </w:tcPr>
          <w:p w14:paraId="399BBE8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26E9167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570F896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A171AC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10</w:t>
            </w:r>
          </w:p>
        </w:tc>
        <w:tc>
          <w:tcPr>
            <w:tcW w:w="1019" w:type="dxa"/>
            <w:tcBorders>
              <w:top w:val="nil"/>
              <w:left w:val="single" w:sz="4" w:space="0" w:color="000000"/>
              <w:bottom w:val="single" w:sz="4" w:space="0" w:color="000000"/>
              <w:right w:val="nil"/>
            </w:tcBorders>
            <w:shd w:val="clear" w:color="auto" w:fill="auto"/>
            <w:vAlign w:val="center"/>
          </w:tcPr>
          <w:p w14:paraId="336AD60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1349" w:type="dxa"/>
            <w:tcBorders>
              <w:top w:val="nil"/>
              <w:left w:val="single" w:sz="4" w:space="0" w:color="000000"/>
              <w:bottom w:val="single" w:sz="4" w:space="0" w:color="000000"/>
              <w:right w:val="nil"/>
            </w:tcBorders>
            <w:shd w:val="clear" w:color="auto" w:fill="auto"/>
            <w:vAlign w:val="center"/>
          </w:tcPr>
          <w:p w14:paraId="24A28C7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1278,75</w:t>
            </w:r>
          </w:p>
        </w:tc>
        <w:tc>
          <w:tcPr>
            <w:tcW w:w="1118" w:type="dxa"/>
            <w:tcBorders>
              <w:top w:val="nil"/>
              <w:left w:val="single" w:sz="4" w:space="0" w:color="000000"/>
              <w:bottom w:val="single" w:sz="4" w:space="0" w:color="000000"/>
              <w:right w:val="nil"/>
            </w:tcBorders>
            <w:shd w:val="clear" w:color="auto" w:fill="auto"/>
            <w:vAlign w:val="center"/>
          </w:tcPr>
          <w:p w14:paraId="0AF264C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100FFF3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0214DA45"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2E7C667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25</w:t>
            </w:r>
          </w:p>
        </w:tc>
        <w:tc>
          <w:tcPr>
            <w:tcW w:w="2382" w:type="dxa"/>
            <w:tcBorders>
              <w:top w:val="nil"/>
              <w:left w:val="single" w:sz="4" w:space="0" w:color="000000"/>
              <w:bottom w:val="single" w:sz="4" w:space="0" w:color="000000"/>
              <w:right w:val="nil"/>
            </w:tcBorders>
            <w:shd w:val="clear" w:color="auto" w:fill="FFFFFF"/>
          </w:tcPr>
          <w:p w14:paraId="757484FA"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Шопена</w:t>
            </w:r>
          </w:p>
        </w:tc>
        <w:tc>
          <w:tcPr>
            <w:tcW w:w="1348" w:type="dxa"/>
            <w:tcBorders>
              <w:top w:val="nil"/>
              <w:left w:val="single" w:sz="4" w:space="0" w:color="000000"/>
              <w:bottom w:val="single" w:sz="4" w:space="0" w:color="000000"/>
              <w:right w:val="nil"/>
            </w:tcBorders>
            <w:shd w:val="clear" w:color="auto" w:fill="FFFFFF"/>
            <w:vAlign w:val="center"/>
          </w:tcPr>
          <w:p w14:paraId="121E542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262,5</w:t>
            </w:r>
          </w:p>
        </w:tc>
        <w:tc>
          <w:tcPr>
            <w:tcW w:w="1163" w:type="dxa"/>
            <w:tcBorders>
              <w:top w:val="nil"/>
              <w:left w:val="single" w:sz="4" w:space="0" w:color="000000"/>
              <w:bottom w:val="single" w:sz="4" w:space="0" w:color="000000"/>
              <w:right w:val="nil"/>
            </w:tcBorders>
            <w:shd w:val="clear" w:color="auto" w:fill="FFFFFF"/>
            <w:vAlign w:val="center"/>
          </w:tcPr>
          <w:p w14:paraId="308FDE7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w:t>
            </w:r>
          </w:p>
        </w:tc>
        <w:tc>
          <w:tcPr>
            <w:tcW w:w="1207" w:type="dxa"/>
            <w:tcBorders>
              <w:top w:val="nil"/>
              <w:left w:val="single" w:sz="4" w:space="0" w:color="000000"/>
              <w:bottom w:val="single" w:sz="4" w:space="0" w:color="000000"/>
              <w:right w:val="nil"/>
            </w:tcBorders>
            <w:shd w:val="clear" w:color="auto" w:fill="FFFFFF"/>
            <w:vAlign w:val="center"/>
          </w:tcPr>
          <w:p w14:paraId="1A5599A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60F548A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CF1217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99D69D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76F1F28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1349" w:type="dxa"/>
            <w:tcBorders>
              <w:top w:val="nil"/>
              <w:left w:val="single" w:sz="4" w:space="0" w:color="000000"/>
              <w:bottom w:val="single" w:sz="4" w:space="0" w:color="000000"/>
              <w:right w:val="nil"/>
            </w:tcBorders>
            <w:shd w:val="clear" w:color="auto" w:fill="auto"/>
            <w:vAlign w:val="center"/>
          </w:tcPr>
          <w:p w14:paraId="3AF249A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243,75</w:t>
            </w:r>
          </w:p>
        </w:tc>
        <w:tc>
          <w:tcPr>
            <w:tcW w:w="1118" w:type="dxa"/>
            <w:tcBorders>
              <w:top w:val="nil"/>
              <w:left w:val="single" w:sz="4" w:space="0" w:color="000000"/>
              <w:bottom w:val="single" w:sz="4" w:space="0" w:color="000000"/>
              <w:right w:val="nil"/>
            </w:tcBorders>
            <w:shd w:val="clear" w:color="auto" w:fill="auto"/>
            <w:vAlign w:val="center"/>
          </w:tcPr>
          <w:p w14:paraId="7C00B4C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4224351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r>
      <w:tr w:rsidR="00A759F6" w:rsidRPr="00A759F6" w14:paraId="7F795960"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75063DA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26</w:t>
            </w:r>
          </w:p>
        </w:tc>
        <w:tc>
          <w:tcPr>
            <w:tcW w:w="2382" w:type="dxa"/>
            <w:tcBorders>
              <w:top w:val="nil"/>
              <w:left w:val="single" w:sz="4" w:space="0" w:color="000000"/>
              <w:bottom w:val="single" w:sz="4" w:space="0" w:color="000000"/>
              <w:right w:val="nil"/>
            </w:tcBorders>
            <w:shd w:val="clear" w:color="auto" w:fill="FFFFFF"/>
          </w:tcPr>
          <w:p w14:paraId="0B78903C"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Шпитальна (від вул. Грушевського до ОДА)</w:t>
            </w:r>
          </w:p>
        </w:tc>
        <w:tc>
          <w:tcPr>
            <w:tcW w:w="1348" w:type="dxa"/>
            <w:tcBorders>
              <w:top w:val="nil"/>
              <w:left w:val="single" w:sz="4" w:space="0" w:color="000000"/>
              <w:bottom w:val="single" w:sz="4" w:space="0" w:color="000000"/>
              <w:right w:val="nil"/>
            </w:tcBorders>
            <w:shd w:val="clear" w:color="auto" w:fill="FFFFFF"/>
            <w:vAlign w:val="center"/>
          </w:tcPr>
          <w:p w14:paraId="2B42006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286,0</w:t>
            </w:r>
          </w:p>
        </w:tc>
        <w:tc>
          <w:tcPr>
            <w:tcW w:w="1163" w:type="dxa"/>
            <w:tcBorders>
              <w:top w:val="nil"/>
              <w:left w:val="single" w:sz="4" w:space="0" w:color="000000"/>
              <w:bottom w:val="single" w:sz="4" w:space="0" w:color="000000"/>
              <w:right w:val="nil"/>
            </w:tcBorders>
            <w:shd w:val="clear" w:color="auto" w:fill="FFFFFF"/>
            <w:vAlign w:val="center"/>
          </w:tcPr>
          <w:p w14:paraId="1E152DA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w:t>
            </w:r>
          </w:p>
        </w:tc>
        <w:tc>
          <w:tcPr>
            <w:tcW w:w="1207" w:type="dxa"/>
            <w:tcBorders>
              <w:top w:val="nil"/>
              <w:left w:val="single" w:sz="4" w:space="0" w:color="000000"/>
              <w:bottom w:val="single" w:sz="4" w:space="0" w:color="000000"/>
              <w:right w:val="nil"/>
            </w:tcBorders>
            <w:shd w:val="clear" w:color="auto" w:fill="FFFFFF"/>
            <w:vAlign w:val="center"/>
          </w:tcPr>
          <w:p w14:paraId="2D85442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6C942F8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0BF06A6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212F680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32B5E61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38,5</w:t>
            </w:r>
          </w:p>
        </w:tc>
        <w:tc>
          <w:tcPr>
            <w:tcW w:w="1349" w:type="dxa"/>
            <w:tcBorders>
              <w:top w:val="nil"/>
              <w:left w:val="single" w:sz="4" w:space="0" w:color="000000"/>
              <w:bottom w:val="single" w:sz="4" w:space="0" w:color="000000"/>
              <w:right w:val="nil"/>
            </w:tcBorders>
            <w:shd w:val="clear" w:color="auto" w:fill="auto"/>
            <w:vAlign w:val="center"/>
          </w:tcPr>
          <w:p w14:paraId="074930F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247,5</w:t>
            </w:r>
          </w:p>
        </w:tc>
        <w:tc>
          <w:tcPr>
            <w:tcW w:w="1118" w:type="dxa"/>
            <w:tcBorders>
              <w:top w:val="nil"/>
              <w:left w:val="single" w:sz="4" w:space="0" w:color="000000"/>
              <w:bottom w:val="single" w:sz="4" w:space="0" w:color="000000"/>
              <w:right w:val="nil"/>
            </w:tcBorders>
            <w:shd w:val="clear" w:color="auto" w:fill="auto"/>
            <w:vAlign w:val="center"/>
          </w:tcPr>
          <w:p w14:paraId="1DE82C1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6EEFC58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B85AE9C"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6D66C4F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w:t>
            </w:r>
          </w:p>
        </w:tc>
        <w:tc>
          <w:tcPr>
            <w:tcW w:w="2382" w:type="dxa"/>
            <w:tcBorders>
              <w:top w:val="nil"/>
              <w:left w:val="single" w:sz="4" w:space="0" w:color="000000"/>
              <w:bottom w:val="single" w:sz="4" w:space="0" w:color="000000"/>
              <w:right w:val="nil"/>
            </w:tcBorders>
            <w:shd w:val="clear" w:color="auto" w:fill="FFFFFF"/>
          </w:tcPr>
          <w:p w14:paraId="1A9F12C5"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Шпитальна (від ОДА до військової поліклініки)</w:t>
            </w:r>
          </w:p>
        </w:tc>
        <w:tc>
          <w:tcPr>
            <w:tcW w:w="1348" w:type="dxa"/>
            <w:tcBorders>
              <w:top w:val="nil"/>
              <w:left w:val="single" w:sz="4" w:space="0" w:color="000000"/>
              <w:bottom w:val="single" w:sz="4" w:space="0" w:color="000000"/>
              <w:right w:val="nil"/>
            </w:tcBorders>
            <w:shd w:val="clear" w:color="auto" w:fill="FFFFFF"/>
            <w:vAlign w:val="center"/>
          </w:tcPr>
          <w:p w14:paraId="639FDDB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253,4</w:t>
            </w:r>
          </w:p>
        </w:tc>
        <w:tc>
          <w:tcPr>
            <w:tcW w:w="1163" w:type="dxa"/>
            <w:tcBorders>
              <w:top w:val="nil"/>
              <w:left w:val="single" w:sz="4" w:space="0" w:color="000000"/>
              <w:bottom w:val="single" w:sz="4" w:space="0" w:color="000000"/>
              <w:right w:val="nil"/>
            </w:tcBorders>
            <w:shd w:val="clear" w:color="auto" w:fill="FFFFFF"/>
            <w:vAlign w:val="center"/>
          </w:tcPr>
          <w:p w14:paraId="0709A0A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w:t>
            </w:r>
          </w:p>
        </w:tc>
        <w:tc>
          <w:tcPr>
            <w:tcW w:w="1207" w:type="dxa"/>
            <w:tcBorders>
              <w:top w:val="nil"/>
              <w:left w:val="single" w:sz="4" w:space="0" w:color="000000"/>
              <w:bottom w:val="single" w:sz="4" w:space="0" w:color="000000"/>
              <w:right w:val="nil"/>
            </w:tcBorders>
            <w:shd w:val="clear" w:color="auto" w:fill="FFFFFF"/>
            <w:vAlign w:val="center"/>
          </w:tcPr>
          <w:p w14:paraId="1764109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74DD2AF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63C7770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762EA4F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767B1B2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37,8</w:t>
            </w:r>
          </w:p>
        </w:tc>
        <w:tc>
          <w:tcPr>
            <w:tcW w:w="1349" w:type="dxa"/>
            <w:tcBorders>
              <w:top w:val="nil"/>
              <w:left w:val="single" w:sz="4" w:space="0" w:color="000000"/>
              <w:bottom w:val="single" w:sz="4" w:space="0" w:color="000000"/>
              <w:right w:val="nil"/>
            </w:tcBorders>
            <w:shd w:val="clear" w:color="auto" w:fill="auto"/>
            <w:vAlign w:val="center"/>
          </w:tcPr>
          <w:p w14:paraId="6BCE74F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215,6</w:t>
            </w:r>
          </w:p>
        </w:tc>
        <w:tc>
          <w:tcPr>
            <w:tcW w:w="1118" w:type="dxa"/>
            <w:tcBorders>
              <w:top w:val="nil"/>
              <w:left w:val="single" w:sz="4" w:space="0" w:color="000000"/>
              <w:bottom w:val="single" w:sz="4" w:space="0" w:color="000000"/>
              <w:right w:val="nil"/>
            </w:tcBorders>
            <w:shd w:val="clear" w:color="auto" w:fill="auto"/>
            <w:vAlign w:val="center"/>
          </w:tcPr>
          <w:p w14:paraId="6A6A566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13,45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0C80FD6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5FDB00F0"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628862D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28</w:t>
            </w:r>
          </w:p>
        </w:tc>
        <w:tc>
          <w:tcPr>
            <w:tcW w:w="2382" w:type="dxa"/>
            <w:tcBorders>
              <w:top w:val="nil"/>
              <w:left w:val="single" w:sz="4" w:space="0" w:color="000000"/>
              <w:bottom w:val="single" w:sz="4" w:space="0" w:color="000000"/>
              <w:right w:val="nil"/>
            </w:tcBorders>
            <w:shd w:val="clear" w:color="auto" w:fill="FFFFFF"/>
          </w:tcPr>
          <w:p w14:paraId="2545FACD"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Мельничука (біля МВК)</w:t>
            </w:r>
          </w:p>
        </w:tc>
        <w:tc>
          <w:tcPr>
            <w:tcW w:w="1348" w:type="dxa"/>
            <w:tcBorders>
              <w:top w:val="nil"/>
              <w:left w:val="single" w:sz="4" w:space="0" w:color="000000"/>
              <w:bottom w:val="single" w:sz="4" w:space="0" w:color="000000"/>
              <w:right w:val="nil"/>
            </w:tcBorders>
            <w:shd w:val="clear" w:color="auto" w:fill="FFFFFF"/>
            <w:vAlign w:val="center"/>
          </w:tcPr>
          <w:p w14:paraId="08B352A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346,84</w:t>
            </w:r>
          </w:p>
        </w:tc>
        <w:tc>
          <w:tcPr>
            <w:tcW w:w="1163" w:type="dxa"/>
            <w:tcBorders>
              <w:top w:val="nil"/>
              <w:left w:val="single" w:sz="4" w:space="0" w:color="000000"/>
              <w:bottom w:val="single" w:sz="4" w:space="0" w:color="000000"/>
              <w:right w:val="nil"/>
            </w:tcBorders>
            <w:shd w:val="clear" w:color="auto" w:fill="FFFFFF"/>
            <w:vAlign w:val="center"/>
          </w:tcPr>
          <w:p w14:paraId="6275C14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w:t>
            </w:r>
          </w:p>
        </w:tc>
        <w:tc>
          <w:tcPr>
            <w:tcW w:w="1207" w:type="dxa"/>
            <w:tcBorders>
              <w:top w:val="nil"/>
              <w:left w:val="single" w:sz="4" w:space="0" w:color="000000"/>
              <w:bottom w:val="single" w:sz="4" w:space="0" w:color="000000"/>
              <w:right w:val="nil"/>
            </w:tcBorders>
            <w:shd w:val="clear" w:color="auto" w:fill="FFFFFF"/>
            <w:vAlign w:val="center"/>
          </w:tcPr>
          <w:p w14:paraId="5A83C17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0BA2C15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7DDED8E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6934E52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tcPr>
          <w:p w14:paraId="2D47AFC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54,6</w:t>
            </w:r>
          </w:p>
        </w:tc>
        <w:tc>
          <w:tcPr>
            <w:tcW w:w="1349" w:type="dxa"/>
            <w:tcBorders>
              <w:top w:val="nil"/>
              <w:left w:val="single" w:sz="4" w:space="0" w:color="000000"/>
              <w:bottom w:val="single" w:sz="4" w:space="0" w:color="000000"/>
              <w:right w:val="nil"/>
            </w:tcBorders>
            <w:shd w:val="clear" w:color="auto" w:fill="auto"/>
            <w:vAlign w:val="center"/>
          </w:tcPr>
          <w:p w14:paraId="322E6DD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292,24</w:t>
            </w:r>
          </w:p>
        </w:tc>
        <w:tc>
          <w:tcPr>
            <w:tcW w:w="1118" w:type="dxa"/>
            <w:tcBorders>
              <w:top w:val="nil"/>
              <w:left w:val="single" w:sz="4" w:space="0" w:color="000000"/>
              <w:bottom w:val="single" w:sz="4" w:space="0" w:color="000000"/>
              <w:right w:val="nil"/>
            </w:tcBorders>
            <w:shd w:val="clear" w:color="auto" w:fill="auto"/>
            <w:vAlign w:val="center"/>
          </w:tcPr>
          <w:p w14:paraId="3A39563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14,04</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44ADEFF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3CC51C2"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6FBFD1D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val="en-US" w:eastAsia="uk-UA"/>
              </w:rPr>
              <w:t>2</w:t>
            </w:r>
            <w:r w:rsidRPr="00A759F6">
              <w:rPr>
                <w:rFonts w:ascii="Times New Roman" w:eastAsia="Times New Roman" w:hAnsi="Times New Roman" w:cs="Times New Roman"/>
                <w:sz w:val="20"/>
                <w:szCs w:val="20"/>
                <w:lang w:eastAsia="uk-UA"/>
              </w:rPr>
              <w:t>9</w:t>
            </w:r>
          </w:p>
        </w:tc>
        <w:tc>
          <w:tcPr>
            <w:tcW w:w="2382" w:type="dxa"/>
            <w:tcBorders>
              <w:top w:val="nil"/>
              <w:left w:val="single" w:sz="4" w:space="0" w:color="000000"/>
              <w:bottom w:val="single" w:sz="4" w:space="0" w:color="000000"/>
              <w:right w:val="nil"/>
            </w:tcBorders>
            <w:shd w:val="clear" w:color="auto" w:fill="FFFFFF"/>
            <w:hideMark/>
          </w:tcPr>
          <w:p w14:paraId="2CE269CB"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Andale Sans UI" w:hAnsi="Times New Roman" w:cs="Times New Roman"/>
                <w:kern w:val="2"/>
                <w:sz w:val="20"/>
                <w:szCs w:val="20"/>
                <w:lang w:eastAsia="ar-SA"/>
              </w:rPr>
              <w:t>Вул. І. Франка (від вул. Гаркуші до вул. Гончара, непарна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0501633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427,5</w:t>
            </w:r>
          </w:p>
        </w:tc>
        <w:tc>
          <w:tcPr>
            <w:tcW w:w="1163" w:type="dxa"/>
            <w:tcBorders>
              <w:top w:val="nil"/>
              <w:left w:val="single" w:sz="4" w:space="0" w:color="000000"/>
              <w:bottom w:val="single" w:sz="4" w:space="0" w:color="000000"/>
              <w:right w:val="nil"/>
            </w:tcBorders>
            <w:shd w:val="clear" w:color="auto" w:fill="FFFFFF"/>
            <w:vAlign w:val="center"/>
            <w:hideMark/>
          </w:tcPr>
          <w:p w14:paraId="21491AD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28</w:t>
            </w:r>
          </w:p>
        </w:tc>
        <w:tc>
          <w:tcPr>
            <w:tcW w:w="1207" w:type="dxa"/>
            <w:tcBorders>
              <w:top w:val="nil"/>
              <w:left w:val="single" w:sz="4" w:space="0" w:color="000000"/>
              <w:bottom w:val="single" w:sz="4" w:space="0" w:color="000000"/>
              <w:right w:val="nil"/>
            </w:tcBorders>
            <w:shd w:val="clear" w:color="auto" w:fill="FFFFFF"/>
            <w:vAlign w:val="center"/>
            <w:hideMark/>
          </w:tcPr>
          <w:p w14:paraId="0C97715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28E4CCA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C8C3AF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AC02D0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198CC1C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45</w:t>
            </w:r>
          </w:p>
        </w:tc>
        <w:tc>
          <w:tcPr>
            <w:tcW w:w="1349" w:type="dxa"/>
            <w:tcBorders>
              <w:top w:val="nil"/>
              <w:left w:val="single" w:sz="4" w:space="0" w:color="000000"/>
              <w:bottom w:val="single" w:sz="4" w:space="0" w:color="000000"/>
              <w:right w:val="nil"/>
            </w:tcBorders>
            <w:shd w:val="clear" w:color="auto" w:fill="auto"/>
            <w:vAlign w:val="center"/>
            <w:hideMark/>
          </w:tcPr>
          <w:p w14:paraId="47F2033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382,5</w:t>
            </w:r>
          </w:p>
        </w:tc>
        <w:tc>
          <w:tcPr>
            <w:tcW w:w="1118" w:type="dxa"/>
            <w:tcBorders>
              <w:top w:val="nil"/>
              <w:left w:val="single" w:sz="4" w:space="0" w:color="000000"/>
              <w:bottom w:val="single" w:sz="4" w:space="0" w:color="000000"/>
              <w:right w:val="nil"/>
            </w:tcBorders>
            <w:shd w:val="clear" w:color="auto" w:fill="auto"/>
            <w:vAlign w:val="center"/>
            <w:hideMark/>
          </w:tcPr>
          <w:p w14:paraId="2A73649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27E6295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78FD61D7"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10695BF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30</w:t>
            </w:r>
          </w:p>
        </w:tc>
        <w:tc>
          <w:tcPr>
            <w:tcW w:w="2382" w:type="dxa"/>
            <w:tcBorders>
              <w:top w:val="nil"/>
              <w:left w:val="single" w:sz="4" w:space="0" w:color="000000"/>
              <w:bottom w:val="single" w:sz="4" w:space="0" w:color="000000"/>
              <w:right w:val="nil"/>
            </w:tcBorders>
            <w:shd w:val="clear" w:color="auto" w:fill="FFFFFF"/>
          </w:tcPr>
          <w:p w14:paraId="34F8E592"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Andale Sans UI" w:hAnsi="Times New Roman" w:cs="Times New Roman"/>
                <w:kern w:val="2"/>
                <w:sz w:val="20"/>
                <w:szCs w:val="20"/>
                <w:lang w:eastAsia="ar-SA"/>
              </w:rPr>
              <w:t>Вул. Мельника (поруч квіткового ринку)</w:t>
            </w:r>
          </w:p>
        </w:tc>
        <w:tc>
          <w:tcPr>
            <w:tcW w:w="1348" w:type="dxa"/>
            <w:tcBorders>
              <w:top w:val="nil"/>
              <w:left w:val="single" w:sz="4" w:space="0" w:color="000000"/>
              <w:bottom w:val="single" w:sz="4" w:space="0" w:color="000000"/>
              <w:right w:val="nil"/>
            </w:tcBorders>
            <w:shd w:val="clear" w:color="auto" w:fill="FFFFFF"/>
            <w:vAlign w:val="center"/>
          </w:tcPr>
          <w:p w14:paraId="4B8BF4A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724,5</w:t>
            </w:r>
          </w:p>
        </w:tc>
        <w:tc>
          <w:tcPr>
            <w:tcW w:w="1163" w:type="dxa"/>
            <w:tcBorders>
              <w:top w:val="nil"/>
              <w:left w:val="single" w:sz="4" w:space="0" w:color="000000"/>
              <w:bottom w:val="single" w:sz="4" w:space="0" w:color="000000"/>
              <w:right w:val="nil"/>
            </w:tcBorders>
            <w:shd w:val="clear" w:color="auto" w:fill="FFFFFF"/>
            <w:vAlign w:val="center"/>
          </w:tcPr>
          <w:p w14:paraId="5335394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52</w:t>
            </w:r>
          </w:p>
        </w:tc>
        <w:tc>
          <w:tcPr>
            <w:tcW w:w="1207" w:type="dxa"/>
            <w:tcBorders>
              <w:top w:val="nil"/>
              <w:left w:val="single" w:sz="4" w:space="0" w:color="000000"/>
              <w:bottom w:val="single" w:sz="4" w:space="0" w:color="000000"/>
              <w:right w:val="nil"/>
            </w:tcBorders>
            <w:shd w:val="clear" w:color="auto" w:fill="FFFFFF"/>
            <w:vAlign w:val="center"/>
          </w:tcPr>
          <w:p w14:paraId="3BE342B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188446B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2599D6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19C9245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w:t>
            </w:r>
          </w:p>
        </w:tc>
        <w:tc>
          <w:tcPr>
            <w:tcW w:w="1019" w:type="dxa"/>
            <w:tcBorders>
              <w:top w:val="nil"/>
              <w:left w:val="single" w:sz="4" w:space="0" w:color="000000"/>
              <w:bottom w:val="single" w:sz="4" w:space="0" w:color="000000"/>
              <w:right w:val="nil"/>
            </w:tcBorders>
            <w:shd w:val="clear" w:color="auto" w:fill="auto"/>
            <w:vAlign w:val="center"/>
          </w:tcPr>
          <w:p w14:paraId="5484B34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78,25</w:t>
            </w:r>
          </w:p>
        </w:tc>
        <w:tc>
          <w:tcPr>
            <w:tcW w:w="1349" w:type="dxa"/>
            <w:tcBorders>
              <w:top w:val="nil"/>
              <w:left w:val="single" w:sz="4" w:space="0" w:color="000000"/>
              <w:bottom w:val="single" w:sz="4" w:space="0" w:color="000000"/>
              <w:right w:val="nil"/>
            </w:tcBorders>
            <w:shd w:val="clear" w:color="auto" w:fill="auto"/>
            <w:vAlign w:val="center"/>
          </w:tcPr>
          <w:p w14:paraId="01DEFDD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646,,25</w:t>
            </w:r>
          </w:p>
        </w:tc>
        <w:tc>
          <w:tcPr>
            <w:tcW w:w="1118" w:type="dxa"/>
            <w:tcBorders>
              <w:top w:val="nil"/>
              <w:left w:val="single" w:sz="4" w:space="0" w:color="000000"/>
              <w:bottom w:val="single" w:sz="4" w:space="0" w:color="000000"/>
              <w:right w:val="nil"/>
            </w:tcBorders>
            <w:shd w:val="clear" w:color="auto" w:fill="auto"/>
            <w:vAlign w:val="center"/>
          </w:tcPr>
          <w:p w14:paraId="62BDFB4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2D5D8D2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3501F6FB"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2B9F704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31</w:t>
            </w:r>
          </w:p>
        </w:tc>
        <w:tc>
          <w:tcPr>
            <w:tcW w:w="2382" w:type="dxa"/>
            <w:tcBorders>
              <w:top w:val="nil"/>
              <w:left w:val="single" w:sz="4" w:space="0" w:color="000000"/>
              <w:bottom w:val="single" w:sz="4" w:space="0" w:color="000000"/>
              <w:right w:val="nil"/>
            </w:tcBorders>
            <w:shd w:val="clear" w:color="auto" w:fill="FFFFFF"/>
          </w:tcPr>
          <w:p w14:paraId="1EA3920A"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Мельника (навпроти квіткового ринку)</w:t>
            </w:r>
          </w:p>
        </w:tc>
        <w:tc>
          <w:tcPr>
            <w:tcW w:w="1348" w:type="dxa"/>
            <w:tcBorders>
              <w:top w:val="nil"/>
              <w:left w:val="single" w:sz="4" w:space="0" w:color="000000"/>
              <w:bottom w:val="single" w:sz="4" w:space="0" w:color="000000"/>
              <w:right w:val="nil"/>
            </w:tcBorders>
            <w:shd w:val="clear" w:color="auto" w:fill="FFFFFF"/>
            <w:vAlign w:val="center"/>
          </w:tcPr>
          <w:p w14:paraId="0426443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305,5</w:t>
            </w:r>
          </w:p>
        </w:tc>
        <w:tc>
          <w:tcPr>
            <w:tcW w:w="1163" w:type="dxa"/>
            <w:tcBorders>
              <w:top w:val="nil"/>
              <w:left w:val="single" w:sz="4" w:space="0" w:color="000000"/>
              <w:bottom w:val="single" w:sz="4" w:space="0" w:color="000000"/>
              <w:right w:val="nil"/>
            </w:tcBorders>
            <w:shd w:val="clear" w:color="auto" w:fill="FFFFFF"/>
            <w:vAlign w:val="center"/>
          </w:tcPr>
          <w:p w14:paraId="4B14408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w:t>
            </w:r>
          </w:p>
        </w:tc>
        <w:tc>
          <w:tcPr>
            <w:tcW w:w="1207" w:type="dxa"/>
            <w:tcBorders>
              <w:top w:val="nil"/>
              <w:left w:val="single" w:sz="4" w:space="0" w:color="000000"/>
              <w:bottom w:val="single" w:sz="4" w:space="0" w:color="000000"/>
              <w:right w:val="nil"/>
            </w:tcBorders>
            <w:shd w:val="clear" w:color="auto" w:fill="FFFFFF"/>
            <w:vAlign w:val="center"/>
          </w:tcPr>
          <w:p w14:paraId="62FD7F7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3210106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2D52629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4C9DEC0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61750EA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45,5</w:t>
            </w:r>
          </w:p>
        </w:tc>
        <w:tc>
          <w:tcPr>
            <w:tcW w:w="1349" w:type="dxa"/>
            <w:tcBorders>
              <w:top w:val="nil"/>
              <w:left w:val="single" w:sz="4" w:space="0" w:color="000000"/>
              <w:bottom w:val="single" w:sz="4" w:space="0" w:color="000000"/>
              <w:right w:val="nil"/>
            </w:tcBorders>
            <w:shd w:val="clear" w:color="auto" w:fill="auto"/>
            <w:vAlign w:val="center"/>
          </w:tcPr>
          <w:p w14:paraId="62C0006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260,0</w:t>
            </w:r>
          </w:p>
        </w:tc>
        <w:tc>
          <w:tcPr>
            <w:tcW w:w="1118" w:type="dxa"/>
            <w:tcBorders>
              <w:top w:val="nil"/>
              <w:left w:val="single" w:sz="4" w:space="0" w:color="000000"/>
              <w:bottom w:val="single" w:sz="4" w:space="0" w:color="000000"/>
              <w:right w:val="nil"/>
            </w:tcBorders>
            <w:shd w:val="clear" w:color="auto" w:fill="auto"/>
            <w:vAlign w:val="center"/>
          </w:tcPr>
          <w:p w14:paraId="7ADC19D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68D7AC8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7F74087"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76CC96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32</w:t>
            </w:r>
          </w:p>
        </w:tc>
        <w:tc>
          <w:tcPr>
            <w:tcW w:w="2382" w:type="dxa"/>
            <w:tcBorders>
              <w:top w:val="nil"/>
              <w:left w:val="single" w:sz="4" w:space="0" w:color="000000"/>
              <w:bottom w:val="single" w:sz="4" w:space="0" w:color="000000"/>
              <w:right w:val="nil"/>
            </w:tcBorders>
            <w:shd w:val="clear" w:color="auto" w:fill="FFFFFF"/>
          </w:tcPr>
          <w:p w14:paraId="13778CE6"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Сахарова,28-32</w:t>
            </w:r>
          </w:p>
          <w:p w14:paraId="6C651F8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7E77854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497,75</w:t>
            </w:r>
          </w:p>
        </w:tc>
        <w:tc>
          <w:tcPr>
            <w:tcW w:w="1163" w:type="dxa"/>
            <w:tcBorders>
              <w:top w:val="nil"/>
              <w:left w:val="single" w:sz="4" w:space="0" w:color="000000"/>
              <w:bottom w:val="single" w:sz="4" w:space="0" w:color="000000"/>
              <w:right w:val="nil"/>
            </w:tcBorders>
            <w:shd w:val="clear" w:color="auto" w:fill="FFFFFF"/>
            <w:vAlign w:val="center"/>
            <w:hideMark/>
          </w:tcPr>
          <w:p w14:paraId="4A413C7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35</w:t>
            </w:r>
          </w:p>
        </w:tc>
        <w:tc>
          <w:tcPr>
            <w:tcW w:w="1207" w:type="dxa"/>
            <w:tcBorders>
              <w:top w:val="nil"/>
              <w:left w:val="single" w:sz="4" w:space="0" w:color="000000"/>
              <w:bottom w:val="single" w:sz="4" w:space="0" w:color="000000"/>
              <w:right w:val="nil"/>
            </w:tcBorders>
            <w:shd w:val="clear" w:color="auto" w:fill="FFFFFF"/>
            <w:vAlign w:val="center"/>
            <w:hideMark/>
          </w:tcPr>
          <w:p w14:paraId="43B9F10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softHyphen/>
            </w:r>
          </w:p>
        </w:tc>
        <w:tc>
          <w:tcPr>
            <w:tcW w:w="1283" w:type="dxa"/>
            <w:tcBorders>
              <w:top w:val="nil"/>
              <w:left w:val="single" w:sz="4" w:space="0" w:color="000000"/>
              <w:bottom w:val="single" w:sz="4" w:space="0" w:color="000000"/>
              <w:right w:val="nil"/>
            </w:tcBorders>
            <w:shd w:val="clear" w:color="auto" w:fill="FFFFFF"/>
            <w:vAlign w:val="center"/>
            <w:hideMark/>
          </w:tcPr>
          <w:p w14:paraId="4F5FA7A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softHyphen/>
            </w:r>
          </w:p>
        </w:tc>
        <w:tc>
          <w:tcPr>
            <w:tcW w:w="1542" w:type="dxa"/>
            <w:tcBorders>
              <w:top w:val="nil"/>
              <w:left w:val="single" w:sz="4" w:space="0" w:color="000000"/>
              <w:bottom w:val="single" w:sz="4" w:space="0" w:color="000000"/>
              <w:right w:val="nil"/>
            </w:tcBorders>
            <w:shd w:val="clear" w:color="auto" w:fill="auto"/>
            <w:vAlign w:val="center"/>
            <w:hideMark/>
          </w:tcPr>
          <w:p w14:paraId="23AF87E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FFDD21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6772353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57,75</w:t>
            </w:r>
          </w:p>
        </w:tc>
        <w:tc>
          <w:tcPr>
            <w:tcW w:w="1349" w:type="dxa"/>
            <w:tcBorders>
              <w:top w:val="nil"/>
              <w:left w:val="single" w:sz="4" w:space="0" w:color="000000"/>
              <w:bottom w:val="single" w:sz="4" w:space="0" w:color="000000"/>
              <w:right w:val="nil"/>
            </w:tcBorders>
            <w:shd w:val="clear" w:color="auto" w:fill="auto"/>
            <w:vAlign w:val="center"/>
            <w:hideMark/>
          </w:tcPr>
          <w:p w14:paraId="236F7B69"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440,0</w:t>
            </w:r>
          </w:p>
        </w:tc>
        <w:tc>
          <w:tcPr>
            <w:tcW w:w="1118" w:type="dxa"/>
            <w:tcBorders>
              <w:top w:val="nil"/>
              <w:left w:val="single" w:sz="4" w:space="0" w:color="000000"/>
              <w:bottom w:val="single" w:sz="4" w:space="0" w:color="000000"/>
              <w:right w:val="nil"/>
            </w:tcBorders>
            <w:shd w:val="clear" w:color="auto" w:fill="auto"/>
            <w:vAlign w:val="center"/>
            <w:hideMark/>
          </w:tcPr>
          <w:p w14:paraId="06DE201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28308DA" w14:textId="77777777" w:rsidR="00A759F6" w:rsidRPr="00A759F6" w:rsidRDefault="00A759F6" w:rsidP="00A759F6">
            <w:pPr>
              <w:spacing w:after="0" w:line="256" w:lineRule="auto"/>
              <w:jc w:val="center"/>
              <w:rPr>
                <w:rFonts w:ascii="Times New Roman" w:eastAsia="Times New Roman" w:hAnsi="Times New Roman" w:cs="Times New Roman"/>
                <w:sz w:val="20"/>
                <w:szCs w:val="20"/>
                <w:vertAlign w:val="subscript"/>
                <w:lang w:eastAsia="uk-UA"/>
              </w:rPr>
            </w:pPr>
            <w:r w:rsidRPr="00A759F6">
              <w:rPr>
                <w:rFonts w:ascii="Times New Roman" w:eastAsia="Times New Roman" w:hAnsi="Times New Roman" w:cs="Times New Roman"/>
                <w:sz w:val="20"/>
                <w:szCs w:val="20"/>
                <w:lang w:eastAsia="uk-UA"/>
              </w:rPr>
              <w:t>+</w:t>
            </w:r>
          </w:p>
        </w:tc>
      </w:tr>
      <w:tr w:rsidR="00A759F6" w:rsidRPr="00A759F6" w14:paraId="29EE1AE3" w14:textId="77777777" w:rsidTr="00550536">
        <w:trPr>
          <w:trHeight w:val="210"/>
        </w:trPr>
        <w:tc>
          <w:tcPr>
            <w:tcW w:w="14625"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737350C2" w14:textId="77777777" w:rsidR="00A759F6" w:rsidRPr="00A759F6" w:rsidRDefault="00A759F6" w:rsidP="00A759F6">
            <w:pPr>
              <w:spacing w:after="0" w:line="256" w:lineRule="auto"/>
              <w:jc w:val="center"/>
              <w:rPr>
                <w:rFonts w:ascii="Times New Roman" w:eastAsia="Times New Roman" w:hAnsi="Times New Roman" w:cs="Times New Roman"/>
                <w:b/>
                <w:i/>
                <w:sz w:val="20"/>
                <w:szCs w:val="20"/>
                <w:lang w:eastAsia="uk-UA"/>
              </w:rPr>
            </w:pPr>
            <w:r w:rsidRPr="00A759F6">
              <w:rPr>
                <w:rFonts w:ascii="Times New Roman" w:eastAsia="Times New Roman" w:hAnsi="Times New Roman" w:cs="Times New Roman"/>
                <w:b/>
                <w:i/>
                <w:sz w:val="20"/>
                <w:szCs w:val="20"/>
                <w:lang w:eastAsia="uk-UA"/>
              </w:rPr>
              <w:t>4-та зона</w:t>
            </w:r>
          </w:p>
        </w:tc>
      </w:tr>
      <w:tr w:rsidR="00A759F6" w:rsidRPr="00A759F6" w14:paraId="2C73D0AC"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E8A4C6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33</w:t>
            </w:r>
          </w:p>
        </w:tc>
        <w:tc>
          <w:tcPr>
            <w:tcW w:w="2382" w:type="dxa"/>
            <w:tcBorders>
              <w:top w:val="nil"/>
              <w:left w:val="single" w:sz="4" w:space="0" w:color="000000"/>
              <w:bottom w:val="single" w:sz="4" w:space="0" w:color="000000"/>
              <w:right w:val="nil"/>
            </w:tcBorders>
            <w:shd w:val="clear" w:color="auto" w:fill="FFFFFF"/>
            <w:hideMark/>
          </w:tcPr>
          <w:p w14:paraId="0AA218BC"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В.Великого, 9-11 (від ТЦ "Фуршет" до зупинки громадського транспорту)</w:t>
            </w:r>
          </w:p>
        </w:tc>
        <w:tc>
          <w:tcPr>
            <w:tcW w:w="1348" w:type="dxa"/>
            <w:tcBorders>
              <w:top w:val="nil"/>
              <w:left w:val="single" w:sz="4" w:space="0" w:color="000000"/>
              <w:bottom w:val="single" w:sz="4" w:space="0" w:color="000000"/>
              <w:right w:val="nil"/>
            </w:tcBorders>
            <w:shd w:val="clear" w:color="auto" w:fill="FFFFFF"/>
            <w:vAlign w:val="center"/>
            <w:hideMark/>
          </w:tcPr>
          <w:p w14:paraId="079BADC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429,0</w:t>
            </w:r>
          </w:p>
        </w:tc>
        <w:tc>
          <w:tcPr>
            <w:tcW w:w="1163" w:type="dxa"/>
            <w:tcBorders>
              <w:top w:val="nil"/>
              <w:left w:val="single" w:sz="4" w:space="0" w:color="000000"/>
              <w:bottom w:val="single" w:sz="4" w:space="0" w:color="000000"/>
              <w:right w:val="nil"/>
            </w:tcBorders>
            <w:shd w:val="clear" w:color="auto" w:fill="FFFFFF"/>
            <w:vAlign w:val="center"/>
            <w:hideMark/>
          </w:tcPr>
          <w:p w14:paraId="7A67729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30</w:t>
            </w:r>
          </w:p>
        </w:tc>
        <w:tc>
          <w:tcPr>
            <w:tcW w:w="1207" w:type="dxa"/>
            <w:tcBorders>
              <w:top w:val="nil"/>
              <w:left w:val="single" w:sz="4" w:space="0" w:color="000000"/>
              <w:bottom w:val="single" w:sz="4" w:space="0" w:color="000000"/>
              <w:right w:val="nil"/>
            </w:tcBorders>
            <w:shd w:val="clear" w:color="auto" w:fill="FFFFFF"/>
            <w:vAlign w:val="center"/>
            <w:hideMark/>
          </w:tcPr>
          <w:p w14:paraId="6DA3813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349FFE2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8E617C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E2AFF9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429B223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57,75</w:t>
            </w:r>
          </w:p>
        </w:tc>
        <w:tc>
          <w:tcPr>
            <w:tcW w:w="1349" w:type="dxa"/>
            <w:tcBorders>
              <w:top w:val="nil"/>
              <w:left w:val="single" w:sz="4" w:space="0" w:color="000000"/>
              <w:bottom w:val="single" w:sz="4" w:space="0" w:color="000000"/>
              <w:right w:val="nil"/>
            </w:tcBorders>
            <w:shd w:val="clear" w:color="auto" w:fill="auto"/>
            <w:vAlign w:val="center"/>
            <w:hideMark/>
          </w:tcPr>
          <w:p w14:paraId="547D395A"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371,25</w:t>
            </w:r>
          </w:p>
        </w:tc>
        <w:tc>
          <w:tcPr>
            <w:tcW w:w="1118" w:type="dxa"/>
            <w:tcBorders>
              <w:top w:val="nil"/>
              <w:left w:val="single" w:sz="4" w:space="0" w:color="000000"/>
              <w:bottom w:val="single" w:sz="4" w:space="0" w:color="000000"/>
              <w:right w:val="nil"/>
            </w:tcBorders>
            <w:shd w:val="clear" w:color="auto" w:fill="auto"/>
            <w:vAlign w:val="center"/>
            <w:hideMark/>
          </w:tcPr>
          <w:p w14:paraId="630E1E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2FB7779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6313D8D9"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721910C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34</w:t>
            </w:r>
          </w:p>
        </w:tc>
        <w:tc>
          <w:tcPr>
            <w:tcW w:w="2382" w:type="dxa"/>
            <w:tcBorders>
              <w:top w:val="nil"/>
              <w:left w:val="single" w:sz="4" w:space="0" w:color="000000"/>
              <w:bottom w:val="single" w:sz="4" w:space="0" w:color="000000"/>
              <w:right w:val="nil"/>
            </w:tcBorders>
            <w:shd w:val="clear" w:color="auto" w:fill="FFFFFF"/>
          </w:tcPr>
          <w:p w14:paraId="46A58845"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Бельведерська, 27Б (зі сторони вул. Бельведерської та Південного бульвару)</w:t>
            </w:r>
          </w:p>
        </w:tc>
        <w:tc>
          <w:tcPr>
            <w:tcW w:w="1348" w:type="dxa"/>
            <w:tcBorders>
              <w:top w:val="nil"/>
              <w:left w:val="single" w:sz="4" w:space="0" w:color="000000"/>
              <w:bottom w:val="single" w:sz="4" w:space="0" w:color="000000"/>
              <w:right w:val="nil"/>
            </w:tcBorders>
            <w:shd w:val="clear" w:color="auto" w:fill="FFFFFF"/>
            <w:vAlign w:val="center"/>
          </w:tcPr>
          <w:p w14:paraId="5769A12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342,10</w:t>
            </w:r>
          </w:p>
        </w:tc>
        <w:tc>
          <w:tcPr>
            <w:tcW w:w="1163" w:type="dxa"/>
            <w:tcBorders>
              <w:top w:val="nil"/>
              <w:left w:val="single" w:sz="4" w:space="0" w:color="000000"/>
              <w:bottom w:val="single" w:sz="4" w:space="0" w:color="000000"/>
              <w:right w:val="nil"/>
            </w:tcBorders>
            <w:shd w:val="clear" w:color="auto" w:fill="FFFFFF"/>
            <w:vAlign w:val="center"/>
          </w:tcPr>
          <w:p w14:paraId="0A57FFB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23</w:t>
            </w:r>
          </w:p>
        </w:tc>
        <w:tc>
          <w:tcPr>
            <w:tcW w:w="1207" w:type="dxa"/>
            <w:tcBorders>
              <w:top w:val="nil"/>
              <w:left w:val="single" w:sz="4" w:space="0" w:color="000000"/>
              <w:bottom w:val="single" w:sz="4" w:space="0" w:color="000000"/>
              <w:right w:val="nil"/>
            </w:tcBorders>
            <w:shd w:val="clear" w:color="auto" w:fill="FFFFFF"/>
            <w:vAlign w:val="center"/>
          </w:tcPr>
          <w:p w14:paraId="6CFA630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5CB4EE6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242C06D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480F633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115EDBA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47,1</w:t>
            </w:r>
          </w:p>
        </w:tc>
        <w:tc>
          <w:tcPr>
            <w:tcW w:w="1349" w:type="dxa"/>
            <w:tcBorders>
              <w:top w:val="nil"/>
              <w:left w:val="single" w:sz="4" w:space="0" w:color="000000"/>
              <w:bottom w:val="single" w:sz="4" w:space="0" w:color="000000"/>
              <w:right w:val="nil"/>
            </w:tcBorders>
            <w:shd w:val="clear" w:color="auto" w:fill="auto"/>
            <w:vAlign w:val="center"/>
          </w:tcPr>
          <w:p w14:paraId="7F1E3E6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295</w:t>
            </w:r>
          </w:p>
        </w:tc>
        <w:tc>
          <w:tcPr>
            <w:tcW w:w="1118" w:type="dxa"/>
            <w:tcBorders>
              <w:top w:val="nil"/>
              <w:left w:val="single" w:sz="4" w:space="0" w:color="000000"/>
              <w:bottom w:val="single" w:sz="4" w:space="0" w:color="000000"/>
              <w:right w:val="nil"/>
            </w:tcBorders>
            <w:shd w:val="clear" w:color="auto" w:fill="auto"/>
            <w:vAlign w:val="center"/>
          </w:tcPr>
          <w:p w14:paraId="464C1AD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70AE202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6229861E"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0B72D9A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val="en-US" w:eastAsia="uk-UA"/>
              </w:rPr>
              <w:t>3</w:t>
            </w:r>
            <w:r w:rsidRPr="00A759F6">
              <w:rPr>
                <w:rFonts w:ascii="Times New Roman" w:eastAsia="Times New Roman" w:hAnsi="Times New Roman" w:cs="Times New Roman"/>
                <w:sz w:val="20"/>
                <w:szCs w:val="20"/>
                <w:lang w:eastAsia="uk-UA"/>
              </w:rPr>
              <w:t>5</w:t>
            </w:r>
          </w:p>
        </w:tc>
        <w:tc>
          <w:tcPr>
            <w:tcW w:w="2382" w:type="dxa"/>
            <w:tcBorders>
              <w:top w:val="nil"/>
              <w:left w:val="single" w:sz="4" w:space="0" w:color="000000"/>
              <w:bottom w:val="single" w:sz="4" w:space="0" w:color="000000"/>
              <w:right w:val="nil"/>
            </w:tcBorders>
            <w:shd w:val="clear" w:color="auto" w:fill="FFFFFF"/>
            <w:hideMark/>
          </w:tcPr>
          <w:p w14:paraId="501550FC"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Тичини (від вул. Манюха до ТЦ "Пасаж" непарна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5CD0A18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732,5</w:t>
            </w:r>
          </w:p>
        </w:tc>
        <w:tc>
          <w:tcPr>
            <w:tcW w:w="1163" w:type="dxa"/>
            <w:tcBorders>
              <w:top w:val="nil"/>
              <w:left w:val="single" w:sz="4" w:space="0" w:color="000000"/>
              <w:bottom w:val="single" w:sz="4" w:space="0" w:color="000000"/>
              <w:right w:val="nil"/>
            </w:tcBorders>
            <w:shd w:val="clear" w:color="auto" w:fill="FFFFFF"/>
            <w:vAlign w:val="center"/>
            <w:hideMark/>
          </w:tcPr>
          <w:p w14:paraId="4AD2551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32</w:t>
            </w:r>
          </w:p>
        </w:tc>
        <w:tc>
          <w:tcPr>
            <w:tcW w:w="1207" w:type="dxa"/>
            <w:tcBorders>
              <w:top w:val="nil"/>
              <w:left w:val="single" w:sz="4" w:space="0" w:color="000000"/>
              <w:bottom w:val="single" w:sz="4" w:space="0" w:color="000000"/>
              <w:right w:val="nil"/>
            </w:tcBorders>
            <w:shd w:val="clear" w:color="auto" w:fill="FFFFFF"/>
            <w:vAlign w:val="center"/>
            <w:hideMark/>
          </w:tcPr>
          <w:p w14:paraId="02166BE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3135767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B0FC53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70DF97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4E2746E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78,75</w:t>
            </w:r>
          </w:p>
        </w:tc>
        <w:tc>
          <w:tcPr>
            <w:tcW w:w="1349" w:type="dxa"/>
            <w:tcBorders>
              <w:top w:val="nil"/>
              <w:left w:val="single" w:sz="4" w:space="0" w:color="000000"/>
              <w:bottom w:val="single" w:sz="4" w:space="0" w:color="000000"/>
              <w:right w:val="nil"/>
            </w:tcBorders>
            <w:shd w:val="clear" w:color="auto" w:fill="auto"/>
            <w:vAlign w:val="center"/>
            <w:hideMark/>
          </w:tcPr>
          <w:p w14:paraId="53D715F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653,75</w:t>
            </w:r>
          </w:p>
        </w:tc>
        <w:tc>
          <w:tcPr>
            <w:tcW w:w="1118" w:type="dxa"/>
            <w:tcBorders>
              <w:top w:val="nil"/>
              <w:left w:val="single" w:sz="4" w:space="0" w:color="000000"/>
              <w:bottom w:val="single" w:sz="4" w:space="0" w:color="000000"/>
              <w:right w:val="nil"/>
            </w:tcBorders>
            <w:shd w:val="clear" w:color="auto" w:fill="auto"/>
            <w:vAlign w:val="center"/>
            <w:hideMark/>
          </w:tcPr>
          <w:p w14:paraId="7D731BC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3FD296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345E3DF3"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6E0B0DD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36</w:t>
            </w:r>
          </w:p>
        </w:tc>
        <w:tc>
          <w:tcPr>
            <w:tcW w:w="2382" w:type="dxa"/>
            <w:tcBorders>
              <w:top w:val="nil"/>
              <w:left w:val="single" w:sz="4" w:space="0" w:color="000000"/>
              <w:bottom w:val="single" w:sz="4" w:space="0" w:color="000000"/>
              <w:right w:val="nil"/>
            </w:tcBorders>
            <w:shd w:val="clear" w:color="auto" w:fill="FFFFFF"/>
          </w:tcPr>
          <w:p w14:paraId="391F660C"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Північний Бульвар (біля магазину «Турист»)</w:t>
            </w:r>
          </w:p>
        </w:tc>
        <w:tc>
          <w:tcPr>
            <w:tcW w:w="1348" w:type="dxa"/>
            <w:tcBorders>
              <w:top w:val="nil"/>
              <w:left w:val="single" w:sz="4" w:space="0" w:color="000000"/>
              <w:bottom w:val="single" w:sz="4" w:space="0" w:color="000000"/>
              <w:right w:val="nil"/>
            </w:tcBorders>
            <w:shd w:val="clear" w:color="auto" w:fill="FFFFFF"/>
            <w:vAlign w:val="center"/>
          </w:tcPr>
          <w:p w14:paraId="049AABF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358,6</w:t>
            </w:r>
          </w:p>
        </w:tc>
        <w:tc>
          <w:tcPr>
            <w:tcW w:w="1163" w:type="dxa"/>
            <w:tcBorders>
              <w:top w:val="nil"/>
              <w:left w:val="single" w:sz="4" w:space="0" w:color="000000"/>
              <w:bottom w:val="single" w:sz="4" w:space="0" w:color="000000"/>
              <w:right w:val="nil"/>
            </w:tcBorders>
            <w:shd w:val="clear" w:color="auto" w:fill="FFFFFF"/>
            <w:vAlign w:val="center"/>
          </w:tcPr>
          <w:p w14:paraId="3CC3A86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23</w:t>
            </w:r>
          </w:p>
        </w:tc>
        <w:tc>
          <w:tcPr>
            <w:tcW w:w="1207" w:type="dxa"/>
            <w:tcBorders>
              <w:top w:val="nil"/>
              <w:left w:val="single" w:sz="4" w:space="0" w:color="000000"/>
              <w:bottom w:val="single" w:sz="4" w:space="0" w:color="000000"/>
              <w:right w:val="nil"/>
            </w:tcBorders>
            <w:shd w:val="clear" w:color="auto" w:fill="FFFFFF"/>
            <w:vAlign w:val="center"/>
          </w:tcPr>
          <w:p w14:paraId="39212FF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4939224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2FE566B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45°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EA37C8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tcPr>
          <w:p w14:paraId="30EC803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61,95</w:t>
            </w:r>
          </w:p>
        </w:tc>
        <w:tc>
          <w:tcPr>
            <w:tcW w:w="1349" w:type="dxa"/>
            <w:tcBorders>
              <w:top w:val="nil"/>
              <w:left w:val="single" w:sz="4" w:space="0" w:color="000000"/>
              <w:bottom w:val="single" w:sz="4" w:space="0" w:color="000000"/>
              <w:right w:val="nil"/>
            </w:tcBorders>
            <w:shd w:val="clear" w:color="auto" w:fill="auto"/>
            <w:vAlign w:val="center"/>
          </w:tcPr>
          <w:p w14:paraId="7C00650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296,65</w:t>
            </w:r>
          </w:p>
        </w:tc>
        <w:tc>
          <w:tcPr>
            <w:tcW w:w="1118" w:type="dxa"/>
            <w:tcBorders>
              <w:top w:val="nil"/>
              <w:left w:val="single" w:sz="4" w:space="0" w:color="000000"/>
              <w:bottom w:val="single" w:sz="4" w:space="0" w:color="000000"/>
              <w:right w:val="nil"/>
            </w:tcBorders>
            <w:shd w:val="clear" w:color="auto" w:fill="auto"/>
            <w:vAlign w:val="center"/>
          </w:tcPr>
          <w:p w14:paraId="363162B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1FA5BD5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7ECE6AC"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1E7B70B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37</w:t>
            </w:r>
          </w:p>
        </w:tc>
        <w:tc>
          <w:tcPr>
            <w:tcW w:w="2382" w:type="dxa"/>
            <w:tcBorders>
              <w:top w:val="nil"/>
              <w:left w:val="single" w:sz="4" w:space="0" w:color="000000"/>
              <w:bottom w:val="single" w:sz="4" w:space="0" w:color="000000"/>
              <w:right w:val="nil"/>
            </w:tcBorders>
            <w:shd w:val="clear" w:color="auto" w:fill="FFFFFF"/>
          </w:tcPr>
          <w:p w14:paraId="009FE35E"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Галицька, 67(біля Івано-Франківськміськбуд)</w:t>
            </w:r>
          </w:p>
        </w:tc>
        <w:tc>
          <w:tcPr>
            <w:tcW w:w="1348" w:type="dxa"/>
            <w:tcBorders>
              <w:top w:val="nil"/>
              <w:left w:val="single" w:sz="4" w:space="0" w:color="000000"/>
              <w:bottom w:val="single" w:sz="4" w:space="0" w:color="000000"/>
              <w:right w:val="nil"/>
            </w:tcBorders>
            <w:shd w:val="clear" w:color="auto" w:fill="FFFFFF"/>
            <w:vAlign w:val="center"/>
          </w:tcPr>
          <w:p w14:paraId="10E23A2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299,75</w:t>
            </w:r>
          </w:p>
        </w:tc>
        <w:tc>
          <w:tcPr>
            <w:tcW w:w="1163" w:type="dxa"/>
            <w:tcBorders>
              <w:top w:val="nil"/>
              <w:left w:val="single" w:sz="4" w:space="0" w:color="000000"/>
              <w:bottom w:val="single" w:sz="4" w:space="0" w:color="000000"/>
              <w:right w:val="nil"/>
            </w:tcBorders>
            <w:shd w:val="clear" w:color="auto" w:fill="FFFFFF"/>
            <w:vAlign w:val="center"/>
          </w:tcPr>
          <w:p w14:paraId="51DED6E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w:t>
            </w:r>
          </w:p>
        </w:tc>
        <w:tc>
          <w:tcPr>
            <w:tcW w:w="1207" w:type="dxa"/>
            <w:tcBorders>
              <w:top w:val="nil"/>
              <w:left w:val="single" w:sz="4" w:space="0" w:color="000000"/>
              <w:bottom w:val="single" w:sz="4" w:space="0" w:color="000000"/>
              <w:right w:val="nil"/>
            </w:tcBorders>
            <w:shd w:val="clear" w:color="auto" w:fill="FFFFFF"/>
            <w:vAlign w:val="center"/>
          </w:tcPr>
          <w:p w14:paraId="6CE7E36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170BC97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A3D05E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45°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5217DAF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7838E99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40,6</w:t>
            </w:r>
          </w:p>
        </w:tc>
        <w:tc>
          <w:tcPr>
            <w:tcW w:w="1349" w:type="dxa"/>
            <w:tcBorders>
              <w:top w:val="nil"/>
              <w:left w:val="single" w:sz="4" w:space="0" w:color="000000"/>
              <w:bottom w:val="single" w:sz="4" w:space="0" w:color="000000"/>
              <w:right w:val="nil"/>
            </w:tcBorders>
            <w:shd w:val="clear" w:color="auto" w:fill="auto"/>
            <w:vAlign w:val="center"/>
          </w:tcPr>
          <w:p w14:paraId="3A66ED6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259,15</w:t>
            </w:r>
          </w:p>
        </w:tc>
        <w:tc>
          <w:tcPr>
            <w:tcW w:w="1118" w:type="dxa"/>
            <w:tcBorders>
              <w:top w:val="nil"/>
              <w:left w:val="single" w:sz="4" w:space="0" w:color="000000"/>
              <w:bottom w:val="single" w:sz="4" w:space="0" w:color="000000"/>
              <w:right w:val="nil"/>
            </w:tcBorders>
            <w:shd w:val="clear" w:color="auto" w:fill="auto"/>
            <w:vAlign w:val="center"/>
          </w:tcPr>
          <w:p w14:paraId="19AD3E5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13,55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263D478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7F5E4EDF"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765A20E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38</w:t>
            </w:r>
          </w:p>
        </w:tc>
        <w:tc>
          <w:tcPr>
            <w:tcW w:w="2382" w:type="dxa"/>
            <w:tcBorders>
              <w:top w:val="nil"/>
              <w:left w:val="single" w:sz="4" w:space="0" w:color="000000"/>
              <w:bottom w:val="single" w:sz="4" w:space="0" w:color="000000"/>
              <w:right w:val="nil"/>
            </w:tcBorders>
            <w:shd w:val="clear" w:color="auto" w:fill="FFFFFF"/>
          </w:tcPr>
          <w:p w14:paraId="7AAD6EF8" w14:textId="77777777" w:rsidR="00A759F6" w:rsidRPr="00A759F6" w:rsidRDefault="00A759F6" w:rsidP="00A759F6">
            <w:pPr>
              <w:spacing w:after="0" w:line="256" w:lineRule="auto"/>
              <w:jc w:val="both"/>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Грюнвальдська (біля скверу)</w:t>
            </w:r>
          </w:p>
          <w:p w14:paraId="6A8728B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5E30C6D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241,25</w:t>
            </w:r>
          </w:p>
        </w:tc>
        <w:tc>
          <w:tcPr>
            <w:tcW w:w="1163" w:type="dxa"/>
            <w:tcBorders>
              <w:top w:val="nil"/>
              <w:left w:val="single" w:sz="4" w:space="0" w:color="000000"/>
              <w:bottom w:val="single" w:sz="4" w:space="0" w:color="000000"/>
              <w:right w:val="nil"/>
            </w:tcBorders>
            <w:shd w:val="clear" w:color="auto" w:fill="FFFFFF"/>
            <w:vAlign w:val="center"/>
            <w:hideMark/>
          </w:tcPr>
          <w:p w14:paraId="104A382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1207" w:type="dxa"/>
            <w:tcBorders>
              <w:top w:val="nil"/>
              <w:left w:val="single" w:sz="4" w:space="0" w:color="000000"/>
              <w:bottom w:val="single" w:sz="4" w:space="0" w:color="000000"/>
              <w:right w:val="nil"/>
            </w:tcBorders>
            <w:shd w:val="clear" w:color="auto" w:fill="FFFFFF"/>
            <w:vAlign w:val="center"/>
            <w:hideMark/>
          </w:tcPr>
          <w:p w14:paraId="0A59BDB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softHyphen/>
            </w:r>
          </w:p>
        </w:tc>
        <w:tc>
          <w:tcPr>
            <w:tcW w:w="1283" w:type="dxa"/>
            <w:tcBorders>
              <w:top w:val="nil"/>
              <w:left w:val="single" w:sz="4" w:space="0" w:color="000000"/>
              <w:bottom w:val="single" w:sz="4" w:space="0" w:color="000000"/>
              <w:right w:val="nil"/>
            </w:tcBorders>
            <w:shd w:val="clear" w:color="auto" w:fill="FFFFFF"/>
            <w:vAlign w:val="center"/>
            <w:hideMark/>
          </w:tcPr>
          <w:p w14:paraId="2FCECA4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softHyphen/>
            </w:r>
          </w:p>
        </w:tc>
        <w:tc>
          <w:tcPr>
            <w:tcW w:w="1542" w:type="dxa"/>
            <w:tcBorders>
              <w:top w:val="nil"/>
              <w:left w:val="single" w:sz="4" w:space="0" w:color="000000"/>
              <w:bottom w:val="single" w:sz="4" w:space="0" w:color="000000"/>
              <w:right w:val="nil"/>
            </w:tcBorders>
            <w:shd w:val="clear" w:color="auto" w:fill="auto"/>
            <w:vAlign w:val="center"/>
            <w:hideMark/>
          </w:tcPr>
          <w:p w14:paraId="2B32C84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63943D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6DEDAF2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1349" w:type="dxa"/>
            <w:tcBorders>
              <w:top w:val="nil"/>
              <w:left w:val="single" w:sz="4" w:space="0" w:color="000000"/>
              <w:bottom w:val="single" w:sz="4" w:space="0" w:color="000000"/>
              <w:right w:val="nil"/>
            </w:tcBorders>
            <w:shd w:val="clear" w:color="auto" w:fill="auto"/>
            <w:vAlign w:val="center"/>
            <w:hideMark/>
          </w:tcPr>
          <w:p w14:paraId="52666A80"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226,25</w:t>
            </w:r>
          </w:p>
        </w:tc>
        <w:tc>
          <w:tcPr>
            <w:tcW w:w="1118" w:type="dxa"/>
            <w:tcBorders>
              <w:top w:val="nil"/>
              <w:left w:val="single" w:sz="4" w:space="0" w:color="000000"/>
              <w:bottom w:val="single" w:sz="4" w:space="0" w:color="000000"/>
              <w:right w:val="nil"/>
            </w:tcBorders>
            <w:shd w:val="clear" w:color="auto" w:fill="auto"/>
            <w:vAlign w:val="center"/>
            <w:hideMark/>
          </w:tcPr>
          <w:p w14:paraId="3E1094D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D2A6B2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E701381"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6004C3A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39</w:t>
            </w:r>
          </w:p>
        </w:tc>
        <w:tc>
          <w:tcPr>
            <w:tcW w:w="2382" w:type="dxa"/>
            <w:tcBorders>
              <w:top w:val="nil"/>
              <w:left w:val="single" w:sz="4" w:space="0" w:color="000000"/>
              <w:bottom w:val="single" w:sz="4" w:space="0" w:color="000000"/>
              <w:right w:val="nil"/>
            </w:tcBorders>
            <w:shd w:val="clear" w:color="auto" w:fill="FFFFFF"/>
          </w:tcPr>
          <w:p w14:paraId="31D40863"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М. Мулика (Гаркуші) 8-24</w:t>
            </w:r>
          </w:p>
          <w:p w14:paraId="2E52827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2E63505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321,75</w:t>
            </w:r>
          </w:p>
        </w:tc>
        <w:tc>
          <w:tcPr>
            <w:tcW w:w="1163" w:type="dxa"/>
            <w:tcBorders>
              <w:top w:val="nil"/>
              <w:left w:val="single" w:sz="4" w:space="0" w:color="000000"/>
              <w:bottom w:val="single" w:sz="4" w:space="0" w:color="000000"/>
              <w:right w:val="nil"/>
            </w:tcBorders>
            <w:shd w:val="clear" w:color="auto" w:fill="FFFFFF"/>
            <w:vAlign w:val="center"/>
            <w:hideMark/>
          </w:tcPr>
          <w:p w14:paraId="330EF0C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w:t>
            </w:r>
          </w:p>
        </w:tc>
        <w:tc>
          <w:tcPr>
            <w:tcW w:w="1207" w:type="dxa"/>
            <w:tcBorders>
              <w:top w:val="nil"/>
              <w:left w:val="single" w:sz="4" w:space="0" w:color="000000"/>
              <w:bottom w:val="single" w:sz="4" w:space="0" w:color="000000"/>
              <w:right w:val="nil"/>
            </w:tcBorders>
            <w:shd w:val="clear" w:color="auto" w:fill="FFFFFF"/>
            <w:vAlign w:val="center"/>
            <w:hideMark/>
          </w:tcPr>
          <w:p w14:paraId="5F37D8D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C865BB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49794A6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4D274F6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781E901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45,5</w:t>
            </w:r>
          </w:p>
        </w:tc>
        <w:tc>
          <w:tcPr>
            <w:tcW w:w="1349" w:type="dxa"/>
            <w:tcBorders>
              <w:top w:val="nil"/>
              <w:left w:val="single" w:sz="4" w:space="0" w:color="000000"/>
              <w:bottom w:val="single" w:sz="4" w:space="0" w:color="000000"/>
              <w:right w:val="nil"/>
            </w:tcBorders>
            <w:shd w:val="clear" w:color="auto" w:fill="auto"/>
            <w:vAlign w:val="center"/>
            <w:hideMark/>
          </w:tcPr>
          <w:p w14:paraId="478AA27D"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276,25</w:t>
            </w:r>
          </w:p>
        </w:tc>
        <w:tc>
          <w:tcPr>
            <w:tcW w:w="1118" w:type="dxa"/>
            <w:tcBorders>
              <w:top w:val="nil"/>
              <w:left w:val="single" w:sz="4" w:space="0" w:color="000000"/>
              <w:bottom w:val="single" w:sz="4" w:space="0" w:color="000000"/>
              <w:right w:val="nil"/>
            </w:tcBorders>
            <w:shd w:val="clear" w:color="auto" w:fill="auto"/>
            <w:vAlign w:val="center"/>
            <w:hideMark/>
          </w:tcPr>
          <w:p w14:paraId="2C88710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965B8D2" w14:textId="77777777" w:rsidR="00A759F6" w:rsidRPr="00A759F6" w:rsidRDefault="00A759F6" w:rsidP="00A759F6">
            <w:pPr>
              <w:spacing w:after="0" w:line="256" w:lineRule="auto"/>
              <w:jc w:val="center"/>
              <w:rPr>
                <w:rFonts w:ascii="Times New Roman" w:eastAsia="Times New Roman" w:hAnsi="Times New Roman" w:cs="Times New Roman"/>
                <w:sz w:val="20"/>
                <w:szCs w:val="20"/>
                <w:vertAlign w:val="subscript"/>
                <w:lang w:eastAsia="uk-UA"/>
              </w:rPr>
            </w:pPr>
            <w:r w:rsidRPr="00A759F6">
              <w:rPr>
                <w:rFonts w:ascii="Times New Roman" w:eastAsia="Times New Roman" w:hAnsi="Times New Roman" w:cs="Times New Roman"/>
                <w:sz w:val="20"/>
                <w:szCs w:val="20"/>
                <w:lang w:eastAsia="uk-UA"/>
              </w:rPr>
              <w:t>+</w:t>
            </w:r>
          </w:p>
        </w:tc>
      </w:tr>
      <w:tr w:rsidR="00A759F6" w:rsidRPr="00A759F6" w14:paraId="70D4C6AB"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4CA8ECB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40</w:t>
            </w:r>
          </w:p>
        </w:tc>
        <w:tc>
          <w:tcPr>
            <w:tcW w:w="2382" w:type="dxa"/>
            <w:tcBorders>
              <w:top w:val="nil"/>
              <w:left w:val="single" w:sz="4" w:space="0" w:color="000000"/>
              <w:bottom w:val="single" w:sz="4" w:space="0" w:color="000000"/>
              <w:right w:val="nil"/>
            </w:tcBorders>
            <w:shd w:val="clear" w:color="auto" w:fill="FFFFFF"/>
            <w:vAlign w:val="center"/>
            <w:hideMark/>
          </w:tcPr>
          <w:p w14:paraId="078E12CF"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Привокзальна площа, 1</w:t>
            </w:r>
          </w:p>
        </w:tc>
        <w:tc>
          <w:tcPr>
            <w:tcW w:w="1348" w:type="dxa"/>
            <w:tcBorders>
              <w:top w:val="nil"/>
              <w:left w:val="single" w:sz="4" w:space="0" w:color="000000"/>
              <w:bottom w:val="single" w:sz="4" w:space="0" w:color="000000"/>
              <w:right w:val="nil"/>
            </w:tcBorders>
            <w:shd w:val="clear" w:color="auto" w:fill="FFFFFF"/>
            <w:vAlign w:val="center"/>
            <w:hideMark/>
          </w:tcPr>
          <w:p w14:paraId="7074390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572,75</w:t>
            </w:r>
          </w:p>
        </w:tc>
        <w:tc>
          <w:tcPr>
            <w:tcW w:w="1163" w:type="dxa"/>
            <w:tcBorders>
              <w:top w:val="nil"/>
              <w:left w:val="single" w:sz="4" w:space="0" w:color="000000"/>
              <w:bottom w:val="single" w:sz="4" w:space="0" w:color="000000"/>
              <w:right w:val="nil"/>
            </w:tcBorders>
            <w:shd w:val="clear" w:color="auto" w:fill="FFFFFF"/>
            <w:vAlign w:val="center"/>
            <w:hideMark/>
          </w:tcPr>
          <w:p w14:paraId="35BBE93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28</w:t>
            </w:r>
          </w:p>
        </w:tc>
        <w:tc>
          <w:tcPr>
            <w:tcW w:w="1207" w:type="dxa"/>
            <w:tcBorders>
              <w:top w:val="nil"/>
              <w:left w:val="single" w:sz="4" w:space="0" w:color="000000"/>
              <w:bottom w:val="single" w:sz="4" w:space="0" w:color="000000"/>
              <w:right w:val="nil"/>
            </w:tcBorders>
            <w:shd w:val="clear" w:color="auto" w:fill="FFFFFF"/>
            <w:vAlign w:val="center"/>
            <w:hideMark/>
          </w:tcPr>
          <w:p w14:paraId="04EE43E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43AF26B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316C3C3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04F547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1E671E9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56,25</w:t>
            </w:r>
          </w:p>
        </w:tc>
        <w:tc>
          <w:tcPr>
            <w:tcW w:w="1349" w:type="dxa"/>
            <w:tcBorders>
              <w:top w:val="nil"/>
              <w:left w:val="single" w:sz="4" w:space="0" w:color="000000"/>
              <w:bottom w:val="single" w:sz="4" w:space="0" w:color="000000"/>
              <w:right w:val="nil"/>
            </w:tcBorders>
            <w:shd w:val="clear" w:color="auto" w:fill="auto"/>
            <w:vAlign w:val="center"/>
            <w:hideMark/>
          </w:tcPr>
          <w:p w14:paraId="750D286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516,5</w:t>
            </w:r>
          </w:p>
        </w:tc>
        <w:tc>
          <w:tcPr>
            <w:tcW w:w="1118" w:type="dxa"/>
            <w:tcBorders>
              <w:top w:val="nil"/>
              <w:left w:val="single" w:sz="4" w:space="0" w:color="000000"/>
              <w:bottom w:val="single" w:sz="4" w:space="0" w:color="000000"/>
              <w:right w:val="nil"/>
            </w:tcBorders>
            <w:shd w:val="clear" w:color="auto" w:fill="auto"/>
            <w:vAlign w:val="center"/>
            <w:hideMark/>
          </w:tcPr>
          <w:p w14:paraId="14D49F7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BF63ED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0C5472AE"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DD679C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41</w:t>
            </w:r>
          </w:p>
        </w:tc>
        <w:tc>
          <w:tcPr>
            <w:tcW w:w="2382" w:type="dxa"/>
            <w:tcBorders>
              <w:top w:val="nil"/>
              <w:left w:val="single" w:sz="4" w:space="0" w:color="000000"/>
              <w:bottom w:val="single" w:sz="4" w:space="0" w:color="000000"/>
              <w:right w:val="nil"/>
            </w:tcBorders>
            <w:shd w:val="clear" w:color="auto" w:fill="FFFFFF"/>
            <w:hideMark/>
          </w:tcPr>
          <w:p w14:paraId="180B3B56"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Площа Привокзальна, 9</w:t>
            </w:r>
          </w:p>
        </w:tc>
        <w:tc>
          <w:tcPr>
            <w:tcW w:w="1348" w:type="dxa"/>
            <w:tcBorders>
              <w:top w:val="nil"/>
              <w:left w:val="single" w:sz="4" w:space="0" w:color="000000"/>
              <w:bottom w:val="single" w:sz="4" w:space="0" w:color="000000"/>
              <w:right w:val="nil"/>
            </w:tcBorders>
            <w:shd w:val="clear" w:color="auto" w:fill="FFFFFF"/>
            <w:vAlign w:val="center"/>
            <w:hideMark/>
          </w:tcPr>
          <w:p w14:paraId="01F01CE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426,25</w:t>
            </w:r>
          </w:p>
        </w:tc>
        <w:tc>
          <w:tcPr>
            <w:tcW w:w="1163" w:type="dxa"/>
            <w:tcBorders>
              <w:top w:val="nil"/>
              <w:left w:val="single" w:sz="4" w:space="0" w:color="000000"/>
              <w:bottom w:val="single" w:sz="4" w:space="0" w:color="000000"/>
              <w:right w:val="nil"/>
            </w:tcBorders>
            <w:shd w:val="clear" w:color="auto" w:fill="FFFFFF"/>
            <w:vAlign w:val="center"/>
            <w:hideMark/>
          </w:tcPr>
          <w:p w14:paraId="73906D8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31</w:t>
            </w:r>
          </w:p>
        </w:tc>
        <w:tc>
          <w:tcPr>
            <w:tcW w:w="1207" w:type="dxa"/>
            <w:tcBorders>
              <w:top w:val="nil"/>
              <w:left w:val="single" w:sz="4" w:space="0" w:color="000000"/>
              <w:bottom w:val="single" w:sz="4" w:space="0" w:color="000000"/>
              <w:right w:val="nil"/>
            </w:tcBorders>
            <w:shd w:val="clear" w:color="auto" w:fill="FFFFFF"/>
            <w:vAlign w:val="center"/>
            <w:hideMark/>
          </w:tcPr>
          <w:p w14:paraId="06C7B2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3619FDE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1E2F4F1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7FA88C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015D856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7BD3446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385,0</w:t>
            </w:r>
          </w:p>
        </w:tc>
        <w:tc>
          <w:tcPr>
            <w:tcW w:w="1118" w:type="dxa"/>
            <w:tcBorders>
              <w:top w:val="nil"/>
              <w:left w:val="single" w:sz="4" w:space="0" w:color="000000"/>
              <w:bottom w:val="single" w:sz="4" w:space="0" w:color="000000"/>
              <w:right w:val="nil"/>
            </w:tcBorders>
            <w:shd w:val="clear" w:color="auto" w:fill="auto"/>
            <w:vAlign w:val="center"/>
            <w:hideMark/>
          </w:tcPr>
          <w:p w14:paraId="72F37BD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1E3698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9F064B2"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1EC042C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42</w:t>
            </w:r>
          </w:p>
        </w:tc>
        <w:tc>
          <w:tcPr>
            <w:tcW w:w="2382" w:type="dxa"/>
            <w:tcBorders>
              <w:top w:val="nil"/>
              <w:left w:val="single" w:sz="4" w:space="0" w:color="000000"/>
              <w:bottom w:val="single" w:sz="4" w:space="0" w:color="000000"/>
              <w:right w:val="nil"/>
            </w:tcBorders>
            <w:shd w:val="clear" w:color="auto" w:fill="FFFFFF"/>
            <w:hideMark/>
          </w:tcPr>
          <w:p w14:paraId="50CD796F"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Академіка Гнатюка (від вул. І. Франка до вул. Б. Лепкого)</w:t>
            </w:r>
          </w:p>
        </w:tc>
        <w:tc>
          <w:tcPr>
            <w:tcW w:w="1348" w:type="dxa"/>
            <w:tcBorders>
              <w:top w:val="nil"/>
              <w:left w:val="single" w:sz="4" w:space="0" w:color="000000"/>
              <w:bottom w:val="single" w:sz="4" w:space="0" w:color="000000"/>
              <w:right w:val="nil"/>
            </w:tcBorders>
            <w:shd w:val="clear" w:color="auto" w:fill="FFFFFF"/>
            <w:vAlign w:val="center"/>
            <w:hideMark/>
          </w:tcPr>
          <w:p w14:paraId="75B8830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319,25</w:t>
            </w:r>
          </w:p>
        </w:tc>
        <w:tc>
          <w:tcPr>
            <w:tcW w:w="1163" w:type="dxa"/>
            <w:tcBorders>
              <w:top w:val="nil"/>
              <w:left w:val="single" w:sz="4" w:space="0" w:color="000000"/>
              <w:bottom w:val="single" w:sz="4" w:space="0" w:color="000000"/>
              <w:right w:val="nil"/>
            </w:tcBorders>
            <w:shd w:val="clear" w:color="auto" w:fill="FFFFFF"/>
            <w:vAlign w:val="center"/>
            <w:hideMark/>
          </w:tcPr>
          <w:p w14:paraId="4287BB0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19</w:t>
            </w:r>
          </w:p>
        </w:tc>
        <w:tc>
          <w:tcPr>
            <w:tcW w:w="1207" w:type="dxa"/>
            <w:tcBorders>
              <w:top w:val="nil"/>
              <w:left w:val="single" w:sz="4" w:space="0" w:color="000000"/>
              <w:bottom w:val="single" w:sz="4" w:space="0" w:color="000000"/>
              <w:right w:val="nil"/>
            </w:tcBorders>
            <w:shd w:val="clear" w:color="auto" w:fill="FFFFFF"/>
            <w:vAlign w:val="center"/>
            <w:hideMark/>
          </w:tcPr>
          <w:p w14:paraId="6C1F9FF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1449849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36FE95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756DA8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3A0A9B4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45,5</w:t>
            </w:r>
          </w:p>
        </w:tc>
        <w:tc>
          <w:tcPr>
            <w:tcW w:w="1349" w:type="dxa"/>
            <w:tcBorders>
              <w:top w:val="nil"/>
              <w:left w:val="single" w:sz="4" w:space="0" w:color="000000"/>
              <w:bottom w:val="single" w:sz="4" w:space="0" w:color="000000"/>
              <w:right w:val="nil"/>
            </w:tcBorders>
            <w:shd w:val="clear" w:color="auto" w:fill="auto"/>
            <w:vAlign w:val="center"/>
            <w:hideMark/>
          </w:tcPr>
          <w:p w14:paraId="43F2CC2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273,75</w:t>
            </w:r>
          </w:p>
        </w:tc>
        <w:tc>
          <w:tcPr>
            <w:tcW w:w="1118" w:type="dxa"/>
            <w:tcBorders>
              <w:top w:val="nil"/>
              <w:left w:val="single" w:sz="4" w:space="0" w:color="000000"/>
              <w:bottom w:val="single" w:sz="4" w:space="0" w:color="000000"/>
              <w:right w:val="nil"/>
            </w:tcBorders>
            <w:shd w:val="clear" w:color="auto" w:fill="auto"/>
            <w:vAlign w:val="center"/>
            <w:hideMark/>
          </w:tcPr>
          <w:p w14:paraId="548ECF3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5AFF25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5A624938" w14:textId="77777777" w:rsidTr="00550536">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653D4E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43</w:t>
            </w:r>
          </w:p>
        </w:tc>
        <w:tc>
          <w:tcPr>
            <w:tcW w:w="2382" w:type="dxa"/>
            <w:tcBorders>
              <w:top w:val="nil"/>
              <w:left w:val="single" w:sz="4" w:space="0" w:color="000000"/>
              <w:bottom w:val="single" w:sz="4" w:space="0" w:color="000000"/>
              <w:right w:val="nil"/>
            </w:tcBorders>
            <w:shd w:val="clear" w:color="auto" w:fill="FFFFFF"/>
          </w:tcPr>
          <w:p w14:paraId="791AC23B"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Сахарова,34-36</w:t>
            </w:r>
          </w:p>
          <w:p w14:paraId="129A535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457CC91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484,0</w:t>
            </w:r>
          </w:p>
        </w:tc>
        <w:tc>
          <w:tcPr>
            <w:tcW w:w="1163" w:type="dxa"/>
            <w:tcBorders>
              <w:top w:val="nil"/>
              <w:left w:val="single" w:sz="4" w:space="0" w:color="000000"/>
              <w:bottom w:val="single" w:sz="4" w:space="0" w:color="000000"/>
              <w:right w:val="nil"/>
            </w:tcBorders>
            <w:shd w:val="clear" w:color="auto" w:fill="FFFFFF"/>
            <w:vAlign w:val="center"/>
            <w:hideMark/>
          </w:tcPr>
          <w:p w14:paraId="5F3A401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34</w:t>
            </w:r>
          </w:p>
        </w:tc>
        <w:tc>
          <w:tcPr>
            <w:tcW w:w="1207" w:type="dxa"/>
            <w:tcBorders>
              <w:top w:val="nil"/>
              <w:left w:val="single" w:sz="4" w:space="0" w:color="000000"/>
              <w:bottom w:val="single" w:sz="4" w:space="0" w:color="000000"/>
              <w:right w:val="nil"/>
            </w:tcBorders>
            <w:shd w:val="clear" w:color="auto" w:fill="FFFFFF"/>
            <w:vAlign w:val="center"/>
            <w:hideMark/>
          </w:tcPr>
          <w:p w14:paraId="58B9343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41583A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868EE7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4C923A8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20DC365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57,75</w:t>
            </w:r>
          </w:p>
        </w:tc>
        <w:tc>
          <w:tcPr>
            <w:tcW w:w="1349" w:type="dxa"/>
            <w:tcBorders>
              <w:top w:val="nil"/>
              <w:left w:val="single" w:sz="4" w:space="0" w:color="000000"/>
              <w:bottom w:val="single" w:sz="4" w:space="0" w:color="000000"/>
              <w:right w:val="nil"/>
            </w:tcBorders>
            <w:shd w:val="clear" w:color="auto" w:fill="auto"/>
            <w:vAlign w:val="center"/>
            <w:hideMark/>
          </w:tcPr>
          <w:p w14:paraId="3B1CA322"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 xml:space="preserve">     426,25</w:t>
            </w:r>
          </w:p>
        </w:tc>
        <w:tc>
          <w:tcPr>
            <w:tcW w:w="1118" w:type="dxa"/>
            <w:tcBorders>
              <w:top w:val="nil"/>
              <w:left w:val="single" w:sz="4" w:space="0" w:color="000000"/>
              <w:bottom w:val="single" w:sz="4" w:space="0" w:color="000000"/>
              <w:right w:val="nil"/>
            </w:tcBorders>
            <w:shd w:val="clear" w:color="auto" w:fill="auto"/>
            <w:vAlign w:val="center"/>
            <w:hideMark/>
          </w:tcPr>
          <w:p w14:paraId="54AB23C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48917C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19D52F9"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079FC2F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44</w:t>
            </w:r>
          </w:p>
        </w:tc>
        <w:tc>
          <w:tcPr>
            <w:tcW w:w="2382" w:type="dxa"/>
            <w:tcBorders>
              <w:top w:val="nil"/>
              <w:left w:val="single" w:sz="4" w:space="0" w:color="000000"/>
              <w:bottom w:val="single" w:sz="4" w:space="0" w:color="000000"/>
              <w:right w:val="nil"/>
            </w:tcBorders>
            <w:shd w:val="clear" w:color="auto" w:fill="FFFFFF"/>
          </w:tcPr>
          <w:p w14:paraId="17071423"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Коновальця (біля ТЦ «White Centre»)</w:t>
            </w:r>
          </w:p>
        </w:tc>
        <w:tc>
          <w:tcPr>
            <w:tcW w:w="1348" w:type="dxa"/>
            <w:tcBorders>
              <w:top w:val="nil"/>
              <w:left w:val="single" w:sz="4" w:space="0" w:color="000000"/>
              <w:bottom w:val="single" w:sz="4" w:space="0" w:color="000000"/>
              <w:right w:val="nil"/>
            </w:tcBorders>
            <w:shd w:val="clear" w:color="auto" w:fill="FFFFFF"/>
            <w:vAlign w:val="center"/>
          </w:tcPr>
          <w:p w14:paraId="059C421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297,51</w:t>
            </w:r>
          </w:p>
        </w:tc>
        <w:tc>
          <w:tcPr>
            <w:tcW w:w="1163" w:type="dxa"/>
            <w:tcBorders>
              <w:top w:val="nil"/>
              <w:left w:val="single" w:sz="4" w:space="0" w:color="000000"/>
              <w:bottom w:val="single" w:sz="4" w:space="0" w:color="000000"/>
              <w:right w:val="nil"/>
            </w:tcBorders>
            <w:shd w:val="clear" w:color="auto" w:fill="FFFFFF"/>
            <w:vAlign w:val="center"/>
          </w:tcPr>
          <w:p w14:paraId="56A0D2E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17</w:t>
            </w:r>
          </w:p>
        </w:tc>
        <w:tc>
          <w:tcPr>
            <w:tcW w:w="1207" w:type="dxa"/>
            <w:tcBorders>
              <w:top w:val="nil"/>
              <w:left w:val="single" w:sz="4" w:space="0" w:color="000000"/>
              <w:bottom w:val="single" w:sz="4" w:space="0" w:color="000000"/>
              <w:right w:val="nil"/>
            </w:tcBorders>
            <w:shd w:val="clear" w:color="auto" w:fill="FFFFFF"/>
            <w:vAlign w:val="center"/>
          </w:tcPr>
          <w:p w14:paraId="72C80AF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7F5962C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2330077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45°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049A8A7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37BDC55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48,51</w:t>
            </w:r>
          </w:p>
        </w:tc>
        <w:tc>
          <w:tcPr>
            <w:tcW w:w="1349" w:type="dxa"/>
            <w:tcBorders>
              <w:top w:val="nil"/>
              <w:left w:val="single" w:sz="4" w:space="0" w:color="000000"/>
              <w:bottom w:val="single" w:sz="4" w:space="0" w:color="000000"/>
              <w:right w:val="nil"/>
            </w:tcBorders>
            <w:shd w:val="clear" w:color="auto" w:fill="auto"/>
            <w:vAlign w:val="center"/>
          </w:tcPr>
          <w:p w14:paraId="0648DF4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249,0</w:t>
            </w:r>
          </w:p>
        </w:tc>
        <w:tc>
          <w:tcPr>
            <w:tcW w:w="1118" w:type="dxa"/>
            <w:tcBorders>
              <w:top w:val="nil"/>
              <w:left w:val="single" w:sz="4" w:space="0" w:color="000000"/>
              <w:bottom w:val="single" w:sz="4" w:space="0" w:color="000000"/>
              <w:right w:val="nil"/>
            </w:tcBorders>
            <w:shd w:val="clear" w:color="auto" w:fill="auto"/>
            <w:vAlign w:val="center"/>
          </w:tcPr>
          <w:p w14:paraId="34AB12A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16,6</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21F7FC7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E82337B"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4B84E9F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45</w:t>
            </w:r>
          </w:p>
        </w:tc>
        <w:tc>
          <w:tcPr>
            <w:tcW w:w="2382" w:type="dxa"/>
            <w:tcBorders>
              <w:top w:val="nil"/>
              <w:left w:val="single" w:sz="4" w:space="0" w:color="000000"/>
              <w:bottom w:val="single" w:sz="4" w:space="0" w:color="000000"/>
              <w:right w:val="nil"/>
            </w:tcBorders>
            <w:shd w:val="clear" w:color="auto" w:fill="FFFFFF"/>
          </w:tcPr>
          <w:p w14:paraId="45102B21"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Коновальця, (ОДКЛ)</w:t>
            </w:r>
          </w:p>
        </w:tc>
        <w:tc>
          <w:tcPr>
            <w:tcW w:w="1348" w:type="dxa"/>
            <w:tcBorders>
              <w:top w:val="nil"/>
              <w:left w:val="single" w:sz="4" w:space="0" w:color="000000"/>
              <w:bottom w:val="single" w:sz="4" w:space="0" w:color="000000"/>
              <w:right w:val="nil"/>
            </w:tcBorders>
            <w:shd w:val="clear" w:color="auto" w:fill="FFFFFF"/>
            <w:vAlign w:val="center"/>
          </w:tcPr>
          <w:p w14:paraId="185363A3"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386,45</w:t>
            </w:r>
          </w:p>
        </w:tc>
        <w:tc>
          <w:tcPr>
            <w:tcW w:w="1163" w:type="dxa"/>
            <w:tcBorders>
              <w:top w:val="nil"/>
              <w:left w:val="single" w:sz="4" w:space="0" w:color="000000"/>
              <w:bottom w:val="single" w:sz="4" w:space="0" w:color="000000"/>
              <w:right w:val="nil"/>
            </w:tcBorders>
            <w:shd w:val="clear" w:color="auto" w:fill="FFFFFF"/>
            <w:vAlign w:val="center"/>
          </w:tcPr>
          <w:p w14:paraId="5222251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25</w:t>
            </w:r>
          </w:p>
        </w:tc>
        <w:tc>
          <w:tcPr>
            <w:tcW w:w="1207" w:type="dxa"/>
            <w:tcBorders>
              <w:top w:val="nil"/>
              <w:left w:val="single" w:sz="4" w:space="0" w:color="000000"/>
              <w:bottom w:val="single" w:sz="4" w:space="0" w:color="000000"/>
              <w:right w:val="nil"/>
            </w:tcBorders>
            <w:shd w:val="clear" w:color="auto" w:fill="FFFFFF"/>
            <w:vAlign w:val="center"/>
          </w:tcPr>
          <w:p w14:paraId="02F63BD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3B61DE4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4990E5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Під кутом 90°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6EC88B4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tcPr>
          <w:p w14:paraId="1E93206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61,95</w:t>
            </w:r>
          </w:p>
        </w:tc>
        <w:tc>
          <w:tcPr>
            <w:tcW w:w="1349" w:type="dxa"/>
            <w:tcBorders>
              <w:top w:val="nil"/>
              <w:left w:val="single" w:sz="4" w:space="0" w:color="000000"/>
              <w:bottom w:val="single" w:sz="4" w:space="0" w:color="000000"/>
              <w:right w:val="nil"/>
            </w:tcBorders>
            <w:shd w:val="clear" w:color="auto" w:fill="auto"/>
            <w:vAlign w:val="center"/>
          </w:tcPr>
          <w:p w14:paraId="0D4F809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324,55</w:t>
            </w:r>
          </w:p>
        </w:tc>
        <w:tc>
          <w:tcPr>
            <w:tcW w:w="1118" w:type="dxa"/>
            <w:tcBorders>
              <w:top w:val="nil"/>
              <w:left w:val="single" w:sz="4" w:space="0" w:color="000000"/>
              <w:bottom w:val="single" w:sz="4" w:space="0" w:color="000000"/>
              <w:right w:val="nil"/>
            </w:tcBorders>
            <w:shd w:val="clear" w:color="auto" w:fill="auto"/>
            <w:vAlign w:val="center"/>
          </w:tcPr>
          <w:p w14:paraId="3E05D56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14,75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00D8F6D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FBC1717"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03FDB0F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46</w:t>
            </w:r>
          </w:p>
        </w:tc>
        <w:tc>
          <w:tcPr>
            <w:tcW w:w="2382" w:type="dxa"/>
            <w:tcBorders>
              <w:top w:val="nil"/>
              <w:left w:val="single" w:sz="4" w:space="0" w:color="000000"/>
              <w:bottom w:val="single" w:sz="4" w:space="0" w:color="000000"/>
              <w:right w:val="nil"/>
            </w:tcBorders>
            <w:shd w:val="clear" w:color="auto" w:fill="FFFFFF"/>
          </w:tcPr>
          <w:p w14:paraId="367A599E"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Г.Мазепи (від парку Шевченка до вул. Червоного Хреста)</w:t>
            </w:r>
          </w:p>
        </w:tc>
        <w:tc>
          <w:tcPr>
            <w:tcW w:w="1348" w:type="dxa"/>
            <w:tcBorders>
              <w:top w:val="nil"/>
              <w:left w:val="single" w:sz="4" w:space="0" w:color="000000"/>
              <w:bottom w:val="single" w:sz="4" w:space="0" w:color="000000"/>
              <w:right w:val="nil"/>
            </w:tcBorders>
            <w:shd w:val="clear" w:color="auto" w:fill="FFFFFF"/>
            <w:vAlign w:val="center"/>
          </w:tcPr>
          <w:p w14:paraId="0ECCE3D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169,0</w:t>
            </w:r>
          </w:p>
        </w:tc>
        <w:tc>
          <w:tcPr>
            <w:tcW w:w="1163" w:type="dxa"/>
            <w:tcBorders>
              <w:top w:val="nil"/>
              <w:left w:val="single" w:sz="4" w:space="0" w:color="000000"/>
              <w:bottom w:val="single" w:sz="4" w:space="0" w:color="000000"/>
              <w:right w:val="nil"/>
            </w:tcBorders>
            <w:shd w:val="clear" w:color="auto" w:fill="FFFFFF"/>
            <w:vAlign w:val="center"/>
          </w:tcPr>
          <w:p w14:paraId="654DA4B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10</w:t>
            </w:r>
          </w:p>
        </w:tc>
        <w:tc>
          <w:tcPr>
            <w:tcW w:w="1207" w:type="dxa"/>
            <w:tcBorders>
              <w:top w:val="nil"/>
              <w:left w:val="single" w:sz="4" w:space="0" w:color="000000"/>
              <w:bottom w:val="single" w:sz="4" w:space="0" w:color="000000"/>
              <w:right w:val="nil"/>
            </w:tcBorders>
            <w:shd w:val="clear" w:color="auto" w:fill="FFFFFF"/>
            <w:vAlign w:val="center"/>
          </w:tcPr>
          <w:p w14:paraId="6EB5ED9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5469325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62BC338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6912982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09646B5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22,75</w:t>
            </w:r>
          </w:p>
        </w:tc>
        <w:tc>
          <w:tcPr>
            <w:tcW w:w="1349" w:type="dxa"/>
            <w:tcBorders>
              <w:top w:val="nil"/>
              <w:left w:val="single" w:sz="4" w:space="0" w:color="000000"/>
              <w:bottom w:val="single" w:sz="4" w:space="0" w:color="000000"/>
              <w:right w:val="nil"/>
            </w:tcBorders>
            <w:shd w:val="clear" w:color="auto" w:fill="auto"/>
            <w:vAlign w:val="center"/>
          </w:tcPr>
          <w:p w14:paraId="6C76812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146,25</w:t>
            </w:r>
          </w:p>
        </w:tc>
        <w:tc>
          <w:tcPr>
            <w:tcW w:w="1118" w:type="dxa"/>
            <w:tcBorders>
              <w:top w:val="nil"/>
              <w:left w:val="single" w:sz="4" w:space="0" w:color="000000"/>
              <w:bottom w:val="single" w:sz="4" w:space="0" w:color="000000"/>
              <w:right w:val="nil"/>
            </w:tcBorders>
            <w:shd w:val="clear" w:color="auto" w:fill="auto"/>
            <w:vAlign w:val="center"/>
          </w:tcPr>
          <w:p w14:paraId="1946B1B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481D1BB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6E3D089C"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0DCE934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47</w:t>
            </w:r>
          </w:p>
        </w:tc>
        <w:tc>
          <w:tcPr>
            <w:tcW w:w="2382" w:type="dxa"/>
            <w:tcBorders>
              <w:top w:val="nil"/>
              <w:left w:val="single" w:sz="4" w:space="0" w:color="000000"/>
              <w:bottom w:val="single" w:sz="4" w:space="0" w:color="000000"/>
              <w:right w:val="nil"/>
            </w:tcBorders>
            <w:shd w:val="clear" w:color="auto" w:fill="FFFFFF"/>
          </w:tcPr>
          <w:p w14:paraId="48F45D3D"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 Мазепи (біля міського озера)</w:t>
            </w:r>
          </w:p>
        </w:tc>
        <w:tc>
          <w:tcPr>
            <w:tcW w:w="1348" w:type="dxa"/>
            <w:tcBorders>
              <w:top w:val="nil"/>
              <w:left w:val="single" w:sz="4" w:space="0" w:color="000000"/>
              <w:bottom w:val="single" w:sz="4" w:space="0" w:color="000000"/>
              <w:right w:val="nil"/>
            </w:tcBorders>
            <w:shd w:val="clear" w:color="auto" w:fill="FFFFFF"/>
            <w:vAlign w:val="center"/>
          </w:tcPr>
          <w:p w14:paraId="61A9B637"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289,25</w:t>
            </w:r>
          </w:p>
        </w:tc>
        <w:tc>
          <w:tcPr>
            <w:tcW w:w="1163" w:type="dxa"/>
            <w:tcBorders>
              <w:top w:val="nil"/>
              <w:left w:val="single" w:sz="4" w:space="0" w:color="000000"/>
              <w:bottom w:val="single" w:sz="4" w:space="0" w:color="000000"/>
              <w:right w:val="nil"/>
            </w:tcBorders>
            <w:shd w:val="clear" w:color="auto" w:fill="FFFFFF"/>
            <w:vAlign w:val="center"/>
          </w:tcPr>
          <w:p w14:paraId="46C039A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17</w:t>
            </w:r>
          </w:p>
        </w:tc>
        <w:tc>
          <w:tcPr>
            <w:tcW w:w="1207" w:type="dxa"/>
            <w:tcBorders>
              <w:top w:val="nil"/>
              <w:left w:val="single" w:sz="4" w:space="0" w:color="000000"/>
              <w:bottom w:val="single" w:sz="4" w:space="0" w:color="000000"/>
              <w:right w:val="nil"/>
            </w:tcBorders>
            <w:shd w:val="clear" w:color="auto" w:fill="FFFFFF"/>
            <w:vAlign w:val="center"/>
          </w:tcPr>
          <w:p w14:paraId="5770245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042FF12F"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E44530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5E32A4F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w:t>
            </w:r>
          </w:p>
        </w:tc>
        <w:tc>
          <w:tcPr>
            <w:tcW w:w="1019" w:type="dxa"/>
            <w:tcBorders>
              <w:top w:val="nil"/>
              <w:left w:val="single" w:sz="4" w:space="0" w:color="000000"/>
              <w:bottom w:val="single" w:sz="4" w:space="0" w:color="000000"/>
              <w:right w:val="nil"/>
            </w:tcBorders>
            <w:shd w:val="clear" w:color="auto" w:fill="auto"/>
            <w:vAlign w:val="center"/>
          </w:tcPr>
          <w:p w14:paraId="57EF54A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45,5</w:t>
            </w:r>
          </w:p>
        </w:tc>
        <w:tc>
          <w:tcPr>
            <w:tcW w:w="1349" w:type="dxa"/>
            <w:tcBorders>
              <w:top w:val="nil"/>
              <w:left w:val="single" w:sz="4" w:space="0" w:color="000000"/>
              <w:bottom w:val="single" w:sz="4" w:space="0" w:color="000000"/>
              <w:right w:val="nil"/>
            </w:tcBorders>
            <w:shd w:val="clear" w:color="auto" w:fill="auto"/>
            <w:vAlign w:val="center"/>
          </w:tcPr>
          <w:p w14:paraId="138F31A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243,75</w:t>
            </w:r>
          </w:p>
        </w:tc>
        <w:tc>
          <w:tcPr>
            <w:tcW w:w="1118" w:type="dxa"/>
            <w:tcBorders>
              <w:top w:val="nil"/>
              <w:left w:val="single" w:sz="4" w:space="0" w:color="000000"/>
              <w:bottom w:val="single" w:sz="4" w:space="0" w:color="000000"/>
              <w:right w:val="nil"/>
            </w:tcBorders>
            <w:shd w:val="clear" w:color="auto" w:fill="auto"/>
            <w:vAlign w:val="center"/>
          </w:tcPr>
          <w:p w14:paraId="776FD8B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18D9953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4FD3521"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36802F0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48</w:t>
            </w:r>
          </w:p>
        </w:tc>
        <w:tc>
          <w:tcPr>
            <w:tcW w:w="2382" w:type="dxa"/>
            <w:tcBorders>
              <w:top w:val="nil"/>
              <w:left w:val="single" w:sz="4" w:space="0" w:color="000000"/>
              <w:bottom w:val="single" w:sz="4" w:space="0" w:color="000000"/>
              <w:right w:val="nil"/>
            </w:tcBorders>
            <w:shd w:val="clear" w:color="auto" w:fill="FFFFFF"/>
          </w:tcPr>
          <w:p w14:paraId="6E98D7D0"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 Мазепи (біля парку ім. Шевченка навпроти фізкультурного коледжу)</w:t>
            </w:r>
          </w:p>
        </w:tc>
        <w:tc>
          <w:tcPr>
            <w:tcW w:w="1348" w:type="dxa"/>
            <w:tcBorders>
              <w:top w:val="nil"/>
              <w:left w:val="single" w:sz="4" w:space="0" w:color="000000"/>
              <w:bottom w:val="single" w:sz="4" w:space="0" w:color="000000"/>
              <w:right w:val="nil"/>
            </w:tcBorders>
            <w:shd w:val="clear" w:color="auto" w:fill="FFFFFF"/>
            <w:vAlign w:val="center"/>
          </w:tcPr>
          <w:p w14:paraId="789C303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490,75</w:t>
            </w:r>
          </w:p>
        </w:tc>
        <w:tc>
          <w:tcPr>
            <w:tcW w:w="1163" w:type="dxa"/>
            <w:tcBorders>
              <w:top w:val="nil"/>
              <w:left w:val="single" w:sz="4" w:space="0" w:color="000000"/>
              <w:bottom w:val="single" w:sz="4" w:space="0" w:color="000000"/>
              <w:right w:val="nil"/>
            </w:tcBorders>
            <w:shd w:val="clear" w:color="auto" w:fill="FFFFFF"/>
            <w:vAlign w:val="center"/>
          </w:tcPr>
          <w:p w14:paraId="1AF265F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29</w:t>
            </w:r>
          </w:p>
        </w:tc>
        <w:tc>
          <w:tcPr>
            <w:tcW w:w="1207" w:type="dxa"/>
            <w:tcBorders>
              <w:top w:val="nil"/>
              <w:left w:val="single" w:sz="4" w:space="0" w:color="000000"/>
              <w:bottom w:val="single" w:sz="4" w:space="0" w:color="000000"/>
              <w:right w:val="nil"/>
            </w:tcBorders>
            <w:shd w:val="clear" w:color="auto" w:fill="FFFFFF"/>
            <w:vAlign w:val="center"/>
          </w:tcPr>
          <w:p w14:paraId="603E0F7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47E5240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CA4C0F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178ABC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3</w:t>
            </w:r>
          </w:p>
        </w:tc>
        <w:tc>
          <w:tcPr>
            <w:tcW w:w="1019" w:type="dxa"/>
            <w:tcBorders>
              <w:top w:val="nil"/>
              <w:left w:val="single" w:sz="4" w:space="0" w:color="000000"/>
              <w:bottom w:val="single" w:sz="4" w:space="0" w:color="000000"/>
              <w:right w:val="nil"/>
            </w:tcBorders>
            <w:shd w:val="clear" w:color="auto" w:fill="auto"/>
            <w:vAlign w:val="center"/>
          </w:tcPr>
          <w:p w14:paraId="4070A01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68,25</w:t>
            </w:r>
          </w:p>
        </w:tc>
        <w:tc>
          <w:tcPr>
            <w:tcW w:w="1349" w:type="dxa"/>
            <w:tcBorders>
              <w:top w:val="nil"/>
              <w:left w:val="single" w:sz="4" w:space="0" w:color="000000"/>
              <w:bottom w:val="single" w:sz="4" w:space="0" w:color="000000"/>
              <w:right w:val="nil"/>
            </w:tcBorders>
            <w:shd w:val="clear" w:color="auto" w:fill="auto"/>
            <w:vAlign w:val="center"/>
          </w:tcPr>
          <w:p w14:paraId="3BB9E8D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422,5</w:t>
            </w:r>
          </w:p>
        </w:tc>
        <w:tc>
          <w:tcPr>
            <w:tcW w:w="1118" w:type="dxa"/>
            <w:tcBorders>
              <w:top w:val="nil"/>
              <w:left w:val="single" w:sz="4" w:space="0" w:color="000000"/>
              <w:bottom w:val="single" w:sz="4" w:space="0" w:color="000000"/>
              <w:right w:val="nil"/>
            </w:tcBorders>
            <w:shd w:val="clear" w:color="auto" w:fill="auto"/>
            <w:vAlign w:val="center"/>
          </w:tcPr>
          <w:p w14:paraId="66268E8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70374FC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1CF26EAD"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50EBFBB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49</w:t>
            </w:r>
          </w:p>
        </w:tc>
        <w:tc>
          <w:tcPr>
            <w:tcW w:w="2382" w:type="dxa"/>
            <w:tcBorders>
              <w:top w:val="nil"/>
              <w:left w:val="single" w:sz="4" w:space="0" w:color="000000"/>
              <w:bottom w:val="single" w:sz="4" w:space="0" w:color="000000"/>
              <w:right w:val="nil"/>
            </w:tcBorders>
            <w:shd w:val="clear" w:color="auto" w:fill="FFFFFF"/>
          </w:tcPr>
          <w:p w14:paraId="0825902D"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 Мазепи, 89 (навпроти Обласного кардіодиспансера)</w:t>
            </w:r>
          </w:p>
        </w:tc>
        <w:tc>
          <w:tcPr>
            <w:tcW w:w="1348" w:type="dxa"/>
            <w:tcBorders>
              <w:top w:val="nil"/>
              <w:left w:val="single" w:sz="4" w:space="0" w:color="000000"/>
              <w:bottom w:val="single" w:sz="4" w:space="0" w:color="000000"/>
              <w:right w:val="nil"/>
            </w:tcBorders>
            <w:shd w:val="clear" w:color="auto" w:fill="FFFFFF"/>
            <w:vAlign w:val="center"/>
          </w:tcPr>
          <w:p w14:paraId="2418D44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250,25</w:t>
            </w:r>
          </w:p>
        </w:tc>
        <w:tc>
          <w:tcPr>
            <w:tcW w:w="1163" w:type="dxa"/>
            <w:tcBorders>
              <w:top w:val="nil"/>
              <w:left w:val="single" w:sz="4" w:space="0" w:color="000000"/>
              <w:bottom w:val="single" w:sz="4" w:space="0" w:color="000000"/>
              <w:right w:val="nil"/>
            </w:tcBorders>
            <w:shd w:val="clear" w:color="auto" w:fill="FFFFFF"/>
            <w:vAlign w:val="center"/>
          </w:tcPr>
          <w:p w14:paraId="6793AD8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w:t>
            </w:r>
          </w:p>
        </w:tc>
        <w:tc>
          <w:tcPr>
            <w:tcW w:w="1207" w:type="dxa"/>
            <w:tcBorders>
              <w:top w:val="nil"/>
              <w:left w:val="single" w:sz="4" w:space="0" w:color="000000"/>
              <w:bottom w:val="single" w:sz="4" w:space="0" w:color="000000"/>
              <w:right w:val="nil"/>
            </w:tcBorders>
            <w:shd w:val="clear" w:color="auto" w:fill="FFFFFF"/>
            <w:vAlign w:val="center"/>
          </w:tcPr>
          <w:p w14:paraId="277443A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3253EE9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58F565B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594CA45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6C490BD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22,75</w:t>
            </w:r>
          </w:p>
        </w:tc>
        <w:tc>
          <w:tcPr>
            <w:tcW w:w="1349" w:type="dxa"/>
            <w:tcBorders>
              <w:top w:val="nil"/>
              <w:left w:val="single" w:sz="4" w:space="0" w:color="000000"/>
              <w:bottom w:val="single" w:sz="4" w:space="0" w:color="000000"/>
              <w:right w:val="nil"/>
            </w:tcBorders>
            <w:shd w:val="clear" w:color="auto" w:fill="auto"/>
            <w:vAlign w:val="center"/>
          </w:tcPr>
          <w:p w14:paraId="49585BC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227,5</w:t>
            </w:r>
          </w:p>
        </w:tc>
        <w:tc>
          <w:tcPr>
            <w:tcW w:w="1118" w:type="dxa"/>
            <w:tcBorders>
              <w:top w:val="nil"/>
              <w:left w:val="single" w:sz="4" w:space="0" w:color="000000"/>
              <w:bottom w:val="single" w:sz="4" w:space="0" w:color="000000"/>
              <w:right w:val="nil"/>
            </w:tcBorders>
            <w:shd w:val="clear" w:color="auto" w:fill="auto"/>
            <w:vAlign w:val="center"/>
          </w:tcPr>
          <w:p w14:paraId="5DC6848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23D77D6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44B8E54"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1B8C944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50</w:t>
            </w:r>
          </w:p>
        </w:tc>
        <w:tc>
          <w:tcPr>
            <w:tcW w:w="2382" w:type="dxa"/>
            <w:tcBorders>
              <w:top w:val="nil"/>
              <w:left w:val="single" w:sz="4" w:space="0" w:color="000000"/>
              <w:bottom w:val="single" w:sz="4" w:space="0" w:color="000000"/>
              <w:right w:val="nil"/>
            </w:tcBorders>
            <w:shd w:val="clear" w:color="auto" w:fill="FFFFFF"/>
          </w:tcPr>
          <w:p w14:paraId="7B222350"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Гетьмана Мазепи (біля входу в парк ім.. Т. Шевченка)</w:t>
            </w:r>
          </w:p>
        </w:tc>
        <w:tc>
          <w:tcPr>
            <w:tcW w:w="1348" w:type="dxa"/>
            <w:tcBorders>
              <w:top w:val="nil"/>
              <w:left w:val="single" w:sz="4" w:space="0" w:color="000000"/>
              <w:bottom w:val="single" w:sz="4" w:space="0" w:color="000000"/>
              <w:right w:val="nil"/>
            </w:tcBorders>
            <w:shd w:val="clear" w:color="auto" w:fill="FFFFFF"/>
            <w:vAlign w:val="center"/>
          </w:tcPr>
          <w:p w14:paraId="67B1AFFE"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152,75</w:t>
            </w:r>
          </w:p>
        </w:tc>
        <w:tc>
          <w:tcPr>
            <w:tcW w:w="1163" w:type="dxa"/>
            <w:tcBorders>
              <w:top w:val="nil"/>
              <w:left w:val="single" w:sz="4" w:space="0" w:color="000000"/>
              <w:bottom w:val="single" w:sz="4" w:space="0" w:color="000000"/>
              <w:right w:val="nil"/>
            </w:tcBorders>
            <w:shd w:val="clear" w:color="auto" w:fill="FFFFFF"/>
            <w:vAlign w:val="center"/>
          </w:tcPr>
          <w:p w14:paraId="26B98DE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9</w:t>
            </w:r>
          </w:p>
        </w:tc>
        <w:tc>
          <w:tcPr>
            <w:tcW w:w="1207" w:type="dxa"/>
            <w:tcBorders>
              <w:top w:val="nil"/>
              <w:left w:val="single" w:sz="4" w:space="0" w:color="000000"/>
              <w:bottom w:val="single" w:sz="4" w:space="0" w:color="000000"/>
              <w:right w:val="nil"/>
            </w:tcBorders>
            <w:shd w:val="clear" w:color="auto" w:fill="FFFFFF"/>
            <w:vAlign w:val="center"/>
          </w:tcPr>
          <w:p w14:paraId="3785763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1615D92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5F38829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15F6910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2F269FE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22,75</w:t>
            </w:r>
          </w:p>
        </w:tc>
        <w:tc>
          <w:tcPr>
            <w:tcW w:w="1349" w:type="dxa"/>
            <w:tcBorders>
              <w:top w:val="nil"/>
              <w:left w:val="single" w:sz="4" w:space="0" w:color="000000"/>
              <w:bottom w:val="single" w:sz="4" w:space="0" w:color="000000"/>
              <w:right w:val="nil"/>
            </w:tcBorders>
            <w:shd w:val="clear" w:color="auto" w:fill="auto"/>
            <w:vAlign w:val="center"/>
          </w:tcPr>
          <w:p w14:paraId="77D0F2A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130,0</w:t>
            </w:r>
          </w:p>
        </w:tc>
        <w:tc>
          <w:tcPr>
            <w:tcW w:w="1118" w:type="dxa"/>
            <w:tcBorders>
              <w:top w:val="nil"/>
              <w:left w:val="single" w:sz="4" w:space="0" w:color="000000"/>
              <w:bottom w:val="single" w:sz="4" w:space="0" w:color="000000"/>
              <w:right w:val="nil"/>
            </w:tcBorders>
            <w:shd w:val="clear" w:color="auto" w:fill="auto"/>
            <w:vAlign w:val="center"/>
          </w:tcPr>
          <w:p w14:paraId="25FAB2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1DA0FE6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4A0DFCBB"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21A0041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51</w:t>
            </w:r>
          </w:p>
        </w:tc>
        <w:tc>
          <w:tcPr>
            <w:tcW w:w="2382" w:type="dxa"/>
            <w:tcBorders>
              <w:top w:val="nil"/>
              <w:left w:val="single" w:sz="4" w:space="0" w:color="000000"/>
              <w:bottom w:val="single" w:sz="4" w:space="0" w:color="000000"/>
              <w:right w:val="nil"/>
            </w:tcBorders>
            <w:shd w:val="clear" w:color="auto" w:fill="FFFFFF"/>
          </w:tcPr>
          <w:p w14:paraId="12CA669D"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Саєвича (від вул. Гетьмана Мазепи до міського озера)</w:t>
            </w:r>
          </w:p>
        </w:tc>
        <w:tc>
          <w:tcPr>
            <w:tcW w:w="1348" w:type="dxa"/>
            <w:tcBorders>
              <w:top w:val="nil"/>
              <w:left w:val="single" w:sz="4" w:space="0" w:color="000000"/>
              <w:bottom w:val="single" w:sz="4" w:space="0" w:color="000000"/>
              <w:right w:val="nil"/>
            </w:tcBorders>
            <w:shd w:val="clear" w:color="auto" w:fill="FFFFFF"/>
            <w:vAlign w:val="center"/>
          </w:tcPr>
          <w:p w14:paraId="79CF509A"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152,75</w:t>
            </w:r>
          </w:p>
        </w:tc>
        <w:tc>
          <w:tcPr>
            <w:tcW w:w="1163" w:type="dxa"/>
            <w:tcBorders>
              <w:top w:val="nil"/>
              <w:left w:val="single" w:sz="4" w:space="0" w:color="000000"/>
              <w:bottom w:val="single" w:sz="4" w:space="0" w:color="000000"/>
              <w:right w:val="nil"/>
            </w:tcBorders>
            <w:shd w:val="clear" w:color="auto" w:fill="FFFFFF"/>
            <w:vAlign w:val="center"/>
          </w:tcPr>
          <w:p w14:paraId="21540D4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9</w:t>
            </w:r>
          </w:p>
        </w:tc>
        <w:tc>
          <w:tcPr>
            <w:tcW w:w="1207" w:type="dxa"/>
            <w:tcBorders>
              <w:top w:val="nil"/>
              <w:left w:val="single" w:sz="4" w:space="0" w:color="000000"/>
              <w:bottom w:val="single" w:sz="4" w:space="0" w:color="000000"/>
              <w:right w:val="nil"/>
            </w:tcBorders>
            <w:shd w:val="clear" w:color="auto" w:fill="FFFFFF"/>
            <w:vAlign w:val="center"/>
          </w:tcPr>
          <w:p w14:paraId="308EDF1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741093C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3B02E64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794924A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06102C5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22,75</w:t>
            </w:r>
          </w:p>
        </w:tc>
        <w:tc>
          <w:tcPr>
            <w:tcW w:w="1349" w:type="dxa"/>
            <w:tcBorders>
              <w:top w:val="nil"/>
              <w:left w:val="single" w:sz="4" w:space="0" w:color="000000"/>
              <w:bottom w:val="single" w:sz="4" w:space="0" w:color="000000"/>
              <w:right w:val="nil"/>
            </w:tcBorders>
            <w:shd w:val="clear" w:color="auto" w:fill="auto"/>
            <w:vAlign w:val="center"/>
          </w:tcPr>
          <w:p w14:paraId="3581708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130,0</w:t>
            </w:r>
          </w:p>
        </w:tc>
        <w:tc>
          <w:tcPr>
            <w:tcW w:w="1118" w:type="dxa"/>
            <w:tcBorders>
              <w:top w:val="nil"/>
              <w:left w:val="single" w:sz="4" w:space="0" w:color="000000"/>
              <w:bottom w:val="single" w:sz="4" w:space="0" w:color="000000"/>
              <w:right w:val="nil"/>
            </w:tcBorders>
            <w:shd w:val="clear" w:color="auto" w:fill="auto"/>
            <w:vAlign w:val="center"/>
          </w:tcPr>
          <w:p w14:paraId="41C7A97D"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23BDF934"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r w:rsidR="00A759F6" w:rsidRPr="00A759F6" w14:paraId="64285432" w14:textId="77777777" w:rsidTr="00550536">
        <w:trPr>
          <w:trHeight w:val="210"/>
        </w:trPr>
        <w:tc>
          <w:tcPr>
            <w:tcW w:w="575" w:type="dxa"/>
            <w:tcBorders>
              <w:top w:val="nil"/>
              <w:left w:val="single" w:sz="4" w:space="0" w:color="000000"/>
              <w:bottom w:val="single" w:sz="4" w:space="0" w:color="000000"/>
              <w:right w:val="nil"/>
            </w:tcBorders>
            <w:shd w:val="clear" w:color="auto" w:fill="FFFFFF"/>
            <w:vAlign w:val="center"/>
          </w:tcPr>
          <w:p w14:paraId="15A57EA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52</w:t>
            </w:r>
          </w:p>
        </w:tc>
        <w:tc>
          <w:tcPr>
            <w:tcW w:w="2382" w:type="dxa"/>
            <w:tcBorders>
              <w:top w:val="nil"/>
              <w:left w:val="single" w:sz="4" w:space="0" w:color="000000"/>
              <w:bottom w:val="single" w:sz="4" w:space="0" w:color="000000"/>
              <w:right w:val="nil"/>
            </w:tcBorders>
            <w:shd w:val="clear" w:color="auto" w:fill="FFFFFF"/>
          </w:tcPr>
          <w:p w14:paraId="08F8BC04" w14:textId="77777777" w:rsidR="00A759F6" w:rsidRPr="00A759F6" w:rsidRDefault="00A759F6" w:rsidP="00A759F6">
            <w:pPr>
              <w:spacing w:after="0" w:line="256" w:lineRule="auto"/>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Вул. Гурика (поруч ліцею № 23)</w:t>
            </w:r>
          </w:p>
        </w:tc>
        <w:tc>
          <w:tcPr>
            <w:tcW w:w="1348" w:type="dxa"/>
            <w:tcBorders>
              <w:top w:val="nil"/>
              <w:left w:val="single" w:sz="4" w:space="0" w:color="000000"/>
              <w:bottom w:val="single" w:sz="4" w:space="0" w:color="000000"/>
              <w:right w:val="nil"/>
            </w:tcBorders>
            <w:shd w:val="clear" w:color="auto" w:fill="FFFFFF"/>
            <w:vAlign w:val="center"/>
          </w:tcPr>
          <w:p w14:paraId="495195C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201,5</w:t>
            </w:r>
          </w:p>
        </w:tc>
        <w:tc>
          <w:tcPr>
            <w:tcW w:w="1163" w:type="dxa"/>
            <w:tcBorders>
              <w:top w:val="nil"/>
              <w:left w:val="single" w:sz="4" w:space="0" w:color="000000"/>
              <w:bottom w:val="single" w:sz="4" w:space="0" w:color="000000"/>
              <w:right w:val="nil"/>
            </w:tcBorders>
            <w:shd w:val="clear" w:color="auto" w:fill="FFFFFF"/>
            <w:vAlign w:val="center"/>
          </w:tcPr>
          <w:p w14:paraId="59EBF990"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12</w:t>
            </w:r>
          </w:p>
        </w:tc>
        <w:tc>
          <w:tcPr>
            <w:tcW w:w="1207" w:type="dxa"/>
            <w:tcBorders>
              <w:top w:val="nil"/>
              <w:left w:val="single" w:sz="4" w:space="0" w:color="000000"/>
              <w:bottom w:val="single" w:sz="4" w:space="0" w:color="000000"/>
              <w:right w:val="nil"/>
            </w:tcBorders>
            <w:shd w:val="clear" w:color="auto" w:fill="FFFFFF"/>
            <w:vAlign w:val="center"/>
          </w:tcPr>
          <w:p w14:paraId="4CD1F655"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283" w:type="dxa"/>
            <w:tcBorders>
              <w:top w:val="nil"/>
              <w:left w:val="single" w:sz="4" w:space="0" w:color="000000"/>
              <w:bottom w:val="single" w:sz="4" w:space="0" w:color="000000"/>
              <w:right w:val="nil"/>
            </w:tcBorders>
            <w:shd w:val="clear" w:color="auto" w:fill="FFFFFF"/>
            <w:vAlign w:val="center"/>
          </w:tcPr>
          <w:p w14:paraId="2DE3FFBC"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c>
          <w:tcPr>
            <w:tcW w:w="1542" w:type="dxa"/>
            <w:tcBorders>
              <w:top w:val="nil"/>
              <w:left w:val="single" w:sz="4" w:space="0" w:color="000000"/>
              <w:bottom w:val="single" w:sz="4" w:space="0" w:color="000000"/>
              <w:right w:val="nil"/>
            </w:tcBorders>
            <w:shd w:val="clear" w:color="auto" w:fill="auto"/>
            <w:vAlign w:val="center"/>
          </w:tcPr>
          <w:p w14:paraId="1ED69582"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tcPr>
          <w:p w14:paraId="29325746"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w:t>
            </w:r>
          </w:p>
        </w:tc>
        <w:tc>
          <w:tcPr>
            <w:tcW w:w="1019" w:type="dxa"/>
            <w:tcBorders>
              <w:top w:val="nil"/>
              <w:left w:val="single" w:sz="4" w:space="0" w:color="000000"/>
              <w:bottom w:val="single" w:sz="4" w:space="0" w:color="000000"/>
              <w:right w:val="nil"/>
            </w:tcBorders>
            <w:shd w:val="clear" w:color="auto" w:fill="auto"/>
            <w:vAlign w:val="center"/>
          </w:tcPr>
          <w:p w14:paraId="0B4AD101"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22,75</w:t>
            </w:r>
          </w:p>
        </w:tc>
        <w:tc>
          <w:tcPr>
            <w:tcW w:w="1349" w:type="dxa"/>
            <w:tcBorders>
              <w:top w:val="nil"/>
              <w:left w:val="single" w:sz="4" w:space="0" w:color="000000"/>
              <w:bottom w:val="single" w:sz="4" w:space="0" w:color="000000"/>
              <w:right w:val="nil"/>
            </w:tcBorders>
            <w:shd w:val="clear" w:color="auto" w:fill="auto"/>
            <w:vAlign w:val="center"/>
          </w:tcPr>
          <w:p w14:paraId="5040CC29"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178,75</w:t>
            </w:r>
          </w:p>
        </w:tc>
        <w:tc>
          <w:tcPr>
            <w:tcW w:w="1118" w:type="dxa"/>
            <w:tcBorders>
              <w:top w:val="nil"/>
              <w:left w:val="single" w:sz="4" w:space="0" w:color="000000"/>
              <w:bottom w:val="single" w:sz="4" w:space="0" w:color="000000"/>
              <w:right w:val="nil"/>
            </w:tcBorders>
            <w:shd w:val="clear" w:color="auto" w:fill="auto"/>
            <w:vAlign w:val="center"/>
          </w:tcPr>
          <w:p w14:paraId="60E50E98"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tcPr>
          <w:p w14:paraId="4E6DC4EB" w14:textId="77777777" w:rsidR="00A759F6" w:rsidRPr="00A759F6" w:rsidRDefault="00A759F6" w:rsidP="00A759F6">
            <w:pPr>
              <w:spacing w:after="0" w:line="256" w:lineRule="auto"/>
              <w:jc w:val="center"/>
              <w:rPr>
                <w:rFonts w:ascii="Times New Roman" w:eastAsia="Times New Roman" w:hAnsi="Times New Roman" w:cs="Times New Roman"/>
                <w:sz w:val="20"/>
                <w:szCs w:val="20"/>
                <w:lang w:eastAsia="uk-UA"/>
              </w:rPr>
            </w:pPr>
            <w:r w:rsidRPr="00A759F6">
              <w:rPr>
                <w:rFonts w:ascii="Times New Roman" w:eastAsia="Times New Roman" w:hAnsi="Times New Roman" w:cs="Times New Roman"/>
                <w:sz w:val="20"/>
                <w:szCs w:val="20"/>
                <w:lang w:eastAsia="uk-UA"/>
              </w:rPr>
              <w:t>+</w:t>
            </w:r>
          </w:p>
        </w:tc>
      </w:tr>
    </w:tbl>
    <w:p w14:paraId="1C246A09" w14:textId="77777777" w:rsidR="00A759F6" w:rsidRDefault="00A759F6" w:rsidP="00401B93">
      <w:pPr>
        <w:spacing w:after="0" w:line="240" w:lineRule="auto"/>
        <w:jc w:val="both"/>
        <w:rPr>
          <w:rFonts w:ascii="Times New Roman" w:eastAsia="Times New Roman" w:hAnsi="Times New Roman" w:cs="Times New Roman"/>
          <w:sz w:val="18"/>
          <w:szCs w:val="18"/>
          <w:lang w:eastAsia="uk-UA"/>
        </w:rPr>
      </w:pPr>
    </w:p>
    <w:p w14:paraId="19F2B860" w14:textId="77777777" w:rsidR="00A759F6" w:rsidRDefault="00A759F6" w:rsidP="00401B93">
      <w:pPr>
        <w:spacing w:after="0" w:line="240" w:lineRule="auto"/>
        <w:jc w:val="both"/>
        <w:rPr>
          <w:rFonts w:ascii="Times New Roman" w:eastAsia="Times New Roman" w:hAnsi="Times New Roman" w:cs="Times New Roman"/>
          <w:sz w:val="18"/>
          <w:szCs w:val="18"/>
          <w:lang w:eastAsia="uk-UA"/>
        </w:rPr>
      </w:pPr>
    </w:p>
    <w:p w14:paraId="53D35687" w14:textId="77777777" w:rsidR="00A759F6" w:rsidRPr="00A33823" w:rsidRDefault="00A759F6" w:rsidP="00401B93">
      <w:pPr>
        <w:spacing w:after="0" w:line="240" w:lineRule="auto"/>
        <w:jc w:val="both"/>
        <w:rPr>
          <w:rFonts w:ascii="Times New Roman" w:eastAsia="Times New Roman" w:hAnsi="Times New Roman" w:cs="Times New Roman"/>
          <w:sz w:val="18"/>
          <w:szCs w:val="18"/>
          <w:lang w:eastAsia="uk-UA"/>
        </w:rPr>
      </w:pPr>
    </w:p>
    <w:p w14:paraId="537135A4" w14:textId="77777777" w:rsidR="00401B93" w:rsidRPr="00A33823" w:rsidRDefault="00401B93" w:rsidP="00401B93">
      <w:pPr>
        <w:spacing w:after="0" w:line="240" w:lineRule="auto"/>
        <w:jc w:val="both"/>
        <w:rPr>
          <w:rFonts w:ascii="Times New Roman" w:eastAsia="Times New Roman" w:hAnsi="Times New Roman" w:cs="Times New Roman"/>
          <w:sz w:val="18"/>
          <w:szCs w:val="18"/>
          <w:lang w:eastAsia="uk-UA"/>
        </w:rPr>
      </w:pPr>
      <w:r w:rsidRPr="00A33823">
        <w:rPr>
          <w:rFonts w:ascii="Times New Roman" w:eastAsia="Times New Roman" w:hAnsi="Times New Roman" w:cs="Times New Roman"/>
          <w:sz w:val="18"/>
          <w:szCs w:val="18"/>
          <w:lang w:eastAsia="uk-UA"/>
        </w:rPr>
        <w:t>* місця для безоплатного паркування відповідно до статті 30 Закону України "Про основи соціальної захищеності інвалідів в Україні"</w:t>
      </w:r>
    </w:p>
    <w:p w14:paraId="3923B41D" w14:textId="77777777" w:rsidR="00401B93" w:rsidRPr="00A33823" w:rsidRDefault="00401B93" w:rsidP="00401B93">
      <w:pPr>
        <w:spacing w:after="0" w:line="240" w:lineRule="auto"/>
        <w:ind w:firstLine="426"/>
        <w:jc w:val="both"/>
        <w:rPr>
          <w:rFonts w:ascii="Times New Roman" w:eastAsia="Times New Roman" w:hAnsi="Times New Roman" w:cs="Times New Roman"/>
          <w:bCs/>
          <w:color w:val="000000"/>
          <w:sz w:val="28"/>
          <w:szCs w:val="28"/>
          <w:lang w:eastAsia="uk-UA"/>
        </w:rPr>
      </w:pPr>
    </w:p>
    <w:p w14:paraId="29C186B7" w14:textId="77777777" w:rsidR="00401B93" w:rsidRPr="00A33823" w:rsidRDefault="00401B93" w:rsidP="00401B93">
      <w:pPr>
        <w:spacing w:after="0" w:line="240" w:lineRule="auto"/>
        <w:ind w:firstLine="426"/>
        <w:jc w:val="both"/>
        <w:rPr>
          <w:rFonts w:ascii="Times New Roman" w:eastAsia="Times New Roman" w:hAnsi="Times New Roman" w:cs="Times New Roman"/>
          <w:bCs/>
          <w:color w:val="000000"/>
          <w:sz w:val="28"/>
          <w:szCs w:val="28"/>
          <w:lang w:eastAsia="uk-UA"/>
        </w:rPr>
      </w:pPr>
      <w:r w:rsidRPr="00A33823">
        <w:rPr>
          <w:rFonts w:ascii="Times New Roman" w:eastAsia="Times New Roman" w:hAnsi="Times New Roman" w:cs="Times New Roman"/>
          <w:bCs/>
          <w:color w:val="000000"/>
          <w:sz w:val="28"/>
          <w:szCs w:val="28"/>
          <w:lang w:eastAsia="uk-UA"/>
        </w:rPr>
        <w:t>У випадку створення нової спеціальної земельної ділянки, відведеної для організації та провадження діяльності із забезпечення паркування транспортних засобів, до прийняття рішення міської ради про внесення її до певної зони розташування, діє ставка збору за місця для паркування транспортних засобів, встановлена для четвертої зони.</w:t>
      </w:r>
    </w:p>
    <w:p w14:paraId="0059ED95" w14:textId="77777777" w:rsidR="00401B93" w:rsidRPr="00A33823" w:rsidRDefault="00401B93" w:rsidP="00401B93">
      <w:pPr>
        <w:spacing w:after="0" w:line="240" w:lineRule="auto"/>
        <w:rPr>
          <w:rFonts w:ascii="Times New Roman" w:eastAsia="Times New Roman" w:hAnsi="Times New Roman" w:cs="Times New Roman"/>
          <w:sz w:val="24"/>
          <w:szCs w:val="24"/>
          <w:lang w:eastAsia="uk-UA"/>
        </w:rPr>
      </w:pPr>
    </w:p>
    <w:p w14:paraId="14FC0B1A" w14:textId="77777777" w:rsidR="00401B93" w:rsidRPr="00A33823" w:rsidRDefault="00401B93" w:rsidP="00401B93">
      <w:pPr>
        <w:tabs>
          <w:tab w:val="left" w:pos="567"/>
          <w:tab w:val="left" w:pos="709"/>
          <w:tab w:val="left" w:pos="851"/>
          <w:tab w:val="left" w:pos="993"/>
        </w:tabs>
        <w:spacing w:after="0" w:line="240" w:lineRule="auto"/>
        <w:ind w:firstLine="426"/>
        <w:rPr>
          <w:rFonts w:ascii="Times New Roman" w:eastAsia="Times New Roman" w:hAnsi="Times New Roman" w:cs="Times New Roman"/>
          <w:sz w:val="28"/>
          <w:szCs w:val="28"/>
          <w:lang w:eastAsia="uk-UA"/>
        </w:rPr>
      </w:pP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p>
    <w:p w14:paraId="2442B11A" w14:textId="77777777" w:rsidR="00401B93" w:rsidRPr="00560DFA" w:rsidRDefault="00401B93" w:rsidP="00C64338">
      <w:pPr>
        <w:tabs>
          <w:tab w:val="left" w:pos="567"/>
          <w:tab w:val="left" w:pos="709"/>
          <w:tab w:val="left" w:pos="851"/>
          <w:tab w:val="left" w:pos="993"/>
        </w:tabs>
        <w:spacing w:after="0" w:line="240" w:lineRule="auto"/>
        <w:ind w:firstLine="426"/>
        <w:rPr>
          <w:rFonts w:ascii="Times New Roman" w:hAnsi="Times New Roman" w:cs="Times New Roman"/>
          <w:sz w:val="28"/>
          <w:szCs w:val="28"/>
        </w:rPr>
      </w:pP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r>
      <w:r w:rsidRPr="00A33823">
        <w:rPr>
          <w:rFonts w:ascii="Times New Roman" w:eastAsia="Times New Roman" w:hAnsi="Times New Roman" w:cs="Times New Roman"/>
          <w:sz w:val="28"/>
          <w:szCs w:val="28"/>
          <w:lang w:eastAsia="uk-UA"/>
        </w:rPr>
        <w:tab/>
        <w:t>Секретар</w:t>
      </w:r>
      <w:r>
        <w:rPr>
          <w:rFonts w:ascii="Times New Roman" w:eastAsia="Times New Roman" w:hAnsi="Times New Roman" w:cs="Times New Roman"/>
          <w:sz w:val="28"/>
          <w:szCs w:val="28"/>
          <w:lang w:eastAsia="uk-UA"/>
        </w:rPr>
        <w:t xml:space="preserve"> міської ради</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00C64338">
        <w:rPr>
          <w:rFonts w:ascii="Times New Roman" w:eastAsia="Times New Roman" w:hAnsi="Times New Roman" w:cs="Times New Roman"/>
          <w:sz w:val="28"/>
          <w:szCs w:val="28"/>
          <w:lang w:eastAsia="uk-UA"/>
        </w:rPr>
        <w:t>Віктор СИНИШИН</w:t>
      </w:r>
    </w:p>
    <w:sectPr w:rsidR="00401B93" w:rsidRPr="00560DFA" w:rsidSect="00C64338">
      <w:pgSz w:w="16838" w:h="11906" w:orient="landscape"/>
      <w:pgMar w:top="1985" w:right="907" w:bottom="794" w:left="1134" w:header="45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C4229" w14:textId="77777777" w:rsidR="00F259D6" w:rsidRDefault="00F259D6" w:rsidP="009448E5">
      <w:pPr>
        <w:spacing w:after="0" w:line="240" w:lineRule="auto"/>
      </w:pPr>
      <w:r>
        <w:separator/>
      </w:r>
    </w:p>
  </w:endnote>
  <w:endnote w:type="continuationSeparator" w:id="0">
    <w:p w14:paraId="72F9437D" w14:textId="77777777" w:rsidR="00F259D6" w:rsidRDefault="00F259D6" w:rsidP="00944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B5A9B" w14:textId="77777777" w:rsidR="00F259D6" w:rsidRDefault="00F259D6" w:rsidP="009448E5">
      <w:pPr>
        <w:spacing w:after="0" w:line="240" w:lineRule="auto"/>
      </w:pPr>
      <w:r>
        <w:separator/>
      </w:r>
    </w:p>
  </w:footnote>
  <w:footnote w:type="continuationSeparator" w:id="0">
    <w:p w14:paraId="5A121F84" w14:textId="77777777" w:rsidR="00F259D6" w:rsidRDefault="00F259D6" w:rsidP="00944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027371"/>
      <w:docPartObj>
        <w:docPartGallery w:val="Page Numbers (Top of Page)"/>
        <w:docPartUnique/>
      </w:docPartObj>
    </w:sdtPr>
    <w:sdtEndPr/>
    <w:sdtContent>
      <w:p w14:paraId="73D00D9C" w14:textId="77777777" w:rsidR="009448E5" w:rsidRDefault="009448E5">
        <w:pPr>
          <w:pStyle w:val="af"/>
          <w:jc w:val="center"/>
        </w:pPr>
        <w:r>
          <w:fldChar w:fldCharType="begin"/>
        </w:r>
        <w:r>
          <w:instrText>PAGE   \* MERGEFORMAT</w:instrText>
        </w:r>
        <w:r>
          <w:fldChar w:fldCharType="separate"/>
        </w:r>
        <w:r w:rsidR="00592C3B" w:rsidRPr="00592C3B">
          <w:rPr>
            <w:noProof/>
            <w:lang w:val="ru-RU"/>
          </w:rPr>
          <w:t>10</w:t>
        </w:r>
        <w:r>
          <w:fldChar w:fldCharType="end"/>
        </w:r>
      </w:p>
    </w:sdtContent>
  </w:sdt>
  <w:p w14:paraId="0FA7124F" w14:textId="77777777" w:rsidR="009448E5" w:rsidRDefault="009448E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97DB5"/>
    <w:multiLevelType w:val="hybridMultilevel"/>
    <w:tmpl w:val="633A45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501F62"/>
    <w:multiLevelType w:val="hybridMultilevel"/>
    <w:tmpl w:val="46FA6A84"/>
    <w:lvl w:ilvl="0" w:tplc="7DC6B67C">
      <w:start w:val="1"/>
      <w:numFmt w:val="decimal"/>
      <w:lvlText w:val="%1."/>
      <w:lvlJc w:val="left"/>
      <w:pPr>
        <w:ind w:left="1743" w:hanging="103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33F91FFE"/>
    <w:multiLevelType w:val="hybridMultilevel"/>
    <w:tmpl w:val="51FEE1EE"/>
    <w:lvl w:ilvl="0" w:tplc="BCA81C5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D1B7B19"/>
    <w:multiLevelType w:val="hybridMultilevel"/>
    <w:tmpl w:val="0FD2274A"/>
    <w:lvl w:ilvl="0" w:tplc="9874468E">
      <w:start w:val="1"/>
      <w:numFmt w:val="decimal"/>
      <w:lvlText w:val="%1."/>
      <w:lvlJc w:val="left"/>
      <w:pPr>
        <w:ind w:left="1813" w:hanging="111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4" w15:restartNumberingAfterBreak="0">
    <w:nsid w:val="40B230ED"/>
    <w:multiLevelType w:val="hybridMultilevel"/>
    <w:tmpl w:val="F13660E2"/>
    <w:lvl w:ilvl="0" w:tplc="E8EE98F2">
      <w:start w:val="2"/>
      <w:numFmt w:val="bullet"/>
      <w:lvlText w:val="–"/>
      <w:lvlJc w:val="left"/>
      <w:pPr>
        <w:ind w:left="927" w:hanging="360"/>
      </w:pPr>
      <w:rPr>
        <w:rFonts w:ascii="Times New Roman" w:eastAsia="Times New Roman"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3596D46"/>
    <w:multiLevelType w:val="hybridMultilevel"/>
    <w:tmpl w:val="F210E654"/>
    <w:lvl w:ilvl="0" w:tplc="523E79BE">
      <w:start w:val="1"/>
      <w:numFmt w:val="decimal"/>
      <w:lvlText w:val="%1."/>
      <w:lvlJc w:val="left"/>
      <w:pPr>
        <w:ind w:left="1813" w:hanging="111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6" w15:restartNumberingAfterBreak="0">
    <w:nsid w:val="496F708B"/>
    <w:multiLevelType w:val="hybridMultilevel"/>
    <w:tmpl w:val="719C0F00"/>
    <w:lvl w:ilvl="0" w:tplc="F064C048">
      <w:start w:val="4"/>
      <w:numFmt w:val="decimal"/>
      <w:lvlText w:val="%1."/>
      <w:lvlJc w:val="left"/>
      <w:pPr>
        <w:tabs>
          <w:tab w:val="num" w:pos="507"/>
        </w:tabs>
        <w:ind w:left="507" w:hanging="450"/>
      </w:pPr>
      <w:rPr>
        <w:rFonts w:hint="default"/>
      </w:rPr>
    </w:lvl>
    <w:lvl w:ilvl="1" w:tplc="06C8A168">
      <w:numFmt w:val="none"/>
      <w:lvlText w:val=""/>
      <w:lvlJc w:val="left"/>
      <w:pPr>
        <w:tabs>
          <w:tab w:val="num" w:pos="360"/>
        </w:tabs>
      </w:pPr>
    </w:lvl>
    <w:lvl w:ilvl="2" w:tplc="A9722330">
      <w:numFmt w:val="none"/>
      <w:lvlText w:val=""/>
      <w:lvlJc w:val="left"/>
      <w:pPr>
        <w:tabs>
          <w:tab w:val="num" w:pos="360"/>
        </w:tabs>
      </w:pPr>
    </w:lvl>
    <w:lvl w:ilvl="3" w:tplc="30443150">
      <w:numFmt w:val="none"/>
      <w:lvlText w:val=""/>
      <w:lvlJc w:val="left"/>
      <w:pPr>
        <w:tabs>
          <w:tab w:val="num" w:pos="360"/>
        </w:tabs>
      </w:pPr>
    </w:lvl>
    <w:lvl w:ilvl="4" w:tplc="29DA0AE8">
      <w:numFmt w:val="none"/>
      <w:lvlText w:val=""/>
      <w:lvlJc w:val="left"/>
      <w:pPr>
        <w:tabs>
          <w:tab w:val="num" w:pos="360"/>
        </w:tabs>
      </w:pPr>
    </w:lvl>
    <w:lvl w:ilvl="5" w:tplc="A8880138">
      <w:numFmt w:val="none"/>
      <w:lvlText w:val=""/>
      <w:lvlJc w:val="left"/>
      <w:pPr>
        <w:tabs>
          <w:tab w:val="num" w:pos="360"/>
        </w:tabs>
      </w:pPr>
    </w:lvl>
    <w:lvl w:ilvl="6" w:tplc="0A049B7C">
      <w:numFmt w:val="none"/>
      <w:lvlText w:val=""/>
      <w:lvlJc w:val="left"/>
      <w:pPr>
        <w:tabs>
          <w:tab w:val="num" w:pos="360"/>
        </w:tabs>
      </w:pPr>
    </w:lvl>
    <w:lvl w:ilvl="7" w:tplc="8B966E0A">
      <w:numFmt w:val="none"/>
      <w:lvlText w:val=""/>
      <w:lvlJc w:val="left"/>
      <w:pPr>
        <w:tabs>
          <w:tab w:val="num" w:pos="360"/>
        </w:tabs>
      </w:pPr>
    </w:lvl>
    <w:lvl w:ilvl="8" w:tplc="031CC3AE">
      <w:numFmt w:val="none"/>
      <w:lvlText w:val=""/>
      <w:lvlJc w:val="left"/>
      <w:pPr>
        <w:tabs>
          <w:tab w:val="num" w:pos="360"/>
        </w:tabs>
      </w:pPr>
    </w:lvl>
  </w:abstractNum>
  <w:abstractNum w:abstractNumId="7" w15:restartNumberingAfterBreak="0">
    <w:nsid w:val="5ED01805"/>
    <w:multiLevelType w:val="multilevel"/>
    <w:tmpl w:val="7D9E7C8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654146A6"/>
    <w:multiLevelType w:val="hybridMultilevel"/>
    <w:tmpl w:val="629670EE"/>
    <w:lvl w:ilvl="0" w:tplc="817AC392">
      <w:start w:val="2"/>
      <w:numFmt w:val="bullet"/>
      <w:lvlText w:val="–"/>
      <w:lvlJc w:val="left"/>
      <w:pPr>
        <w:ind w:left="930" w:hanging="360"/>
      </w:pPr>
      <w:rPr>
        <w:rFonts w:ascii="Times New Roman" w:eastAsia="Times New Roman" w:hAnsi="Times New Roman" w:cs="Times New Roman" w:hint="default"/>
      </w:rPr>
    </w:lvl>
    <w:lvl w:ilvl="1" w:tplc="04220003" w:tentative="1">
      <w:start w:val="1"/>
      <w:numFmt w:val="bullet"/>
      <w:lvlText w:val="o"/>
      <w:lvlJc w:val="left"/>
      <w:pPr>
        <w:ind w:left="1650" w:hanging="360"/>
      </w:pPr>
      <w:rPr>
        <w:rFonts w:ascii="Courier New" w:hAnsi="Courier New" w:cs="Courier New" w:hint="default"/>
      </w:rPr>
    </w:lvl>
    <w:lvl w:ilvl="2" w:tplc="04220005" w:tentative="1">
      <w:start w:val="1"/>
      <w:numFmt w:val="bullet"/>
      <w:lvlText w:val=""/>
      <w:lvlJc w:val="left"/>
      <w:pPr>
        <w:ind w:left="2370" w:hanging="360"/>
      </w:pPr>
      <w:rPr>
        <w:rFonts w:ascii="Wingdings" w:hAnsi="Wingdings" w:hint="default"/>
      </w:rPr>
    </w:lvl>
    <w:lvl w:ilvl="3" w:tplc="04220001" w:tentative="1">
      <w:start w:val="1"/>
      <w:numFmt w:val="bullet"/>
      <w:lvlText w:val=""/>
      <w:lvlJc w:val="left"/>
      <w:pPr>
        <w:ind w:left="3090" w:hanging="360"/>
      </w:pPr>
      <w:rPr>
        <w:rFonts w:ascii="Symbol" w:hAnsi="Symbol" w:hint="default"/>
      </w:rPr>
    </w:lvl>
    <w:lvl w:ilvl="4" w:tplc="04220003" w:tentative="1">
      <w:start w:val="1"/>
      <w:numFmt w:val="bullet"/>
      <w:lvlText w:val="o"/>
      <w:lvlJc w:val="left"/>
      <w:pPr>
        <w:ind w:left="3810" w:hanging="360"/>
      </w:pPr>
      <w:rPr>
        <w:rFonts w:ascii="Courier New" w:hAnsi="Courier New" w:cs="Courier New" w:hint="default"/>
      </w:rPr>
    </w:lvl>
    <w:lvl w:ilvl="5" w:tplc="04220005" w:tentative="1">
      <w:start w:val="1"/>
      <w:numFmt w:val="bullet"/>
      <w:lvlText w:val=""/>
      <w:lvlJc w:val="left"/>
      <w:pPr>
        <w:ind w:left="4530" w:hanging="360"/>
      </w:pPr>
      <w:rPr>
        <w:rFonts w:ascii="Wingdings" w:hAnsi="Wingdings" w:hint="default"/>
      </w:rPr>
    </w:lvl>
    <w:lvl w:ilvl="6" w:tplc="04220001" w:tentative="1">
      <w:start w:val="1"/>
      <w:numFmt w:val="bullet"/>
      <w:lvlText w:val=""/>
      <w:lvlJc w:val="left"/>
      <w:pPr>
        <w:ind w:left="5250" w:hanging="360"/>
      </w:pPr>
      <w:rPr>
        <w:rFonts w:ascii="Symbol" w:hAnsi="Symbol" w:hint="default"/>
      </w:rPr>
    </w:lvl>
    <w:lvl w:ilvl="7" w:tplc="04220003" w:tentative="1">
      <w:start w:val="1"/>
      <w:numFmt w:val="bullet"/>
      <w:lvlText w:val="o"/>
      <w:lvlJc w:val="left"/>
      <w:pPr>
        <w:ind w:left="5970" w:hanging="360"/>
      </w:pPr>
      <w:rPr>
        <w:rFonts w:ascii="Courier New" w:hAnsi="Courier New" w:cs="Courier New" w:hint="default"/>
      </w:rPr>
    </w:lvl>
    <w:lvl w:ilvl="8" w:tplc="04220005" w:tentative="1">
      <w:start w:val="1"/>
      <w:numFmt w:val="bullet"/>
      <w:lvlText w:val=""/>
      <w:lvlJc w:val="left"/>
      <w:pPr>
        <w:ind w:left="6690" w:hanging="360"/>
      </w:pPr>
      <w:rPr>
        <w:rFonts w:ascii="Wingdings" w:hAnsi="Wingdings" w:hint="default"/>
      </w:rPr>
    </w:lvl>
  </w:abstractNum>
  <w:abstractNum w:abstractNumId="9" w15:restartNumberingAfterBreak="0">
    <w:nsid w:val="713268E9"/>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49D0649"/>
    <w:multiLevelType w:val="hybridMultilevel"/>
    <w:tmpl w:val="AB30C46A"/>
    <w:lvl w:ilvl="0" w:tplc="E1DC311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0"/>
  </w:num>
  <w:num w:numId="2">
    <w:abstractNumId w:val="2"/>
  </w:num>
  <w:num w:numId="3">
    <w:abstractNumId w:val="1"/>
  </w:num>
  <w:num w:numId="4">
    <w:abstractNumId w:val="6"/>
  </w:num>
  <w:num w:numId="5">
    <w:abstractNumId w:val="9"/>
  </w:num>
  <w:num w:numId="6">
    <w:abstractNumId w:val="0"/>
  </w:num>
  <w:num w:numId="7">
    <w:abstractNumId w:val="8"/>
  </w:num>
  <w:num w:numId="8">
    <w:abstractNumId w:val="4"/>
  </w:num>
  <w:num w:numId="9">
    <w:abstractNumId w:val="3"/>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93B"/>
    <w:rsid w:val="000077E2"/>
    <w:rsid w:val="000C6FFF"/>
    <w:rsid w:val="000E50DA"/>
    <w:rsid w:val="001066E1"/>
    <w:rsid w:val="001144DF"/>
    <w:rsid w:val="00142BA5"/>
    <w:rsid w:val="00145326"/>
    <w:rsid w:val="002A62DB"/>
    <w:rsid w:val="002F4F14"/>
    <w:rsid w:val="003A1A33"/>
    <w:rsid w:val="003E4EDC"/>
    <w:rsid w:val="00401B93"/>
    <w:rsid w:val="004204C8"/>
    <w:rsid w:val="00433E25"/>
    <w:rsid w:val="00522E5C"/>
    <w:rsid w:val="00556DAF"/>
    <w:rsid w:val="00560DFA"/>
    <w:rsid w:val="00567AAF"/>
    <w:rsid w:val="00592C3B"/>
    <w:rsid w:val="0059622B"/>
    <w:rsid w:val="005C56F5"/>
    <w:rsid w:val="0064293B"/>
    <w:rsid w:val="00645A38"/>
    <w:rsid w:val="00663F2D"/>
    <w:rsid w:val="006874DB"/>
    <w:rsid w:val="006F20A8"/>
    <w:rsid w:val="006F5A5D"/>
    <w:rsid w:val="00752FDE"/>
    <w:rsid w:val="007D1D43"/>
    <w:rsid w:val="007D372C"/>
    <w:rsid w:val="008159C0"/>
    <w:rsid w:val="00845170"/>
    <w:rsid w:val="00853FE7"/>
    <w:rsid w:val="008651C1"/>
    <w:rsid w:val="008A214D"/>
    <w:rsid w:val="00905E39"/>
    <w:rsid w:val="00942E17"/>
    <w:rsid w:val="009448E5"/>
    <w:rsid w:val="009D3C8E"/>
    <w:rsid w:val="009D6B76"/>
    <w:rsid w:val="00A03CE8"/>
    <w:rsid w:val="00A44441"/>
    <w:rsid w:val="00A759F6"/>
    <w:rsid w:val="00AA0D2B"/>
    <w:rsid w:val="00B0498F"/>
    <w:rsid w:val="00B34FF9"/>
    <w:rsid w:val="00B865AF"/>
    <w:rsid w:val="00BA71DC"/>
    <w:rsid w:val="00C64338"/>
    <w:rsid w:val="00C8744C"/>
    <w:rsid w:val="00CB0103"/>
    <w:rsid w:val="00CB118E"/>
    <w:rsid w:val="00CC4DC6"/>
    <w:rsid w:val="00D03C26"/>
    <w:rsid w:val="00D1258C"/>
    <w:rsid w:val="00D55D16"/>
    <w:rsid w:val="00D816EE"/>
    <w:rsid w:val="00DA5A89"/>
    <w:rsid w:val="00DC23A3"/>
    <w:rsid w:val="00DD1C55"/>
    <w:rsid w:val="00E34BAB"/>
    <w:rsid w:val="00EE737C"/>
    <w:rsid w:val="00F24B4B"/>
    <w:rsid w:val="00F259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D36B6"/>
  <w15:docId w15:val="{F255E1E2-3151-4348-813B-492E072F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C56F5"/>
    <w:pPr>
      <w:keepNext/>
      <w:spacing w:after="0" w:line="240" w:lineRule="auto"/>
      <w:jc w:val="center"/>
      <w:outlineLvl w:val="0"/>
    </w:pPr>
    <w:rPr>
      <w:rFonts w:ascii="Times New Roman" w:eastAsia="Times New Roman" w:hAnsi="Times New Roman" w:cs="Times New Roman"/>
      <w:sz w:val="28"/>
      <w:szCs w:val="20"/>
      <w:lang w:val="ru-RU" w:eastAsia="ru-RU"/>
    </w:rPr>
  </w:style>
  <w:style w:type="paragraph" w:styleId="2">
    <w:name w:val="heading 2"/>
    <w:basedOn w:val="a"/>
    <w:next w:val="a"/>
    <w:link w:val="20"/>
    <w:uiPriority w:val="9"/>
    <w:semiHidden/>
    <w:unhideWhenUsed/>
    <w:qFormat/>
    <w:rsid w:val="00645A3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C56F5"/>
    <w:pPr>
      <w:keepNext/>
      <w:pBdr>
        <w:top w:val="thinThickSmallGap" w:sz="24" w:space="1" w:color="auto"/>
      </w:pBdr>
      <w:spacing w:after="0" w:line="360" w:lineRule="auto"/>
      <w:jc w:val="center"/>
      <w:outlineLvl w:val="2"/>
    </w:pPr>
    <w:rPr>
      <w:rFonts w:ascii="Times New Roman" w:eastAsia="Times New Roman" w:hAnsi="Times New Roman" w:cs="Times New Roman"/>
      <w:sz w:val="40"/>
      <w:szCs w:val="20"/>
      <w:lang w:val="ru-RU" w:eastAsia="ru-RU"/>
    </w:rPr>
  </w:style>
  <w:style w:type="paragraph" w:styleId="4">
    <w:name w:val="heading 4"/>
    <w:basedOn w:val="a"/>
    <w:next w:val="a"/>
    <w:link w:val="40"/>
    <w:qFormat/>
    <w:rsid w:val="005C56F5"/>
    <w:pPr>
      <w:keepNext/>
      <w:spacing w:after="0" w:line="360" w:lineRule="auto"/>
      <w:jc w:val="center"/>
      <w:outlineLvl w:val="3"/>
    </w:pPr>
    <w:rPr>
      <w:rFonts w:ascii="Times New Roman" w:eastAsia="Times New Roman" w:hAnsi="Times New Roman" w:cs="Times New Roman"/>
      <w:b/>
      <w:sz w:val="32"/>
      <w:szCs w:val="20"/>
      <w:lang w:val="ru-RU" w:eastAsia="ru-RU"/>
    </w:rPr>
  </w:style>
  <w:style w:type="paragraph" w:styleId="5">
    <w:name w:val="heading 5"/>
    <w:basedOn w:val="a"/>
    <w:next w:val="a"/>
    <w:link w:val="50"/>
    <w:uiPriority w:val="9"/>
    <w:semiHidden/>
    <w:unhideWhenUsed/>
    <w:qFormat/>
    <w:rsid w:val="00645A3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93B"/>
    <w:pPr>
      <w:ind w:left="720"/>
      <w:contextualSpacing/>
    </w:pPr>
  </w:style>
  <w:style w:type="character" w:customStyle="1" w:styleId="10">
    <w:name w:val="Заголовок 1 Знак"/>
    <w:basedOn w:val="a0"/>
    <w:link w:val="1"/>
    <w:rsid w:val="005C56F5"/>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uiPriority w:val="9"/>
    <w:rsid w:val="005C56F5"/>
    <w:rPr>
      <w:rFonts w:ascii="Times New Roman" w:eastAsia="Times New Roman" w:hAnsi="Times New Roman" w:cs="Times New Roman"/>
      <w:sz w:val="40"/>
      <w:szCs w:val="20"/>
      <w:lang w:val="ru-RU" w:eastAsia="ru-RU"/>
    </w:rPr>
  </w:style>
  <w:style w:type="character" w:customStyle="1" w:styleId="40">
    <w:name w:val="Заголовок 4 Знак"/>
    <w:basedOn w:val="a0"/>
    <w:link w:val="4"/>
    <w:uiPriority w:val="9"/>
    <w:rsid w:val="005C56F5"/>
    <w:rPr>
      <w:rFonts w:ascii="Times New Roman" w:eastAsia="Times New Roman" w:hAnsi="Times New Roman" w:cs="Times New Roman"/>
      <w:b/>
      <w:sz w:val="32"/>
      <w:szCs w:val="20"/>
      <w:lang w:val="ru-RU" w:eastAsia="ru-RU"/>
    </w:rPr>
  </w:style>
  <w:style w:type="paragraph" w:styleId="a4">
    <w:name w:val="Body Text"/>
    <w:basedOn w:val="a"/>
    <w:link w:val="a5"/>
    <w:rsid w:val="005C56F5"/>
    <w:pPr>
      <w:spacing w:after="0" w:line="240" w:lineRule="auto"/>
    </w:pPr>
    <w:rPr>
      <w:rFonts w:ascii="Times New Roman" w:eastAsia="Times New Roman" w:hAnsi="Times New Roman" w:cs="Times New Roman"/>
      <w:sz w:val="36"/>
      <w:szCs w:val="20"/>
      <w:lang w:val="ru-RU" w:eastAsia="ru-RU"/>
    </w:rPr>
  </w:style>
  <w:style w:type="character" w:customStyle="1" w:styleId="a5">
    <w:name w:val="Основной текст Знак"/>
    <w:basedOn w:val="a0"/>
    <w:link w:val="a4"/>
    <w:rsid w:val="005C56F5"/>
    <w:rPr>
      <w:rFonts w:ascii="Times New Roman" w:eastAsia="Times New Roman" w:hAnsi="Times New Roman" w:cs="Times New Roman"/>
      <w:sz w:val="36"/>
      <w:szCs w:val="20"/>
      <w:lang w:val="ru-RU" w:eastAsia="ru-RU"/>
    </w:rPr>
  </w:style>
  <w:style w:type="paragraph" w:styleId="a6">
    <w:name w:val="Balloon Text"/>
    <w:basedOn w:val="a"/>
    <w:link w:val="a7"/>
    <w:uiPriority w:val="99"/>
    <w:semiHidden/>
    <w:unhideWhenUsed/>
    <w:rsid w:val="00645A3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45A38"/>
    <w:rPr>
      <w:rFonts w:ascii="Segoe UI" w:hAnsi="Segoe UI" w:cs="Segoe UI"/>
      <w:sz w:val="18"/>
      <w:szCs w:val="18"/>
    </w:rPr>
  </w:style>
  <w:style w:type="character" w:customStyle="1" w:styleId="20">
    <w:name w:val="Заголовок 2 Знак"/>
    <w:basedOn w:val="a0"/>
    <w:link w:val="2"/>
    <w:uiPriority w:val="9"/>
    <w:semiHidden/>
    <w:rsid w:val="00645A38"/>
    <w:rPr>
      <w:rFonts w:asciiTheme="majorHAnsi" w:eastAsiaTheme="majorEastAsia" w:hAnsiTheme="majorHAnsi" w:cstheme="majorBidi"/>
      <w:color w:val="365F91" w:themeColor="accent1" w:themeShade="BF"/>
      <w:sz w:val="26"/>
      <w:szCs w:val="26"/>
    </w:rPr>
  </w:style>
  <w:style w:type="character" w:customStyle="1" w:styleId="50">
    <w:name w:val="Заголовок 5 Знак"/>
    <w:basedOn w:val="a0"/>
    <w:link w:val="5"/>
    <w:uiPriority w:val="9"/>
    <w:semiHidden/>
    <w:rsid w:val="00645A38"/>
    <w:rPr>
      <w:rFonts w:asciiTheme="majorHAnsi" w:eastAsiaTheme="majorEastAsia" w:hAnsiTheme="majorHAnsi" w:cstheme="majorBidi"/>
      <w:color w:val="365F91" w:themeColor="accent1" w:themeShade="BF"/>
    </w:rPr>
  </w:style>
  <w:style w:type="character" w:customStyle="1" w:styleId="apple-converted-space">
    <w:name w:val="apple-converted-space"/>
    <w:basedOn w:val="a0"/>
    <w:rsid w:val="00401B93"/>
  </w:style>
  <w:style w:type="character" w:customStyle="1" w:styleId="rvts7">
    <w:name w:val="rvts7"/>
    <w:basedOn w:val="a0"/>
    <w:rsid w:val="00401B93"/>
  </w:style>
  <w:style w:type="paragraph" w:customStyle="1" w:styleId="rvps214">
    <w:name w:val="rvps214"/>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15">
    <w:name w:val="rvps215"/>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17">
    <w:name w:val="rvps217"/>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18">
    <w:name w:val="rvps218"/>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19">
    <w:name w:val="rvps219"/>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7">
    <w:name w:val="rvps117"/>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rmal (Web)"/>
    <w:basedOn w:val="a"/>
    <w:uiPriority w:val="99"/>
    <w:semiHidden/>
    <w:rsid w:val="00401B9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401B93"/>
    <w:pPr>
      <w:spacing w:after="60" w:line="220" w:lineRule="exact"/>
      <w:ind w:firstLine="284"/>
      <w:jc w:val="both"/>
    </w:pPr>
    <w:rPr>
      <w:rFonts w:ascii="Times New Roman" w:eastAsia="Times New Roman" w:hAnsi="Times New Roman" w:cs="Times New Roman"/>
      <w:sz w:val="20"/>
      <w:szCs w:val="20"/>
      <w:lang w:eastAsia="ru-RU"/>
    </w:rPr>
  </w:style>
  <w:style w:type="character" w:styleId="a9">
    <w:name w:val="annotation reference"/>
    <w:uiPriority w:val="99"/>
    <w:semiHidden/>
    <w:unhideWhenUsed/>
    <w:rsid w:val="00401B93"/>
    <w:rPr>
      <w:sz w:val="16"/>
      <w:szCs w:val="16"/>
    </w:rPr>
  </w:style>
  <w:style w:type="paragraph" w:styleId="aa">
    <w:name w:val="annotation text"/>
    <w:basedOn w:val="a"/>
    <w:link w:val="ab"/>
    <w:uiPriority w:val="99"/>
    <w:semiHidden/>
    <w:unhideWhenUsed/>
    <w:rsid w:val="00401B93"/>
    <w:pPr>
      <w:spacing w:after="0" w:line="240" w:lineRule="auto"/>
    </w:pPr>
    <w:rPr>
      <w:rFonts w:ascii="Times New Roman" w:eastAsia="Times New Roman" w:hAnsi="Times New Roman" w:cs="Times New Roman"/>
      <w:sz w:val="20"/>
      <w:szCs w:val="20"/>
      <w:lang w:eastAsia="uk-UA"/>
    </w:rPr>
  </w:style>
  <w:style w:type="character" w:customStyle="1" w:styleId="ab">
    <w:name w:val="Текст примечания Знак"/>
    <w:basedOn w:val="a0"/>
    <w:link w:val="aa"/>
    <w:uiPriority w:val="99"/>
    <w:semiHidden/>
    <w:rsid w:val="00401B93"/>
    <w:rPr>
      <w:rFonts w:ascii="Times New Roman" w:eastAsia="Times New Roman" w:hAnsi="Times New Roman" w:cs="Times New Roman"/>
      <w:sz w:val="20"/>
      <w:szCs w:val="20"/>
      <w:lang w:eastAsia="uk-UA"/>
    </w:rPr>
  </w:style>
  <w:style w:type="paragraph" w:styleId="ac">
    <w:name w:val="annotation subject"/>
    <w:basedOn w:val="aa"/>
    <w:next w:val="aa"/>
    <w:link w:val="ad"/>
    <w:uiPriority w:val="99"/>
    <w:semiHidden/>
    <w:unhideWhenUsed/>
    <w:rsid w:val="00401B93"/>
    <w:rPr>
      <w:b/>
      <w:bCs/>
    </w:rPr>
  </w:style>
  <w:style w:type="character" w:customStyle="1" w:styleId="ad">
    <w:name w:val="Тема примечания Знак"/>
    <w:basedOn w:val="ab"/>
    <w:link w:val="ac"/>
    <w:uiPriority w:val="99"/>
    <w:semiHidden/>
    <w:rsid w:val="00401B93"/>
    <w:rPr>
      <w:rFonts w:ascii="Times New Roman" w:eastAsia="Times New Roman" w:hAnsi="Times New Roman" w:cs="Times New Roman"/>
      <w:b/>
      <w:bCs/>
      <w:sz w:val="20"/>
      <w:szCs w:val="20"/>
      <w:lang w:eastAsia="uk-UA"/>
    </w:rPr>
  </w:style>
  <w:style w:type="paragraph" w:styleId="HTML">
    <w:name w:val="HTML Preformatted"/>
    <w:basedOn w:val="a"/>
    <w:link w:val="HTML0"/>
    <w:rsid w:val="00401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401B93"/>
    <w:rPr>
      <w:rFonts w:ascii="Courier New" w:eastAsia="Times New Roman" w:hAnsi="Courier New" w:cs="Courier New"/>
      <w:sz w:val="20"/>
      <w:szCs w:val="20"/>
      <w:lang w:eastAsia="uk-UA"/>
    </w:rPr>
  </w:style>
  <w:style w:type="table" w:styleId="ae">
    <w:name w:val="Table Grid"/>
    <w:basedOn w:val="a1"/>
    <w:uiPriority w:val="59"/>
    <w:rsid w:val="00401B9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01B93"/>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0">
    <w:name w:val="Верхний колонтитул Знак"/>
    <w:basedOn w:val="a0"/>
    <w:link w:val="af"/>
    <w:uiPriority w:val="99"/>
    <w:rsid w:val="00401B93"/>
    <w:rPr>
      <w:rFonts w:ascii="Times New Roman" w:eastAsia="Times New Roman" w:hAnsi="Times New Roman" w:cs="Times New Roman"/>
      <w:sz w:val="24"/>
      <w:szCs w:val="24"/>
      <w:lang w:eastAsia="uk-UA"/>
    </w:rPr>
  </w:style>
  <w:style w:type="paragraph" w:styleId="af1">
    <w:name w:val="footer"/>
    <w:basedOn w:val="a"/>
    <w:link w:val="af2"/>
    <w:uiPriority w:val="99"/>
    <w:unhideWhenUsed/>
    <w:rsid w:val="00401B93"/>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2">
    <w:name w:val="Нижний колонтитул Знак"/>
    <w:basedOn w:val="a0"/>
    <w:link w:val="af1"/>
    <w:uiPriority w:val="99"/>
    <w:rsid w:val="00401B93"/>
    <w:rPr>
      <w:rFonts w:ascii="Times New Roman" w:eastAsia="Times New Roman" w:hAnsi="Times New Roman" w:cs="Times New Roman"/>
      <w:sz w:val="24"/>
      <w:szCs w:val="24"/>
      <w:lang w:eastAsia="uk-UA"/>
    </w:rPr>
  </w:style>
  <w:style w:type="paragraph" w:customStyle="1" w:styleId="rvps2">
    <w:name w:val="rvps2"/>
    <w:basedOn w:val="a"/>
    <w:rsid w:val="00401B93"/>
    <w:pPr>
      <w:spacing w:before="100" w:beforeAutospacing="1" w:after="100" w:afterAutospacing="1" w:line="240" w:lineRule="auto"/>
    </w:pPr>
    <w:rPr>
      <w:rFonts w:ascii="Times New Roman" w:eastAsia="Calibri" w:hAnsi="Times New Roman" w:cs="Times New Roman"/>
      <w:sz w:val="24"/>
      <w:szCs w:val="24"/>
      <w:lang w:eastAsia="uk-UA"/>
    </w:rPr>
  </w:style>
  <w:style w:type="character" w:styleId="af3">
    <w:name w:val="Hyperlink"/>
    <w:uiPriority w:val="99"/>
    <w:semiHidden/>
    <w:unhideWhenUsed/>
    <w:rsid w:val="00401B93"/>
    <w:rPr>
      <w:color w:val="0000FF"/>
      <w:u w:val="single"/>
    </w:rPr>
  </w:style>
  <w:style w:type="paragraph" w:customStyle="1" w:styleId="msonormal0">
    <w:name w:val="msonormal"/>
    <w:basedOn w:val="a"/>
    <w:rsid w:val="00401B9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1">
    <w:name w:val="Абзац списка1"/>
    <w:basedOn w:val="a"/>
    <w:rsid w:val="006874DB"/>
    <w:pPr>
      <w:widowControl w:val="0"/>
      <w:suppressAutoHyphens/>
      <w:spacing w:after="0" w:line="240" w:lineRule="auto"/>
      <w:ind w:left="720"/>
    </w:pPr>
    <w:rPr>
      <w:rFonts w:ascii="Times New Roman" w:eastAsia="Andale Sans UI" w:hAnsi="Times New Roman" w:cs="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6657</Words>
  <Characters>3796</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Користувач Windows</cp:lastModifiedBy>
  <cp:revision>2</cp:revision>
  <cp:lastPrinted>2023-06-14T10:27:00Z</cp:lastPrinted>
  <dcterms:created xsi:type="dcterms:W3CDTF">2023-06-14T12:31:00Z</dcterms:created>
  <dcterms:modified xsi:type="dcterms:W3CDTF">2023-06-14T12:31:00Z</dcterms:modified>
</cp:coreProperties>
</file>