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8EA21A" w14:textId="4EF18959" w:rsidR="00071FB4" w:rsidRPr="00071FB4" w:rsidRDefault="00646AB6" w:rsidP="00646AB6">
      <w:pPr>
        <w:pStyle w:val="ab"/>
        <w:jc w:val="center"/>
        <w:rPr>
          <w:sz w:val="28"/>
          <w:szCs w:val="28"/>
          <w:lang w:val="uk-UA"/>
        </w:rPr>
      </w:pPr>
      <w:bookmarkStart w:id="0" w:name="_GoBack"/>
      <w:bookmarkEnd w:id="0"/>
      <w:r>
        <w:rPr>
          <w:sz w:val="28"/>
          <w:szCs w:val="28"/>
          <w:lang w:val="uk-UA"/>
        </w:rPr>
        <w:t xml:space="preserve">                               Додаток </w:t>
      </w:r>
    </w:p>
    <w:p w14:paraId="59EDB05C" w14:textId="77777777" w:rsidR="00071FB4" w:rsidRPr="00071FB4" w:rsidRDefault="00071FB4" w:rsidP="00071FB4">
      <w:pPr>
        <w:pStyle w:val="ab"/>
        <w:jc w:val="right"/>
        <w:rPr>
          <w:sz w:val="28"/>
          <w:szCs w:val="28"/>
          <w:lang w:val="uk-UA"/>
        </w:rPr>
      </w:pPr>
      <w:r w:rsidRPr="00071FB4">
        <w:rPr>
          <w:sz w:val="28"/>
          <w:szCs w:val="28"/>
          <w:lang w:val="uk-UA"/>
        </w:rPr>
        <w:t>до рішення виконавчого комітету</w:t>
      </w:r>
    </w:p>
    <w:p w14:paraId="6F83A313" w14:textId="0E93AF70" w:rsidR="00071FB4" w:rsidRPr="00071FB4" w:rsidRDefault="00071FB4" w:rsidP="00071FB4">
      <w:pPr>
        <w:pStyle w:val="ab"/>
        <w:jc w:val="right"/>
        <w:rPr>
          <w:sz w:val="28"/>
          <w:szCs w:val="28"/>
          <w:lang w:val="uk-UA"/>
        </w:rPr>
      </w:pPr>
      <w:r w:rsidRPr="00071FB4">
        <w:rPr>
          <w:sz w:val="28"/>
          <w:szCs w:val="28"/>
          <w:lang w:val="uk-UA"/>
        </w:rPr>
        <w:t>від____________ 2023 № _______</w:t>
      </w:r>
    </w:p>
    <w:p w14:paraId="28140BD6" w14:textId="77777777" w:rsidR="00071FB4" w:rsidRPr="00071FB4" w:rsidRDefault="00071FB4" w:rsidP="00071FB4">
      <w:pPr>
        <w:pStyle w:val="ab"/>
        <w:jc w:val="right"/>
        <w:rPr>
          <w:b/>
          <w:sz w:val="28"/>
          <w:szCs w:val="28"/>
          <w:lang w:val="uk-UA"/>
        </w:rPr>
      </w:pPr>
    </w:p>
    <w:p w14:paraId="2416D501" w14:textId="77777777" w:rsidR="00071FB4" w:rsidRDefault="00071FB4" w:rsidP="009A6DA2">
      <w:pPr>
        <w:pStyle w:val="ab"/>
        <w:jc w:val="center"/>
        <w:rPr>
          <w:b/>
          <w:lang w:val="uk-UA"/>
        </w:rPr>
      </w:pPr>
    </w:p>
    <w:p w14:paraId="1AF64D0D" w14:textId="77777777" w:rsidR="00071FB4" w:rsidRDefault="00071FB4" w:rsidP="009A6DA2">
      <w:pPr>
        <w:pStyle w:val="ab"/>
        <w:jc w:val="center"/>
        <w:rPr>
          <w:b/>
          <w:lang w:val="uk-UA"/>
        </w:rPr>
      </w:pPr>
    </w:p>
    <w:p w14:paraId="1C833ED2" w14:textId="77777777" w:rsidR="00FD78B8" w:rsidRPr="00071FB4" w:rsidRDefault="004D44B2" w:rsidP="009A6DA2">
      <w:pPr>
        <w:pStyle w:val="ab"/>
        <w:jc w:val="center"/>
        <w:rPr>
          <w:b/>
          <w:sz w:val="28"/>
          <w:szCs w:val="28"/>
          <w:lang w:val="uk-UA"/>
        </w:rPr>
      </w:pPr>
      <w:r w:rsidRPr="00071FB4">
        <w:rPr>
          <w:b/>
          <w:sz w:val="28"/>
          <w:szCs w:val="28"/>
          <w:lang w:val="uk-UA"/>
        </w:rPr>
        <w:t>МЕМОРАНДУМ</w:t>
      </w:r>
    </w:p>
    <w:p w14:paraId="720DBE80" w14:textId="77777777" w:rsidR="0032772A" w:rsidRPr="00071FB4" w:rsidRDefault="00FD78B8" w:rsidP="00FD78B8">
      <w:pPr>
        <w:pStyle w:val="Default"/>
        <w:jc w:val="center"/>
        <w:rPr>
          <w:b/>
          <w:bCs/>
          <w:kern w:val="24"/>
          <w:sz w:val="28"/>
          <w:szCs w:val="28"/>
          <w:lang w:val="uk-UA"/>
        </w:rPr>
      </w:pPr>
      <w:r w:rsidRPr="00071FB4">
        <w:rPr>
          <w:b/>
          <w:bCs/>
          <w:kern w:val="24"/>
          <w:sz w:val="28"/>
          <w:szCs w:val="28"/>
          <w:lang w:val="uk-UA"/>
        </w:rPr>
        <w:t xml:space="preserve">ПРО СПІВПРАЦЮ </w:t>
      </w:r>
    </w:p>
    <w:p w14:paraId="145227E4" w14:textId="77777777" w:rsidR="004D44B2" w:rsidRPr="00071FB4" w:rsidRDefault="004D44B2" w:rsidP="00FD78B8">
      <w:pPr>
        <w:pStyle w:val="Default"/>
        <w:rPr>
          <w:b/>
          <w:bCs/>
          <w:kern w:val="24"/>
          <w:sz w:val="28"/>
          <w:szCs w:val="28"/>
          <w:lang w:val="uk-UA"/>
        </w:rPr>
      </w:pPr>
    </w:p>
    <w:p w14:paraId="2ED1252E" w14:textId="1B5CB752" w:rsidR="00FD78B8" w:rsidRPr="00071FB4" w:rsidRDefault="00FD78B8" w:rsidP="00FD78B8">
      <w:pPr>
        <w:pStyle w:val="Default"/>
        <w:rPr>
          <w:bCs/>
          <w:kern w:val="24"/>
          <w:sz w:val="28"/>
          <w:szCs w:val="28"/>
          <w:lang w:val="uk-UA"/>
        </w:rPr>
      </w:pPr>
      <w:r w:rsidRPr="00071FB4">
        <w:rPr>
          <w:bCs/>
          <w:kern w:val="24"/>
          <w:sz w:val="28"/>
          <w:szCs w:val="28"/>
          <w:lang w:val="uk-UA"/>
        </w:rPr>
        <w:t>м. _______________</w:t>
      </w:r>
      <w:r w:rsidR="00390FBF" w:rsidRPr="00071FB4">
        <w:rPr>
          <w:bCs/>
          <w:kern w:val="24"/>
          <w:sz w:val="28"/>
          <w:szCs w:val="28"/>
          <w:lang w:val="uk-UA"/>
        </w:rPr>
        <w:t>__</w:t>
      </w:r>
      <w:r w:rsidR="00390FBF" w:rsidRPr="00071FB4">
        <w:rPr>
          <w:bCs/>
          <w:kern w:val="24"/>
          <w:sz w:val="28"/>
          <w:szCs w:val="28"/>
          <w:lang w:val="uk-UA"/>
        </w:rPr>
        <w:tab/>
      </w:r>
      <w:r w:rsidR="00390FBF" w:rsidRPr="00071FB4">
        <w:rPr>
          <w:bCs/>
          <w:kern w:val="24"/>
          <w:sz w:val="28"/>
          <w:szCs w:val="28"/>
          <w:lang w:val="uk-UA"/>
        </w:rPr>
        <w:tab/>
      </w:r>
      <w:r w:rsidR="00390FBF" w:rsidRPr="00071FB4">
        <w:rPr>
          <w:bCs/>
          <w:kern w:val="24"/>
          <w:sz w:val="28"/>
          <w:szCs w:val="28"/>
          <w:lang w:val="uk-UA"/>
        </w:rPr>
        <w:tab/>
      </w:r>
      <w:r w:rsidR="00390FBF" w:rsidRPr="00071FB4">
        <w:rPr>
          <w:bCs/>
          <w:kern w:val="24"/>
          <w:sz w:val="28"/>
          <w:szCs w:val="28"/>
          <w:lang w:val="uk-UA"/>
        </w:rPr>
        <w:tab/>
        <w:t>«____» ______________ 2023</w:t>
      </w:r>
      <w:r w:rsidRPr="00071FB4">
        <w:rPr>
          <w:bCs/>
          <w:kern w:val="24"/>
          <w:sz w:val="28"/>
          <w:szCs w:val="28"/>
          <w:lang w:val="uk-UA"/>
        </w:rPr>
        <w:t xml:space="preserve"> року</w:t>
      </w:r>
    </w:p>
    <w:p w14:paraId="288C16E6" w14:textId="77777777" w:rsidR="00FD78B8" w:rsidRPr="00071FB4" w:rsidRDefault="00FD78B8" w:rsidP="00FD78B8">
      <w:pPr>
        <w:pStyle w:val="Default"/>
        <w:spacing w:before="60" w:after="60"/>
        <w:rPr>
          <w:b/>
          <w:bCs/>
          <w:kern w:val="24"/>
          <w:sz w:val="28"/>
          <w:szCs w:val="28"/>
          <w:lang w:val="uk-UA"/>
        </w:rPr>
      </w:pPr>
    </w:p>
    <w:p w14:paraId="21575072" w14:textId="13BAC762" w:rsidR="00F22097" w:rsidRPr="00071FB4" w:rsidRDefault="001D6880" w:rsidP="007567C1">
      <w:pPr>
        <w:pStyle w:val="Default"/>
        <w:spacing w:before="60" w:after="60"/>
        <w:ind w:firstLine="709"/>
        <w:jc w:val="both"/>
        <w:rPr>
          <w:bCs/>
          <w:kern w:val="24"/>
          <w:sz w:val="28"/>
          <w:szCs w:val="28"/>
          <w:lang w:val="uk-UA"/>
        </w:rPr>
      </w:pPr>
      <w:r w:rsidRPr="00071FB4">
        <w:rPr>
          <w:bCs/>
          <w:kern w:val="24"/>
          <w:sz w:val="28"/>
          <w:szCs w:val="28"/>
          <w:lang w:val="uk-UA"/>
        </w:rPr>
        <w:t>Громадськ</w:t>
      </w:r>
      <w:r w:rsidR="00497BCC" w:rsidRPr="00071FB4">
        <w:rPr>
          <w:bCs/>
          <w:kern w:val="24"/>
          <w:sz w:val="28"/>
          <w:szCs w:val="28"/>
          <w:lang w:val="uk-UA"/>
        </w:rPr>
        <w:t>а</w:t>
      </w:r>
      <w:r w:rsidRPr="00071FB4">
        <w:rPr>
          <w:bCs/>
          <w:kern w:val="24"/>
          <w:sz w:val="28"/>
          <w:szCs w:val="28"/>
          <w:lang w:val="uk-UA"/>
        </w:rPr>
        <w:t xml:space="preserve"> організаці</w:t>
      </w:r>
      <w:r w:rsidR="00497BCC" w:rsidRPr="00071FB4">
        <w:rPr>
          <w:bCs/>
          <w:kern w:val="24"/>
          <w:sz w:val="28"/>
          <w:szCs w:val="28"/>
          <w:lang w:val="uk-UA"/>
        </w:rPr>
        <w:t>я</w:t>
      </w:r>
      <w:r w:rsidRPr="00071FB4">
        <w:rPr>
          <w:bCs/>
          <w:kern w:val="24"/>
          <w:sz w:val="28"/>
          <w:szCs w:val="28"/>
          <w:lang w:val="uk-UA"/>
        </w:rPr>
        <w:t xml:space="preserve"> </w:t>
      </w:r>
      <w:r w:rsidR="00390FBF" w:rsidRPr="00071FB4">
        <w:rPr>
          <w:bCs/>
          <w:kern w:val="24"/>
          <w:sz w:val="28"/>
          <w:szCs w:val="28"/>
          <w:lang w:val="uk-UA"/>
        </w:rPr>
        <w:t>«</w:t>
      </w:r>
      <w:r w:rsidRPr="00071FB4">
        <w:rPr>
          <w:bCs/>
          <w:kern w:val="24"/>
          <w:sz w:val="28"/>
          <w:szCs w:val="28"/>
          <w:lang w:val="uk-UA"/>
        </w:rPr>
        <w:t>Мрія дітей України</w:t>
      </w:r>
      <w:r w:rsidR="00390FBF" w:rsidRPr="00071FB4">
        <w:rPr>
          <w:bCs/>
          <w:kern w:val="24"/>
          <w:sz w:val="28"/>
          <w:szCs w:val="28"/>
          <w:lang w:val="uk-UA"/>
        </w:rPr>
        <w:t>»</w:t>
      </w:r>
      <w:r w:rsidR="00723414" w:rsidRPr="00071FB4">
        <w:rPr>
          <w:b/>
          <w:bCs/>
          <w:kern w:val="24"/>
          <w:sz w:val="28"/>
          <w:szCs w:val="28"/>
          <w:lang w:val="uk-UA"/>
        </w:rPr>
        <w:t xml:space="preserve"> </w:t>
      </w:r>
      <w:r w:rsidR="00723414" w:rsidRPr="00071FB4">
        <w:rPr>
          <w:bCs/>
          <w:kern w:val="24"/>
          <w:sz w:val="28"/>
          <w:szCs w:val="28"/>
          <w:lang w:val="uk-UA"/>
        </w:rPr>
        <w:t xml:space="preserve">в особі </w:t>
      </w:r>
      <w:r w:rsidRPr="00071FB4">
        <w:rPr>
          <w:bCs/>
          <w:kern w:val="24"/>
          <w:sz w:val="28"/>
          <w:szCs w:val="28"/>
          <w:lang w:val="uk-UA"/>
        </w:rPr>
        <w:t>Голови Організації</w:t>
      </w:r>
      <w:r w:rsidR="00723414" w:rsidRPr="00071FB4">
        <w:rPr>
          <w:bCs/>
          <w:kern w:val="24"/>
          <w:sz w:val="28"/>
          <w:szCs w:val="28"/>
          <w:lang w:val="uk-UA"/>
        </w:rPr>
        <w:t xml:space="preserve"> </w:t>
      </w:r>
      <w:r w:rsidRPr="00071FB4">
        <w:rPr>
          <w:bCs/>
          <w:kern w:val="24"/>
          <w:sz w:val="28"/>
          <w:szCs w:val="28"/>
          <w:lang w:val="uk-UA"/>
        </w:rPr>
        <w:t>Ярової Богдани Едуардівни</w:t>
      </w:r>
      <w:r w:rsidR="00390FBF" w:rsidRPr="00071FB4">
        <w:rPr>
          <w:bCs/>
          <w:kern w:val="24"/>
          <w:sz w:val="28"/>
          <w:szCs w:val="28"/>
          <w:lang w:val="uk-UA"/>
        </w:rPr>
        <w:t xml:space="preserve">, </w:t>
      </w:r>
      <w:r w:rsidR="003628B4" w:rsidRPr="00071FB4">
        <w:rPr>
          <w:bCs/>
          <w:kern w:val="24"/>
          <w:sz w:val="28"/>
          <w:szCs w:val="28"/>
          <w:lang w:val="uk-UA"/>
        </w:rPr>
        <w:t>що</w:t>
      </w:r>
      <w:r w:rsidR="00390FBF" w:rsidRPr="00071FB4">
        <w:rPr>
          <w:bCs/>
          <w:kern w:val="24"/>
          <w:sz w:val="28"/>
          <w:szCs w:val="28"/>
          <w:lang w:val="uk-UA"/>
        </w:rPr>
        <w:t xml:space="preserve"> </w:t>
      </w:r>
      <w:r w:rsidR="00723414" w:rsidRPr="00071FB4">
        <w:rPr>
          <w:bCs/>
          <w:kern w:val="24"/>
          <w:sz w:val="28"/>
          <w:szCs w:val="28"/>
          <w:lang w:val="uk-UA"/>
        </w:rPr>
        <w:t>діє на підставі Статуту</w:t>
      </w:r>
      <w:r w:rsidR="00FD78B8" w:rsidRPr="00071FB4">
        <w:rPr>
          <w:kern w:val="24"/>
          <w:sz w:val="28"/>
          <w:szCs w:val="28"/>
          <w:lang w:val="uk-UA"/>
        </w:rPr>
        <w:t xml:space="preserve"> (</w:t>
      </w:r>
      <w:bookmarkStart w:id="1" w:name="_Hlk133412212"/>
      <w:r w:rsidR="00FD78B8" w:rsidRPr="00071FB4">
        <w:rPr>
          <w:kern w:val="24"/>
          <w:sz w:val="28"/>
          <w:szCs w:val="28"/>
          <w:lang w:val="uk-UA"/>
        </w:rPr>
        <w:t xml:space="preserve">далі – “Сторона 1”) </w:t>
      </w:r>
      <w:bookmarkEnd w:id="1"/>
      <w:r w:rsidR="00FD78B8" w:rsidRPr="00071FB4">
        <w:rPr>
          <w:kern w:val="24"/>
          <w:sz w:val="28"/>
          <w:szCs w:val="28"/>
          <w:lang w:val="uk-UA"/>
        </w:rPr>
        <w:t xml:space="preserve">та </w:t>
      </w:r>
      <w:r w:rsidR="00FD438E" w:rsidRPr="00071FB4">
        <w:rPr>
          <w:kern w:val="24"/>
          <w:sz w:val="28"/>
          <w:szCs w:val="28"/>
          <w:lang w:val="uk-UA"/>
        </w:rPr>
        <w:t>виконавчий комітет Івано-Франківської міської ради в особі міського голови Марцінківа Руслана Романовича</w:t>
      </w:r>
      <w:r w:rsidR="00497BCC" w:rsidRPr="00071FB4">
        <w:rPr>
          <w:kern w:val="24"/>
          <w:sz w:val="28"/>
          <w:szCs w:val="28"/>
          <w:lang w:val="uk-UA"/>
        </w:rPr>
        <w:t xml:space="preserve">, який діє на підставі </w:t>
      </w:r>
      <w:r w:rsidR="00FD438E" w:rsidRPr="00071FB4">
        <w:rPr>
          <w:kern w:val="24"/>
          <w:sz w:val="28"/>
          <w:szCs w:val="28"/>
          <w:lang w:val="uk-UA"/>
        </w:rPr>
        <w:t xml:space="preserve">Закону України «Про місцеве самоврядування в Україні» </w:t>
      </w:r>
      <w:r w:rsidR="00497BCC" w:rsidRPr="00071FB4">
        <w:rPr>
          <w:kern w:val="24"/>
          <w:sz w:val="28"/>
          <w:szCs w:val="28"/>
          <w:lang w:val="uk-UA"/>
        </w:rPr>
        <w:t>(далі – “Сторона 2”),</w:t>
      </w:r>
      <w:r w:rsidR="00F22097" w:rsidRPr="00071FB4">
        <w:rPr>
          <w:kern w:val="24"/>
          <w:sz w:val="28"/>
          <w:szCs w:val="28"/>
          <w:lang w:val="uk-UA"/>
        </w:rPr>
        <w:t xml:space="preserve"> </w:t>
      </w:r>
      <w:r w:rsidR="000318C5" w:rsidRPr="00071FB4">
        <w:rPr>
          <w:bCs/>
          <w:kern w:val="24"/>
          <w:sz w:val="28"/>
          <w:szCs w:val="28"/>
          <w:lang w:val="uk-UA"/>
        </w:rPr>
        <w:t>усвідомлюючи</w:t>
      </w:r>
      <w:r w:rsidR="00F22097" w:rsidRPr="00071FB4">
        <w:rPr>
          <w:bCs/>
          <w:kern w:val="24"/>
          <w:sz w:val="28"/>
          <w:szCs w:val="28"/>
          <w:lang w:val="uk-UA"/>
        </w:rPr>
        <w:t xml:space="preserve"> необхідність спільних дій, спрямованих на </w:t>
      </w:r>
      <w:r w:rsidR="00390FBF" w:rsidRPr="00071FB4">
        <w:rPr>
          <w:bCs/>
          <w:kern w:val="24"/>
          <w:sz w:val="28"/>
          <w:szCs w:val="28"/>
          <w:lang w:val="uk-UA"/>
        </w:rPr>
        <w:t xml:space="preserve">захист прав </w:t>
      </w:r>
      <w:r w:rsidRPr="00071FB4">
        <w:rPr>
          <w:bCs/>
          <w:kern w:val="24"/>
          <w:sz w:val="28"/>
          <w:szCs w:val="28"/>
          <w:lang w:val="uk-UA"/>
        </w:rPr>
        <w:t>дітей,</w:t>
      </w:r>
      <w:r w:rsidR="00390FBF" w:rsidRPr="00071FB4">
        <w:rPr>
          <w:kern w:val="24"/>
          <w:sz w:val="28"/>
          <w:szCs w:val="28"/>
          <w:lang w:val="uk-UA"/>
        </w:rPr>
        <w:t xml:space="preserve"> </w:t>
      </w:r>
      <w:r w:rsidR="00F22097" w:rsidRPr="00071FB4">
        <w:rPr>
          <w:bCs/>
          <w:kern w:val="24"/>
          <w:sz w:val="28"/>
          <w:szCs w:val="28"/>
          <w:lang w:val="uk-UA"/>
        </w:rPr>
        <w:t xml:space="preserve">пошуку шляхів комплексного вирішення проблем налагодження взаємодії державних органів влади з громадськими організаціями для ефективного </w:t>
      </w:r>
      <w:r w:rsidRPr="00071FB4">
        <w:rPr>
          <w:bCs/>
          <w:kern w:val="24"/>
          <w:sz w:val="28"/>
          <w:szCs w:val="28"/>
          <w:lang w:val="uk-UA"/>
        </w:rPr>
        <w:t>забезпечення життєвих потреб постраждалих</w:t>
      </w:r>
      <w:r w:rsidR="00497BCC" w:rsidRPr="00071FB4">
        <w:rPr>
          <w:bCs/>
          <w:kern w:val="24"/>
          <w:sz w:val="28"/>
          <w:szCs w:val="28"/>
          <w:lang w:val="uk-UA"/>
        </w:rPr>
        <w:t>, уклали цей Меморандум про співпрацю (далі</w:t>
      </w:r>
      <w:r w:rsidR="00A2772A" w:rsidRPr="00071FB4">
        <w:rPr>
          <w:bCs/>
          <w:kern w:val="24"/>
          <w:sz w:val="28"/>
          <w:szCs w:val="28"/>
          <w:lang w:val="uk-UA"/>
        </w:rPr>
        <w:t xml:space="preserve"> - </w:t>
      </w:r>
      <w:r w:rsidR="00497BCC" w:rsidRPr="00071FB4">
        <w:rPr>
          <w:bCs/>
          <w:kern w:val="24"/>
          <w:sz w:val="28"/>
          <w:szCs w:val="28"/>
          <w:lang w:val="uk-UA"/>
        </w:rPr>
        <w:t>Меморандум).</w:t>
      </w:r>
    </w:p>
    <w:p w14:paraId="47622F5D" w14:textId="77777777" w:rsidR="002E0604" w:rsidRPr="00071FB4" w:rsidRDefault="002E0604" w:rsidP="007567C1">
      <w:pPr>
        <w:pStyle w:val="Default"/>
        <w:spacing w:before="60" w:after="60"/>
        <w:ind w:firstLine="709"/>
        <w:jc w:val="both"/>
        <w:rPr>
          <w:bCs/>
          <w:kern w:val="24"/>
          <w:sz w:val="28"/>
          <w:szCs w:val="28"/>
          <w:lang w:val="uk-UA"/>
        </w:rPr>
      </w:pPr>
    </w:p>
    <w:p w14:paraId="2DB5E58E" w14:textId="77777777" w:rsidR="004D44B2" w:rsidRPr="00071FB4" w:rsidRDefault="004D44B2" w:rsidP="009318F3">
      <w:pPr>
        <w:pStyle w:val="Default"/>
        <w:spacing w:before="60" w:after="60" w:line="0" w:lineRule="atLeast"/>
        <w:jc w:val="center"/>
        <w:rPr>
          <w:b/>
          <w:bCs/>
          <w:kern w:val="24"/>
          <w:sz w:val="28"/>
          <w:szCs w:val="28"/>
          <w:lang w:val="uk-UA"/>
        </w:rPr>
      </w:pPr>
      <w:r w:rsidRPr="00071FB4">
        <w:rPr>
          <w:b/>
          <w:bCs/>
          <w:kern w:val="24"/>
          <w:sz w:val="28"/>
          <w:szCs w:val="28"/>
          <w:lang w:val="uk-UA"/>
        </w:rPr>
        <w:t>Стаття 1</w:t>
      </w:r>
    </w:p>
    <w:p w14:paraId="36343EA5" w14:textId="77777777" w:rsidR="009318F3" w:rsidRPr="00071FB4" w:rsidRDefault="004D44B2" w:rsidP="009318F3">
      <w:pPr>
        <w:pStyle w:val="Normal1"/>
        <w:spacing w:before="60" w:after="60" w:line="0" w:lineRule="atLeast"/>
        <w:ind w:firstLine="709"/>
        <w:jc w:val="both"/>
        <w:rPr>
          <w:kern w:val="24"/>
          <w:sz w:val="28"/>
          <w:szCs w:val="28"/>
          <w:lang w:val="uk-UA"/>
        </w:rPr>
      </w:pPr>
      <w:r w:rsidRPr="00071FB4">
        <w:rPr>
          <w:bCs/>
          <w:kern w:val="24"/>
          <w:sz w:val="28"/>
          <w:szCs w:val="28"/>
          <w:lang w:val="uk-UA"/>
        </w:rPr>
        <w:t xml:space="preserve">Метою Меморандуму є </w:t>
      </w:r>
      <w:r w:rsidR="009318F3" w:rsidRPr="00071FB4">
        <w:rPr>
          <w:bCs/>
          <w:kern w:val="24"/>
          <w:sz w:val="28"/>
          <w:szCs w:val="28"/>
          <w:lang w:val="uk-UA"/>
        </w:rPr>
        <w:t xml:space="preserve">взаємодія та координація діяльності Сторін для  взаємодопомоги та отримання позитивного результату в </w:t>
      </w:r>
      <w:r w:rsidR="009318F3" w:rsidRPr="00071FB4">
        <w:rPr>
          <w:kern w:val="24"/>
          <w:sz w:val="28"/>
          <w:szCs w:val="28"/>
          <w:lang w:val="uk-UA"/>
        </w:rPr>
        <w:t xml:space="preserve">реалізації прав та соціальних гарантій, </w:t>
      </w:r>
      <w:r w:rsidR="001D6880" w:rsidRPr="00071FB4">
        <w:rPr>
          <w:kern w:val="24"/>
          <w:sz w:val="28"/>
          <w:szCs w:val="28"/>
          <w:lang w:val="uk-UA"/>
        </w:rPr>
        <w:t>дітей, що постраждали внаслідок військової агресії російської федерації,</w:t>
      </w:r>
      <w:r w:rsidR="00867B5D" w:rsidRPr="00071FB4">
        <w:rPr>
          <w:kern w:val="24"/>
          <w:sz w:val="28"/>
          <w:szCs w:val="28"/>
          <w:lang w:val="uk-UA"/>
        </w:rPr>
        <w:t xml:space="preserve"> </w:t>
      </w:r>
      <w:r w:rsidR="009318F3" w:rsidRPr="00071FB4">
        <w:rPr>
          <w:kern w:val="24"/>
          <w:sz w:val="28"/>
          <w:szCs w:val="28"/>
          <w:lang w:val="uk-UA"/>
        </w:rPr>
        <w:t xml:space="preserve">використання наявних можливостей у забезпеченні захисту їх прав, наданню </w:t>
      </w:r>
      <w:r w:rsidR="001D6880" w:rsidRPr="00071FB4">
        <w:rPr>
          <w:kern w:val="24"/>
          <w:sz w:val="28"/>
          <w:szCs w:val="28"/>
          <w:lang w:val="uk-UA"/>
        </w:rPr>
        <w:t xml:space="preserve">їм всебічної </w:t>
      </w:r>
      <w:r w:rsidR="009318F3" w:rsidRPr="00071FB4">
        <w:rPr>
          <w:kern w:val="24"/>
          <w:sz w:val="28"/>
          <w:szCs w:val="28"/>
          <w:lang w:val="uk-UA"/>
        </w:rPr>
        <w:t>допомоги</w:t>
      </w:r>
      <w:r w:rsidR="00867B5D" w:rsidRPr="00071FB4">
        <w:rPr>
          <w:kern w:val="24"/>
          <w:sz w:val="28"/>
          <w:szCs w:val="28"/>
          <w:lang w:val="uk-UA"/>
        </w:rPr>
        <w:t>.</w:t>
      </w:r>
    </w:p>
    <w:p w14:paraId="00D2F65A" w14:textId="77777777" w:rsidR="002E0604" w:rsidRPr="00071FB4" w:rsidRDefault="002E0604" w:rsidP="009318F3">
      <w:pPr>
        <w:pStyle w:val="Default"/>
        <w:spacing w:before="60" w:after="60" w:line="0" w:lineRule="atLeast"/>
        <w:jc w:val="center"/>
        <w:rPr>
          <w:b/>
          <w:bCs/>
          <w:kern w:val="24"/>
          <w:sz w:val="28"/>
          <w:szCs w:val="28"/>
          <w:lang w:val="uk-UA"/>
        </w:rPr>
      </w:pPr>
    </w:p>
    <w:p w14:paraId="0D54136A" w14:textId="68F7ADC9" w:rsidR="009318F3" w:rsidRPr="00071FB4" w:rsidRDefault="009318F3" w:rsidP="009318F3">
      <w:pPr>
        <w:pStyle w:val="Default"/>
        <w:spacing w:before="60" w:after="60" w:line="0" w:lineRule="atLeast"/>
        <w:jc w:val="center"/>
        <w:rPr>
          <w:b/>
          <w:bCs/>
          <w:kern w:val="24"/>
          <w:sz w:val="28"/>
          <w:szCs w:val="28"/>
          <w:lang w:val="uk-UA"/>
        </w:rPr>
      </w:pPr>
      <w:r w:rsidRPr="00071FB4">
        <w:rPr>
          <w:b/>
          <w:bCs/>
          <w:kern w:val="24"/>
          <w:sz w:val="28"/>
          <w:szCs w:val="28"/>
          <w:lang w:val="uk-UA"/>
        </w:rPr>
        <w:t>Стаття 2</w:t>
      </w:r>
    </w:p>
    <w:p w14:paraId="6D798A51" w14:textId="77777777" w:rsidR="00391847" w:rsidRPr="00071FB4" w:rsidRDefault="009318F3" w:rsidP="00723414">
      <w:pPr>
        <w:pStyle w:val="Default"/>
        <w:spacing w:before="100" w:after="100"/>
        <w:ind w:firstLine="708"/>
        <w:jc w:val="both"/>
        <w:rPr>
          <w:kern w:val="24"/>
          <w:sz w:val="28"/>
          <w:szCs w:val="28"/>
          <w:lang w:val="uk-UA"/>
        </w:rPr>
      </w:pPr>
      <w:r w:rsidRPr="00071FB4">
        <w:rPr>
          <w:kern w:val="24"/>
          <w:sz w:val="28"/>
          <w:szCs w:val="28"/>
          <w:lang w:val="uk-UA"/>
        </w:rPr>
        <w:t xml:space="preserve">Цей Меморандум є документом, на підставі якого Сторони мають здійснювати координацію своїх дій для досягнення мети, встановленої цим Меморандумом. </w:t>
      </w:r>
    </w:p>
    <w:p w14:paraId="6ABC4A32" w14:textId="77777777" w:rsidR="00391847" w:rsidRPr="00071FB4" w:rsidRDefault="00391847" w:rsidP="00391847">
      <w:pPr>
        <w:pStyle w:val="Default"/>
        <w:spacing w:before="60" w:after="60" w:line="0" w:lineRule="atLeast"/>
        <w:ind w:firstLine="709"/>
        <w:jc w:val="both"/>
        <w:rPr>
          <w:bCs/>
          <w:kern w:val="24"/>
          <w:sz w:val="28"/>
          <w:szCs w:val="28"/>
          <w:lang w:val="uk-UA"/>
        </w:rPr>
      </w:pPr>
      <w:r w:rsidRPr="00071FB4">
        <w:rPr>
          <w:bCs/>
          <w:kern w:val="24"/>
          <w:sz w:val="28"/>
          <w:szCs w:val="28"/>
          <w:lang w:val="uk-UA"/>
        </w:rPr>
        <w:t>Для досягнення мети, встановленої цим Меморандумом, Сторони спільними зусиллями:</w:t>
      </w:r>
    </w:p>
    <w:p w14:paraId="54775B45" w14:textId="53FDD856" w:rsidR="001D6880" w:rsidRPr="00071FB4" w:rsidRDefault="001D6880" w:rsidP="007B637C">
      <w:pPr>
        <w:pStyle w:val="Default"/>
        <w:numPr>
          <w:ilvl w:val="0"/>
          <w:numId w:val="2"/>
        </w:numPr>
        <w:tabs>
          <w:tab w:val="left" w:pos="993"/>
        </w:tabs>
        <w:spacing w:before="60" w:after="60" w:line="0" w:lineRule="atLeast"/>
        <w:ind w:left="0" w:firstLine="709"/>
        <w:jc w:val="both"/>
        <w:rPr>
          <w:bCs/>
          <w:kern w:val="24"/>
          <w:sz w:val="28"/>
          <w:szCs w:val="28"/>
          <w:lang w:val="uk-UA"/>
        </w:rPr>
      </w:pPr>
      <w:r w:rsidRPr="00071FB4">
        <w:rPr>
          <w:bCs/>
          <w:kern w:val="24"/>
          <w:sz w:val="28"/>
          <w:szCs w:val="28"/>
          <w:lang w:val="uk-UA"/>
        </w:rPr>
        <w:t>здійснюють спільну діяльність на забезпечення</w:t>
      </w:r>
      <w:r w:rsidR="00310D74" w:rsidRPr="00071FB4">
        <w:rPr>
          <w:bCs/>
          <w:kern w:val="24"/>
          <w:sz w:val="28"/>
          <w:szCs w:val="28"/>
          <w:lang w:val="uk-UA"/>
        </w:rPr>
        <w:t xml:space="preserve"> потреб</w:t>
      </w:r>
      <w:r w:rsidRPr="00071FB4">
        <w:rPr>
          <w:bCs/>
          <w:kern w:val="24"/>
          <w:sz w:val="28"/>
          <w:szCs w:val="28"/>
          <w:lang w:val="uk-UA"/>
        </w:rPr>
        <w:t xml:space="preserve"> дітей, що постраждали в</w:t>
      </w:r>
      <w:r w:rsidR="00363D75" w:rsidRPr="00071FB4">
        <w:rPr>
          <w:bCs/>
          <w:kern w:val="24"/>
          <w:sz w:val="28"/>
          <w:szCs w:val="28"/>
          <w:lang w:val="uk-UA"/>
        </w:rPr>
        <w:t>ід агресії російської федерації.</w:t>
      </w:r>
    </w:p>
    <w:p w14:paraId="01F5509E" w14:textId="77777777" w:rsidR="001D6880" w:rsidRPr="00071FB4" w:rsidRDefault="001D6880" w:rsidP="007B637C">
      <w:pPr>
        <w:pStyle w:val="Default"/>
        <w:numPr>
          <w:ilvl w:val="0"/>
          <w:numId w:val="2"/>
        </w:numPr>
        <w:tabs>
          <w:tab w:val="left" w:pos="993"/>
        </w:tabs>
        <w:spacing w:before="60" w:after="60" w:line="0" w:lineRule="atLeast"/>
        <w:ind w:left="0" w:firstLine="709"/>
        <w:jc w:val="both"/>
        <w:rPr>
          <w:bCs/>
          <w:kern w:val="24"/>
          <w:sz w:val="28"/>
          <w:szCs w:val="28"/>
          <w:lang w:val="uk-UA"/>
        </w:rPr>
      </w:pPr>
      <w:r w:rsidRPr="00071FB4">
        <w:rPr>
          <w:bCs/>
          <w:kern w:val="24"/>
          <w:sz w:val="28"/>
          <w:szCs w:val="28"/>
          <w:lang w:val="uk-UA"/>
        </w:rPr>
        <w:t>реалізовують спільні програми допомоги, реабілітації;</w:t>
      </w:r>
    </w:p>
    <w:p w14:paraId="3B227C1D" w14:textId="77777777" w:rsidR="001D6880" w:rsidRPr="00071FB4" w:rsidRDefault="001D6880" w:rsidP="007B637C">
      <w:pPr>
        <w:pStyle w:val="Default"/>
        <w:numPr>
          <w:ilvl w:val="0"/>
          <w:numId w:val="2"/>
        </w:numPr>
        <w:tabs>
          <w:tab w:val="left" w:pos="993"/>
        </w:tabs>
        <w:spacing w:before="60" w:after="60" w:line="0" w:lineRule="atLeast"/>
        <w:ind w:left="0" w:firstLine="709"/>
        <w:jc w:val="both"/>
        <w:rPr>
          <w:bCs/>
          <w:kern w:val="24"/>
          <w:sz w:val="28"/>
          <w:szCs w:val="28"/>
          <w:lang w:val="uk-UA"/>
        </w:rPr>
      </w:pPr>
      <w:r w:rsidRPr="00071FB4">
        <w:rPr>
          <w:bCs/>
          <w:kern w:val="24"/>
          <w:sz w:val="28"/>
          <w:szCs w:val="28"/>
          <w:lang w:val="uk-UA"/>
        </w:rPr>
        <w:t>здійснюють інші спільні програми направлені на всебічну допомогу дітям, що постраждали від агресії російської федерації.</w:t>
      </w:r>
    </w:p>
    <w:p w14:paraId="35003FA7" w14:textId="77777777" w:rsidR="0066158F" w:rsidRPr="00071FB4" w:rsidRDefault="0066158F" w:rsidP="0066158F">
      <w:pPr>
        <w:pStyle w:val="Default"/>
        <w:spacing w:before="60" w:after="60" w:line="0" w:lineRule="atLeast"/>
        <w:ind w:firstLine="709"/>
        <w:jc w:val="both"/>
        <w:rPr>
          <w:rStyle w:val="rvts0"/>
          <w:kern w:val="24"/>
          <w:sz w:val="28"/>
          <w:szCs w:val="28"/>
          <w:lang w:val="uk-UA"/>
        </w:rPr>
      </w:pPr>
    </w:p>
    <w:p w14:paraId="60D1E6AF" w14:textId="77777777" w:rsidR="00586B26" w:rsidRPr="00071FB4" w:rsidRDefault="00586B26" w:rsidP="00586B26">
      <w:pPr>
        <w:pStyle w:val="Normal1"/>
        <w:jc w:val="center"/>
        <w:rPr>
          <w:b/>
          <w:bCs/>
          <w:kern w:val="24"/>
          <w:sz w:val="28"/>
          <w:szCs w:val="28"/>
          <w:lang w:val="uk-UA"/>
        </w:rPr>
      </w:pPr>
      <w:r w:rsidRPr="00071FB4">
        <w:rPr>
          <w:b/>
          <w:bCs/>
          <w:kern w:val="24"/>
          <w:sz w:val="28"/>
          <w:szCs w:val="28"/>
          <w:lang w:val="uk-UA"/>
        </w:rPr>
        <w:t>Стаття 3</w:t>
      </w:r>
    </w:p>
    <w:p w14:paraId="6F8BC35A" w14:textId="77777777" w:rsidR="00586B26" w:rsidRPr="00071FB4" w:rsidRDefault="00586B26" w:rsidP="00586B26">
      <w:pPr>
        <w:pStyle w:val="Default"/>
        <w:spacing w:before="60" w:after="60" w:line="0" w:lineRule="atLeast"/>
        <w:ind w:firstLine="709"/>
        <w:jc w:val="both"/>
        <w:rPr>
          <w:bCs/>
          <w:kern w:val="24"/>
          <w:sz w:val="28"/>
          <w:szCs w:val="28"/>
          <w:lang w:val="uk-UA"/>
        </w:rPr>
      </w:pPr>
      <w:r w:rsidRPr="00071FB4">
        <w:rPr>
          <w:bCs/>
          <w:kern w:val="24"/>
          <w:sz w:val="28"/>
          <w:szCs w:val="28"/>
          <w:lang w:val="uk-UA"/>
        </w:rPr>
        <w:t>Для досягнення поставленої мети координація діяльності Сторін буде здійснюватися шляхом:</w:t>
      </w:r>
    </w:p>
    <w:p w14:paraId="5FD25698" w14:textId="37D20974" w:rsidR="00586B26" w:rsidRPr="00071FB4" w:rsidRDefault="00586B26" w:rsidP="00586B26">
      <w:pPr>
        <w:pStyle w:val="Default"/>
        <w:spacing w:before="60" w:after="60" w:line="0" w:lineRule="atLeast"/>
        <w:ind w:firstLine="709"/>
        <w:jc w:val="both"/>
        <w:rPr>
          <w:bCs/>
          <w:kern w:val="24"/>
          <w:sz w:val="28"/>
          <w:szCs w:val="28"/>
          <w:lang w:val="uk-UA"/>
        </w:rPr>
      </w:pPr>
      <w:r w:rsidRPr="00071FB4">
        <w:rPr>
          <w:bCs/>
          <w:kern w:val="24"/>
          <w:sz w:val="28"/>
          <w:szCs w:val="28"/>
          <w:lang w:val="uk-UA"/>
        </w:rPr>
        <w:lastRenderedPageBreak/>
        <w:t>- обміну інформації</w:t>
      </w:r>
      <w:r w:rsidR="002E0604" w:rsidRPr="00071FB4">
        <w:rPr>
          <w:bCs/>
          <w:kern w:val="24"/>
          <w:sz w:val="28"/>
          <w:szCs w:val="28"/>
          <w:lang w:val="uk-UA"/>
        </w:rPr>
        <w:t xml:space="preserve"> в межах чинного законодавства</w:t>
      </w:r>
      <w:r w:rsidRPr="00071FB4">
        <w:rPr>
          <w:bCs/>
          <w:kern w:val="24"/>
          <w:sz w:val="28"/>
          <w:szCs w:val="28"/>
          <w:lang w:val="uk-UA"/>
        </w:rPr>
        <w:t xml:space="preserve"> про плани діяльності кожної Сторони, проекти і програми, що розроблені та/або реалізуються на території </w:t>
      </w:r>
      <w:r w:rsidR="002E0604" w:rsidRPr="00071FB4">
        <w:rPr>
          <w:bCs/>
          <w:kern w:val="24"/>
          <w:sz w:val="28"/>
          <w:szCs w:val="28"/>
          <w:lang w:val="uk-UA"/>
        </w:rPr>
        <w:t>міста</w:t>
      </w:r>
      <w:r w:rsidRPr="00071FB4">
        <w:rPr>
          <w:bCs/>
          <w:kern w:val="24"/>
          <w:sz w:val="28"/>
          <w:szCs w:val="28"/>
          <w:lang w:val="uk-UA"/>
        </w:rPr>
        <w:t>, заходи, які необхідно провести,  з метою утворення єдиного інформаційного поля</w:t>
      </w:r>
      <w:r w:rsidR="007B637C" w:rsidRPr="00071FB4">
        <w:rPr>
          <w:bCs/>
          <w:kern w:val="24"/>
          <w:sz w:val="28"/>
          <w:szCs w:val="28"/>
          <w:lang w:val="uk-UA"/>
        </w:rPr>
        <w:t xml:space="preserve"> для досягнення мети Меморандуму</w:t>
      </w:r>
      <w:r w:rsidR="00646AB6">
        <w:rPr>
          <w:bCs/>
          <w:color w:val="auto"/>
          <w:kern w:val="24"/>
          <w:sz w:val="28"/>
          <w:szCs w:val="28"/>
          <w:lang w:val="uk-UA"/>
        </w:rPr>
        <w:t>;</w:t>
      </w:r>
    </w:p>
    <w:p w14:paraId="2350EBA6" w14:textId="77777777" w:rsidR="00586B26" w:rsidRPr="00071FB4" w:rsidRDefault="00586B26" w:rsidP="00586B26">
      <w:pPr>
        <w:pStyle w:val="Default"/>
        <w:spacing w:before="60" w:after="60" w:line="0" w:lineRule="atLeast"/>
        <w:ind w:firstLine="709"/>
        <w:jc w:val="both"/>
        <w:rPr>
          <w:bCs/>
          <w:kern w:val="24"/>
          <w:sz w:val="28"/>
          <w:szCs w:val="28"/>
          <w:lang w:val="uk-UA"/>
        </w:rPr>
      </w:pPr>
      <w:r w:rsidRPr="00071FB4">
        <w:rPr>
          <w:bCs/>
          <w:kern w:val="24"/>
          <w:sz w:val="28"/>
          <w:szCs w:val="28"/>
          <w:lang w:val="uk-UA"/>
        </w:rPr>
        <w:t xml:space="preserve">- сприяння у проведенні інформаційної кампанії; </w:t>
      </w:r>
    </w:p>
    <w:p w14:paraId="726CFE64" w14:textId="77777777" w:rsidR="00586B26" w:rsidRPr="00071FB4" w:rsidRDefault="00586B26" w:rsidP="00586B26">
      <w:pPr>
        <w:pStyle w:val="Default"/>
        <w:spacing w:before="60" w:after="60" w:line="0" w:lineRule="atLeast"/>
        <w:ind w:firstLine="709"/>
        <w:jc w:val="both"/>
        <w:rPr>
          <w:bCs/>
          <w:kern w:val="24"/>
          <w:sz w:val="28"/>
          <w:szCs w:val="28"/>
          <w:lang w:val="uk-UA"/>
        </w:rPr>
      </w:pPr>
      <w:r w:rsidRPr="00071FB4">
        <w:rPr>
          <w:bCs/>
          <w:kern w:val="24"/>
          <w:sz w:val="28"/>
          <w:szCs w:val="28"/>
          <w:lang w:val="uk-UA"/>
        </w:rPr>
        <w:t xml:space="preserve">- проведення спільних засідань та «круглих столів» із залученням  фахівців  відповідної сфери діяльності; </w:t>
      </w:r>
    </w:p>
    <w:p w14:paraId="5A684048" w14:textId="27F98798" w:rsidR="00586B26" w:rsidRPr="00071FB4" w:rsidRDefault="00586B26" w:rsidP="00586B26">
      <w:pPr>
        <w:pStyle w:val="Default"/>
        <w:spacing w:before="60" w:after="60" w:line="0" w:lineRule="atLeast"/>
        <w:ind w:firstLine="709"/>
        <w:jc w:val="both"/>
        <w:rPr>
          <w:bCs/>
          <w:kern w:val="24"/>
          <w:sz w:val="28"/>
          <w:szCs w:val="28"/>
          <w:lang w:val="uk-UA"/>
        </w:rPr>
      </w:pPr>
      <w:r w:rsidRPr="00071FB4">
        <w:rPr>
          <w:bCs/>
          <w:kern w:val="24"/>
          <w:sz w:val="28"/>
          <w:szCs w:val="28"/>
          <w:lang w:val="uk-UA"/>
        </w:rPr>
        <w:t xml:space="preserve">- спільного просування ініціатив </w:t>
      </w:r>
      <w:r w:rsidR="002E3887" w:rsidRPr="00071FB4">
        <w:rPr>
          <w:bCs/>
          <w:kern w:val="24"/>
          <w:sz w:val="28"/>
          <w:szCs w:val="28"/>
          <w:lang w:val="uk-UA"/>
        </w:rPr>
        <w:t xml:space="preserve">в рамках повноважень </w:t>
      </w:r>
      <w:r w:rsidRPr="00071FB4">
        <w:rPr>
          <w:bCs/>
          <w:kern w:val="24"/>
          <w:sz w:val="28"/>
          <w:szCs w:val="28"/>
          <w:lang w:val="uk-UA"/>
        </w:rPr>
        <w:t xml:space="preserve">щодо змін законодавства України з питань </w:t>
      </w:r>
      <w:r w:rsidRPr="00071FB4">
        <w:rPr>
          <w:bCs/>
          <w:iCs/>
          <w:kern w:val="24"/>
          <w:sz w:val="28"/>
          <w:szCs w:val="28"/>
          <w:lang w:val="uk-UA"/>
        </w:rPr>
        <w:t xml:space="preserve">соціального та правового захисту </w:t>
      </w:r>
      <w:r w:rsidR="001D6880" w:rsidRPr="00071FB4">
        <w:rPr>
          <w:bCs/>
          <w:kern w:val="24"/>
          <w:sz w:val="28"/>
          <w:szCs w:val="28"/>
          <w:lang w:val="uk-UA"/>
        </w:rPr>
        <w:t>дітей, які постраждали внаслідок військової агресії російської федерації</w:t>
      </w:r>
      <w:r w:rsidRPr="00071FB4">
        <w:rPr>
          <w:bCs/>
          <w:kern w:val="24"/>
          <w:sz w:val="28"/>
          <w:szCs w:val="28"/>
          <w:lang w:val="uk-UA"/>
        </w:rPr>
        <w:t>, реалізацію відповідних проектів та програм;</w:t>
      </w:r>
    </w:p>
    <w:p w14:paraId="361F17CE" w14:textId="11A41CE9" w:rsidR="00C462EE" w:rsidRPr="00071FB4" w:rsidRDefault="00586B26" w:rsidP="006D5D38">
      <w:pPr>
        <w:pStyle w:val="Default"/>
        <w:spacing w:before="60" w:after="60" w:line="0" w:lineRule="atLeast"/>
        <w:ind w:firstLine="709"/>
        <w:jc w:val="both"/>
        <w:rPr>
          <w:bCs/>
          <w:kern w:val="24"/>
          <w:sz w:val="28"/>
          <w:szCs w:val="28"/>
          <w:lang w:val="uk-UA"/>
        </w:rPr>
      </w:pPr>
      <w:r w:rsidRPr="00071FB4">
        <w:rPr>
          <w:bCs/>
          <w:kern w:val="24"/>
          <w:sz w:val="28"/>
          <w:szCs w:val="28"/>
          <w:lang w:val="uk-UA"/>
        </w:rPr>
        <w:t xml:space="preserve">- </w:t>
      </w:r>
      <w:r w:rsidR="0066158F" w:rsidRPr="00071FB4">
        <w:rPr>
          <w:bCs/>
          <w:kern w:val="24"/>
          <w:sz w:val="28"/>
          <w:szCs w:val="28"/>
          <w:lang w:val="uk-UA"/>
        </w:rPr>
        <w:t xml:space="preserve">організації  наданні допомоги </w:t>
      </w:r>
      <w:r w:rsidR="001D6880" w:rsidRPr="00071FB4">
        <w:rPr>
          <w:bCs/>
          <w:kern w:val="24"/>
          <w:sz w:val="28"/>
          <w:szCs w:val="28"/>
          <w:lang w:val="uk-UA"/>
        </w:rPr>
        <w:t>дітям</w:t>
      </w:r>
      <w:r w:rsidR="0066158F" w:rsidRPr="00071FB4">
        <w:rPr>
          <w:bCs/>
          <w:kern w:val="24"/>
          <w:sz w:val="28"/>
          <w:szCs w:val="28"/>
          <w:lang w:val="uk-UA"/>
        </w:rPr>
        <w:t xml:space="preserve">, які </w:t>
      </w:r>
      <w:r w:rsidR="001D6880" w:rsidRPr="00071FB4">
        <w:rPr>
          <w:bCs/>
          <w:kern w:val="24"/>
          <w:sz w:val="28"/>
          <w:szCs w:val="28"/>
          <w:lang w:val="uk-UA"/>
        </w:rPr>
        <w:t>постраждали від військової агресії російської федерації</w:t>
      </w:r>
      <w:r w:rsidR="0066158F" w:rsidRPr="00071FB4">
        <w:rPr>
          <w:bCs/>
          <w:kern w:val="24"/>
          <w:sz w:val="28"/>
          <w:szCs w:val="28"/>
          <w:lang w:val="uk-UA"/>
        </w:rPr>
        <w:t>.</w:t>
      </w:r>
    </w:p>
    <w:p w14:paraId="5FF5C480" w14:textId="77777777" w:rsidR="006D5D38" w:rsidRPr="00071FB4" w:rsidRDefault="006D5D38" w:rsidP="006D5D38">
      <w:pPr>
        <w:pStyle w:val="Default"/>
        <w:spacing w:before="60" w:after="60" w:line="0" w:lineRule="atLeast"/>
        <w:ind w:firstLine="709"/>
        <w:jc w:val="both"/>
        <w:rPr>
          <w:bCs/>
          <w:kern w:val="24"/>
          <w:sz w:val="28"/>
          <w:szCs w:val="28"/>
          <w:lang w:val="uk-UA"/>
        </w:rPr>
      </w:pPr>
    </w:p>
    <w:p w14:paraId="2A09A8CF" w14:textId="77777777" w:rsidR="00053426" w:rsidRPr="00071FB4" w:rsidRDefault="00816B73" w:rsidP="00586B26">
      <w:pPr>
        <w:pStyle w:val="Default"/>
        <w:spacing w:before="60" w:after="60" w:line="0" w:lineRule="atLeast"/>
        <w:jc w:val="center"/>
        <w:rPr>
          <w:b/>
          <w:bCs/>
          <w:kern w:val="24"/>
          <w:sz w:val="28"/>
          <w:szCs w:val="28"/>
          <w:lang w:val="uk-UA"/>
        </w:rPr>
      </w:pPr>
      <w:r w:rsidRPr="00071FB4">
        <w:rPr>
          <w:b/>
          <w:bCs/>
          <w:kern w:val="24"/>
          <w:sz w:val="28"/>
          <w:szCs w:val="28"/>
          <w:lang w:val="uk-UA"/>
        </w:rPr>
        <w:t>Стаття 4</w:t>
      </w:r>
    </w:p>
    <w:p w14:paraId="4F9DCC10" w14:textId="52F94D6A" w:rsidR="00586B26" w:rsidRPr="00071FB4" w:rsidRDefault="00586B26" w:rsidP="00586B26">
      <w:pPr>
        <w:pStyle w:val="Normal1"/>
        <w:ind w:firstLine="709"/>
        <w:jc w:val="both"/>
        <w:rPr>
          <w:bCs/>
          <w:kern w:val="24"/>
          <w:sz w:val="28"/>
          <w:szCs w:val="28"/>
          <w:lang w:val="uk-UA"/>
        </w:rPr>
      </w:pPr>
      <w:r w:rsidRPr="00071FB4">
        <w:rPr>
          <w:bCs/>
          <w:kern w:val="24"/>
          <w:sz w:val="28"/>
          <w:szCs w:val="28"/>
          <w:lang w:val="uk-UA"/>
        </w:rPr>
        <w:t>Для досягнення мети, встановленої цим Меморандумом, Сторони будуть докладати всіх можливих зусиль для подальшого розвитку співробітництва та забезпечення залучення до нього широкого кола учасників на місцев</w:t>
      </w:r>
      <w:r w:rsidR="00E374CB" w:rsidRPr="00071FB4">
        <w:rPr>
          <w:bCs/>
          <w:kern w:val="24"/>
          <w:sz w:val="28"/>
          <w:szCs w:val="28"/>
          <w:lang w:val="uk-UA"/>
        </w:rPr>
        <w:t>ому</w:t>
      </w:r>
      <w:r w:rsidRPr="00071FB4">
        <w:rPr>
          <w:bCs/>
          <w:kern w:val="24"/>
          <w:sz w:val="28"/>
          <w:szCs w:val="28"/>
          <w:lang w:val="uk-UA"/>
        </w:rPr>
        <w:t xml:space="preserve"> рівн</w:t>
      </w:r>
      <w:r w:rsidR="00E374CB" w:rsidRPr="00071FB4">
        <w:rPr>
          <w:bCs/>
          <w:kern w:val="24"/>
          <w:sz w:val="28"/>
          <w:szCs w:val="28"/>
          <w:lang w:val="uk-UA"/>
        </w:rPr>
        <w:t>і</w:t>
      </w:r>
      <w:r w:rsidRPr="00071FB4">
        <w:rPr>
          <w:bCs/>
          <w:kern w:val="24"/>
          <w:sz w:val="28"/>
          <w:szCs w:val="28"/>
          <w:lang w:val="uk-UA"/>
        </w:rPr>
        <w:t>.</w:t>
      </w:r>
    </w:p>
    <w:p w14:paraId="776C9C41" w14:textId="77777777" w:rsidR="00E374CB" w:rsidRPr="00071FB4" w:rsidRDefault="00E374CB" w:rsidP="00FD78B8">
      <w:pPr>
        <w:pStyle w:val="Normal1"/>
        <w:spacing w:before="60" w:after="60"/>
        <w:jc w:val="center"/>
        <w:rPr>
          <w:b/>
          <w:bCs/>
          <w:kern w:val="24"/>
          <w:sz w:val="28"/>
          <w:szCs w:val="28"/>
          <w:lang w:val="uk-UA"/>
        </w:rPr>
      </w:pPr>
    </w:p>
    <w:p w14:paraId="73AA6ADC" w14:textId="7DA67F3F" w:rsidR="004D44B2" w:rsidRPr="00071FB4" w:rsidRDefault="004D44B2" w:rsidP="00FD78B8">
      <w:pPr>
        <w:pStyle w:val="Normal1"/>
        <w:spacing w:before="60" w:after="60"/>
        <w:jc w:val="center"/>
        <w:rPr>
          <w:kern w:val="24"/>
          <w:sz w:val="28"/>
          <w:szCs w:val="28"/>
          <w:lang w:val="uk-UA"/>
        </w:rPr>
      </w:pPr>
      <w:r w:rsidRPr="00071FB4">
        <w:rPr>
          <w:b/>
          <w:bCs/>
          <w:kern w:val="24"/>
          <w:sz w:val="28"/>
          <w:szCs w:val="28"/>
          <w:lang w:val="uk-UA"/>
        </w:rPr>
        <w:t>Стаття 5</w:t>
      </w:r>
    </w:p>
    <w:p w14:paraId="6BD26D16" w14:textId="77777777" w:rsidR="00586B26" w:rsidRPr="00071FB4" w:rsidRDefault="00586B26" w:rsidP="00586B26">
      <w:pPr>
        <w:pStyle w:val="Normal1"/>
        <w:spacing w:before="60" w:after="60"/>
        <w:ind w:firstLine="720"/>
        <w:jc w:val="both"/>
        <w:rPr>
          <w:bCs/>
          <w:kern w:val="24"/>
          <w:sz w:val="28"/>
          <w:szCs w:val="28"/>
          <w:lang w:val="uk-UA"/>
        </w:rPr>
      </w:pPr>
      <w:r w:rsidRPr="00071FB4">
        <w:rPr>
          <w:bCs/>
          <w:kern w:val="24"/>
          <w:sz w:val="28"/>
          <w:szCs w:val="28"/>
          <w:lang w:val="uk-UA"/>
        </w:rPr>
        <w:t xml:space="preserve">Сторони будуть проводити постійні консультації для обговорення узгоджених дій, спрямованих на покращення якості співпраці. </w:t>
      </w:r>
    </w:p>
    <w:p w14:paraId="02AFC5E1" w14:textId="77777777" w:rsidR="00586B26" w:rsidRPr="00071FB4" w:rsidRDefault="00586B26" w:rsidP="00586B26">
      <w:pPr>
        <w:pStyle w:val="Normal1"/>
        <w:spacing w:before="60" w:after="60"/>
        <w:ind w:firstLine="720"/>
        <w:jc w:val="both"/>
        <w:rPr>
          <w:bCs/>
          <w:kern w:val="24"/>
          <w:sz w:val="28"/>
          <w:szCs w:val="28"/>
          <w:lang w:val="uk-UA"/>
        </w:rPr>
      </w:pPr>
      <w:r w:rsidRPr="00071FB4">
        <w:rPr>
          <w:bCs/>
          <w:kern w:val="24"/>
          <w:sz w:val="28"/>
          <w:szCs w:val="28"/>
          <w:lang w:val="uk-UA"/>
        </w:rPr>
        <w:t xml:space="preserve">У ході консультацій також можуть розглядатися поточні та перспективні питання взаємодії Сторін. </w:t>
      </w:r>
    </w:p>
    <w:p w14:paraId="2C46F6F8" w14:textId="77777777" w:rsidR="00586B26" w:rsidRPr="00071FB4" w:rsidRDefault="00586B26" w:rsidP="00586B26">
      <w:pPr>
        <w:pStyle w:val="Normal1"/>
        <w:spacing w:before="60" w:after="60"/>
        <w:ind w:firstLine="720"/>
        <w:jc w:val="both"/>
        <w:rPr>
          <w:bCs/>
          <w:kern w:val="24"/>
          <w:sz w:val="28"/>
          <w:szCs w:val="28"/>
          <w:lang w:val="uk-UA"/>
        </w:rPr>
      </w:pPr>
      <w:r w:rsidRPr="00071FB4">
        <w:rPr>
          <w:bCs/>
          <w:kern w:val="24"/>
          <w:sz w:val="28"/>
          <w:szCs w:val="28"/>
          <w:lang w:val="uk-UA"/>
        </w:rPr>
        <w:t xml:space="preserve">У разі необхідності Сторони будуть проводити спеціальні консультації, місце, терміни проведення, а також порядок денний будуть узгоджуватися додатково. </w:t>
      </w:r>
    </w:p>
    <w:p w14:paraId="397D64B5" w14:textId="1CB359EF" w:rsidR="004D44B2" w:rsidRPr="00071FB4" w:rsidRDefault="004D44B2" w:rsidP="00FD78B8">
      <w:pPr>
        <w:pStyle w:val="Normal1"/>
        <w:spacing w:before="60" w:after="60"/>
        <w:jc w:val="center"/>
        <w:rPr>
          <w:kern w:val="24"/>
          <w:sz w:val="28"/>
          <w:szCs w:val="28"/>
          <w:lang w:val="uk-UA"/>
        </w:rPr>
      </w:pPr>
      <w:r w:rsidRPr="00071FB4">
        <w:rPr>
          <w:b/>
          <w:bCs/>
          <w:kern w:val="24"/>
          <w:sz w:val="28"/>
          <w:szCs w:val="28"/>
          <w:lang w:val="uk-UA"/>
        </w:rPr>
        <w:t>Стаття 6</w:t>
      </w:r>
    </w:p>
    <w:p w14:paraId="1A8D51B7" w14:textId="77777777" w:rsidR="004D44B2" w:rsidRPr="00071FB4" w:rsidRDefault="000967C7" w:rsidP="003B5FAC">
      <w:pPr>
        <w:pStyle w:val="Normal1"/>
        <w:spacing w:before="60" w:after="60"/>
        <w:ind w:firstLine="720"/>
        <w:jc w:val="both"/>
        <w:rPr>
          <w:kern w:val="24"/>
          <w:sz w:val="28"/>
          <w:szCs w:val="28"/>
          <w:lang w:val="uk-UA"/>
        </w:rPr>
      </w:pPr>
      <w:r w:rsidRPr="00071FB4">
        <w:rPr>
          <w:kern w:val="24"/>
          <w:sz w:val="28"/>
          <w:szCs w:val="28"/>
          <w:lang w:val="uk-UA"/>
        </w:rPr>
        <w:t xml:space="preserve">Кожна із Сторін </w:t>
      </w:r>
      <w:r w:rsidR="004D44B2" w:rsidRPr="00071FB4">
        <w:rPr>
          <w:kern w:val="24"/>
          <w:sz w:val="28"/>
          <w:szCs w:val="28"/>
          <w:lang w:val="uk-UA"/>
        </w:rPr>
        <w:t>цього Меморандуму призначає відповідальну особу за здійсненн</w:t>
      </w:r>
      <w:r w:rsidRPr="00071FB4">
        <w:rPr>
          <w:kern w:val="24"/>
          <w:sz w:val="28"/>
          <w:szCs w:val="28"/>
          <w:lang w:val="uk-UA"/>
        </w:rPr>
        <w:t>я співробітництва між Сторонами</w:t>
      </w:r>
      <w:r w:rsidR="004D44B2" w:rsidRPr="00071FB4">
        <w:rPr>
          <w:kern w:val="24"/>
          <w:sz w:val="28"/>
          <w:szCs w:val="28"/>
          <w:lang w:val="uk-UA"/>
        </w:rPr>
        <w:t xml:space="preserve">. </w:t>
      </w:r>
    </w:p>
    <w:p w14:paraId="3A84AAC7" w14:textId="77777777" w:rsidR="0066158F" w:rsidRPr="00071FB4" w:rsidRDefault="0066158F" w:rsidP="003B5FAC">
      <w:pPr>
        <w:pStyle w:val="Normal1"/>
        <w:spacing w:before="60" w:after="60"/>
        <w:ind w:firstLine="720"/>
        <w:jc w:val="both"/>
        <w:rPr>
          <w:kern w:val="24"/>
          <w:sz w:val="28"/>
          <w:szCs w:val="28"/>
          <w:lang w:val="uk-UA"/>
        </w:rPr>
      </w:pPr>
    </w:p>
    <w:p w14:paraId="0E987135" w14:textId="77777777" w:rsidR="004D44B2" w:rsidRPr="00071FB4" w:rsidRDefault="004D44B2" w:rsidP="00FD78B8">
      <w:pPr>
        <w:pStyle w:val="Normal1"/>
        <w:spacing w:before="60" w:after="60"/>
        <w:jc w:val="center"/>
        <w:rPr>
          <w:kern w:val="24"/>
          <w:sz w:val="28"/>
          <w:szCs w:val="28"/>
          <w:lang w:val="uk-UA"/>
        </w:rPr>
      </w:pPr>
      <w:r w:rsidRPr="00071FB4">
        <w:rPr>
          <w:b/>
          <w:bCs/>
          <w:kern w:val="24"/>
          <w:sz w:val="28"/>
          <w:szCs w:val="28"/>
          <w:lang w:val="uk-UA"/>
        </w:rPr>
        <w:t>Стаття 7</w:t>
      </w:r>
    </w:p>
    <w:p w14:paraId="093BBABA" w14:textId="77777777" w:rsidR="004D44B2" w:rsidRPr="00071FB4" w:rsidRDefault="004D44B2" w:rsidP="003B5FAC">
      <w:pPr>
        <w:pStyle w:val="Normal1"/>
        <w:spacing w:before="60" w:after="60"/>
        <w:ind w:firstLine="720"/>
        <w:jc w:val="both"/>
        <w:rPr>
          <w:kern w:val="24"/>
          <w:sz w:val="28"/>
          <w:szCs w:val="28"/>
          <w:lang w:val="uk-UA"/>
        </w:rPr>
      </w:pPr>
      <w:r w:rsidRPr="00071FB4">
        <w:rPr>
          <w:kern w:val="24"/>
          <w:sz w:val="28"/>
          <w:szCs w:val="28"/>
          <w:lang w:val="uk-UA"/>
        </w:rPr>
        <w:t>Зміни та доповнення до цього Меморандуму можуть бути внесені за взає</w:t>
      </w:r>
      <w:r w:rsidR="000967C7" w:rsidRPr="00071FB4">
        <w:rPr>
          <w:kern w:val="24"/>
          <w:sz w:val="28"/>
          <w:szCs w:val="28"/>
          <w:lang w:val="uk-UA"/>
        </w:rPr>
        <w:t xml:space="preserve">мною письмовою згодою Сторін </w:t>
      </w:r>
      <w:r w:rsidRPr="00071FB4">
        <w:rPr>
          <w:kern w:val="24"/>
          <w:sz w:val="28"/>
          <w:szCs w:val="28"/>
          <w:lang w:val="uk-UA"/>
        </w:rPr>
        <w:t>шляхом укладання</w:t>
      </w:r>
      <w:r w:rsidR="0059732F" w:rsidRPr="00071FB4">
        <w:rPr>
          <w:kern w:val="24"/>
          <w:sz w:val="28"/>
          <w:szCs w:val="28"/>
          <w:lang w:val="uk-UA"/>
        </w:rPr>
        <w:t xml:space="preserve"> </w:t>
      </w:r>
      <w:r w:rsidR="003B5FAC" w:rsidRPr="00071FB4">
        <w:rPr>
          <w:kern w:val="24"/>
          <w:sz w:val="28"/>
          <w:szCs w:val="28"/>
          <w:lang w:val="uk-UA"/>
        </w:rPr>
        <w:t>д</w:t>
      </w:r>
      <w:r w:rsidR="0059732F" w:rsidRPr="00071FB4">
        <w:rPr>
          <w:kern w:val="24"/>
          <w:sz w:val="28"/>
          <w:szCs w:val="28"/>
          <w:lang w:val="uk-UA"/>
        </w:rPr>
        <w:t xml:space="preserve">оповнень </w:t>
      </w:r>
      <w:r w:rsidRPr="00071FB4">
        <w:rPr>
          <w:kern w:val="24"/>
          <w:sz w:val="28"/>
          <w:szCs w:val="28"/>
          <w:lang w:val="uk-UA"/>
        </w:rPr>
        <w:t xml:space="preserve">до Меморандуму. </w:t>
      </w:r>
    </w:p>
    <w:p w14:paraId="53771516" w14:textId="77777777" w:rsidR="004D44B2" w:rsidRPr="00071FB4" w:rsidRDefault="004D44B2" w:rsidP="003B5FAC">
      <w:pPr>
        <w:pStyle w:val="Normal1"/>
        <w:spacing w:before="60" w:after="60"/>
        <w:ind w:firstLine="720"/>
        <w:jc w:val="both"/>
        <w:rPr>
          <w:kern w:val="24"/>
          <w:sz w:val="28"/>
          <w:szCs w:val="28"/>
          <w:lang w:val="uk-UA"/>
        </w:rPr>
      </w:pPr>
      <w:r w:rsidRPr="00071FB4">
        <w:rPr>
          <w:kern w:val="24"/>
          <w:sz w:val="28"/>
          <w:szCs w:val="28"/>
          <w:lang w:val="uk-UA"/>
        </w:rPr>
        <w:t>Усі розбіжності та суперечності щодо порядку виконання та тлумачення цього Меморандуму, регулюються шляхом проведення п</w:t>
      </w:r>
      <w:r w:rsidR="000967C7" w:rsidRPr="00071FB4">
        <w:rPr>
          <w:kern w:val="24"/>
          <w:sz w:val="28"/>
          <w:szCs w:val="28"/>
          <w:lang w:val="uk-UA"/>
        </w:rPr>
        <w:t>рямих переговорів між Сторонами</w:t>
      </w:r>
      <w:r w:rsidRPr="00071FB4">
        <w:rPr>
          <w:kern w:val="24"/>
          <w:sz w:val="28"/>
          <w:szCs w:val="28"/>
          <w:lang w:val="uk-UA"/>
        </w:rPr>
        <w:t>.</w:t>
      </w:r>
    </w:p>
    <w:p w14:paraId="46B09396" w14:textId="77777777" w:rsidR="00E374CB" w:rsidRPr="00071FB4" w:rsidRDefault="00E374CB" w:rsidP="00FD78B8">
      <w:pPr>
        <w:pStyle w:val="Default"/>
        <w:spacing w:before="60" w:after="60"/>
        <w:jc w:val="center"/>
        <w:rPr>
          <w:b/>
          <w:bCs/>
          <w:kern w:val="24"/>
          <w:sz w:val="28"/>
          <w:szCs w:val="28"/>
          <w:lang w:val="uk-UA"/>
        </w:rPr>
      </w:pPr>
    </w:p>
    <w:p w14:paraId="1A70CA95" w14:textId="09741E06" w:rsidR="004D44B2" w:rsidRPr="00071FB4" w:rsidRDefault="004D44B2" w:rsidP="00FD78B8">
      <w:pPr>
        <w:pStyle w:val="Default"/>
        <w:spacing w:before="60" w:after="60"/>
        <w:jc w:val="center"/>
        <w:rPr>
          <w:b/>
          <w:bCs/>
          <w:kern w:val="24"/>
          <w:sz w:val="28"/>
          <w:szCs w:val="28"/>
          <w:lang w:val="uk-UA"/>
        </w:rPr>
      </w:pPr>
      <w:r w:rsidRPr="00071FB4">
        <w:rPr>
          <w:b/>
          <w:bCs/>
          <w:kern w:val="24"/>
          <w:sz w:val="28"/>
          <w:szCs w:val="28"/>
          <w:lang w:val="uk-UA"/>
        </w:rPr>
        <w:t>Стаття 8</w:t>
      </w:r>
    </w:p>
    <w:p w14:paraId="37DA4EE2" w14:textId="2FCE501A" w:rsidR="00FD438E" w:rsidRPr="00071FB4" w:rsidRDefault="00FD438E" w:rsidP="00FD438E">
      <w:pPr>
        <w:pStyle w:val="Normal1"/>
        <w:spacing w:before="60" w:after="60"/>
        <w:ind w:firstLine="720"/>
        <w:jc w:val="both"/>
        <w:rPr>
          <w:kern w:val="24"/>
          <w:sz w:val="28"/>
          <w:szCs w:val="28"/>
          <w:lang w:val="uk-UA"/>
        </w:rPr>
      </w:pPr>
      <w:r w:rsidRPr="00071FB4">
        <w:rPr>
          <w:kern w:val="24"/>
          <w:sz w:val="28"/>
          <w:szCs w:val="28"/>
          <w:lang w:val="uk-UA"/>
        </w:rPr>
        <w:t>Цей Меморандум набирає чинності з дня його підписання та затвердження рішенням Виконавчого комітету Івано-Франківської міської ради та  діє до 2025 року. Меморандум автоматично продовжується на наступний термін, якщо жодна із Сторін не пізніше як за місяць до припинення дії Меморандуму, письмово не повідомить іншу Сторону про свій намір припинити його дію.</w:t>
      </w:r>
    </w:p>
    <w:p w14:paraId="34456214" w14:textId="08CEC951" w:rsidR="00FD438E" w:rsidRPr="00071FB4" w:rsidRDefault="00FD438E" w:rsidP="00FD438E">
      <w:pPr>
        <w:pStyle w:val="Normal1"/>
        <w:spacing w:before="60" w:after="60"/>
        <w:ind w:firstLine="720"/>
        <w:jc w:val="both"/>
        <w:rPr>
          <w:kern w:val="24"/>
          <w:sz w:val="28"/>
          <w:szCs w:val="28"/>
          <w:lang w:val="uk-UA"/>
        </w:rPr>
      </w:pPr>
      <w:r w:rsidRPr="00071FB4">
        <w:rPr>
          <w:kern w:val="24"/>
          <w:sz w:val="28"/>
          <w:szCs w:val="28"/>
          <w:lang w:val="uk-UA"/>
        </w:rPr>
        <w:t>Будь-яка зі сторін Меморандуму, може припинити дію Меморандуму, повідомивши про це іншу сторону. Меморандум вважається припиненим після спливу 20 календарних днів з дня відправлення повідомлення про припинення та не потребує укладення додаткових угод. Після цього, Меморандум втрачає чинність, за винятком врегулювання претензій, що виникли до того дня, в який Меморандум втратив чинність, а також будь-якої поточної діяльності з реалізації конкретних проектів в рамках цього Меморандуму.</w:t>
      </w:r>
    </w:p>
    <w:p w14:paraId="66D799A5" w14:textId="1751B2CF" w:rsidR="003B5FAC" w:rsidRPr="00071FB4" w:rsidRDefault="003B5FAC" w:rsidP="00FD438E">
      <w:pPr>
        <w:pStyle w:val="Normal1"/>
        <w:spacing w:before="60" w:after="60"/>
        <w:ind w:firstLine="720"/>
        <w:jc w:val="both"/>
        <w:rPr>
          <w:kern w:val="24"/>
          <w:sz w:val="28"/>
          <w:szCs w:val="28"/>
          <w:lang w:val="uk-UA"/>
        </w:rPr>
      </w:pPr>
      <w:r w:rsidRPr="00071FB4">
        <w:rPr>
          <w:kern w:val="24"/>
          <w:sz w:val="28"/>
          <w:szCs w:val="28"/>
          <w:lang w:val="uk-UA"/>
        </w:rPr>
        <w:t>Після завершення дії Меморандуму Сторони мають проаналізувати результати співпраці.</w:t>
      </w:r>
    </w:p>
    <w:p w14:paraId="782E2FF8" w14:textId="7F1ABF4D" w:rsidR="000967C7" w:rsidRDefault="004D44B2" w:rsidP="00FD438E">
      <w:pPr>
        <w:pStyle w:val="Normal1"/>
        <w:spacing w:before="60" w:after="60"/>
        <w:ind w:firstLine="720"/>
        <w:jc w:val="both"/>
        <w:rPr>
          <w:kern w:val="24"/>
          <w:sz w:val="28"/>
          <w:szCs w:val="28"/>
          <w:lang w:val="uk-UA"/>
        </w:rPr>
      </w:pPr>
      <w:r w:rsidRPr="00071FB4">
        <w:rPr>
          <w:kern w:val="24"/>
          <w:sz w:val="28"/>
          <w:szCs w:val="28"/>
          <w:lang w:val="uk-UA"/>
        </w:rPr>
        <w:t xml:space="preserve">Цей Меморандум складено у двох </w:t>
      </w:r>
      <w:r w:rsidR="006443EF" w:rsidRPr="00071FB4">
        <w:rPr>
          <w:kern w:val="24"/>
          <w:sz w:val="28"/>
          <w:szCs w:val="28"/>
          <w:lang w:val="uk-UA"/>
        </w:rPr>
        <w:t xml:space="preserve">автентичних примірниках українською мовою по одному для кожної </w:t>
      </w:r>
      <w:r w:rsidR="00612AC2" w:rsidRPr="00071FB4">
        <w:rPr>
          <w:kern w:val="24"/>
          <w:sz w:val="28"/>
          <w:szCs w:val="28"/>
          <w:lang w:val="uk-UA"/>
        </w:rPr>
        <w:t>С</w:t>
      </w:r>
      <w:r w:rsidR="006443EF" w:rsidRPr="00071FB4">
        <w:rPr>
          <w:kern w:val="24"/>
          <w:sz w:val="28"/>
          <w:szCs w:val="28"/>
          <w:lang w:val="uk-UA"/>
        </w:rPr>
        <w:t>торони.</w:t>
      </w:r>
    </w:p>
    <w:p w14:paraId="11644154" w14:textId="77777777" w:rsidR="00071FB4" w:rsidRDefault="00071FB4" w:rsidP="00FD438E">
      <w:pPr>
        <w:pStyle w:val="Normal1"/>
        <w:spacing w:before="60" w:after="60"/>
        <w:ind w:firstLine="720"/>
        <w:jc w:val="both"/>
        <w:rPr>
          <w:kern w:val="24"/>
          <w:sz w:val="28"/>
          <w:szCs w:val="28"/>
          <w:lang w:val="uk-UA"/>
        </w:rPr>
      </w:pPr>
    </w:p>
    <w:p w14:paraId="4E2AF78D" w14:textId="626CBB7C" w:rsidR="00071FB4" w:rsidRPr="00071FB4" w:rsidRDefault="00071FB4" w:rsidP="00071FB4">
      <w:pPr>
        <w:pStyle w:val="Normal1"/>
        <w:spacing w:before="60" w:after="60"/>
        <w:ind w:firstLine="720"/>
        <w:jc w:val="center"/>
        <w:rPr>
          <w:kern w:val="24"/>
          <w:sz w:val="28"/>
          <w:szCs w:val="28"/>
          <w:lang w:val="uk-UA"/>
        </w:rPr>
      </w:pPr>
      <w:r w:rsidRPr="00071FB4">
        <w:rPr>
          <w:kern w:val="24"/>
          <w:sz w:val="28"/>
          <w:szCs w:val="28"/>
          <w:lang w:val="uk-UA"/>
        </w:rPr>
        <w:t>«_____»_______________ 2023 р.</w:t>
      </w:r>
    </w:p>
    <w:p w14:paraId="4029D6B2" w14:textId="77777777" w:rsidR="00E374CB" w:rsidRPr="00071FB4" w:rsidRDefault="00E374CB" w:rsidP="00FD438E">
      <w:pPr>
        <w:pStyle w:val="Normal1"/>
        <w:spacing w:before="60" w:after="60"/>
        <w:ind w:firstLine="720"/>
        <w:rPr>
          <w:kern w:val="24"/>
          <w:sz w:val="28"/>
          <w:szCs w:val="28"/>
          <w:lang w:val="uk-UA"/>
        </w:rPr>
      </w:pPr>
    </w:p>
    <w:p w14:paraId="1EF345EA" w14:textId="77777777" w:rsidR="0034037F" w:rsidRPr="00071FB4" w:rsidRDefault="0034037F" w:rsidP="00FD78B8">
      <w:pPr>
        <w:pStyle w:val="Normal1"/>
        <w:spacing w:before="60" w:after="60"/>
        <w:jc w:val="center"/>
        <w:rPr>
          <w:kern w:val="24"/>
          <w:sz w:val="28"/>
          <w:szCs w:val="28"/>
          <w:lang w:val="uk-UA"/>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8"/>
        <w:gridCol w:w="391"/>
        <w:gridCol w:w="4563"/>
      </w:tblGrid>
      <w:tr w:rsidR="007567C1" w:rsidRPr="00071FB4" w14:paraId="4992CC45" w14:textId="77777777" w:rsidTr="007567C1">
        <w:tc>
          <w:tcPr>
            <w:tcW w:w="4503" w:type="dxa"/>
            <w:shd w:val="clear" w:color="auto" w:fill="auto"/>
          </w:tcPr>
          <w:p w14:paraId="75CDEF8E" w14:textId="77777777" w:rsidR="007567C1" w:rsidRPr="00071FB4" w:rsidRDefault="00BB3D7A" w:rsidP="00BB3D7A">
            <w:pPr>
              <w:rPr>
                <w:b/>
                <w:color w:val="000000" w:themeColor="text1"/>
                <w:sz w:val="28"/>
                <w:szCs w:val="28"/>
                <w:lang w:val="uk-UA"/>
              </w:rPr>
            </w:pPr>
            <w:r w:rsidRPr="00071FB4">
              <w:rPr>
                <w:b/>
                <w:color w:val="000000" w:themeColor="text1"/>
                <w:sz w:val="28"/>
                <w:szCs w:val="28"/>
                <w:lang w:val="uk-UA"/>
              </w:rPr>
              <w:t xml:space="preserve">Громадська </w:t>
            </w:r>
            <w:r w:rsidR="007567C1" w:rsidRPr="00071FB4">
              <w:rPr>
                <w:b/>
                <w:color w:val="000000" w:themeColor="text1"/>
                <w:sz w:val="28"/>
                <w:szCs w:val="28"/>
              </w:rPr>
              <w:t>організація «</w:t>
            </w:r>
            <w:r w:rsidRPr="00071FB4">
              <w:rPr>
                <w:b/>
                <w:color w:val="000000" w:themeColor="text1"/>
                <w:sz w:val="28"/>
                <w:szCs w:val="28"/>
                <w:lang w:val="uk-UA"/>
              </w:rPr>
              <w:t>Мрія дітей України</w:t>
            </w:r>
            <w:r w:rsidR="007567C1" w:rsidRPr="00071FB4">
              <w:rPr>
                <w:b/>
                <w:color w:val="000000" w:themeColor="text1"/>
                <w:sz w:val="28"/>
                <w:szCs w:val="28"/>
              </w:rPr>
              <w:t>»</w:t>
            </w:r>
          </w:p>
          <w:p w14:paraId="786C1AB6" w14:textId="77777777" w:rsidR="007567C1" w:rsidRPr="00071FB4" w:rsidRDefault="007567C1" w:rsidP="007567C1">
            <w:pPr>
              <w:spacing w:line="276" w:lineRule="auto"/>
              <w:rPr>
                <w:color w:val="000000" w:themeColor="text1"/>
                <w:sz w:val="28"/>
                <w:szCs w:val="28"/>
                <w:shd w:val="clear" w:color="auto" w:fill="FFFFFF"/>
                <w:lang w:val="uk-UA"/>
              </w:rPr>
            </w:pPr>
            <w:r w:rsidRPr="00071FB4">
              <w:rPr>
                <w:snapToGrid w:val="0"/>
                <w:color w:val="000000" w:themeColor="text1"/>
                <w:sz w:val="28"/>
                <w:szCs w:val="28"/>
                <w:lang w:val="uk-UA"/>
              </w:rPr>
              <w:t xml:space="preserve">ЄДРПОУ </w:t>
            </w:r>
            <w:r w:rsidR="00BB3D7A" w:rsidRPr="00071FB4">
              <w:rPr>
                <w:snapToGrid w:val="0"/>
                <w:sz w:val="28"/>
                <w:szCs w:val="28"/>
                <w:lang w:val="uk-UA"/>
              </w:rPr>
              <w:t>45109859</w:t>
            </w:r>
            <w:r w:rsidRPr="00071FB4">
              <w:rPr>
                <w:color w:val="000000" w:themeColor="text1"/>
                <w:sz w:val="28"/>
                <w:szCs w:val="28"/>
                <w:shd w:val="clear" w:color="auto" w:fill="FFFFFF"/>
                <w:lang w:val="uk-UA"/>
              </w:rPr>
              <w:br/>
              <w:t>01032, місто Київ,</w:t>
            </w:r>
          </w:p>
          <w:p w14:paraId="6649A955" w14:textId="77777777" w:rsidR="007567C1" w:rsidRPr="00071FB4" w:rsidRDefault="007567C1" w:rsidP="007567C1">
            <w:pPr>
              <w:spacing w:line="276" w:lineRule="auto"/>
              <w:rPr>
                <w:color w:val="000000" w:themeColor="text1"/>
                <w:sz w:val="28"/>
                <w:szCs w:val="28"/>
                <w:shd w:val="clear" w:color="auto" w:fill="FFFFFF"/>
                <w:lang w:val="uk-UA"/>
              </w:rPr>
            </w:pPr>
            <w:r w:rsidRPr="00071FB4">
              <w:rPr>
                <w:color w:val="000000" w:themeColor="text1"/>
                <w:sz w:val="28"/>
                <w:szCs w:val="28"/>
                <w:shd w:val="clear" w:color="auto" w:fill="FFFFFF"/>
                <w:lang w:val="uk-UA"/>
              </w:rPr>
              <w:t>вул. Саксаганського, 74Б</w:t>
            </w:r>
            <w:r w:rsidR="00C36A14" w:rsidRPr="00071FB4">
              <w:rPr>
                <w:color w:val="000000" w:themeColor="text1"/>
                <w:sz w:val="28"/>
                <w:szCs w:val="28"/>
                <w:shd w:val="clear" w:color="auto" w:fill="FFFFFF"/>
                <w:lang w:val="uk-UA"/>
              </w:rPr>
              <w:t>.</w:t>
            </w:r>
          </w:p>
          <w:p w14:paraId="32F20D67" w14:textId="77777777" w:rsidR="007567C1" w:rsidRPr="00071FB4" w:rsidRDefault="007567C1" w:rsidP="00BB3D7A">
            <w:pPr>
              <w:rPr>
                <w:b/>
                <w:color w:val="000000" w:themeColor="text1"/>
                <w:sz w:val="28"/>
                <w:szCs w:val="28"/>
                <w:lang w:val="uk-UA"/>
              </w:rPr>
            </w:pPr>
          </w:p>
        </w:tc>
        <w:tc>
          <w:tcPr>
            <w:tcW w:w="425" w:type="dxa"/>
            <w:shd w:val="clear" w:color="auto" w:fill="auto"/>
          </w:tcPr>
          <w:p w14:paraId="0AF8F500" w14:textId="77777777" w:rsidR="007567C1" w:rsidRPr="00071FB4" w:rsidRDefault="007567C1" w:rsidP="00FD78B8">
            <w:pPr>
              <w:pStyle w:val="Normal1"/>
              <w:spacing w:before="60" w:after="60"/>
              <w:jc w:val="both"/>
              <w:rPr>
                <w:b/>
                <w:bCs/>
                <w:kern w:val="24"/>
                <w:sz w:val="28"/>
                <w:szCs w:val="28"/>
                <w:lang w:val="uk-UA"/>
              </w:rPr>
            </w:pPr>
          </w:p>
        </w:tc>
        <w:tc>
          <w:tcPr>
            <w:tcW w:w="4927" w:type="dxa"/>
            <w:shd w:val="clear" w:color="auto" w:fill="auto"/>
          </w:tcPr>
          <w:p w14:paraId="0BDBA68B" w14:textId="60D42A5E" w:rsidR="000D608D" w:rsidRPr="00071FB4" w:rsidRDefault="00071FB4" w:rsidP="00882B7A">
            <w:pPr>
              <w:pStyle w:val="Normal1"/>
              <w:spacing w:before="60" w:after="60"/>
              <w:rPr>
                <w:b/>
                <w:kern w:val="24"/>
                <w:sz w:val="28"/>
                <w:szCs w:val="28"/>
                <w:lang w:val="uk-UA"/>
              </w:rPr>
            </w:pPr>
            <w:r>
              <w:rPr>
                <w:b/>
                <w:kern w:val="24"/>
                <w:sz w:val="28"/>
                <w:szCs w:val="28"/>
                <w:lang w:val="uk-UA"/>
              </w:rPr>
              <w:t xml:space="preserve">Виконавчий комітет </w:t>
            </w:r>
            <w:r w:rsidR="00FD438E" w:rsidRPr="00071FB4">
              <w:rPr>
                <w:b/>
                <w:kern w:val="24"/>
                <w:sz w:val="28"/>
                <w:szCs w:val="28"/>
                <w:lang w:val="uk-UA"/>
              </w:rPr>
              <w:t>Івано-Франківської міської ради</w:t>
            </w:r>
          </w:p>
          <w:p w14:paraId="19F07D69" w14:textId="77777777" w:rsidR="007567C1" w:rsidRPr="00071FB4" w:rsidRDefault="00E374CB" w:rsidP="00FD438E">
            <w:pPr>
              <w:pStyle w:val="Normal1"/>
              <w:spacing w:before="60" w:after="60"/>
              <w:jc w:val="both"/>
              <w:rPr>
                <w:kern w:val="24"/>
                <w:sz w:val="28"/>
                <w:szCs w:val="28"/>
                <w:lang w:val="uk-UA"/>
              </w:rPr>
            </w:pPr>
            <w:r w:rsidRPr="00071FB4">
              <w:rPr>
                <w:kern w:val="24"/>
                <w:sz w:val="28"/>
                <w:szCs w:val="28"/>
                <w:lang w:val="uk-UA"/>
              </w:rPr>
              <w:t xml:space="preserve">ЄДРПОУ </w:t>
            </w:r>
            <w:r w:rsidR="00FD438E" w:rsidRPr="00071FB4">
              <w:rPr>
                <w:kern w:val="24"/>
                <w:sz w:val="28"/>
                <w:szCs w:val="28"/>
                <w:lang w:val="uk-UA"/>
              </w:rPr>
              <w:t>04054346</w:t>
            </w:r>
          </w:p>
          <w:p w14:paraId="1ADF8898" w14:textId="77777777" w:rsidR="00FD438E" w:rsidRPr="00071FB4" w:rsidRDefault="00FD438E" w:rsidP="00FD438E">
            <w:pPr>
              <w:pStyle w:val="Normal1"/>
              <w:spacing w:before="60" w:after="60"/>
              <w:jc w:val="both"/>
              <w:rPr>
                <w:bCs/>
                <w:kern w:val="24"/>
                <w:sz w:val="28"/>
                <w:szCs w:val="28"/>
                <w:lang w:val="uk-UA"/>
              </w:rPr>
            </w:pPr>
            <w:r w:rsidRPr="00071FB4">
              <w:rPr>
                <w:bCs/>
                <w:kern w:val="24"/>
                <w:sz w:val="28"/>
                <w:szCs w:val="28"/>
                <w:lang w:val="uk-UA"/>
              </w:rPr>
              <w:t>76015, м. Івано-Франківськ</w:t>
            </w:r>
          </w:p>
          <w:p w14:paraId="43706300" w14:textId="31120CBF" w:rsidR="00FD438E" w:rsidRPr="00071FB4" w:rsidRDefault="00F02967" w:rsidP="00FD438E">
            <w:pPr>
              <w:pStyle w:val="Normal1"/>
              <w:spacing w:before="60" w:after="60"/>
              <w:jc w:val="both"/>
              <w:rPr>
                <w:bCs/>
                <w:kern w:val="24"/>
                <w:sz w:val="28"/>
                <w:szCs w:val="28"/>
                <w:lang w:val="uk-UA"/>
              </w:rPr>
            </w:pPr>
            <w:r w:rsidRPr="00071FB4">
              <w:rPr>
                <w:bCs/>
                <w:kern w:val="24"/>
                <w:sz w:val="28"/>
                <w:szCs w:val="28"/>
                <w:lang w:val="uk-UA"/>
              </w:rPr>
              <w:t>вул</w:t>
            </w:r>
            <w:r w:rsidR="00FD438E" w:rsidRPr="00071FB4">
              <w:rPr>
                <w:bCs/>
                <w:kern w:val="24"/>
                <w:sz w:val="28"/>
                <w:szCs w:val="28"/>
                <w:lang w:val="uk-UA"/>
              </w:rPr>
              <w:t>. Грушевського, 21</w:t>
            </w:r>
          </w:p>
        </w:tc>
      </w:tr>
      <w:tr w:rsidR="007567C1" w:rsidRPr="00071FB4" w14:paraId="6931C1F8" w14:textId="77777777" w:rsidTr="007567C1">
        <w:tc>
          <w:tcPr>
            <w:tcW w:w="4503" w:type="dxa"/>
            <w:shd w:val="clear" w:color="auto" w:fill="auto"/>
          </w:tcPr>
          <w:p w14:paraId="1FB341AB" w14:textId="101CABCC" w:rsidR="007567C1" w:rsidRPr="00071FB4" w:rsidRDefault="00BB3D7A" w:rsidP="007567C1">
            <w:pPr>
              <w:pStyle w:val="Normal1"/>
              <w:spacing w:before="60" w:after="60"/>
              <w:jc w:val="both"/>
              <w:rPr>
                <w:b/>
                <w:bCs/>
                <w:kern w:val="24"/>
                <w:sz w:val="28"/>
                <w:szCs w:val="28"/>
                <w:lang w:val="uk-UA"/>
              </w:rPr>
            </w:pPr>
            <w:r w:rsidRPr="00071FB4">
              <w:rPr>
                <w:b/>
                <w:bCs/>
                <w:kern w:val="24"/>
                <w:sz w:val="28"/>
                <w:szCs w:val="28"/>
                <w:lang w:val="uk-UA"/>
              </w:rPr>
              <w:t xml:space="preserve">Голова </w:t>
            </w:r>
            <w:r w:rsidR="000D608D" w:rsidRPr="00071FB4">
              <w:rPr>
                <w:b/>
                <w:bCs/>
                <w:kern w:val="24"/>
                <w:sz w:val="28"/>
                <w:szCs w:val="28"/>
                <w:lang w:val="uk-UA"/>
              </w:rPr>
              <w:t>Організації</w:t>
            </w:r>
          </w:p>
          <w:p w14:paraId="36F7620A" w14:textId="77777777" w:rsidR="00E374CB" w:rsidRPr="00071FB4" w:rsidRDefault="00E374CB" w:rsidP="007567C1">
            <w:pPr>
              <w:pStyle w:val="Normal1"/>
              <w:spacing w:before="60" w:after="60"/>
              <w:jc w:val="both"/>
              <w:rPr>
                <w:b/>
                <w:bCs/>
                <w:kern w:val="24"/>
                <w:sz w:val="28"/>
                <w:szCs w:val="28"/>
                <w:lang w:val="uk-UA"/>
              </w:rPr>
            </w:pPr>
          </w:p>
          <w:p w14:paraId="3AEB055A" w14:textId="77777777" w:rsidR="007567C1" w:rsidRPr="00071FB4" w:rsidRDefault="007567C1" w:rsidP="007567C1">
            <w:pPr>
              <w:pStyle w:val="Normal1"/>
              <w:spacing w:before="60" w:after="60"/>
              <w:jc w:val="both"/>
              <w:rPr>
                <w:b/>
                <w:bCs/>
                <w:kern w:val="24"/>
                <w:sz w:val="28"/>
                <w:szCs w:val="28"/>
                <w:lang w:val="uk-UA"/>
              </w:rPr>
            </w:pPr>
          </w:p>
          <w:p w14:paraId="65392B6E" w14:textId="66C65E01" w:rsidR="007567C1" w:rsidRPr="00071FB4" w:rsidRDefault="00071FB4" w:rsidP="00D97663">
            <w:pPr>
              <w:tabs>
                <w:tab w:val="left" w:pos="2760"/>
              </w:tabs>
              <w:rPr>
                <w:b/>
                <w:color w:val="000000" w:themeColor="text1"/>
                <w:sz w:val="28"/>
                <w:szCs w:val="28"/>
                <w:shd w:val="clear" w:color="auto" w:fill="FFFFFF"/>
                <w:lang w:val="uk-UA"/>
              </w:rPr>
            </w:pPr>
            <w:r>
              <w:rPr>
                <w:b/>
                <w:bCs/>
                <w:kern w:val="24"/>
                <w:sz w:val="28"/>
                <w:szCs w:val="28"/>
                <w:lang w:val="uk-UA"/>
              </w:rPr>
              <w:t>_____________</w:t>
            </w:r>
            <w:r w:rsidR="000D608D" w:rsidRPr="00071FB4">
              <w:rPr>
                <w:b/>
                <w:bCs/>
                <w:kern w:val="24"/>
                <w:sz w:val="28"/>
                <w:szCs w:val="28"/>
                <w:lang w:val="uk-UA"/>
              </w:rPr>
              <w:t xml:space="preserve">Богдана </w:t>
            </w:r>
            <w:r w:rsidR="00C36A14" w:rsidRPr="00071FB4">
              <w:rPr>
                <w:b/>
                <w:bCs/>
                <w:kern w:val="24"/>
                <w:sz w:val="28"/>
                <w:szCs w:val="28"/>
                <w:lang w:val="uk-UA"/>
              </w:rPr>
              <w:t>ЯРОВА</w:t>
            </w:r>
          </w:p>
        </w:tc>
        <w:tc>
          <w:tcPr>
            <w:tcW w:w="425" w:type="dxa"/>
            <w:shd w:val="clear" w:color="auto" w:fill="auto"/>
          </w:tcPr>
          <w:p w14:paraId="5D43FDB7" w14:textId="77777777" w:rsidR="007567C1" w:rsidRPr="00071FB4" w:rsidRDefault="007567C1" w:rsidP="00FD78B8">
            <w:pPr>
              <w:pStyle w:val="Normal1"/>
              <w:spacing w:before="60" w:after="60"/>
              <w:jc w:val="both"/>
              <w:rPr>
                <w:b/>
                <w:bCs/>
                <w:kern w:val="24"/>
                <w:sz w:val="28"/>
                <w:szCs w:val="28"/>
                <w:lang w:val="uk-UA"/>
              </w:rPr>
            </w:pPr>
          </w:p>
        </w:tc>
        <w:tc>
          <w:tcPr>
            <w:tcW w:w="4927" w:type="dxa"/>
            <w:shd w:val="clear" w:color="auto" w:fill="auto"/>
          </w:tcPr>
          <w:p w14:paraId="249953D2" w14:textId="63FA4603" w:rsidR="003628B4" w:rsidRPr="00071FB4" w:rsidRDefault="00FD438E" w:rsidP="00FD78B8">
            <w:pPr>
              <w:pStyle w:val="Normal1"/>
              <w:spacing w:before="60" w:after="60"/>
              <w:jc w:val="both"/>
              <w:rPr>
                <w:b/>
                <w:bCs/>
                <w:kern w:val="24"/>
                <w:sz w:val="28"/>
                <w:szCs w:val="28"/>
                <w:lang w:val="uk-UA"/>
              </w:rPr>
            </w:pPr>
            <w:r w:rsidRPr="00071FB4">
              <w:rPr>
                <w:b/>
                <w:bCs/>
                <w:kern w:val="24"/>
                <w:sz w:val="28"/>
                <w:szCs w:val="28"/>
                <w:lang w:val="uk-UA"/>
              </w:rPr>
              <w:t>Міський голова</w:t>
            </w:r>
          </w:p>
          <w:p w14:paraId="77E5345D" w14:textId="01F338A9" w:rsidR="00E374CB" w:rsidRPr="00071FB4" w:rsidRDefault="00E374CB" w:rsidP="00FD78B8">
            <w:pPr>
              <w:pStyle w:val="Normal1"/>
              <w:spacing w:before="60" w:after="60"/>
              <w:jc w:val="both"/>
              <w:rPr>
                <w:b/>
                <w:bCs/>
                <w:kern w:val="24"/>
                <w:sz w:val="28"/>
                <w:szCs w:val="28"/>
                <w:lang w:val="uk-UA"/>
              </w:rPr>
            </w:pPr>
          </w:p>
          <w:p w14:paraId="6AD14C83" w14:textId="77777777" w:rsidR="00310D74" w:rsidRPr="00071FB4" w:rsidRDefault="00310D74" w:rsidP="00FD78B8">
            <w:pPr>
              <w:pStyle w:val="Normal1"/>
              <w:spacing w:before="60" w:after="60"/>
              <w:jc w:val="both"/>
              <w:rPr>
                <w:b/>
                <w:bCs/>
                <w:kern w:val="24"/>
                <w:sz w:val="28"/>
                <w:szCs w:val="28"/>
                <w:lang w:val="uk-UA"/>
              </w:rPr>
            </w:pPr>
          </w:p>
          <w:p w14:paraId="293173BC" w14:textId="27A7FFE3" w:rsidR="007567C1" w:rsidRPr="00071FB4" w:rsidRDefault="00071FB4" w:rsidP="00D97663">
            <w:pPr>
              <w:pStyle w:val="Normal1"/>
              <w:spacing w:before="60" w:after="60"/>
              <w:jc w:val="both"/>
              <w:rPr>
                <w:b/>
                <w:bCs/>
                <w:kern w:val="24"/>
                <w:sz w:val="28"/>
                <w:szCs w:val="28"/>
                <w:lang w:val="uk-UA"/>
              </w:rPr>
            </w:pPr>
            <w:r>
              <w:rPr>
                <w:b/>
                <w:bCs/>
                <w:kern w:val="24"/>
                <w:sz w:val="28"/>
                <w:szCs w:val="28"/>
                <w:lang w:val="uk-UA"/>
              </w:rPr>
              <w:t>____________</w:t>
            </w:r>
            <w:r w:rsidR="00FD438E" w:rsidRPr="00071FB4">
              <w:rPr>
                <w:b/>
                <w:bCs/>
                <w:kern w:val="24"/>
                <w:sz w:val="28"/>
                <w:szCs w:val="28"/>
                <w:lang w:val="uk-UA"/>
              </w:rPr>
              <w:t>Руслан МАРЦІНКІВ</w:t>
            </w:r>
          </w:p>
        </w:tc>
      </w:tr>
      <w:tr w:rsidR="007567C1" w:rsidRPr="00071FB4" w14:paraId="2DC8834B" w14:textId="77777777" w:rsidTr="007567C1">
        <w:tc>
          <w:tcPr>
            <w:tcW w:w="4503" w:type="dxa"/>
            <w:shd w:val="clear" w:color="auto" w:fill="auto"/>
          </w:tcPr>
          <w:p w14:paraId="34EB3CA8" w14:textId="77777777" w:rsidR="007567C1" w:rsidRPr="00071FB4" w:rsidRDefault="007567C1" w:rsidP="00BB3D7A">
            <w:pPr>
              <w:rPr>
                <w:color w:val="000000" w:themeColor="text1"/>
                <w:sz w:val="28"/>
                <w:szCs w:val="28"/>
              </w:rPr>
            </w:pPr>
          </w:p>
        </w:tc>
        <w:tc>
          <w:tcPr>
            <w:tcW w:w="425" w:type="dxa"/>
            <w:shd w:val="clear" w:color="auto" w:fill="auto"/>
          </w:tcPr>
          <w:p w14:paraId="3F82D2A5" w14:textId="77777777" w:rsidR="007567C1" w:rsidRPr="00071FB4" w:rsidRDefault="007567C1" w:rsidP="00FD78B8">
            <w:pPr>
              <w:pStyle w:val="Normal1"/>
              <w:spacing w:before="60" w:after="60"/>
              <w:jc w:val="both"/>
              <w:rPr>
                <w:b/>
                <w:bCs/>
                <w:kern w:val="24"/>
                <w:sz w:val="28"/>
                <w:szCs w:val="28"/>
                <w:lang w:val="uk-UA"/>
              </w:rPr>
            </w:pPr>
          </w:p>
        </w:tc>
        <w:tc>
          <w:tcPr>
            <w:tcW w:w="4927" w:type="dxa"/>
            <w:shd w:val="clear" w:color="auto" w:fill="auto"/>
          </w:tcPr>
          <w:p w14:paraId="18D7E713" w14:textId="727B15B7" w:rsidR="007567C1" w:rsidRPr="00071FB4" w:rsidRDefault="007567C1" w:rsidP="00FD78B8">
            <w:pPr>
              <w:pStyle w:val="Normal1"/>
              <w:spacing w:before="60" w:after="60"/>
              <w:jc w:val="both"/>
              <w:rPr>
                <w:b/>
                <w:bCs/>
                <w:kern w:val="24"/>
                <w:sz w:val="28"/>
                <w:szCs w:val="28"/>
                <w:lang w:val="uk-UA"/>
              </w:rPr>
            </w:pPr>
          </w:p>
        </w:tc>
      </w:tr>
    </w:tbl>
    <w:p w14:paraId="0061A15A" w14:textId="77777777" w:rsidR="003B5FAC" w:rsidRDefault="003B5FAC" w:rsidP="00612AC2">
      <w:pPr>
        <w:pStyle w:val="Normal1"/>
        <w:spacing w:before="60" w:after="60"/>
        <w:jc w:val="both"/>
        <w:rPr>
          <w:kern w:val="24"/>
          <w:sz w:val="28"/>
          <w:szCs w:val="28"/>
          <w:lang w:val="uk-UA"/>
        </w:rPr>
      </w:pPr>
    </w:p>
    <w:p w14:paraId="006173C5" w14:textId="77777777" w:rsidR="00071FB4" w:rsidRDefault="00071FB4" w:rsidP="00612AC2">
      <w:pPr>
        <w:pStyle w:val="Normal1"/>
        <w:spacing w:before="60" w:after="60"/>
        <w:jc w:val="both"/>
        <w:rPr>
          <w:kern w:val="24"/>
          <w:sz w:val="28"/>
          <w:szCs w:val="28"/>
          <w:lang w:val="uk-UA"/>
        </w:rPr>
      </w:pPr>
    </w:p>
    <w:p w14:paraId="35A2F960" w14:textId="77777777" w:rsidR="00071FB4" w:rsidRDefault="00071FB4" w:rsidP="00612AC2">
      <w:pPr>
        <w:pStyle w:val="Normal1"/>
        <w:spacing w:before="60" w:after="60"/>
        <w:jc w:val="both"/>
        <w:rPr>
          <w:kern w:val="24"/>
          <w:sz w:val="28"/>
          <w:szCs w:val="28"/>
          <w:lang w:val="uk-UA"/>
        </w:rPr>
      </w:pPr>
    </w:p>
    <w:p w14:paraId="4845A32E" w14:textId="77777777" w:rsidR="00071FB4" w:rsidRDefault="00071FB4" w:rsidP="00612AC2">
      <w:pPr>
        <w:pStyle w:val="Normal1"/>
        <w:spacing w:before="60" w:after="60"/>
        <w:jc w:val="both"/>
        <w:rPr>
          <w:kern w:val="24"/>
          <w:sz w:val="28"/>
          <w:szCs w:val="28"/>
          <w:lang w:val="uk-UA"/>
        </w:rPr>
      </w:pPr>
    </w:p>
    <w:p w14:paraId="3291F2A1" w14:textId="77777777" w:rsidR="00071FB4" w:rsidRDefault="00071FB4" w:rsidP="00612AC2">
      <w:pPr>
        <w:pStyle w:val="Normal1"/>
        <w:spacing w:before="60" w:after="60"/>
        <w:jc w:val="both"/>
        <w:rPr>
          <w:kern w:val="24"/>
          <w:sz w:val="28"/>
          <w:szCs w:val="28"/>
          <w:lang w:val="uk-UA"/>
        </w:rPr>
      </w:pPr>
    </w:p>
    <w:p w14:paraId="3F92E974" w14:textId="77777777" w:rsidR="00071FB4" w:rsidRPr="00071FB4" w:rsidRDefault="00071FB4" w:rsidP="00071FB4">
      <w:pPr>
        <w:pStyle w:val="Normal1"/>
        <w:spacing w:before="60" w:after="60"/>
        <w:jc w:val="both"/>
        <w:rPr>
          <w:kern w:val="24"/>
          <w:sz w:val="28"/>
          <w:szCs w:val="28"/>
          <w:lang w:val="uk-UA"/>
        </w:rPr>
      </w:pPr>
      <w:r w:rsidRPr="00071FB4">
        <w:rPr>
          <w:kern w:val="24"/>
          <w:sz w:val="28"/>
          <w:szCs w:val="28"/>
          <w:lang w:val="uk-UA"/>
        </w:rPr>
        <w:t>Керуючий справами виконавчого</w:t>
      </w:r>
    </w:p>
    <w:p w14:paraId="2415D8F1" w14:textId="2AD4BD45" w:rsidR="00071FB4" w:rsidRDefault="00071FB4" w:rsidP="00071FB4">
      <w:pPr>
        <w:pStyle w:val="Normal1"/>
        <w:spacing w:before="60" w:after="60"/>
        <w:jc w:val="both"/>
        <w:rPr>
          <w:kern w:val="24"/>
          <w:sz w:val="28"/>
          <w:szCs w:val="28"/>
          <w:lang w:val="uk-UA"/>
        </w:rPr>
      </w:pPr>
      <w:r w:rsidRPr="00071FB4">
        <w:rPr>
          <w:kern w:val="24"/>
          <w:sz w:val="28"/>
          <w:szCs w:val="28"/>
          <w:lang w:val="uk-UA"/>
        </w:rPr>
        <w:t>комітету міської ради</w:t>
      </w:r>
      <w:r>
        <w:rPr>
          <w:kern w:val="24"/>
          <w:sz w:val="28"/>
          <w:szCs w:val="28"/>
          <w:lang w:val="uk-UA"/>
        </w:rPr>
        <w:t xml:space="preserve">                                                                 </w:t>
      </w:r>
      <w:r w:rsidRPr="00071FB4">
        <w:rPr>
          <w:kern w:val="24"/>
          <w:sz w:val="28"/>
          <w:szCs w:val="28"/>
          <w:lang w:val="uk-UA"/>
        </w:rPr>
        <w:t xml:space="preserve"> Ігор ШЕВЧУК</w:t>
      </w:r>
    </w:p>
    <w:p w14:paraId="3E6DC215" w14:textId="77777777" w:rsidR="00071FB4" w:rsidRDefault="00071FB4" w:rsidP="00071FB4">
      <w:pPr>
        <w:pStyle w:val="Normal1"/>
        <w:spacing w:before="60" w:after="60"/>
        <w:jc w:val="both"/>
        <w:rPr>
          <w:kern w:val="24"/>
          <w:sz w:val="28"/>
          <w:szCs w:val="28"/>
          <w:lang w:val="uk-UA"/>
        </w:rPr>
      </w:pPr>
    </w:p>
    <w:p w14:paraId="13BB6B16" w14:textId="77777777" w:rsidR="00071FB4" w:rsidRDefault="00071FB4" w:rsidP="00071FB4">
      <w:pPr>
        <w:pStyle w:val="Normal1"/>
        <w:spacing w:before="60" w:after="60"/>
        <w:jc w:val="both"/>
        <w:rPr>
          <w:kern w:val="24"/>
          <w:sz w:val="28"/>
          <w:szCs w:val="28"/>
          <w:lang w:val="uk-UA"/>
        </w:rPr>
      </w:pPr>
    </w:p>
    <w:p w14:paraId="1807DB19" w14:textId="77777777" w:rsidR="00071FB4" w:rsidRDefault="00071FB4" w:rsidP="00071FB4">
      <w:pPr>
        <w:pStyle w:val="Normal1"/>
        <w:spacing w:before="60" w:after="60"/>
        <w:jc w:val="both"/>
        <w:rPr>
          <w:kern w:val="24"/>
          <w:sz w:val="28"/>
          <w:szCs w:val="28"/>
          <w:lang w:val="uk-UA"/>
        </w:rPr>
      </w:pPr>
    </w:p>
    <w:p w14:paraId="006D1917" w14:textId="77777777" w:rsidR="00071FB4" w:rsidRDefault="00071FB4" w:rsidP="00071FB4">
      <w:pPr>
        <w:pStyle w:val="Normal1"/>
        <w:spacing w:before="60" w:after="60"/>
        <w:jc w:val="both"/>
        <w:rPr>
          <w:kern w:val="24"/>
          <w:sz w:val="28"/>
          <w:szCs w:val="28"/>
          <w:lang w:val="uk-UA"/>
        </w:rPr>
      </w:pPr>
    </w:p>
    <w:p w14:paraId="74683403" w14:textId="77777777" w:rsidR="00071FB4" w:rsidRDefault="00071FB4" w:rsidP="00071FB4">
      <w:pPr>
        <w:pStyle w:val="Normal1"/>
        <w:spacing w:before="60" w:after="60"/>
        <w:jc w:val="both"/>
        <w:rPr>
          <w:kern w:val="24"/>
          <w:sz w:val="28"/>
          <w:szCs w:val="28"/>
          <w:lang w:val="uk-UA"/>
        </w:rPr>
      </w:pPr>
    </w:p>
    <w:p w14:paraId="5CA03AD2" w14:textId="77777777" w:rsidR="00071FB4" w:rsidRDefault="00071FB4" w:rsidP="00071FB4">
      <w:pPr>
        <w:pStyle w:val="Normal1"/>
        <w:spacing w:before="60" w:after="60"/>
        <w:jc w:val="both"/>
        <w:rPr>
          <w:kern w:val="24"/>
          <w:sz w:val="28"/>
          <w:szCs w:val="28"/>
          <w:lang w:val="uk-UA"/>
        </w:rPr>
      </w:pPr>
    </w:p>
    <w:p w14:paraId="09FD66AE" w14:textId="77777777" w:rsidR="00071FB4" w:rsidRDefault="00071FB4" w:rsidP="00071FB4">
      <w:pPr>
        <w:pStyle w:val="Normal1"/>
        <w:spacing w:before="60" w:after="60"/>
        <w:jc w:val="both"/>
        <w:rPr>
          <w:kern w:val="24"/>
          <w:sz w:val="28"/>
          <w:szCs w:val="28"/>
          <w:lang w:val="uk-UA"/>
        </w:rPr>
      </w:pPr>
    </w:p>
    <w:p w14:paraId="32A702CC" w14:textId="77777777" w:rsidR="00071FB4" w:rsidRPr="00071FB4" w:rsidRDefault="00071FB4" w:rsidP="00071FB4">
      <w:pPr>
        <w:pStyle w:val="Normal1"/>
        <w:spacing w:before="60" w:after="60"/>
        <w:jc w:val="both"/>
        <w:rPr>
          <w:kern w:val="24"/>
          <w:sz w:val="28"/>
          <w:szCs w:val="28"/>
          <w:lang w:val="uk-UA"/>
        </w:rPr>
      </w:pPr>
    </w:p>
    <w:sectPr w:rsidR="00071FB4" w:rsidRPr="00071FB4" w:rsidSect="00646AB6">
      <w:headerReference w:type="default" r:id="rId7"/>
      <w:pgSz w:w="11906" w:h="16838"/>
      <w:pgMar w:top="709" w:right="709" w:bottom="567" w:left="1985" w:header="567" w:footer="53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F6077B" w14:textId="77777777" w:rsidR="007959FD" w:rsidRDefault="007959FD">
      <w:r>
        <w:separator/>
      </w:r>
    </w:p>
  </w:endnote>
  <w:endnote w:type="continuationSeparator" w:id="0">
    <w:p w14:paraId="3CEC3435" w14:textId="77777777" w:rsidR="007959FD" w:rsidRDefault="00795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068137" w14:textId="77777777" w:rsidR="007959FD" w:rsidRDefault="007959FD">
      <w:r>
        <w:separator/>
      </w:r>
    </w:p>
  </w:footnote>
  <w:footnote w:type="continuationSeparator" w:id="0">
    <w:p w14:paraId="0E423460" w14:textId="77777777" w:rsidR="007959FD" w:rsidRDefault="007959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A919F" w14:textId="2E9CAF8C" w:rsidR="00BB3D7A" w:rsidRDefault="00BB3D7A">
    <w:pPr>
      <w:pStyle w:val="a3"/>
      <w:jc w:val="center"/>
    </w:pPr>
    <w:r>
      <w:fldChar w:fldCharType="begin"/>
    </w:r>
    <w:r>
      <w:instrText>PAGE   \* MERGEFORMAT</w:instrText>
    </w:r>
    <w:r>
      <w:fldChar w:fldCharType="separate"/>
    </w:r>
    <w:r w:rsidR="00241D76">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65450"/>
    <w:multiLevelType w:val="hybridMultilevel"/>
    <w:tmpl w:val="AA283EAE"/>
    <w:lvl w:ilvl="0" w:tplc="54F6D46C">
      <w:start w:val="4"/>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50ED66A4"/>
    <w:multiLevelType w:val="hybridMultilevel"/>
    <w:tmpl w:val="599C3336"/>
    <w:lvl w:ilvl="0" w:tplc="9D229D7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4B2"/>
    <w:rsid w:val="000318C5"/>
    <w:rsid w:val="00032C77"/>
    <w:rsid w:val="00053426"/>
    <w:rsid w:val="00071FB4"/>
    <w:rsid w:val="00092E0E"/>
    <w:rsid w:val="000967C7"/>
    <w:rsid w:val="000B5D7C"/>
    <w:rsid w:val="000D608D"/>
    <w:rsid w:val="00104FCA"/>
    <w:rsid w:val="001D6880"/>
    <w:rsid w:val="001F68D9"/>
    <w:rsid w:val="00215367"/>
    <w:rsid w:val="00241D76"/>
    <w:rsid w:val="002476CB"/>
    <w:rsid w:val="0025759B"/>
    <w:rsid w:val="002C5C2F"/>
    <w:rsid w:val="002E0604"/>
    <w:rsid w:val="002E3887"/>
    <w:rsid w:val="002F7E16"/>
    <w:rsid w:val="00310D74"/>
    <w:rsid w:val="00322458"/>
    <w:rsid w:val="0032772A"/>
    <w:rsid w:val="0033662B"/>
    <w:rsid w:val="0034037F"/>
    <w:rsid w:val="003628B4"/>
    <w:rsid w:val="00363D75"/>
    <w:rsid w:val="00390FBF"/>
    <w:rsid w:val="00391847"/>
    <w:rsid w:val="003B5FAC"/>
    <w:rsid w:val="003D776A"/>
    <w:rsid w:val="00414D2F"/>
    <w:rsid w:val="00497BCC"/>
    <w:rsid w:val="004B59D7"/>
    <w:rsid w:val="004D39F5"/>
    <w:rsid w:val="004D44B2"/>
    <w:rsid w:val="004E3A04"/>
    <w:rsid w:val="0050506B"/>
    <w:rsid w:val="00554302"/>
    <w:rsid w:val="00557CC5"/>
    <w:rsid w:val="00573E13"/>
    <w:rsid w:val="00586B26"/>
    <w:rsid w:val="0059732F"/>
    <w:rsid w:val="005C174A"/>
    <w:rsid w:val="005C4965"/>
    <w:rsid w:val="006018A1"/>
    <w:rsid w:val="00612AC2"/>
    <w:rsid w:val="00643010"/>
    <w:rsid w:val="006443EF"/>
    <w:rsid w:val="00646AB6"/>
    <w:rsid w:val="00650582"/>
    <w:rsid w:val="006578FB"/>
    <w:rsid w:val="0066158F"/>
    <w:rsid w:val="00680EC5"/>
    <w:rsid w:val="0069797E"/>
    <w:rsid w:val="006A611F"/>
    <w:rsid w:val="006D5D38"/>
    <w:rsid w:val="006E2EA4"/>
    <w:rsid w:val="006E540E"/>
    <w:rsid w:val="006F511F"/>
    <w:rsid w:val="00723414"/>
    <w:rsid w:val="007567C1"/>
    <w:rsid w:val="00771E84"/>
    <w:rsid w:val="007959FD"/>
    <w:rsid w:val="007A3C55"/>
    <w:rsid w:val="007B637C"/>
    <w:rsid w:val="007B6C7D"/>
    <w:rsid w:val="007E65A3"/>
    <w:rsid w:val="008100F9"/>
    <w:rsid w:val="00815197"/>
    <w:rsid w:val="00816B73"/>
    <w:rsid w:val="00837D45"/>
    <w:rsid w:val="008557CE"/>
    <w:rsid w:val="00867B5D"/>
    <w:rsid w:val="00882B7A"/>
    <w:rsid w:val="00890771"/>
    <w:rsid w:val="008B468E"/>
    <w:rsid w:val="008F1856"/>
    <w:rsid w:val="00912967"/>
    <w:rsid w:val="009318F3"/>
    <w:rsid w:val="009A6DA2"/>
    <w:rsid w:val="009E3F7E"/>
    <w:rsid w:val="00A23C51"/>
    <w:rsid w:val="00A27162"/>
    <w:rsid w:val="00A2772A"/>
    <w:rsid w:val="00A5505B"/>
    <w:rsid w:val="00A572D7"/>
    <w:rsid w:val="00AA547A"/>
    <w:rsid w:val="00AC4406"/>
    <w:rsid w:val="00AC7DE5"/>
    <w:rsid w:val="00AE46F8"/>
    <w:rsid w:val="00AF1B36"/>
    <w:rsid w:val="00B6750D"/>
    <w:rsid w:val="00BB3D7A"/>
    <w:rsid w:val="00BF1912"/>
    <w:rsid w:val="00C36A14"/>
    <w:rsid w:val="00C462EE"/>
    <w:rsid w:val="00CA477C"/>
    <w:rsid w:val="00CD6F45"/>
    <w:rsid w:val="00CE683B"/>
    <w:rsid w:val="00D129B0"/>
    <w:rsid w:val="00D91EBF"/>
    <w:rsid w:val="00D97663"/>
    <w:rsid w:val="00DA0CEB"/>
    <w:rsid w:val="00DA60A9"/>
    <w:rsid w:val="00DE5172"/>
    <w:rsid w:val="00E1258A"/>
    <w:rsid w:val="00E374CB"/>
    <w:rsid w:val="00E67C62"/>
    <w:rsid w:val="00EC1ED7"/>
    <w:rsid w:val="00EC39E7"/>
    <w:rsid w:val="00F02967"/>
    <w:rsid w:val="00F0326E"/>
    <w:rsid w:val="00F17154"/>
    <w:rsid w:val="00F22097"/>
    <w:rsid w:val="00F86847"/>
    <w:rsid w:val="00FD438E"/>
    <w:rsid w:val="00FD78B8"/>
    <w:rsid w:val="00FF37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431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6B26"/>
    <w:rPr>
      <w:rFonts w:ascii="Times New Roman" w:eastAsia="Times New Roman" w:hAnsi="Times New Roman"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D44B2"/>
    <w:pPr>
      <w:tabs>
        <w:tab w:val="center" w:pos="4677"/>
        <w:tab w:val="right" w:pos="9355"/>
      </w:tabs>
    </w:pPr>
  </w:style>
  <w:style w:type="character" w:customStyle="1" w:styleId="a4">
    <w:name w:val="Верхний колонтитул Знак"/>
    <w:basedOn w:val="a0"/>
    <w:link w:val="a3"/>
    <w:uiPriority w:val="99"/>
    <w:rsid w:val="004D44B2"/>
    <w:rPr>
      <w:rFonts w:ascii="Times New Roman" w:eastAsia="Times New Roman" w:hAnsi="Times New Roman" w:cs="Times New Roman"/>
    </w:rPr>
  </w:style>
  <w:style w:type="paragraph" w:styleId="a5">
    <w:name w:val="footer"/>
    <w:basedOn w:val="a"/>
    <w:link w:val="a6"/>
    <w:rsid w:val="004D44B2"/>
    <w:pPr>
      <w:tabs>
        <w:tab w:val="center" w:pos="4677"/>
        <w:tab w:val="right" w:pos="9355"/>
      </w:tabs>
    </w:pPr>
  </w:style>
  <w:style w:type="character" w:customStyle="1" w:styleId="a6">
    <w:name w:val="Нижний колонтитул Знак"/>
    <w:basedOn w:val="a0"/>
    <w:link w:val="a5"/>
    <w:rsid w:val="004D44B2"/>
    <w:rPr>
      <w:rFonts w:ascii="Times New Roman" w:eastAsia="Times New Roman" w:hAnsi="Times New Roman" w:cs="Times New Roman"/>
    </w:rPr>
  </w:style>
  <w:style w:type="paragraph" w:customStyle="1" w:styleId="Default">
    <w:name w:val="Default"/>
    <w:rsid w:val="004D44B2"/>
    <w:pPr>
      <w:autoSpaceDE w:val="0"/>
      <w:autoSpaceDN w:val="0"/>
      <w:adjustRightInd w:val="0"/>
    </w:pPr>
    <w:rPr>
      <w:rFonts w:ascii="Times New Roman" w:eastAsia="Times New Roman" w:hAnsi="Times New Roman" w:cs="Times New Roman"/>
      <w:color w:val="000000"/>
      <w:lang w:val="ru-RU" w:eastAsia="ru-RU"/>
    </w:rPr>
  </w:style>
  <w:style w:type="character" w:customStyle="1" w:styleId="rvts0">
    <w:name w:val="rvts0"/>
    <w:basedOn w:val="a0"/>
    <w:rsid w:val="004D44B2"/>
  </w:style>
  <w:style w:type="character" w:styleId="a7">
    <w:name w:val="Emphasis"/>
    <w:qFormat/>
    <w:rsid w:val="004D44B2"/>
    <w:rPr>
      <w:i/>
      <w:iCs/>
    </w:rPr>
  </w:style>
  <w:style w:type="paragraph" w:customStyle="1" w:styleId="Normal1">
    <w:name w:val="Normal1"/>
    <w:rsid w:val="004D44B2"/>
    <w:pPr>
      <w:suppressAutoHyphens/>
    </w:pPr>
    <w:rPr>
      <w:rFonts w:ascii="Times New Roman" w:eastAsia="Times New Roman" w:hAnsi="Times New Roman" w:cs="Times New Roman"/>
      <w:color w:val="000000"/>
      <w:kern w:val="1"/>
      <w:lang w:val="ru-RU" w:eastAsia="ru-RU"/>
    </w:rPr>
  </w:style>
  <w:style w:type="paragraph" w:styleId="a8">
    <w:name w:val="Balloon Text"/>
    <w:basedOn w:val="a"/>
    <w:link w:val="a9"/>
    <w:uiPriority w:val="99"/>
    <w:semiHidden/>
    <w:unhideWhenUsed/>
    <w:rsid w:val="0059732F"/>
    <w:rPr>
      <w:rFonts w:ascii="Tahoma" w:hAnsi="Tahoma" w:cs="Tahoma"/>
      <w:sz w:val="16"/>
      <w:szCs w:val="16"/>
    </w:rPr>
  </w:style>
  <w:style w:type="character" w:customStyle="1" w:styleId="a9">
    <w:name w:val="Текст выноски Знак"/>
    <w:basedOn w:val="a0"/>
    <w:link w:val="a8"/>
    <w:uiPriority w:val="99"/>
    <w:semiHidden/>
    <w:rsid w:val="0059732F"/>
    <w:rPr>
      <w:rFonts w:ascii="Tahoma" w:eastAsia="Times New Roman" w:hAnsi="Tahoma" w:cs="Tahoma"/>
      <w:sz w:val="16"/>
      <w:szCs w:val="16"/>
      <w:lang w:val="ru-RU" w:eastAsia="ru-RU"/>
    </w:rPr>
  </w:style>
  <w:style w:type="table" w:styleId="aa">
    <w:name w:val="Table Grid"/>
    <w:basedOn w:val="a1"/>
    <w:uiPriority w:val="59"/>
    <w:rsid w:val="00612A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A6DA2"/>
    <w:rPr>
      <w:rFonts w:ascii="Times New Roman" w:eastAsia="Times New Roman" w:hAnsi="Times New Roman" w:cs="Times New Roman"/>
      <w:lang w:val="ru-RU" w:eastAsia="ru-RU"/>
    </w:rPr>
  </w:style>
  <w:style w:type="paragraph" w:styleId="ac">
    <w:name w:val="List Paragraph"/>
    <w:basedOn w:val="a"/>
    <w:uiPriority w:val="34"/>
    <w:qFormat/>
    <w:rsid w:val="00071FB4"/>
    <w:pPr>
      <w:spacing w:after="200" w:line="276" w:lineRule="auto"/>
      <w:ind w:left="720"/>
      <w:contextualSpacing/>
    </w:pPr>
    <w:rPr>
      <w:rFonts w:ascii="Calibri" w:hAnsi="Calibri"/>
      <w:sz w:val="22"/>
      <w:szCs w:val="22"/>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5249306">
      <w:bodyDiv w:val="1"/>
      <w:marLeft w:val="0"/>
      <w:marRight w:val="0"/>
      <w:marTop w:val="0"/>
      <w:marBottom w:val="0"/>
      <w:divBdr>
        <w:top w:val="none" w:sz="0" w:space="0" w:color="auto"/>
        <w:left w:val="none" w:sz="0" w:space="0" w:color="auto"/>
        <w:bottom w:val="none" w:sz="0" w:space="0" w:color="auto"/>
        <w:right w:val="none" w:sz="0" w:space="0" w:color="auto"/>
      </w:divBdr>
    </w:div>
    <w:div w:id="1165055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3291</Words>
  <Characters>1877</Characters>
  <Application>Microsoft Office Word</Application>
  <DocSecurity>0</DocSecurity>
  <Lines>15</Lines>
  <Paragraphs>10</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LinksUpToDate>false</LinksUpToDate>
  <CharactersWithSpaces>5158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2023-05-11T11:39:00Z</dcterms:created>
  <dcterms:modified xsi:type="dcterms:W3CDTF">2023-05-11T11:39:00Z</dcterms:modified>
</cp:coreProperties>
</file>