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C3A453C" w14:textId="77777777" w:rsidR="00296BCF" w:rsidRDefault="00296BCF" w:rsidP="00296BCF">
      <w:pPr>
        <w:pStyle w:val="rvps28"/>
        <w:shd w:val="clear" w:color="auto" w:fill="FFFFFF"/>
        <w:spacing w:before="0" w:beforeAutospacing="0" w:after="0" w:afterAutospacing="0"/>
        <w:ind w:right="5805"/>
        <w:rPr>
          <w:rStyle w:val="rvts15"/>
          <w:color w:val="000000"/>
          <w:sz w:val="28"/>
          <w:szCs w:val="28"/>
        </w:rPr>
      </w:pPr>
      <w:bookmarkStart w:id="0" w:name="_GoBack"/>
      <w:bookmarkEnd w:id="0"/>
    </w:p>
    <w:p w14:paraId="6A2281B6" w14:textId="77777777" w:rsidR="00296BCF" w:rsidRDefault="00296BCF" w:rsidP="00296BCF">
      <w:pPr>
        <w:pStyle w:val="rvps28"/>
        <w:shd w:val="clear" w:color="auto" w:fill="FFFFFF"/>
        <w:spacing w:before="0" w:beforeAutospacing="0" w:after="0" w:afterAutospacing="0"/>
        <w:ind w:right="5805"/>
        <w:rPr>
          <w:rStyle w:val="rvts15"/>
          <w:color w:val="000000"/>
          <w:sz w:val="28"/>
          <w:szCs w:val="28"/>
        </w:rPr>
      </w:pPr>
    </w:p>
    <w:p w14:paraId="7EACA6E4" w14:textId="77777777" w:rsidR="00296BCF" w:rsidRDefault="00296BCF" w:rsidP="00296BCF">
      <w:pPr>
        <w:pStyle w:val="rvps28"/>
        <w:shd w:val="clear" w:color="auto" w:fill="FFFFFF"/>
        <w:spacing w:before="0" w:beforeAutospacing="0" w:after="0" w:afterAutospacing="0"/>
        <w:ind w:right="5805"/>
        <w:rPr>
          <w:rStyle w:val="rvts15"/>
          <w:color w:val="000000"/>
          <w:sz w:val="28"/>
          <w:szCs w:val="28"/>
        </w:rPr>
      </w:pPr>
    </w:p>
    <w:p w14:paraId="41757C3D" w14:textId="77777777" w:rsidR="00296BCF" w:rsidRDefault="00296BCF" w:rsidP="00296BCF">
      <w:pPr>
        <w:pStyle w:val="rvps28"/>
        <w:shd w:val="clear" w:color="auto" w:fill="FFFFFF"/>
        <w:spacing w:before="0" w:beforeAutospacing="0" w:after="0" w:afterAutospacing="0"/>
        <w:ind w:right="5805"/>
        <w:rPr>
          <w:rStyle w:val="rvts15"/>
          <w:color w:val="000000"/>
          <w:sz w:val="28"/>
          <w:szCs w:val="28"/>
        </w:rPr>
      </w:pPr>
    </w:p>
    <w:p w14:paraId="5D5CFE97" w14:textId="77777777" w:rsidR="00296BCF" w:rsidRDefault="00296BCF" w:rsidP="00296BCF">
      <w:pPr>
        <w:pStyle w:val="rvps28"/>
        <w:shd w:val="clear" w:color="auto" w:fill="FFFFFF"/>
        <w:spacing w:before="0" w:beforeAutospacing="0" w:after="0" w:afterAutospacing="0"/>
        <w:ind w:right="5805"/>
        <w:rPr>
          <w:rStyle w:val="rvts15"/>
          <w:color w:val="000000"/>
          <w:sz w:val="28"/>
          <w:szCs w:val="28"/>
        </w:rPr>
      </w:pPr>
    </w:p>
    <w:p w14:paraId="35707EA7" w14:textId="77777777" w:rsidR="00296BCF" w:rsidRDefault="00296BCF" w:rsidP="00296BCF">
      <w:pPr>
        <w:pStyle w:val="rvps28"/>
        <w:shd w:val="clear" w:color="auto" w:fill="FFFFFF"/>
        <w:spacing w:before="0" w:beforeAutospacing="0" w:after="0" w:afterAutospacing="0"/>
        <w:ind w:right="5805"/>
        <w:rPr>
          <w:rStyle w:val="rvts15"/>
          <w:color w:val="000000"/>
          <w:sz w:val="28"/>
          <w:szCs w:val="28"/>
        </w:rPr>
      </w:pPr>
    </w:p>
    <w:p w14:paraId="1995D0C2" w14:textId="77777777" w:rsidR="00296BCF" w:rsidRDefault="00296BCF" w:rsidP="00296BCF">
      <w:pPr>
        <w:pStyle w:val="rvps28"/>
        <w:shd w:val="clear" w:color="auto" w:fill="FFFFFF"/>
        <w:spacing w:before="0" w:beforeAutospacing="0" w:after="0" w:afterAutospacing="0"/>
        <w:ind w:right="5805"/>
        <w:rPr>
          <w:rStyle w:val="rvts15"/>
          <w:color w:val="000000"/>
          <w:sz w:val="28"/>
          <w:szCs w:val="28"/>
        </w:rPr>
      </w:pPr>
    </w:p>
    <w:p w14:paraId="0E9E19E0" w14:textId="77777777" w:rsidR="00296BCF" w:rsidRDefault="00296BCF" w:rsidP="00296BCF">
      <w:pPr>
        <w:pStyle w:val="rvps28"/>
        <w:shd w:val="clear" w:color="auto" w:fill="FFFFFF"/>
        <w:spacing w:before="0" w:beforeAutospacing="0" w:after="0" w:afterAutospacing="0"/>
        <w:ind w:right="5805"/>
        <w:rPr>
          <w:rStyle w:val="rvts15"/>
          <w:color w:val="000000"/>
          <w:sz w:val="28"/>
          <w:szCs w:val="28"/>
        </w:rPr>
      </w:pPr>
    </w:p>
    <w:p w14:paraId="3382682B" w14:textId="77777777" w:rsidR="00296BCF" w:rsidRDefault="00296BCF" w:rsidP="00296BCF">
      <w:pPr>
        <w:pStyle w:val="rvps28"/>
        <w:shd w:val="clear" w:color="auto" w:fill="FFFFFF"/>
        <w:spacing w:before="0" w:beforeAutospacing="0" w:after="0" w:afterAutospacing="0"/>
        <w:ind w:right="5805"/>
        <w:rPr>
          <w:rStyle w:val="rvts15"/>
          <w:color w:val="000000"/>
          <w:sz w:val="28"/>
          <w:szCs w:val="28"/>
        </w:rPr>
      </w:pPr>
    </w:p>
    <w:p w14:paraId="1E09CC11" w14:textId="77777777" w:rsidR="00296BCF" w:rsidRDefault="00296BCF" w:rsidP="00296BCF">
      <w:pPr>
        <w:pStyle w:val="rvps28"/>
        <w:shd w:val="clear" w:color="auto" w:fill="FFFFFF"/>
        <w:spacing w:before="0" w:beforeAutospacing="0" w:after="0" w:afterAutospacing="0"/>
        <w:ind w:right="5805"/>
        <w:rPr>
          <w:rStyle w:val="rvts15"/>
          <w:color w:val="000000"/>
          <w:sz w:val="28"/>
          <w:szCs w:val="28"/>
        </w:rPr>
      </w:pPr>
    </w:p>
    <w:p w14:paraId="3CA3D5CF" w14:textId="77777777" w:rsidR="00296BCF" w:rsidRDefault="00296BCF" w:rsidP="00296BCF">
      <w:pPr>
        <w:pStyle w:val="rvps28"/>
        <w:shd w:val="clear" w:color="auto" w:fill="FFFFFF"/>
        <w:spacing w:before="0" w:beforeAutospacing="0" w:after="0" w:afterAutospacing="0"/>
        <w:ind w:right="5805"/>
        <w:rPr>
          <w:rStyle w:val="rvts15"/>
          <w:color w:val="000000"/>
          <w:sz w:val="28"/>
          <w:szCs w:val="28"/>
        </w:rPr>
      </w:pPr>
    </w:p>
    <w:p w14:paraId="781B5B64" w14:textId="77777777" w:rsidR="00296BCF" w:rsidRDefault="00296BCF" w:rsidP="00296BCF">
      <w:pPr>
        <w:pStyle w:val="rvps28"/>
        <w:shd w:val="clear" w:color="auto" w:fill="FFFFFF"/>
        <w:spacing w:before="0" w:beforeAutospacing="0" w:after="0" w:afterAutospacing="0"/>
        <w:ind w:right="5805"/>
        <w:rPr>
          <w:rStyle w:val="rvts15"/>
          <w:color w:val="000000"/>
          <w:sz w:val="28"/>
          <w:szCs w:val="28"/>
        </w:rPr>
      </w:pPr>
    </w:p>
    <w:p w14:paraId="7CB9DC0D" w14:textId="77777777" w:rsidR="00296BCF" w:rsidRDefault="00296BCF" w:rsidP="00296BCF">
      <w:pPr>
        <w:pStyle w:val="rvps28"/>
        <w:shd w:val="clear" w:color="auto" w:fill="FFFFFF"/>
        <w:spacing w:before="0" w:beforeAutospacing="0" w:after="0" w:afterAutospacing="0"/>
        <w:ind w:right="5805"/>
        <w:rPr>
          <w:rStyle w:val="rvts15"/>
          <w:color w:val="000000"/>
          <w:sz w:val="28"/>
          <w:szCs w:val="28"/>
        </w:rPr>
      </w:pPr>
    </w:p>
    <w:p w14:paraId="27C471D8" w14:textId="77777777" w:rsidR="00CD577C" w:rsidRDefault="00CD577C" w:rsidP="00296BCF">
      <w:pPr>
        <w:pStyle w:val="rvps28"/>
        <w:shd w:val="clear" w:color="auto" w:fill="FFFFFF"/>
        <w:spacing w:before="0" w:beforeAutospacing="0" w:after="0" w:afterAutospacing="0"/>
        <w:ind w:right="5805"/>
        <w:rPr>
          <w:rStyle w:val="rvts15"/>
          <w:color w:val="000000"/>
          <w:sz w:val="28"/>
          <w:szCs w:val="28"/>
        </w:rPr>
      </w:pPr>
    </w:p>
    <w:p w14:paraId="27A19FA9" w14:textId="05159366" w:rsidR="00733B05" w:rsidRDefault="00733B05" w:rsidP="00296BCF">
      <w:pPr>
        <w:pStyle w:val="rvps28"/>
        <w:shd w:val="clear" w:color="auto" w:fill="FFFFFF"/>
        <w:spacing w:before="0" w:beforeAutospacing="0" w:after="0" w:afterAutospacing="0"/>
        <w:ind w:right="5805"/>
        <w:rPr>
          <w:color w:val="000000"/>
          <w:sz w:val="18"/>
          <w:szCs w:val="18"/>
        </w:rPr>
      </w:pPr>
      <w:r>
        <w:rPr>
          <w:rStyle w:val="rvts15"/>
          <w:color w:val="000000"/>
          <w:sz w:val="28"/>
          <w:szCs w:val="28"/>
        </w:rPr>
        <w:t>Про встановлення анотаційної дошки</w:t>
      </w:r>
    </w:p>
    <w:p w14:paraId="7E76E9F0" w14:textId="77777777" w:rsidR="00733B05" w:rsidRPr="00CD577C" w:rsidRDefault="00733B05" w:rsidP="00296BCF">
      <w:pPr>
        <w:pStyle w:val="rvps29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14:paraId="32F98A55" w14:textId="77777777" w:rsidR="00733B05" w:rsidRPr="00CD577C" w:rsidRDefault="00733B05" w:rsidP="00296BCF">
      <w:pPr>
        <w:pStyle w:val="rvps30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28"/>
          <w:szCs w:val="28"/>
        </w:rPr>
      </w:pPr>
    </w:p>
    <w:p w14:paraId="230C314E" w14:textId="77777777" w:rsidR="00DB47A5" w:rsidRPr="006059E6" w:rsidRDefault="00DB47A5" w:rsidP="00DB47A5">
      <w:pPr>
        <w:pStyle w:val="rvps30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28"/>
          <w:szCs w:val="28"/>
        </w:rPr>
      </w:pPr>
      <w:r w:rsidRPr="006059E6">
        <w:rPr>
          <w:rStyle w:val="rvts15"/>
          <w:color w:val="000000"/>
          <w:sz w:val="28"/>
          <w:szCs w:val="28"/>
        </w:rPr>
        <w:t>Керуючись ст. 52 Закону України «Про місцеве самоврядування в Україні», на виконання програми «Івано-Франківськ – місто героїв» затвердженої рішенням Івано-Франківської міської ради від 22.12.2022 р. №</w:t>
      </w:r>
      <w:r w:rsidRPr="006059E6">
        <w:rPr>
          <w:color w:val="000000"/>
          <w:sz w:val="28"/>
          <w:szCs w:val="28"/>
          <w:shd w:val="clear" w:color="auto" w:fill="FFFFFF"/>
        </w:rPr>
        <w:t>233-32</w:t>
      </w:r>
      <w:r w:rsidRPr="006059E6">
        <w:rPr>
          <w:sz w:val="28"/>
          <w:szCs w:val="28"/>
        </w:rPr>
        <w:t xml:space="preserve"> та з метою вшанування пам’яті загиблих внаслідок російської агресії захисників України</w:t>
      </w:r>
      <w:r w:rsidRPr="006059E6">
        <w:rPr>
          <w:rStyle w:val="rvts15"/>
          <w:color w:val="000000"/>
          <w:sz w:val="28"/>
          <w:szCs w:val="28"/>
        </w:rPr>
        <w:t>, виконавчий комітет міської ради</w:t>
      </w:r>
    </w:p>
    <w:p w14:paraId="769E3B7A" w14:textId="77777777" w:rsidR="00733B05" w:rsidRPr="00296BCF" w:rsidRDefault="00733B05" w:rsidP="00296BCF">
      <w:pPr>
        <w:pStyle w:val="rvps31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14:paraId="2F5CBC78" w14:textId="77777777" w:rsidR="00733B05" w:rsidRDefault="00733B05" w:rsidP="00296BCF">
      <w:pPr>
        <w:pStyle w:val="rvps31"/>
        <w:shd w:val="clear" w:color="auto" w:fill="FFFFFF"/>
        <w:spacing w:before="0" w:beforeAutospacing="0" w:after="0" w:afterAutospacing="0"/>
        <w:jc w:val="center"/>
        <w:rPr>
          <w:color w:val="000000"/>
          <w:sz w:val="18"/>
          <w:szCs w:val="18"/>
        </w:rPr>
      </w:pPr>
      <w:r>
        <w:rPr>
          <w:rStyle w:val="rvts15"/>
          <w:color w:val="000000"/>
          <w:sz w:val="28"/>
          <w:szCs w:val="28"/>
        </w:rPr>
        <w:t>вирішив:</w:t>
      </w:r>
    </w:p>
    <w:p w14:paraId="13B718E5" w14:textId="77777777" w:rsidR="00733B05" w:rsidRPr="00296BCF" w:rsidRDefault="00733B05" w:rsidP="00296BCF">
      <w:pPr>
        <w:pStyle w:val="rvps31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14:paraId="01B1714E" w14:textId="0CC80B74" w:rsidR="00733B05" w:rsidRPr="00733B05" w:rsidRDefault="00733B05" w:rsidP="00296BCF">
      <w:pPr>
        <w:pStyle w:val="rvps32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733B05">
        <w:rPr>
          <w:rStyle w:val="rvts15"/>
          <w:color w:val="000000"/>
          <w:sz w:val="28"/>
          <w:szCs w:val="28"/>
        </w:rPr>
        <w:t xml:space="preserve">Встановити анотаційну дошку загиблому внаслідок російської агресії захиснику України </w:t>
      </w:r>
      <w:r w:rsidR="00B556BD">
        <w:rPr>
          <w:rStyle w:val="rvts15"/>
          <w:color w:val="000000"/>
          <w:sz w:val="28"/>
          <w:szCs w:val="28"/>
        </w:rPr>
        <w:t>Станіславу Сенику</w:t>
      </w:r>
      <w:r w:rsidRPr="00733B05">
        <w:rPr>
          <w:rStyle w:val="rvts15"/>
          <w:color w:val="000000"/>
          <w:sz w:val="28"/>
          <w:szCs w:val="28"/>
        </w:rPr>
        <w:t xml:space="preserve"> на фасаді </w:t>
      </w:r>
      <w:r w:rsidR="006E18A2" w:rsidRPr="006E18A2">
        <w:rPr>
          <w:rStyle w:val="rvts15"/>
          <w:color w:val="000000"/>
          <w:sz w:val="28"/>
          <w:szCs w:val="28"/>
        </w:rPr>
        <w:t>Ліце</w:t>
      </w:r>
      <w:r w:rsidR="006E18A2">
        <w:rPr>
          <w:rStyle w:val="rvts15"/>
          <w:color w:val="000000"/>
          <w:sz w:val="28"/>
          <w:szCs w:val="28"/>
        </w:rPr>
        <w:t>ю</w:t>
      </w:r>
      <w:r w:rsidR="006E18A2" w:rsidRPr="006E18A2">
        <w:rPr>
          <w:rStyle w:val="rvts15"/>
          <w:color w:val="000000"/>
          <w:sz w:val="28"/>
          <w:szCs w:val="28"/>
        </w:rPr>
        <w:t xml:space="preserve"> №</w:t>
      </w:r>
      <w:r w:rsidR="00B556BD">
        <w:rPr>
          <w:rStyle w:val="rvts15"/>
          <w:color w:val="000000"/>
          <w:sz w:val="28"/>
          <w:szCs w:val="28"/>
        </w:rPr>
        <w:t xml:space="preserve"> </w:t>
      </w:r>
      <w:r w:rsidR="006E18A2" w:rsidRPr="006E18A2">
        <w:rPr>
          <w:rStyle w:val="rvts15"/>
          <w:color w:val="000000"/>
          <w:sz w:val="28"/>
          <w:szCs w:val="28"/>
        </w:rPr>
        <w:t>6 ім. Івана Ревчука Івано-Франківської міської ради</w:t>
      </w:r>
      <w:r w:rsidR="006E18A2">
        <w:rPr>
          <w:rStyle w:val="rvts15"/>
          <w:color w:val="000000"/>
          <w:sz w:val="28"/>
          <w:szCs w:val="28"/>
        </w:rPr>
        <w:t xml:space="preserve"> </w:t>
      </w:r>
      <w:r w:rsidRPr="00733B05">
        <w:rPr>
          <w:rStyle w:val="rvts15"/>
          <w:color w:val="000000"/>
          <w:sz w:val="28"/>
          <w:szCs w:val="28"/>
        </w:rPr>
        <w:t>за адресою</w:t>
      </w:r>
      <w:r w:rsidR="00611B3D">
        <w:rPr>
          <w:rStyle w:val="rvts15"/>
          <w:color w:val="000000"/>
          <w:sz w:val="28"/>
          <w:szCs w:val="28"/>
        </w:rPr>
        <w:t>:</w:t>
      </w:r>
      <w:r>
        <w:rPr>
          <w:rStyle w:val="rvts15"/>
          <w:color w:val="000000"/>
          <w:sz w:val="28"/>
          <w:szCs w:val="28"/>
        </w:rPr>
        <w:t xml:space="preserve"> </w:t>
      </w:r>
      <w:r w:rsidR="00BE28EE">
        <w:rPr>
          <w:rStyle w:val="rvts15"/>
          <w:color w:val="000000"/>
          <w:sz w:val="28"/>
          <w:szCs w:val="28"/>
        </w:rPr>
        <w:t xml:space="preserve">вул. </w:t>
      </w:r>
      <w:r w:rsidR="006E18A2">
        <w:rPr>
          <w:rStyle w:val="rvts15"/>
          <w:color w:val="000000"/>
          <w:sz w:val="28"/>
          <w:szCs w:val="28"/>
        </w:rPr>
        <w:t>Джерельна</w:t>
      </w:r>
      <w:r w:rsidR="00BE28EE">
        <w:rPr>
          <w:rStyle w:val="rvts15"/>
          <w:color w:val="000000"/>
          <w:sz w:val="28"/>
          <w:szCs w:val="28"/>
        </w:rPr>
        <w:t xml:space="preserve">, </w:t>
      </w:r>
      <w:r w:rsidR="006E18A2">
        <w:rPr>
          <w:rStyle w:val="rvts15"/>
          <w:color w:val="000000"/>
          <w:sz w:val="28"/>
          <w:szCs w:val="28"/>
        </w:rPr>
        <w:t>2 а</w:t>
      </w:r>
      <w:r w:rsidR="00BE28EE">
        <w:rPr>
          <w:rStyle w:val="rvts15"/>
          <w:color w:val="000000"/>
          <w:sz w:val="28"/>
          <w:szCs w:val="28"/>
        </w:rPr>
        <w:t xml:space="preserve"> в</w:t>
      </w:r>
      <w:r w:rsidRPr="00733B05">
        <w:rPr>
          <w:rStyle w:val="rvts15"/>
          <w:color w:val="000000"/>
          <w:sz w:val="28"/>
          <w:szCs w:val="28"/>
        </w:rPr>
        <w:t xml:space="preserve"> </w:t>
      </w:r>
      <w:r>
        <w:rPr>
          <w:rStyle w:val="rvts15"/>
          <w:color w:val="000000"/>
          <w:sz w:val="28"/>
          <w:szCs w:val="28"/>
        </w:rPr>
        <w:t>м</w:t>
      </w:r>
      <w:r w:rsidRPr="00733B05">
        <w:rPr>
          <w:rStyle w:val="rvts15"/>
          <w:color w:val="000000"/>
          <w:sz w:val="28"/>
          <w:szCs w:val="28"/>
        </w:rPr>
        <w:t>.</w:t>
      </w:r>
      <w:r w:rsidR="00296BCF">
        <w:rPr>
          <w:rStyle w:val="rvts15"/>
          <w:color w:val="000000"/>
          <w:sz w:val="28"/>
          <w:szCs w:val="28"/>
        </w:rPr>
        <w:t xml:space="preserve"> Івано-Франківськ</w:t>
      </w:r>
      <w:r w:rsidR="00611B3D">
        <w:rPr>
          <w:rStyle w:val="rvts15"/>
          <w:color w:val="000000"/>
          <w:sz w:val="28"/>
          <w:szCs w:val="28"/>
        </w:rPr>
        <w:t>у</w:t>
      </w:r>
      <w:r w:rsidR="00296BCF">
        <w:rPr>
          <w:rStyle w:val="rvts15"/>
          <w:color w:val="000000"/>
          <w:sz w:val="28"/>
          <w:szCs w:val="28"/>
        </w:rPr>
        <w:t>.</w:t>
      </w:r>
    </w:p>
    <w:p w14:paraId="779955D3" w14:textId="77777777" w:rsidR="00733B05" w:rsidRDefault="00733B05" w:rsidP="00296BCF">
      <w:pPr>
        <w:pStyle w:val="rvps32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733B05">
        <w:rPr>
          <w:rStyle w:val="rvts17"/>
          <w:color w:val="000000"/>
          <w:sz w:val="28"/>
          <w:szCs w:val="28"/>
          <w:shd w:val="clear" w:color="auto" w:fill="FFFFFF"/>
        </w:rPr>
        <w:t>Департаменту культури Івано-Франківської міської ради (Н.Загурська) взяти на контроль встановлення анотаційної дошки</w:t>
      </w:r>
      <w:r w:rsidRPr="00733B05">
        <w:rPr>
          <w:rStyle w:val="rvts15"/>
          <w:color w:val="000000"/>
          <w:sz w:val="28"/>
          <w:szCs w:val="28"/>
        </w:rPr>
        <w:t>.</w:t>
      </w:r>
    </w:p>
    <w:p w14:paraId="5F01EE40" w14:textId="77777777" w:rsidR="00733B05" w:rsidRDefault="00733B05" w:rsidP="00296BCF">
      <w:pPr>
        <w:pStyle w:val="rvps32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733B05">
        <w:rPr>
          <w:rStyle w:val="rvts15"/>
          <w:color w:val="000000"/>
          <w:sz w:val="28"/>
          <w:szCs w:val="28"/>
        </w:rPr>
        <w:t>КП «Міська ритуальна служба» (А.Хруник) взяти на баланс анотаційну дошку, забезпечити її підтримання в належному стані після встановлення.</w:t>
      </w:r>
    </w:p>
    <w:p w14:paraId="2A8D30D6" w14:textId="77777777" w:rsidR="00733B05" w:rsidRDefault="00733B05" w:rsidP="00296BCF">
      <w:pPr>
        <w:pStyle w:val="rvps32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rPr>
          <w:rStyle w:val="rvts15"/>
          <w:color w:val="000000"/>
          <w:sz w:val="28"/>
          <w:szCs w:val="28"/>
        </w:rPr>
      </w:pPr>
      <w:r w:rsidRPr="00733B05">
        <w:rPr>
          <w:rStyle w:val="rvts15"/>
          <w:color w:val="000000"/>
          <w:sz w:val="28"/>
          <w:szCs w:val="28"/>
        </w:rPr>
        <w:t>Контроль за виконанням рішення покласти на секретаря міської ради В.Синишина.</w:t>
      </w:r>
    </w:p>
    <w:p w14:paraId="162088AA" w14:textId="69B747C6" w:rsidR="00733B05" w:rsidRDefault="00733B05" w:rsidP="00296BCF">
      <w:pPr>
        <w:pStyle w:val="rvps32"/>
        <w:shd w:val="clear" w:color="auto" w:fill="FFFFFF"/>
        <w:spacing w:before="0" w:beforeAutospacing="0" w:after="0" w:afterAutospacing="0"/>
        <w:ind w:left="720"/>
        <w:jc w:val="both"/>
        <w:rPr>
          <w:rStyle w:val="rvts15"/>
          <w:color w:val="000000"/>
          <w:sz w:val="28"/>
          <w:szCs w:val="28"/>
        </w:rPr>
      </w:pPr>
    </w:p>
    <w:p w14:paraId="37495411" w14:textId="77777777" w:rsidR="00733B05" w:rsidRDefault="00733B05" w:rsidP="00296BCF">
      <w:pPr>
        <w:pStyle w:val="rvps32"/>
        <w:shd w:val="clear" w:color="auto" w:fill="FFFFFF"/>
        <w:spacing w:before="0" w:beforeAutospacing="0" w:after="0" w:afterAutospacing="0"/>
        <w:ind w:left="720"/>
        <w:jc w:val="both"/>
        <w:rPr>
          <w:rStyle w:val="rvts15"/>
          <w:color w:val="000000"/>
          <w:sz w:val="28"/>
          <w:szCs w:val="28"/>
        </w:rPr>
      </w:pPr>
    </w:p>
    <w:p w14:paraId="6A993AAE" w14:textId="0A228790" w:rsidR="00733B05" w:rsidRPr="00733B05" w:rsidRDefault="00733B05" w:rsidP="00296BCF">
      <w:pPr>
        <w:pStyle w:val="rvps32"/>
        <w:shd w:val="clear" w:color="auto" w:fill="FFFFFF"/>
        <w:spacing w:before="0" w:beforeAutospacing="0" w:after="0" w:afterAutospacing="0"/>
        <w:ind w:left="720"/>
        <w:jc w:val="both"/>
        <w:rPr>
          <w:color w:val="000000"/>
          <w:sz w:val="28"/>
          <w:szCs w:val="28"/>
        </w:rPr>
      </w:pPr>
      <w:r w:rsidRPr="00733B05">
        <w:rPr>
          <w:rStyle w:val="rvts15"/>
          <w:color w:val="000000"/>
          <w:sz w:val="28"/>
          <w:szCs w:val="28"/>
        </w:rPr>
        <w:t>Міський голова                                                          Руслан МАРЦІНІКВ</w:t>
      </w:r>
    </w:p>
    <w:p w14:paraId="01011B91" w14:textId="77777777" w:rsidR="00F37279" w:rsidRDefault="00F37279" w:rsidP="00296BCF">
      <w:pPr>
        <w:spacing w:after="0" w:line="240" w:lineRule="auto"/>
      </w:pPr>
    </w:p>
    <w:sectPr w:rsidR="00F37279" w:rsidSect="00733B05">
      <w:pgSz w:w="11906" w:h="16838"/>
      <w:pgMar w:top="850" w:right="850" w:bottom="850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0C6396"/>
    <w:multiLevelType w:val="multilevel"/>
    <w:tmpl w:val="6EDEDB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D4F5B25"/>
    <w:multiLevelType w:val="hybridMultilevel"/>
    <w:tmpl w:val="BCA6D34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</w:num>
  <w:num w:numId="2">
    <w:abstractNumId w:val="0"/>
    <w:lvlOverride w:ilvl="0">
      <w:startOverride w:val="2"/>
    </w:lvlOverride>
  </w:num>
  <w:num w:numId="3">
    <w:abstractNumId w:val="0"/>
    <w:lvlOverride w:ilvl="0">
      <w:startOverride w:val="3"/>
    </w:lvlOverride>
  </w:num>
  <w:num w:numId="4">
    <w:abstractNumId w:val="0"/>
    <w:lvlOverride w:ilvl="0">
      <w:startOverride w:val="4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3B05"/>
    <w:rsid w:val="0013195D"/>
    <w:rsid w:val="00296BCF"/>
    <w:rsid w:val="003220DB"/>
    <w:rsid w:val="00611B3D"/>
    <w:rsid w:val="006E18A2"/>
    <w:rsid w:val="00733B05"/>
    <w:rsid w:val="00756885"/>
    <w:rsid w:val="00B556BD"/>
    <w:rsid w:val="00BE28EE"/>
    <w:rsid w:val="00BE7278"/>
    <w:rsid w:val="00CD577C"/>
    <w:rsid w:val="00DB47A5"/>
    <w:rsid w:val="00F372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6B41B6"/>
  <w15:chartTrackingRefBased/>
  <w15:docId w15:val="{397A226F-22CC-419D-8EE5-BD6F466270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8">
    <w:name w:val="rvps28"/>
    <w:basedOn w:val="a"/>
    <w:rsid w:val="00733B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5">
    <w:name w:val="rvts15"/>
    <w:basedOn w:val="a0"/>
    <w:rsid w:val="00733B05"/>
  </w:style>
  <w:style w:type="paragraph" w:customStyle="1" w:styleId="rvps29">
    <w:name w:val="rvps29"/>
    <w:basedOn w:val="a"/>
    <w:rsid w:val="00733B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30">
    <w:name w:val="rvps30"/>
    <w:basedOn w:val="a"/>
    <w:rsid w:val="00733B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31">
    <w:name w:val="rvps31"/>
    <w:basedOn w:val="a"/>
    <w:rsid w:val="00733B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32">
    <w:name w:val="rvps32"/>
    <w:basedOn w:val="a"/>
    <w:rsid w:val="00733B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7">
    <w:name w:val="rvts17"/>
    <w:basedOn w:val="a0"/>
    <w:rsid w:val="00733B05"/>
  </w:style>
  <w:style w:type="paragraph" w:customStyle="1" w:styleId="rvps33">
    <w:name w:val="rvps33"/>
    <w:basedOn w:val="a"/>
    <w:rsid w:val="00733B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316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666</Words>
  <Characters>380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Користувач Windows</cp:lastModifiedBy>
  <cp:revision>2</cp:revision>
  <cp:lastPrinted>2023-05-03T07:33:00Z</cp:lastPrinted>
  <dcterms:created xsi:type="dcterms:W3CDTF">2023-05-04T07:34:00Z</dcterms:created>
  <dcterms:modified xsi:type="dcterms:W3CDTF">2023-05-04T07:34:00Z</dcterms:modified>
</cp:coreProperties>
</file>