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40C6C" w:rsidRDefault="00540C6C" w:rsidP="00540C6C">
      <w:pPr>
        <w:rPr>
          <w:sz w:val="28"/>
          <w:szCs w:val="28"/>
          <w:lang w:val="uk-UA"/>
        </w:rPr>
      </w:pPr>
      <w:bookmarkStart w:id="0" w:name="_GoBack"/>
      <w:bookmarkEnd w:id="0"/>
    </w:p>
    <w:p w:rsidR="00540C6C" w:rsidRDefault="00540C6C" w:rsidP="00540C6C">
      <w:pPr>
        <w:rPr>
          <w:sz w:val="28"/>
          <w:szCs w:val="28"/>
          <w:lang w:val="uk-UA"/>
        </w:rPr>
      </w:pPr>
    </w:p>
    <w:p w:rsidR="00540C6C" w:rsidRDefault="00540C6C" w:rsidP="00540C6C">
      <w:pPr>
        <w:rPr>
          <w:sz w:val="28"/>
          <w:szCs w:val="28"/>
          <w:lang w:val="uk-UA"/>
        </w:rPr>
      </w:pPr>
    </w:p>
    <w:p w:rsidR="00540C6C" w:rsidRDefault="00540C6C" w:rsidP="00540C6C">
      <w:pPr>
        <w:rPr>
          <w:sz w:val="28"/>
          <w:szCs w:val="28"/>
          <w:lang w:val="uk-UA"/>
        </w:rPr>
      </w:pPr>
    </w:p>
    <w:p w:rsidR="00540C6C" w:rsidRDefault="00540C6C" w:rsidP="00540C6C">
      <w:pPr>
        <w:rPr>
          <w:sz w:val="28"/>
          <w:szCs w:val="28"/>
          <w:lang w:val="uk-UA"/>
        </w:rPr>
      </w:pPr>
    </w:p>
    <w:p w:rsidR="00540C6C" w:rsidRDefault="00540C6C" w:rsidP="00540C6C">
      <w:pPr>
        <w:rPr>
          <w:sz w:val="28"/>
          <w:szCs w:val="28"/>
          <w:lang w:val="uk-UA"/>
        </w:rPr>
      </w:pPr>
    </w:p>
    <w:p w:rsidR="00540C6C" w:rsidRDefault="00540C6C" w:rsidP="00540C6C">
      <w:pPr>
        <w:rPr>
          <w:sz w:val="28"/>
          <w:szCs w:val="28"/>
          <w:lang w:val="uk-UA"/>
        </w:rPr>
      </w:pPr>
    </w:p>
    <w:p w:rsidR="00540C6C" w:rsidRDefault="00540C6C" w:rsidP="00540C6C">
      <w:pPr>
        <w:rPr>
          <w:sz w:val="28"/>
          <w:szCs w:val="28"/>
          <w:lang w:val="uk-UA"/>
        </w:rPr>
      </w:pPr>
    </w:p>
    <w:p w:rsidR="00540C6C" w:rsidRDefault="00540C6C" w:rsidP="00540C6C">
      <w:pPr>
        <w:rPr>
          <w:sz w:val="28"/>
          <w:szCs w:val="28"/>
          <w:lang w:val="uk-UA"/>
        </w:rPr>
      </w:pPr>
    </w:p>
    <w:p w:rsidR="00540C6C" w:rsidRDefault="00540C6C" w:rsidP="00540C6C">
      <w:pPr>
        <w:rPr>
          <w:sz w:val="28"/>
          <w:szCs w:val="28"/>
          <w:lang w:val="uk-UA"/>
        </w:rPr>
      </w:pPr>
    </w:p>
    <w:p w:rsidR="00540C6C" w:rsidRDefault="00540C6C" w:rsidP="00540C6C">
      <w:pPr>
        <w:rPr>
          <w:sz w:val="28"/>
          <w:szCs w:val="28"/>
          <w:lang w:val="uk-UA"/>
        </w:rPr>
      </w:pPr>
    </w:p>
    <w:p w:rsidR="00540C6C" w:rsidRDefault="00540C6C" w:rsidP="00540C6C">
      <w:pPr>
        <w:rPr>
          <w:sz w:val="28"/>
          <w:szCs w:val="28"/>
          <w:lang w:val="uk-UA"/>
        </w:rPr>
      </w:pPr>
    </w:p>
    <w:p w:rsidR="00540C6C" w:rsidRDefault="00540C6C" w:rsidP="00540C6C">
      <w:pPr>
        <w:rPr>
          <w:sz w:val="28"/>
          <w:szCs w:val="28"/>
          <w:lang w:val="uk-UA"/>
        </w:rPr>
      </w:pPr>
    </w:p>
    <w:p w:rsidR="00540C6C" w:rsidRPr="00891385" w:rsidRDefault="00540C6C" w:rsidP="00540C6C">
      <w:pPr>
        <w:rPr>
          <w:sz w:val="28"/>
          <w:szCs w:val="28"/>
          <w:lang w:val="uk-UA"/>
        </w:rPr>
      </w:pPr>
    </w:p>
    <w:p w:rsidR="00540C6C" w:rsidRDefault="00540C6C" w:rsidP="00540C6C">
      <w:pPr>
        <w:jc w:val="both"/>
        <w:rPr>
          <w:sz w:val="28"/>
          <w:szCs w:val="28"/>
          <w:lang w:val="uk-UA" w:eastAsia="ar-SA"/>
        </w:rPr>
      </w:pPr>
      <w:r>
        <w:rPr>
          <w:sz w:val="28"/>
          <w:szCs w:val="28"/>
          <w:lang w:val="uk-UA"/>
        </w:rPr>
        <w:t xml:space="preserve">Про надання одноразової </w:t>
      </w:r>
    </w:p>
    <w:p w:rsidR="00540C6C" w:rsidRDefault="00540C6C" w:rsidP="00540C6C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матеріальної допомоги</w:t>
      </w:r>
    </w:p>
    <w:p w:rsidR="00540C6C" w:rsidRDefault="00540C6C" w:rsidP="00540C6C">
      <w:pPr>
        <w:jc w:val="both"/>
        <w:rPr>
          <w:sz w:val="28"/>
          <w:szCs w:val="28"/>
          <w:lang w:val="uk-UA"/>
        </w:rPr>
      </w:pPr>
    </w:p>
    <w:p w:rsidR="00540C6C" w:rsidRDefault="00540C6C" w:rsidP="00540C6C">
      <w:pPr>
        <w:jc w:val="both"/>
        <w:rPr>
          <w:sz w:val="28"/>
          <w:szCs w:val="28"/>
          <w:lang w:val="uk-UA"/>
        </w:rPr>
      </w:pPr>
    </w:p>
    <w:p w:rsidR="00540C6C" w:rsidRDefault="00540C6C" w:rsidP="00540C6C">
      <w:pPr>
        <w:ind w:firstLine="708"/>
        <w:jc w:val="both"/>
        <w:rPr>
          <w:sz w:val="28"/>
          <w:szCs w:val="28"/>
          <w:lang w:val="uk-UA"/>
        </w:rPr>
      </w:pPr>
      <w:r w:rsidRPr="00FC1B67">
        <w:rPr>
          <w:sz w:val="28"/>
          <w:szCs w:val="28"/>
          <w:lang w:val="uk-UA"/>
        </w:rPr>
        <w:t>Керуючись ст. 52, ст. 59 Закону України «Про місцеве самоврядування в Україні», згідно рішення Івано-Франківської міської ради восьмого демократичного скликання «Про бюджет Івано-Франківської міської територіальної громади на 202</w:t>
      </w:r>
      <w:r>
        <w:rPr>
          <w:sz w:val="28"/>
          <w:szCs w:val="28"/>
          <w:lang w:val="uk-UA"/>
        </w:rPr>
        <w:t>3</w:t>
      </w:r>
      <w:r w:rsidRPr="00FC1B67">
        <w:rPr>
          <w:sz w:val="28"/>
          <w:szCs w:val="28"/>
          <w:lang w:val="uk-UA"/>
        </w:rPr>
        <w:t xml:space="preserve"> рік» від 2</w:t>
      </w:r>
      <w:r>
        <w:rPr>
          <w:sz w:val="28"/>
          <w:szCs w:val="28"/>
          <w:lang w:val="uk-UA"/>
        </w:rPr>
        <w:t>2</w:t>
      </w:r>
      <w:r w:rsidRPr="00FC1B67">
        <w:rPr>
          <w:sz w:val="28"/>
          <w:szCs w:val="28"/>
          <w:lang w:val="uk-UA"/>
        </w:rPr>
        <w:t>.12.202</w:t>
      </w:r>
      <w:r>
        <w:rPr>
          <w:sz w:val="28"/>
          <w:szCs w:val="28"/>
          <w:lang w:val="uk-UA"/>
        </w:rPr>
        <w:t>2</w:t>
      </w:r>
      <w:r w:rsidRPr="00FC1B67">
        <w:rPr>
          <w:sz w:val="28"/>
          <w:szCs w:val="28"/>
          <w:lang w:val="uk-UA"/>
        </w:rPr>
        <w:t xml:space="preserve"> року  № </w:t>
      </w:r>
      <w:r>
        <w:rPr>
          <w:sz w:val="28"/>
          <w:szCs w:val="28"/>
          <w:lang w:val="uk-UA"/>
        </w:rPr>
        <w:t>227-32</w:t>
      </w:r>
      <w:r w:rsidRPr="00FC1B67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рішення виконавчого комітету Івано-Франківської міської ради від 12.01.2023р. №21 «Про виплату одноразових  матеріальних допомог» враховуючи </w:t>
      </w:r>
      <w:r w:rsidRPr="006D4E6A">
        <w:rPr>
          <w:sz w:val="28"/>
          <w:szCs w:val="28"/>
          <w:lang w:val="uk-UA"/>
        </w:rPr>
        <w:t>звернен</w:t>
      </w:r>
      <w:r>
        <w:rPr>
          <w:sz w:val="28"/>
          <w:szCs w:val="28"/>
          <w:lang w:val="uk-UA"/>
        </w:rPr>
        <w:t>ня</w:t>
      </w:r>
      <w:r w:rsidRPr="006D4E6A">
        <w:rPr>
          <w:sz w:val="28"/>
          <w:szCs w:val="28"/>
          <w:lang w:val="uk-UA"/>
        </w:rPr>
        <w:t xml:space="preserve"> мешканц</w:t>
      </w:r>
      <w:r>
        <w:rPr>
          <w:sz w:val="28"/>
          <w:szCs w:val="28"/>
          <w:lang w:val="uk-UA"/>
        </w:rPr>
        <w:t>ів</w:t>
      </w:r>
      <w:r w:rsidRPr="006D4E6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Івано-Франківської міської територіальної громади </w:t>
      </w:r>
      <w:r w:rsidRPr="006D4E6A">
        <w:rPr>
          <w:sz w:val="28"/>
          <w:szCs w:val="28"/>
          <w:lang w:val="uk-UA"/>
        </w:rPr>
        <w:t>стосовно надання матеріальн</w:t>
      </w:r>
      <w:r>
        <w:rPr>
          <w:sz w:val="28"/>
          <w:szCs w:val="28"/>
          <w:lang w:val="uk-UA"/>
        </w:rPr>
        <w:t>их допомог</w:t>
      </w:r>
      <w:r w:rsidRPr="006D4E6A">
        <w:rPr>
          <w:sz w:val="28"/>
          <w:szCs w:val="28"/>
          <w:lang w:val="uk-UA"/>
        </w:rPr>
        <w:t>, виконавчий</w:t>
      </w:r>
      <w:r>
        <w:rPr>
          <w:sz w:val="28"/>
          <w:szCs w:val="28"/>
          <w:lang w:val="uk-UA"/>
        </w:rPr>
        <w:t xml:space="preserve"> комітет міської ради</w:t>
      </w:r>
    </w:p>
    <w:p w:rsidR="00540C6C" w:rsidRDefault="00540C6C" w:rsidP="00540C6C">
      <w:pPr>
        <w:ind w:firstLine="708"/>
        <w:jc w:val="center"/>
        <w:rPr>
          <w:sz w:val="28"/>
          <w:szCs w:val="28"/>
          <w:lang w:val="uk-UA"/>
        </w:rPr>
      </w:pPr>
    </w:p>
    <w:p w:rsidR="00540C6C" w:rsidRDefault="00540C6C" w:rsidP="00540C6C">
      <w:pPr>
        <w:ind w:firstLine="708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вирішив:</w:t>
      </w:r>
    </w:p>
    <w:p w:rsidR="00540C6C" w:rsidRDefault="00540C6C" w:rsidP="00540C6C">
      <w:pPr>
        <w:ind w:firstLine="708"/>
        <w:jc w:val="center"/>
        <w:rPr>
          <w:sz w:val="28"/>
          <w:szCs w:val="28"/>
          <w:lang w:val="uk-UA"/>
        </w:rPr>
      </w:pPr>
    </w:p>
    <w:p w:rsidR="00540C6C" w:rsidRDefault="00540C6C" w:rsidP="00540C6C">
      <w:pPr>
        <w:ind w:firstLine="708"/>
        <w:jc w:val="both"/>
        <w:rPr>
          <w:sz w:val="28"/>
          <w:szCs w:val="28"/>
          <w:lang w:val="uk-UA"/>
        </w:rPr>
      </w:pPr>
      <w:r w:rsidRPr="00F70A17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>. Департаменту соціальної політики виконкому міської ради (</w:t>
      </w:r>
      <w:proofErr w:type="spellStart"/>
      <w:r>
        <w:rPr>
          <w:sz w:val="28"/>
          <w:szCs w:val="28"/>
          <w:lang w:val="uk-UA"/>
        </w:rPr>
        <w:t>В.Семанюк</w:t>
      </w:r>
      <w:proofErr w:type="spellEnd"/>
      <w:r>
        <w:rPr>
          <w:sz w:val="28"/>
          <w:szCs w:val="28"/>
          <w:lang w:val="uk-UA"/>
        </w:rPr>
        <w:t xml:space="preserve">) виділити кошти, передбачені в бюджеті Івано-Франківської міської територіальної громади на 2023 рік </w:t>
      </w:r>
      <w:r w:rsidRPr="000E70F6">
        <w:rPr>
          <w:sz w:val="28"/>
          <w:szCs w:val="28"/>
          <w:lang w:val="uk-UA"/>
        </w:rPr>
        <w:t>за ТПКВКМБ 0813242 «Інші заходи у сфері соціального захисту і соціального забезпечення»</w:t>
      </w:r>
      <w:r>
        <w:rPr>
          <w:sz w:val="28"/>
          <w:szCs w:val="28"/>
          <w:lang w:val="uk-UA"/>
        </w:rPr>
        <w:t xml:space="preserve"> для надання одноразової матеріальної допомоги </w:t>
      </w:r>
      <w:r w:rsidRPr="00BB6F5A">
        <w:rPr>
          <w:color w:val="000000"/>
          <w:sz w:val="28"/>
          <w:szCs w:val="28"/>
          <w:lang w:val="uk-UA"/>
        </w:rPr>
        <w:t xml:space="preserve">особам, які беруть безпосередню </w:t>
      </w:r>
      <w:r w:rsidRPr="00BB6F5A">
        <w:rPr>
          <w:color w:val="000000"/>
          <w:sz w:val="28"/>
          <w:szCs w:val="28"/>
          <w:highlight w:val="white"/>
          <w:lang w:val="uk-UA"/>
        </w:rPr>
        <w:t>участь у бойових діях (забезпеченні здійснення заходів  з національної безпеки  і оборони України відсічі і стримування збройної агресії російської федерації проти України</w:t>
      </w:r>
      <w:r w:rsidRPr="00BB6F5A">
        <w:rPr>
          <w:color w:val="000000"/>
          <w:sz w:val="28"/>
          <w:szCs w:val="28"/>
          <w:lang w:val="uk-UA"/>
        </w:rPr>
        <w:t>)</w:t>
      </w:r>
      <w:r>
        <w:rPr>
          <w:color w:val="000000"/>
          <w:sz w:val="28"/>
          <w:szCs w:val="28"/>
          <w:lang w:val="uk-UA"/>
        </w:rPr>
        <w:t>, не мають статусу учасника бойових дій та не користуються пільгами з оплати житлово-комунальних послуг</w:t>
      </w:r>
      <w:r>
        <w:rPr>
          <w:color w:val="333333"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(згідно додатку).</w:t>
      </w:r>
    </w:p>
    <w:p w:rsidR="00540C6C" w:rsidRDefault="00540C6C" w:rsidP="00540C6C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 Фінансовому управлінню Івано-Франківської міської ради (</w:t>
      </w:r>
      <w:proofErr w:type="spellStart"/>
      <w:r>
        <w:rPr>
          <w:sz w:val="28"/>
          <w:szCs w:val="28"/>
          <w:lang w:val="uk-UA"/>
        </w:rPr>
        <w:t>Г.Яцків</w:t>
      </w:r>
      <w:proofErr w:type="spellEnd"/>
      <w:r>
        <w:rPr>
          <w:sz w:val="28"/>
          <w:szCs w:val="28"/>
          <w:lang w:val="uk-UA"/>
        </w:rPr>
        <w:t xml:space="preserve">)  профінансувати вищезазначені видатки. </w:t>
      </w:r>
    </w:p>
    <w:p w:rsidR="00540C6C" w:rsidRDefault="00540C6C" w:rsidP="00540C6C">
      <w:pPr>
        <w:ind w:firstLine="708"/>
        <w:jc w:val="both"/>
        <w:rPr>
          <w:sz w:val="28"/>
          <w:szCs w:val="28"/>
          <w:lang w:val="uk-UA"/>
        </w:rPr>
      </w:pPr>
      <w:r w:rsidRPr="00E0644F">
        <w:rPr>
          <w:sz w:val="28"/>
          <w:szCs w:val="28"/>
          <w:lang w:val="uk-UA"/>
        </w:rPr>
        <w:t>3. Контроль за виконанням рішення покласти на заступника міського голови  Олександра Левицького.</w:t>
      </w:r>
      <w:r>
        <w:rPr>
          <w:sz w:val="28"/>
          <w:szCs w:val="28"/>
          <w:lang w:val="uk-UA"/>
        </w:rPr>
        <w:t xml:space="preserve">    </w:t>
      </w:r>
    </w:p>
    <w:p w:rsidR="00540C6C" w:rsidRDefault="00540C6C" w:rsidP="00540C6C">
      <w:pPr>
        <w:jc w:val="both"/>
        <w:rPr>
          <w:sz w:val="28"/>
          <w:szCs w:val="28"/>
          <w:lang w:val="uk-UA"/>
        </w:rPr>
      </w:pPr>
    </w:p>
    <w:p w:rsidR="00540C6C" w:rsidRDefault="00540C6C" w:rsidP="00EE74BE">
      <w:pPr>
        <w:ind w:right="-14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Міський голова                                                      Руслан  МАРЦІНКІВ</w:t>
      </w:r>
    </w:p>
    <w:p w:rsidR="00540C6C" w:rsidRDefault="00540C6C"/>
    <w:sectPr w:rsidR="00540C6C" w:rsidSect="00EE74BE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0C6C"/>
    <w:rsid w:val="001B0CB5"/>
    <w:rsid w:val="00540C6C"/>
    <w:rsid w:val="00EE74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D393EA4-1792-4AC3-970F-7CA6ECBFA1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40C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987</Words>
  <Characters>564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Користувач Windows</cp:lastModifiedBy>
  <cp:revision>2</cp:revision>
  <dcterms:created xsi:type="dcterms:W3CDTF">2023-04-05T12:07:00Z</dcterms:created>
  <dcterms:modified xsi:type="dcterms:W3CDTF">2023-04-05T12:07:00Z</dcterms:modified>
</cp:coreProperties>
</file>