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6F7B6A" w:rsidRDefault="00651622" w:rsidP="003629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161,</w:t>
      </w:r>
      <w:r>
        <w:rPr>
          <w:sz w:val="28"/>
          <w:szCs w:val="28"/>
          <w:lang w:eastAsia="ru-RU"/>
        </w:rPr>
        <w:t xml:space="preserve"> </w:t>
      </w:r>
      <w:r w:rsidR="00AF23A7">
        <w:rPr>
          <w:sz w:val="28"/>
          <w:szCs w:val="28"/>
          <w:lang w:eastAsia="ru-RU"/>
        </w:rPr>
        <w:t>171</w:t>
      </w:r>
      <w:r w:rsidR="006558D9">
        <w:rPr>
          <w:sz w:val="28"/>
          <w:szCs w:val="28"/>
          <w:lang w:eastAsia="ru-RU"/>
        </w:rPr>
        <w:t>,</w:t>
      </w:r>
      <w:r w:rsidR="00D12913">
        <w:rPr>
          <w:sz w:val="28"/>
          <w:szCs w:val="28"/>
          <w:lang w:eastAsia="ru-RU"/>
        </w:rPr>
        <w:t xml:space="preserve"> 176</w:t>
      </w:r>
      <w:r w:rsidR="00AF23A7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E33E6B">
        <w:rPr>
          <w:sz w:val="28"/>
          <w:szCs w:val="28"/>
        </w:rPr>
        <w:t>статтею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Закон</w:t>
      </w:r>
      <w:r w:rsidR="00E33E6B">
        <w:rPr>
          <w:sz w:val="28"/>
          <w:szCs w:val="28"/>
        </w:rPr>
        <w:t>ом</w:t>
      </w:r>
      <w:r w:rsidR="00BA6DE2" w:rsidRPr="00BA6DE2">
        <w:rPr>
          <w:sz w:val="28"/>
          <w:szCs w:val="28"/>
        </w:rPr>
        <w:t xml:space="preserve"> України «Про основи соціального захисту бездомних осіб та безпритульних громадян»,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75368" w:rsidRPr="00E75368">
        <w:rPr>
          <w:sz w:val="28"/>
          <w:szCs w:val="28"/>
        </w:rPr>
        <w:t>ухвалою Івано-Франківського міського суду Івано-Франківської області від 0</w:t>
      </w:r>
      <w:r w:rsidR="0078185A">
        <w:rPr>
          <w:sz w:val="28"/>
          <w:szCs w:val="28"/>
        </w:rPr>
        <w:t>8</w:t>
      </w:r>
      <w:r w:rsidR="00E75368" w:rsidRPr="00E75368">
        <w:rPr>
          <w:sz w:val="28"/>
          <w:szCs w:val="28"/>
        </w:rPr>
        <w:t>.</w:t>
      </w:r>
      <w:r w:rsidR="0078185A">
        <w:rPr>
          <w:sz w:val="28"/>
          <w:szCs w:val="28"/>
        </w:rPr>
        <w:t>11</w:t>
      </w:r>
      <w:r w:rsidR="00E75368" w:rsidRPr="00E75368">
        <w:rPr>
          <w:sz w:val="28"/>
          <w:szCs w:val="28"/>
        </w:rPr>
        <w:t>.2022 року (справа №</w:t>
      </w:r>
      <w:r w:rsidR="007F275D">
        <w:rPr>
          <w:sz w:val="28"/>
          <w:szCs w:val="28"/>
        </w:rPr>
        <w:t>–</w:t>
      </w:r>
      <w:r w:rsidR="00E75368" w:rsidRPr="00E75368">
        <w:rPr>
          <w:sz w:val="28"/>
          <w:szCs w:val="28"/>
        </w:rPr>
        <w:t>, провадження №</w:t>
      </w:r>
      <w:r w:rsidR="007F275D">
        <w:rPr>
          <w:sz w:val="28"/>
          <w:szCs w:val="28"/>
        </w:rPr>
        <w:t>––</w:t>
      </w:r>
      <w:r w:rsidR="00E75368" w:rsidRPr="00E75368">
        <w:rPr>
          <w:sz w:val="28"/>
          <w:szCs w:val="28"/>
        </w:rPr>
        <w:t>),</w:t>
      </w:r>
      <w:r w:rsidR="00EC3E62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>прав</w:t>
      </w:r>
      <w:r w:rsidR="0078185A">
        <w:rPr>
          <w:sz w:val="28"/>
          <w:szCs w:val="28"/>
        </w:rPr>
        <w:t>и</w:t>
      </w:r>
      <w:r w:rsidR="008F02C8" w:rsidRPr="006F7B6A">
        <w:rPr>
          <w:sz w:val="28"/>
          <w:szCs w:val="28"/>
        </w:rPr>
        <w:t xml:space="preserve">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9F129B" w:rsidRPr="006F7B6A">
        <w:rPr>
          <w:sz w:val="28"/>
          <w:szCs w:val="28"/>
        </w:rPr>
        <w:t xml:space="preserve">22.02.2023 року </w:t>
      </w:r>
      <w:r w:rsidR="006F7B6A" w:rsidRPr="006F7B6A">
        <w:rPr>
          <w:sz w:val="28"/>
          <w:szCs w:val="28"/>
        </w:rPr>
        <w:t xml:space="preserve">та 08.03.2023 року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E95016" w:rsidRPr="00E95016" w:rsidRDefault="00E95016" w:rsidP="00E95016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color w:val="222222"/>
          <w:sz w:val="28"/>
          <w:szCs w:val="28"/>
        </w:rPr>
        <w:t>1</w:t>
      </w:r>
      <w:r w:rsidRPr="00E95016">
        <w:rPr>
          <w:color w:val="222222"/>
          <w:sz w:val="28"/>
          <w:szCs w:val="28"/>
        </w:rPr>
        <w:t xml:space="preserve">.Надати Івано-Франківському міському суду Івано-Франківської області висновок щодо доцільності позбавлення батьківських прав </w:t>
      </w:r>
      <w:r w:rsidR="007F275D">
        <w:rPr>
          <w:rFonts w:eastAsia="Calibri"/>
          <w:sz w:val="28"/>
          <w:szCs w:val="28"/>
        </w:rPr>
        <w:t>–</w:t>
      </w:r>
      <w:r w:rsidRPr="00E95016">
        <w:rPr>
          <w:rFonts w:eastAsia="Calibri"/>
          <w:sz w:val="28"/>
          <w:szCs w:val="28"/>
        </w:rPr>
        <w:t xml:space="preserve"> відносно сина </w:t>
      </w:r>
      <w:r w:rsidR="007F275D">
        <w:rPr>
          <w:rFonts w:eastAsia="Calibri"/>
          <w:sz w:val="28"/>
          <w:szCs w:val="28"/>
        </w:rPr>
        <w:t>–, –</w:t>
      </w:r>
      <w:r w:rsidRPr="00E95016">
        <w:rPr>
          <w:rFonts w:eastAsia="Calibri"/>
          <w:sz w:val="28"/>
          <w:szCs w:val="28"/>
        </w:rPr>
        <w:t xml:space="preserve"> року народження</w:t>
      </w:r>
      <w:r>
        <w:rPr>
          <w:color w:val="222222"/>
          <w:sz w:val="28"/>
          <w:szCs w:val="28"/>
        </w:rPr>
        <w:t xml:space="preserve"> (додаток</w:t>
      </w:r>
      <w:r w:rsidRPr="00E95016">
        <w:rPr>
          <w:color w:val="222222"/>
          <w:sz w:val="28"/>
          <w:szCs w:val="28"/>
        </w:rPr>
        <w:t>).</w:t>
      </w:r>
    </w:p>
    <w:p w:rsidR="00F72243" w:rsidRPr="006F7B6A" w:rsidRDefault="00E95016" w:rsidP="00E95016">
      <w:pPr>
        <w:pStyle w:val="a3"/>
        <w:tabs>
          <w:tab w:val="left" w:pos="1785"/>
        </w:tabs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2"/>
  </w:num>
  <w:num w:numId="5">
    <w:abstractNumId w:val="16"/>
  </w:num>
  <w:num w:numId="6">
    <w:abstractNumId w:val="20"/>
  </w:num>
  <w:num w:numId="7">
    <w:abstractNumId w:val="14"/>
  </w:num>
  <w:num w:numId="8">
    <w:abstractNumId w:val="21"/>
  </w:num>
  <w:num w:numId="9">
    <w:abstractNumId w:val="5"/>
  </w:num>
  <w:num w:numId="10">
    <w:abstractNumId w:val="0"/>
  </w:num>
  <w:num w:numId="11">
    <w:abstractNumId w:val="10"/>
  </w:num>
  <w:num w:numId="12">
    <w:abstractNumId w:val="7"/>
  </w:num>
  <w:num w:numId="13">
    <w:abstractNumId w:val="18"/>
  </w:num>
  <w:num w:numId="14">
    <w:abstractNumId w:val="19"/>
  </w:num>
  <w:num w:numId="15">
    <w:abstractNumId w:val="22"/>
  </w:num>
  <w:num w:numId="16">
    <w:abstractNumId w:val="13"/>
  </w:num>
  <w:num w:numId="17">
    <w:abstractNumId w:val="1"/>
  </w:num>
  <w:num w:numId="18">
    <w:abstractNumId w:val="8"/>
  </w:num>
  <w:num w:numId="19">
    <w:abstractNumId w:val="15"/>
  </w:num>
  <w:num w:numId="20">
    <w:abstractNumId w:val="2"/>
  </w:num>
  <w:num w:numId="21">
    <w:abstractNumId w:val="3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FBA"/>
    <w:rsid w:val="001E106B"/>
    <w:rsid w:val="001E1C23"/>
    <w:rsid w:val="001F16DC"/>
    <w:rsid w:val="001F2BC8"/>
    <w:rsid w:val="001F31BE"/>
    <w:rsid w:val="001F3937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4D4E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85A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5326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1C0C"/>
    <w:rsid w:val="007F275D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571B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D01A5"/>
    <w:rsid w:val="00CD06A7"/>
    <w:rsid w:val="00CD0E5E"/>
    <w:rsid w:val="00CD24F7"/>
    <w:rsid w:val="00CD3A66"/>
    <w:rsid w:val="00CD42F2"/>
    <w:rsid w:val="00CD45C1"/>
    <w:rsid w:val="00CD71B9"/>
    <w:rsid w:val="00CE0253"/>
    <w:rsid w:val="00CE026F"/>
    <w:rsid w:val="00CE0661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783A"/>
    <w:rsid w:val="00D20309"/>
    <w:rsid w:val="00D208DB"/>
    <w:rsid w:val="00D24215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0E5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016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4E982-F2AC-4F81-9BA3-7F50C8C2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2023-04-03T08:02:00Z</cp:lastPrinted>
  <dcterms:created xsi:type="dcterms:W3CDTF">2023-04-05T11:49:00Z</dcterms:created>
  <dcterms:modified xsi:type="dcterms:W3CDTF">2023-04-05T11:49:00Z</dcterms:modified>
</cp:coreProperties>
</file>