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26" w:rsidRDefault="00484326" w:rsidP="00484326">
      <w:pPr>
        <w:pStyle w:val="a3"/>
        <w:spacing w:before="0" w:beforeAutospacing="0" w:after="0" w:afterAutospacing="0"/>
        <w:ind w:firstLine="709"/>
        <w:jc w:val="both"/>
      </w:pPr>
      <w:bookmarkStart w:id="0" w:name="_GoBack"/>
      <w:bookmarkEnd w:id="0"/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423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Про передачу майна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rPr>
          <w:color w:val="000000"/>
          <w:sz w:val="28"/>
          <w:szCs w:val="28"/>
        </w:rPr>
        <w:t>Керуючись ст. 26,59 Закону України «Про місцеве самоврядування в Україні», Указом Президента України від 24.02.2022 року №64/2022 «Про введення воєнного стану в Україні», Законом України «Про правовий режим воєнного стану», беручи до уваги лист  Громадської організації «Народна рада Прикарпаття» від 09.03.2023 року №96 та лист КНП «Центральна міська клінічна лікарня Івано-Франківської міської ради» від 06.03.2023</w:t>
      </w:r>
      <w:r w:rsidR="005C42D2">
        <w:rPr>
          <w:color w:val="000000"/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 №52/22-01/19, Івано-Франківська міська рада 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center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center"/>
      </w:pPr>
      <w:r>
        <w:rPr>
          <w:color w:val="000000"/>
          <w:sz w:val="28"/>
          <w:szCs w:val="28"/>
        </w:rPr>
        <w:t>вирішила: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Pr="00CF2D6E" w:rsidRDefault="00564AF5" w:rsidP="00564AF5">
      <w:pPr>
        <w:pStyle w:val="a3"/>
        <w:spacing w:before="0" w:beforeAutospacing="0" w:after="0" w:afterAutospacing="0"/>
        <w:ind w:right="851"/>
        <w:jc w:val="both"/>
        <w:rPr>
          <w:color w:val="000000"/>
          <w:sz w:val="28"/>
          <w:szCs w:val="28"/>
        </w:rPr>
      </w:pPr>
      <w:r w:rsidRPr="00564AF5">
        <w:rPr>
          <w:color w:val="000000"/>
          <w:sz w:val="28"/>
          <w:szCs w:val="28"/>
        </w:rPr>
        <w:t xml:space="preserve">  </w:t>
      </w:r>
      <w:r w:rsidR="000D0432">
        <w:rPr>
          <w:color w:val="000000"/>
          <w:sz w:val="28"/>
          <w:szCs w:val="28"/>
        </w:rPr>
        <w:t xml:space="preserve">  1. </w:t>
      </w:r>
      <w:r w:rsidR="00B1793B">
        <w:rPr>
          <w:color w:val="000000"/>
          <w:sz w:val="28"/>
          <w:szCs w:val="28"/>
        </w:rPr>
        <w:t>Надати дозвіл к</w:t>
      </w:r>
      <w:r w:rsidR="00484326">
        <w:rPr>
          <w:color w:val="000000"/>
          <w:sz w:val="28"/>
          <w:szCs w:val="28"/>
        </w:rPr>
        <w:t>омунальному некомерційному підприємству «Центральна міська клінічна лікарня Івано-Франківської міської ради»</w:t>
      </w:r>
      <w:r w:rsidR="00025E0C">
        <w:rPr>
          <w:color w:val="000000"/>
          <w:sz w:val="28"/>
          <w:szCs w:val="28"/>
        </w:rPr>
        <w:t xml:space="preserve"> на </w:t>
      </w:r>
      <w:r w:rsidR="00484326">
        <w:rPr>
          <w:color w:val="000000"/>
          <w:sz w:val="28"/>
          <w:szCs w:val="28"/>
        </w:rPr>
        <w:t>безоплатн</w:t>
      </w:r>
      <w:r w:rsidR="00025E0C">
        <w:rPr>
          <w:color w:val="000000"/>
          <w:sz w:val="28"/>
          <w:szCs w:val="28"/>
        </w:rPr>
        <w:t>у</w:t>
      </w:r>
      <w:r w:rsidR="00484326">
        <w:rPr>
          <w:color w:val="000000"/>
          <w:sz w:val="28"/>
          <w:szCs w:val="28"/>
        </w:rPr>
        <w:t xml:space="preserve"> переда</w:t>
      </w:r>
      <w:r w:rsidR="00025E0C">
        <w:rPr>
          <w:color w:val="000000"/>
          <w:sz w:val="28"/>
          <w:szCs w:val="28"/>
        </w:rPr>
        <w:t xml:space="preserve">чу </w:t>
      </w:r>
      <w:r w:rsidR="00484326">
        <w:rPr>
          <w:color w:val="000000"/>
          <w:sz w:val="28"/>
          <w:szCs w:val="28"/>
        </w:rPr>
        <w:t> Громадській організації «Народна рада Прикарпаття» спеціалізован</w:t>
      </w:r>
      <w:r w:rsidR="00025E0C">
        <w:rPr>
          <w:color w:val="000000"/>
          <w:sz w:val="28"/>
          <w:szCs w:val="28"/>
        </w:rPr>
        <w:t>ого</w:t>
      </w:r>
      <w:r w:rsidR="00484326">
        <w:rPr>
          <w:color w:val="000000"/>
          <w:sz w:val="28"/>
          <w:szCs w:val="28"/>
        </w:rPr>
        <w:t xml:space="preserve"> автомобіл</w:t>
      </w:r>
      <w:r w:rsidR="00025E0C">
        <w:rPr>
          <w:color w:val="000000"/>
          <w:sz w:val="28"/>
          <w:szCs w:val="28"/>
        </w:rPr>
        <w:t>я</w:t>
      </w:r>
      <w:r w:rsidR="00484326">
        <w:rPr>
          <w:color w:val="000000"/>
          <w:sz w:val="28"/>
          <w:szCs w:val="28"/>
        </w:rPr>
        <w:t xml:space="preserve"> RENAULT </w:t>
      </w:r>
      <w:r w:rsidR="000D0432">
        <w:rPr>
          <w:color w:val="000000"/>
          <w:sz w:val="28"/>
          <w:szCs w:val="28"/>
        </w:rPr>
        <w:t xml:space="preserve"> </w:t>
      </w:r>
      <w:r w:rsidR="00484326">
        <w:rPr>
          <w:color w:val="000000"/>
          <w:sz w:val="28"/>
          <w:szCs w:val="28"/>
        </w:rPr>
        <w:t xml:space="preserve">(модель MASTER, реєстраційний номер АТ186СХ, </w:t>
      </w:r>
      <w:r w:rsidR="00CF2D6E">
        <w:rPr>
          <w:color w:val="000000"/>
          <w:sz w:val="28"/>
          <w:szCs w:val="28"/>
        </w:rPr>
        <w:t xml:space="preserve">номер шасі  VFIFDCVH532952140, </w:t>
      </w:r>
      <w:r w:rsidR="005C42D2">
        <w:rPr>
          <w:color w:val="000000"/>
          <w:sz w:val="28"/>
          <w:szCs w:val="28"/>
        </w:rPr>
        <w:t>дата випуску 2005 року</w:t>
      </w:r>
      <w:r w:rsidR="00CF2D6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дата першої реєстрації 04.03.2005 року, дата реєстрації за КНП «Центральна міська клінічна лікарня Івано-Франківської міської ради» 29.11.2019 року </w:t>
      </w:r>
      <w:r w:rsidR="005C42D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з балансовою вартістю 390 000, 00 грн</w:t>
      </w:r>
      <w:r w:rsidR="00CF2D6E">
        <w:rPr>
          <w:color w:val="000000"/>
          <w:sz w:val="28"/>
          <w:szCs w:val="28"/>
        </w:rPr>
        <w:t xml:space="preserve"> (Триста дев’яносто тисяч гривень 00 коп.)</w:t>
      </w:r>
      <w:r w:rsidR="00484326">
        <w:rPr>
          <w:color w:val="000000"/>
          <w:sz w:val="28"/>
          <w:szCs w:val="28"/>
        </w:rPr>
        <w:t>.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   2. Передачу майна здійснити в порядку встановленому чинним законодавством України.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   3.  Контроль за виконанням даного рішення покласти на заступника міського голови О. Левицького.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Міський голова                                                            Руслан МАРЦІНКІВ</w:t>
      </w:r>
    </w:p>
    <w:p w:rsidR="00484326" w:rsidRDefault="00484326"/>
    <w:p w:rsidR="004C09F7" w:rsidRDefault="004C09F7"/>
    <w:p w:rsidR="004C09F7" w:rsidRDefault="004C09F7"/>
    <w:p w:rsidR="004C09F7" w:rsidRDefault="004C09F7"/>
    <w:p w:rsidR="004C09F7" w:rsidRDefault="004C09F7"/>
    <w:sectPr w:rsidR="004C09F7" w:rsidSect="00A7484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1777C"/>
    <w:rsid w:val="00025E0C"/>
    <w:rsid w:val="000D0432"/>
    <w:rsid w:val="000D1E41"/>
    <w:rsid w:val="000F4301"/>
    <w:rsid w:val="00107798"/>
    <w:rsid w:val="00156983"/>
    <w:rsid w:val="00235AEA"/>
    <w:rsid w:val="00253998"/>
    <w:rsid w:val="003B2049"/>
    <w:rsid w:val="003B7F60"/>
    <w:rsid w:val="00451C0F"/>
    <w:rsid w:val="00484326"/>
    <w:rsid w:val="004B693F"/>
    <w:rsid w:val="004C09F7"/>
    <w:rsid w:val="00541244"/>
    <w:rsid w:val="00552D8D"/>
    <w:rsid w:val="00564AF5"/>
    <w:rsid w:val="005A4986"/>
    <w:rsid w:val="005C42D2"/>
    <w:rsid w:val="00677050"/>
    <w:rsid w:val="007A66CE"/>
    <w:rsid w:val="007F4E00"/>
    <w:rsid w:val="00852654"/>
    <w:rsid w:val="00854C44"/>
    <w:rsid w:val="008B0785"/>
    <w:rsid w:val="008B7E53"/>
    <w:rsid w:val="008D646C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637AD"/>
    <w:rsid w:val="00B658D0"/>
    <w:rsid w:val="00BA17BC"/>
    <w:rsid w:val="00BB4DC3"/>
    <w:rsid w:val="00BB66AD"/>
    <w:rsid w:val="00CB0720"/>
    <w:rsid w:val="00CF2D6E"/>
    <w:rsid w:val="00DD642F"/>
    <w:rsid w:val="00FB21FD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Користувач Windows</cp:lastModifiedBy>
  <cp:revision>2</cp:revision>
  <cp:lastPrinted>2023-03-17T13:41:00Z</cp:lastPrinted>
  <dcterms:created xsi:type="dcterms:W3CDTF">2023-03-29T08:13:00Z</dcterms:created>
  <dcterms:modified xsi:type="dcterms:W3CDTF">2023-03-29T08:13:00Z</dcterms:modified>
</cp:coreProperties>
</file>