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D04" w:rsidRPr="00E05A6A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C53D04" w:rsidRPr="00E05A6A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3D04" w:rsidRPr="00E05A6A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3D04" w:rsidRPr="00E05A6A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3D04" w:rsidRPr="00E05A6A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3D04" w:rsidRPr="00E05A6A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3D04" w:rsidRPr="00E05A6A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3D04" w:rsidRPr="00E05A6A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3D04" w:rsidRPr="00E05A6A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3D04" w:rsidRPr="00E05A6A" w:rsidRDefault="00C53D04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F0C4B" w:rsidRPr="00E05A6A" w:rsidRDefault="00DF0C4B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B1B8C" w:rsidRPr="00E05A6A" w:rsidRDefault="005B1B8C" w:rsidP="005B1B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5B1B8C" w:rsidRDefault="005B1B8C" w:rsidP="005B1B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93541" w:rsidRPr="00E05A6A" w:rsidRDefault="00893541" w:rsidP="005B1B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B1B8C" w:rsidRPr="00E05A6A" w:rsidRDefault="005B1B8C" w:rsidP="00592A28">
      <w:pPr>
        <w:tabs>
          <w:tab w:val="left" w:pos="5387"/>
        </w:tabs>
        <w:spacing w:after="0" w:line="240" w:lineRule="auto"/>
        <w:ind w:right="43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тимчасової дрібно</w:t>
      </w:r>
      <w:r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:rsidR="00F447C2" w:rsidRPr="00E05A6A" w:rsidRDefault="00F447C2" w:rsidP="00592A28">
      <w:pPr>
        <w:tabs>
          <w:tab w:val="left" w:pos="5387"/>
        </w:tabs>
        <w:spacing w:after="0" w:line="240" w:lineRule="auto"/>
        <w:ind w:right="43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B1B8C" w:rsidRDefault="005B1B8C" w:rsidP="005B1B8C">
      <w:pPr>
        <w:tabs>
          <w:tab w:val="left" w:pos="4678"/>
        </w:tabs>
        <w:spacing w:after="0" w:line="240" w:lineRule="auto"/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93541" w:rsidRPr="00E05A6A" w:rsidRDefault="00893541" w:rsidP="005B1B8C">
      <w:pPr>
        <w:tabs>
          <w:tab w:val="left" w:pos="4678"/>
        </w:tabs>
        <w:spacing w:after="0" w:line="240" w:lineRule="auto"/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B1B8C" w:rsidRPr="00E05A6A" w:rsidRDefault="005B1B8C" w:rsidP="005B1B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B1B8C" w:rsidRPr="00E05A6A" w:rsidRDefault="001A4377" w:rsidP="005B1B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:rsidR="005B1B8C" w:rsidRPr="00E05A6A" w:rsidRDefault="005B1B8C" w:rsidP="005B1B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:rsidR="005B1B8C" w:rsidRPr="00E05A6A" w:rsidRDefault="001B6FBF" w:rsidP="001B6FBF">
      <w:pPr>
        <w:tabs>
          <w:tab w:val="left" w:pos="526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5B1B8C" w:rsidRPr="00E05A6A" w:rsidRDefault="001A4377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тимчасової дрібнороздрібної торгівлі</w:t>
      </w:r>
      <w:r w:rsidR="00F447C2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F447C2" w:rsidRPr="00E05A6A" w:rsidRDefault="001A4377" w:rsidP="00F447C2">
      <w:pPr>
        <w:pStyle w:val="rvps8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05A6A">
        <w:rPr>
          <w:rStyle w:val="rvts9"/>
          <w:color w:val="000000"/>
          <w:sz w:val="28"/>
          <w:szCs w:val="28"/>
        </w:rPr>
        <w:t xml:space="preserve"> </w:t>
      </w:r>
      <w:r w:rsidR="0080578E" w:rsidRPr="00E05A6A">
        <w:rPr>
          <w:rStyle w:val="rvts9"/>
          <w:color w:val="000000"/>
          <w:sz w:val="28"/>
          <w:szCs w:val="28"/>
        </w:rPr>
        <w:t xml:space="preserve">1.1. </w:t>
      </w:r>
      <w:r w:rsidR="00F447C2" w:rsidRPr="00E05A6A">
        <w:rPr>
          <w:rStyle w:val="rvts8"/>
          <w:color w:val="000000"/>
          <w:sz w:val="28"/>
          <w:szCs w:val="28"/>
        </w:rPr>
        <w:t xml:space="preserve">КП «Центр розвитку міста та рекреації» розміщення 70 об’єктів дрібнороздрібної торгівлі (наметів) </w:t>
      </w:r>
      <w:r w:rsidR="00F447C2" w:rsidRPr="00E05A6A">
        <w:rPr>
          <w:rStyle w:val="rvts7"/>
          <w:color w:val="000000"/>
          <w:sz w:val="28"/>
          <w:szCs w:val="28"/>
        </w:rPr>
        <w:t>на площі Ринок на період з 20 до 23 квітня 2022 року.</w:t>
      </w:r>
    </w:p>
    <w:p w:rsidR="00F447C2" w:rsidRPr="00E05A6A" w:rsidRDefault="00F447C2" w:rsidP="00F447C2">
      <w:pPr>
        <w:pStyle w:val="rvps1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05A6A">
        <w:rPr>
          <w:rStyle w:val="rvts8"/>
          <w:color w:val="000000"/>
          <w:sz w:val="28"/>
          <w:szCs w:val="28"/>
        </w:rPr>
        <w:t>Відповідно до п. 7.14 Положення про дрібнороздрібну торгівлю, надання послуг у сфері розваг та проведення ярмарків погодити розміщення об’єктів </w:t>
      </w:r>
      <w:r w:rsidRPr="00E05A6A">
        <w:rPr>
          <w:color w:val="000000"/>
          <w:sz w:val="28"/>
          <w:szCs w:val="28"/>
        </w:rPr>
        <w:t xml:space="preserve">тимчасової </w:t>
      </w:r>
      <w:r w:rsidRPr="00E05A6A">
        <w:rPr>
          <w:rStyle w:val="rvts7"/>
          <w:color w:val="000000"/>
          <w:sz w:val="28"/>
          <w:szCs w:val="28"/>
        </w:rPr>
        <w:t>дрібнороздрібної торгівлі без укладення договору на право тимчасового користування окремими елементами благоустрою комунальної власності.</w:t>
      </w:r>
    </w:p>
    <w:p w:rsidR="0080578E" w:rsidRPr="00E05A6A" w:rsidRDefault="0080578E" w:rsidP="00DF0C4B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E05A6A" w:rsidRPr="00E05A6A" w:rsidRDefault="001A4377" w:rsidP="00F447C2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05A6A">
        <w:rPr>
          <w:rStyle w:val="rvts9"/>
          <w:color w:val="000000"/>
          <w:sz w:val="28"/>
          <w:szCs w:val="28"/>
        </w:rPr>
        <w:t xml:space="preserve"> </w:t>
      </w:r>
      <w:r w:rsidR="00F447C2" w:rsidRPr="00E05A6A">
        <w:rPr>
          <w:color w:val="000000"/>
          <w:sz w:val="28"/>
          <w:szCs w:val="28"/>
        </w:rPr>
        <w:t>1.2. Суб’єкту г</w:t>
      </w:r>
      <w:r w:rsidR="00746C33">
        <w:rPr>
          <w:color w:val="000000"/>
          <w:sz w:val="28"/>
          <w:szCs w:val="28"/>
        </w:rPr>
        <w:t>осподарської діяльності Павлову</w:t>
      </w:r>
      <w:r w:rsidR="00F447C2" w:rsidRPr="00E05A6A">
        <w:rPr>
          <w:color w:val="000000"/>
          <w:sz w:val="28"/>
          <w:szCs w:val="28"/>
        </w:rPr>
        <w:t xml:space="preserve"> </w:t>
      </w:r>
      <w:r w:rsidR="00746C33">
        <w:rPr>
          <w:color w:val="000000"/>
          <w:sz w:val="28"/>
          <w:szCs w:val="28"/>
        </w:rPr>
        <w:t>О.Г.</w:t>
      </w:r>
      <w:r w:rsidR="00F447C2" w:rsidRPr="00E05A6A">
        <w:rPr>
          <w:color w:val="000000"/>
          <w:sz w:val="28"/>
          <w:szCs w:val="28"/>
        </w:rPr>
        <w:t xml:space="preserve"> розміщення об’єкта надання послуг у сфері розваг (дитячого ігрового майданчика)</w:t>
      </w:r>
      <w:r w:rsidR="00E05A6A" w:rsidRPr="00E05A6A">
        <w:rPr>
          <w:color w:val="000000"/>
          <w:sz w:val="28"/>
          <w:szCs w:val="28"/>
        </w:rPr>
        <w:t xml:space="preserve">, загальною площею </w:t>
      </w:r>
      <w:r w:rsidR="00893541">
        <w:rPr>
          <w:color w:val="000000"/>
          <w:sz w:val="28"/>
          <w:szCs w:val="28"/>
        </w:rPr>
        <w:t>98</w:t>
      </w:r>
      <w:r w:rsidR="00E05A6A">
        <w:rPr>
          <w:color w:val="000000"/>
          <w:sz w:val="28"/>
          <w:szCs w:val="28"/>
        </w:rPr>
        <w:t>,</w:t>
      </w:r>
      <w:r w:rsidR="00893541">
        <w:rPr>
          <w:color w:val="000000"/>
          <w:sz w:val="28"/>
          <w:szCs w:val="28"/>
        </w:rPr>
        <w:t>7</w:t>
      </w:r>
      <w:r w:rsidR="00E05A6A" w:rsidRPr="00E05A6A">
        <w:rPr>
          <w:color w:val="000000"/>
          <w:sz w:val="28"/>
          <w:szCs w:val="28"/>
        </w:rPr>
        <w:t> </w:t>
      </w:r>
      <w:r w:rsidR="00E05A6A" w:rsidRPr="00E05A6A">
        <w:rPr>
          <w:color w:val="000000"/>
          <w:spacing w:val="15"/>
          <w:sz w:val="28"/>
          <w:szCs w:val="28"/>
        </w:rPr>
        <w:t>м</w:t>
      </w:r>
      <w:r w:rsidR="00E05A6A" w:rsidRPr="00E05A6A">
        <w:rPr>
          <w:color w:val="000000"/>
          <w:spacing w:val="15"/>
          <w:sz w:val="28"/>
          <w:szCs w:val="28"/>
          <w:vertAlign w:val="superscript"/>
        </w:rPr>
        <w:t>2 </w:t>
      </w:r>
      <w:r w:rsidR="00F447C2" w:rsidRPr="00E05A6A">
        <w:rPr>
          <w:color w:val="000000"/>
          <w:sz w:val="28"/>
          <w:szCs w:val="28"/>
        </w:rPr>
        <w:t xml:space="preserve"> на території парку </w:t>
      </w:r>
      <w:r w:rsidR="00F447C2" w:rsidRPr="00E05A6A">
        <w:rPr>
          <w:color w:val="000000"/>
          <w:sz w:val="28"/>
          <w:szCs w:val="28"/>
          <w:shd w:val="clear" w:color="auto" w:fill="FFFFFF"/>
        </w:rPr>
        <w:t>культури і відпочинку ім. Т.Г. Шевченка</w:t>
      </w:r>
      <w:r w:rsidR="00F447C2" w:rsidRPr="00E05A6A">
        <w:rPr>
          <w:color w:val="000000"/>
          <w:sz w:val="28"/>
          <w:szCs w:val="28"/>
        </w:rPr>
        <w:t xml:space="preserve"> на період з </w:t>
      </w:r>
      <w:r w:rsidR="00E05A6A" w:rsidRPr="00E05A6A">
        <w:rPr>
          <w:color w:val="000000"/>
          <w:sz w:val="28"/>
          <w:szCs w:val="28"/>
        </w:rPr>
        <w:t>15</w:t>
      </w:r>
      <w:r w:rsidR="00F447C2" w:rsidRPr="00E05A6A">
        <w:rPr>
          <w:color w:val="000000"/>
          <w:sz w:val="28"/>
          <w:szCs w:val="28"/>
        </w:rPr>
        <w:t xml:space="preserve"> </w:t>
      </w:r>
      <w:r w:rsidR="00E05A6A" w:rsidRPr="00E05A6A">
        <w:rPr>
          <w:color w:val="000000"/>
          <w:sz w:val="28"/>
          <w:szCs w:val="28"/>
        </w:rPr>
        <w:t>квітня</w:t>
      </w:r>
      <w:r w:rsidR="00F447C2" w:rsidRPr="00E05A6A">
        <w:rPr>
          <w:color w:val="000000"/>
          <w:sz w:val="28"/>
          <w:szCs w:val="28"/>
        </w:rPr>
        <w:t xml:space="preserve"> до </w:t>
      </w:r>
      <w:r w:rsidR="00E05A6A" w:rsidRPr="00E05A6A">
        <w:rPr>
          <w:color w:val="000000"/>
          <w:sz w:val="28"/>
          <w:szCs w:val="28"/>
        </w:rPr>
        <w:t>16 вересня 2021 року.</w:t>
      </w:r>
    </w:p>
    <w:p w:rsidR="00E05A6A" w:rsidRPr="00746C33" w:rsidRDefault="00E05A6A" w:rsidP="00E05A6A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746C33">
        <w:rPr>
          <w:color w:val="000000"/>
          <w:sz w:val="28"/>
          <w:szCs w:val="28"/>
        </w:rPr>
        <w:t xml:space="preserve">  1.3. Суб’єкту господарської діяльності Павлову  </w:t>
      </w:r>
      <w:r w:rsidR="00746C33" w:rsidRPr="00746C33">
        <w:rPr>
          <w:color w:val="000000"/>
          <w:sz w:val="28"/>
          <w:szCs w:val="28"/>
        </w:rPr>
        <w:t xml:space="preserve">О.Г. </w:t>
      </w:r>
      <w:r w:rsidRPr="00746C33">
        <w:rPr>
          <w:color w:val="000000"/>
          <w:sz w:val="28"/>
          <w:szCs w:val="28"/>
        </w:rPr>
        <w:t xml:space="preserve">розміщення об’єкта надання послуг у сфері розваг (дитячого ігрового майданчика), </w:t>
      </w:r>
      <w:r w:rsidRPr="00746C33">
        <w:rPr>
          <w:color w:val="000000"/>
          <w:sz w:val="28"/>
          <w:szCs w:val="28"/>
        </w:rPr>
        <w:lastRenderedPageBreak/>
        <w:t xml:space="preserve">загальною площею </w:t>
      </w:r>
      <w:r w:rsidR="00893541" w:rsidRPr="00746C33">
        <w:rPr>
          <w:color w:val="000000"/>
          <w:sz w:val="28"/>
          <w:szCs w:val="28"/>
        </w:rPr>
        <w:t>75,0</w:t>
      </w:r>
      <w:r w:rsidRPr="00746C33">
        <w:rPr>
          <w:color w:val="000000"/>
          <w:sz w:val="28"/>
          <w:szCs w:val="28"/>
        </w:rPr>
        <w:t> </w:t>
      </w:r>
      <w:r w:rsidRPr="00746C33">
        <w:rPr>
          <w:color w:val="000000"/>
          <w:spacing w:val="15"/>
          <w:sz w:val="28"/>
          <w:szCs w:val="28"/>
        </w:rPr>
        <w:t>м</w:t>
      </w:r>
      <w:r w:rsidRPr="00746C33">
        <w:rPr>
          <w:color w:val="000000"/>
          <w:spacing w:val="15"/>
          <w:sz w:val="28"/>
          <w:szCs w:val="28"/>
          <w:vertAlign w:val="superscript"/>
        </w:rPr>
        <w:t>2 </w:t>
      </w:r>
      <w:r w:rsidRPr="00746C33">
        <w:rPr>
          <w:color w:val="000000"/>
          <w:sz w:val="28"/>
          <w:szCs w:val="28"/>
        </w:rPr>
        <w:t xml:space="preserve"> на території парку </w:t>
      </w:r>
      <w:r w:rsidRPr="00746C33">
        <w:rPr>
          <w:color w:val="000000"/>
          <w:sz w:val="28"/>
          <w:szCs w:val="28"/>
          <w:shd w:val="clear" w:color="auto" w:fill="FFFFFF"/>
        </w:rPr>
        <w:t>культури і відпочинку ім. Т.Г. Шевченка</w:t>
      </w:r>
      <w:r w:rsidRPr="00746C33">
        <w:rPr>
          <w:color w:val="000000"/>
          <w:sz w:val="28"/>
          <w:szCs w:val="28"/>
        </w:rPr>
        <w:t xml:space="preserve"> на період з 15 квітня до 16 вересня 2021 року. </w:t>
      </w:r>
    </w:p>
    <w:p w:rsidR="00F447C2" w:rsidRPr="00746C33" w:rsidRDefault="00F447C2" w:rsidP="00E05A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447C2" w:rsidRPr="00746C33" w:rsidRDefault="00E05A6A" w:rsidP="00E05A6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F447C2"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F447C2"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Суб’єкту господарської діяльності </w:t>
      </w:r>
      <w:r w:rsidR="00746C33">
        <w:rPr>
          <w:rFonts w:ascii="Times New Roman" w:hAnsi="Times New Roman" w:cs="Times New Roman"/>
          <w:color w:val="000000"/>
          <w:sz w:val="28"/>
          <w:szCs w:val="28"/>
        </w:rPr>
        <w:t>Павлову</w:t>
      </w:r>
      <w:r w:rsidRPr="00746C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6C33" w:rsidRPr="00746C33">
        <w:rPr>
          <w:rFonts w:ascii="Times New Roman" w:hAnsi="Times New Roman" w:cs="Times New Roman"/>
          <w:color w:val="000000"/>
          <w:sz w:val="28"/>
          <w:szCs w:val="28"/>
        </w:rPr>
        <w:t xml:space="preserve">О.Г. </w:t>
      </w:r>
      <w:r w:rsidRPr="00746C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47C2"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розміщення </w:t>
      </w:r>
      <w:r w:rsidR="00F447C2" w:rsidRPr="00746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об’єкта з надання послуг прокату</w:t>
      </w:r>
      <w:r w:rsidRPr="00746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F447C2" w:rsidRPr="00746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веломобілів, </w:t>
      </w:r>
      <w:r w:rsidR="00F447C2"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загальною </w:t>
      </w:r>
      <w:r w:rsidRPr="00746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площею 12,</w:t>
      </w:r>
      <w:r w:rsidR="00F447C2" w:rsidRPr="00746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0 </w:t>
      </w:r>
      <w:r w:rsidR="00F447C2" w:rsidRPr="00746C3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uk-UA"/>
        </w:rPr>
        <w:t>м</w:t>
      </w:r>
      <w:r w:rsidR="00F447C2" w:rsidRPr="00746C3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vertAlign w:val="superscript"/>
          <w:lang w:eastAsia="uk-UA"/>
        </w:rPr>
        <w:t>2</w:t>
      </w:r>
      <w:r w:rsidR="00F447C2" w:rsidRPr="00746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 </w:t>
      </w:r>
      <w:r w:rsidR="00F447C2"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території парку </w:t>
      </w:r>
      <w:r w:rsidR="00F447C2" w:rsidRPr="00746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культури і відпочинку ім. Т.Г. Шевченка</w:t>
      </w:r>
      <w:r w:rsidR="00F447C2"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на період </w:t>
      </w:r>
      <w:r w:rsidRPr="00746C33">
        <w:rPr>
          <w:rFonts w:ascii="Times New Roman" w:hAnsi="Times New Roman" w:cs="Times New Roman"/>
          <w:color w:val="000000"/>
          <w:sz w:val="28"/>
          <w:szCs w:val="28"/>
        </w:rPr>
        <w:t>з 15 квітня до 16 вересня 2021 року.</w:t>
      </w:r>
    </w:p>
    <w:p w:rsidR="00E05A6A" w:rsidRPr="00746C33" w:rsidRDefault="00E05A6A" w:rsidP="00E05A6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</w:p>
    <w:p w:rsidR="00E05A6A" w:rsidRPr="00746C33" w:rsidRDefault="00E05A6A" w:rsidP="00E05A6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1.5. Суб’єкту господарської діяльності </w:t>
      </w:r>
      <w:r w:rsidR="00746C33">
        <w:rPr>
          <w:rFonts w:ascii="Times New Roman" w:hAnsi="Times New Roman" w:cs="Times New Roman"/>
          <w:color w:val="000000"/>
          <w:sz w:val="28"/>
          <w:szCs w:val="28"/>
        </w:rPr>
        <w:t>Павлову</w:t>
      </w:r>
      <w:r w:rsidRPr="00746C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6C33" w:rsidRPr="00746C33">
        <w:rPr>
          <w:rFonts w:ascii="Times New Roman" w:hAnsi="Times New Roman" w:cs="Times New Roman"/>
          <w:color w:val="000000"/>
          <w:sz w:val="28"/>
          <w:szCs w:val="28"/>
        </w:rPr>
        <w:t xml:space="preserve">О.Г. </w:t>
      </w:r>
      <w:r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розміщення </w:t>
      </w:r>
      <w:r w:rsidRPr="00746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об’єкта з надання послуг прокату веломобілів, </w:t>
      </w:r>
      <w:r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загальною </w:t>
      </w:r>
      <w:r w:rsidRPr="00746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площею 12,0 </w:t>
      </w:r>
      <w:r w:rsidRPr="00746C3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uk-UA"/>
        </w:rPr>
        <w:t>м</w:t>
      </w:r>
      <w:r w:rsidRPr="00746C3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vertAlign w:val="superscript"/>
          <w:lang w:eastAsia="uk-UA"/>
        </w:rPr>
        <w:t>2</w:t>
      </w:r>
      <w:r w:rsidRPr="00746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 </w:t>
      </w:r>
      <w:r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території прилеглій до міського озера на період </w:t>
      </w:r>
      <w:r w:rsidRPr="00746C33">
        <w:rPr>
          <w:rFonts w:ascii="Times New Roman" w:hAnsi="Times New Roman" w:cs="Times New Roman"/>
          <w:color w:val="000000"/>
          <w:sz w:val="28"/>
          <w:szCs w:val="28"/>
        </w:rPr>
        <w:t>з 15 квітня до 16 вересня 2021 року.</w:t>
      </w:r>
    </w:p>
    <w:p w:rsidR="00E05A6A" w:rsidRPr="00746C33" w:rsidRDefault="00E05A6A" w:rsidP="00E05A6A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746C33">
        <w:rPr>
          <w:color w:val="000000"/>
          <w:sz w:val="28"/>
          <w:szCs w:val="28"/>
        </w:rPr>
        <w:t xml:space="preserve">   </w:t>
      </w:r>
    </w:p>
    <w:p w:rsidR="00F447C2" w:rsidRPr="00746C33" w:rsidRDefault="00E05A6A" w:rsidP="00F43B0F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746C33">
        <w:rPr>
          <w:color w:val="000000"/>
          <w:sz w:val="28"/>
          <w:szCs w:val="28"/>
        </w:rPr>
        <w:t xml:space="preserve">   1.6. Суб’єкту г</w:t>
      </w:r>
      <w:r w:rsidR="00746C33">
        <w:rPr>
          <w:color w:val="000000"/>
          <w:sz w:val="28"/>
          <w:szCs w:val="28"/>
        </w:rPr>
        <w:t>осподарської діяльності Павлову</w:t>
      </w:r>
      <w:r w:rsidRPr="00746C33">
        <w:rPr>
          <w:color w:val="000000"/>
          <w:sz w:val="28"/>
          <w:szCs w:val="28"/>
        </w:rPr>
        <w:t xml:space="preserve"> </w:t>
      </w:r>
      <w:r w:rsidR="00746C33" w:rsidRPr="00746C33">
        <w:rPr>
          <w:color w:val="000000"/>
          <w:sz w:val="28"/>
          <w:szCs w:val="28"/>
        </w:rPr>
        <w:t xml:space="preserve">О.Г. </w:t>
      </w:r>
      <w:r w:rsidRPr="00746C33">
        <w:rPr>
          <w:color w:val="000000"/>
          <w:sz w:val="28"/>
          <w:szCs w:val="28"/>
        </w:rPr>
        <w:t xml:space="preserve">розміщення об’єкта надання послуг у сфері розваг (дитячого ігрового майданчика), загальною площею </w:t>
      </w:r>
      <w:r w:rsidR="00893541" w:rsidRPr="00746C33">
        <w:rPr>
          <w:color w:val="000000"/>
          <w:sz w:val="28"/>
          <w:szCs w:val="28"/>
        </w:rPr>
        <w:t>114</w:t>
      </w:r>
      <w:r w:rsidRPr="00746C33">
        <w:rPr>
          <w:color w:val="000000"/>
          <w:sz w:val="28"/>
          <w:szCs w:val="28"/>
        </w:rPr>
        <w:t>,0 </w:t>
      </w:r>
      <w:r w:rsidRPr="00746C33">
        <w:rPr>
          <w:color w:val="000000"/>
          <w:spacing w:val="15"/>
          <w:sz w:val="28"/>
          <w:szCs w:val="28"/>
        </w:rPr>
        <w:t>м</w:t>
      </w:r>
      <w:r w:rsidRPr="00746C33">
        <w:rPr>
          <w:color w:val="000000"/>
          <w:spacing w:val="15"/>
          <w:sz w:val="28"/>
          <w:szCs w:val="28"/>
          <w:vertAlign w:val="superscript"/>
        </w:rPr>
        <w:t>2 </w:t>
      </w:r>
      <w:r w:rsidRPr="00746C33">
        <w:rPr>
          <w:color w:val="000000"/>
          <w:sz w:val="28"/>
          <w:szCs w:val="28"/>
        </w:rPr>
        <w:t xml:space="preserve"> на території парку на вул. Молодіжній на період з 15 квітня до 16 вересня 2021 року. </w:t>
      </w:r>
    </w:p>
    <w:p w:rsidR="00F43B0F" w:rsidRPr="00746C33" w:rsidRDefault="00F43B0F" w:rsidP="00E05A6A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E05A6A" w:rsidRPr="00746C33" w:rsidRDefault="00E05A6A" w:rsidP="00E05A6A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746C33">
        <w:rPr>
          <w:color w:val="000000"/>
          <w:sz w:val="28"/>
          <w:szCs w:val="28"/>
        </w:rPr>
        <w:t xml:space="preserve">   1.</w:t>
      </w:r>
      <w:r w:rsidR="00F43B0F" w:rsidRPr="00746C33">
        <w:rPr>
          <w:color w:val="000000"/>
          <w:sz w:val="28"/>
          <w:szCs w:val="28"/>
        </w:rPr>
        <w:t>7</w:t>
      </w:r>
      <w:r w:rsidRPr="00746C33">
        <w:rPr>
          <w:color w:val="000000"/>
          <w:sz w:val="28"/>
          <w:szCs w:val="28"/>
        </w:rPr>
        <w:t>. Суб’єкту г</w:t>
      </w:r>
      <w:r w:rsidR="00746C33">
        <w:rPr>
          <w:color w:val="000000"/>
          <w:sz w:val="28"/>
          <w:szCs w:val="28"/>
        </w:rPr>
        <w:t>осподарської діяльності Павлову</w:t>
      </w:r>
      <w:r w:rsidRPr="00746C33">
        <w:rPr>
          <w:color w:val="000000"/>
          <w:sz w:val="28"/>
          <w:szCs w:val="28"/>
        </w:rPr>
        <w:t xml:space="preserve"> </w:t>
      </w:r>
      <w:r w:rsidR="00746C33" w:rsidRPr="00746C33">
        <w:rPr>
          <w:color w:val="000000"/>
          <w:sz w:val="28"/>
          <w:szCs w:val="28"/>
        </w:rPr>
        <w:t>О.Г.</w:t>
      </w:r>
      <w:r w:rsidRPr="00746C33">
        <w:rPr>
          <w:color w:val="000000"/>
          <w:sz w:val="28"/>
          <w:szCs w:val="28"/>
        </w:rPr>
        <w:t xml:space="preserve"> розміщення об’єкта надання послуг у сфері розваг (дитячого ігрового майданчика), загальною площею 61,4 </w:t>
      </w:r>
      <w:r w:rsidRPr="00746C33">
        <w:rPr>
          <w:color w:val="000000"/>
          <w:spacing w:val="15"/>
          <w:sz w:val="28"/>
          <w:szCs w:val="28"/>
        </w:rPr>
        <w:t>м</w:t>
      </w:r>
      <w:r w:rsidRPr="00746C33">
        <w:rPr>
          <w:color w:val="000000"/>
          <w:spacing w:val="15"/>
          <w:sz w:val="28"/>
          <w:szCs w:val="28"/>
          <w:vertAlign w:val="superscript"/>
        </w:rPr>
        <w:t>2 </w:t>
      </w:r>
      <w:r w:rsidRPr="00746C33">
        <w:rPr>
          <w:color w:val="000000"/>
          <w:sz w:val="28"/>
          <w:szCs w:val="28"/>
        </w:rPr>
        <w:t xml:space="preserve"> на території парку на вул. Молодіжній на період з 15 квітня до 16 вересня 2021 року. </w:t>
      </w:r>
    </w:p>
    <w:p w:rsidR="00F43B0F" w:rsidRPr="00746C33" w:rsidRDefault="00592A28" w:rsidP="00F447C2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746C33">
        <w:rPr>
          <w:color w:val="000000"/>
          <w:sz w:val="28"/>
          <w:szCs w:val="28"/>
        </w:rPr>
        <w:t xml:space="preserve">   </w:t>
      </w:r>
    </w:p>
    <w:p w:rsidR="005B1B8C" w:rsidRPr="00746C33" w:rsidRDefault="00F43B0F" w:rsidP="00F447C2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746C33">
        <w:rPr>
          <w:color w:val="000000"/>
          <w:sz w:val="28"/>
          <w:szCs w:val="28"/>
        </w:rPr>
        <w:t xml:space="preserve">   </w:t>
      </w:r>
      <w:r w:rsidR="005B1B8C" w:rsidRPr="00746C33">
        <w:rPr>
          <w:color w:val="000000"/>
          <w:sz w:val="28"/>
          <w:szCs w:val="28"/>
        </w:rPr>
        <w:t>2.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:rsidR="005B1B8C" w:rsidRPr="00E05A6A" w:rsidRDefault="00F43B0F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746C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:rsidR="005B1B8C" w:rsidRPr="00E05A6A" w:rsidRDefault="00F43B0F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:rsidR="005B1B8C" w:rsidRPr="00E05A6A" w:rsidRDefault="00F43B0F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:rsidR="005B1B8C" w:rsidRPr="00E05A6A" w:rsidRDefault="00F43B0F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:rsidR="005B1B8C" w:rsidRPr="00E05A6A" w:rsidRDefault="00F43B0F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:rsidR="005B1B8C" w:rsidRPr="00E05A6A" w:rsidRDefault="00F43B0F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:rsidR="005B1B8C" w:rsidRPr="00E05A6A" w:rsidRDefault="00F43B0F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:rsidR="005B1B8C" w:rsidRPr="00E05A6A" w:rsidRDefault="00F43B0F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 подальшої утилізації, а також повторне використання цього посуду;</w:t>
      </w:r>
    </w:p>
    <w:p w:rsidR="005B1B8C" w:rsidRPr="00E05A6A" w:rsidRDefault="00F43B0F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:rsidR="005B1B8C" w:rsidRPr="00E05A6A" w:rsidRDefault="00F43B0F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:rsidR="005B1B8C" w:rsidRPr="00E05A6A" w:rsidRDefault="00F43B0F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ближче, ніж 20 метрів у межах видимості в обидва боки тротуару від установленого дорожнього знаку, що позначає зупинку;</w:t>
      </w:r>
    </w:p>
    <w:p w:rsidR="005B1B8C" w:rsidRPr="00E05A6A" w:rsidRDefault="00F43B0F" w:rsidP="005B1B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:rsidR="005B1B8C" w:rsidRPr="00E05A6A" w:rsidRDefault="00F43B0F" w:rsidP="00DF0C4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:rsidR="00F43B0F" w:rsidRDefault="00592A28" w:rsidP="00DF0C4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5B1B8C" w:rsidRPr="00E05A6A" w:rsidRDefault="00592A28" w:rsidP="00DF0C4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:rsidR="00F43B0F" w:rsidRDefault="00F43B0F" w:rsidP="00DF0C4B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5B1B8C" w:rsidRPr="00E05A6A" w:rsidRDefault="00F43B0F" w:rsidP="00DF0C4B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При здійсненні дрібнороздрібної торгівлі 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:rsidR="00F43B0F" w:rsidRDefault="00F43B0F" w:rsidP="00DF0C4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B1B8C" w:rsidRPr="00E05A6A" w:rsidRDefault="00592A28" w:rsidP="00DF0C4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:rsidR="00F43B0F" w:rsidRDefault="00F43B0F" w:rsidP="00DF0C4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B1B8C" w:rsidRPr="00E05A6A" w:rsidRDefault="00592A28" w:rsidP="00DF0C4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6. Об’єкти дрібнороздрібної торгівлі </w:t>
      </w:r>
      <w:r w:rsidR="00F43B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F43B0F" w:rsidRDefault="00592A28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5B1B8C" w:rsidRPr="00E05A6A" w:rsidRDefault="00F43B0F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05A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 Контроль за виконанням даного рішення покласти на заступника міського голови Руслана Гайду.</w:t>
      </w:r>
    </w:p>
    <w:p w:rsidR="005B1B8C" w:rsidRPr="00E05A6A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B1B8C" w:rsidRPr="00E05A6A" w:rsidRDefault="005B1B8C" w:rsidP="005B1B8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92A28" w:rsidRPr="00E05A6A" w:rsidRDefault="00592A28" w:rsidP="00F43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92A28" w:rsidRPr="00E05A6A" w:rsidRDefault="00592A28" w:rsidP="00592A28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E05A6A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p w:rsidR="002555D2" w:rsidRPr="00E05A6A" w:rsidRDefault="002555D2">
      <w:pPr>
        <w:rPr>
          <w:rFonts w:ascii="Times New Roman" w:hAnsi="Times New Roman" w:cs="Times New Roman"/>
          <w:sz w:val="28"/>
          <w:szCs w:val="28"/>
        </w:rPr>
      </w:pPr>
    </w:p>
    <w:sectPr w:rsidR="002555D2" w:rsidRPr="00E05A6A" w:rsidSect="00E05A6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3A2" w:rsidRDefault="003833A2" w:rsidP="00DF0C4B">
      <w:pPr>
        <w:spacing w:after="0" w:line="240" w:lineRule="auto"/>
      </w:pPr>
      <w:r>
        <w:separator/>
      </w:r>
    </w:p>
  </w:endnote>
  <w:endnote w:type="continuationSeparator" w:id="0">
    <w:p w:rsidR="003833A2" w:rsidRDefault="003833A2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3A2" w:rsidRDefault="003833A2" w:rsidP="00DF0C4B">
      <w:pPr>
        <w:spacing w:after="0" w:line="240" w:lineRule="auto"/>
      </w:pPr>
      <w:r>
        <w:separator/>
      </w:r>
    </w:p>
  </w:footnote>
  <w:footnote w:type="continuationSeparator" w:id="0">
    <w:p w:rsidR="003833A2" w:rsidRDefault="003833A2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42738"/>
    <w:rsid w:val="000C179A"/>
    <w:rsid w:val="000E009C"/>
    <w:rsid w:val="0016790D"/>
    <w:rsid w:val="001A4377"/>
    <w:rsid w:val="001B6FBF"/>
    <w:rsid w:val="002555D2"/>
    <w:rsid w:val="002F15EA"/>
    <w:rsid w:val="003833A2"/>
    <w:rsid w:val="003D1B82"/>
    <w:rsid w:val="00592A28"/>
    <w:rsid w:val="005B1B8C"/>
    <w:rsid w:val="00746C33"/>
    <w:rsid w:val="0080578E"/>
    <w:rsid w:val="00857710"/>
    <w:rsid w:val="008835AF"/>
    <w:rsid w:val="008930AE"/>
    <w:rsid w:val="00893541"/>
    <w:rsid w:val="00AB2CC6"/>
    <w:rsid w:val="00B040E6"/>
    <w:rsid w:val="00B636AA"/>
    <w:rsid w:val="00B82C8A"/>
    <w:rsid w:val="00C53D04"/>
    <w:rsid w:val="00C7223E"/>
    <w:rsid w:val="00DC2F81"/>
    <w:rsid w:val="00DF0C4B"/>
    <w:rsid w:val="00E05A6A"/>
    <w:rsid w:val="00EC1888"/>
    <w:rsid w:val="00EE30EB"/>
    <w:rsid w:val="00F43B0F"/>
    <w:rsid w:val="00F447C2"/>
    <w:rsid w:val="00FE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57D1ED-4972-436F-B9B5-CF06D5AC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0BE87-1F44-44FE-A46A-A70212BBB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3567</Words>
  <Characters>2034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2022-04-13T09:25:00Z</cp:lastPrinted>
  <dcterms:created xsi:type="dcterms:W3CDTF">2022-04-13T10:33:00Z</dcterms:created>
  <dcterms:modified xsi:type="dcterms:W3CDTF">2022-04-13T10:33:00Z</dcterms:modified>
</cp:coreProperties>
</file>