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AB36C0" w:rsidRDefault="00AB36C0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291725" w:rsidRDefault="00332727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погодження на тимчасове </w:t>
      </w:r>
    </w:p>
    <w:p w:rsidR="00291725" w:rsidRDefault="00332727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розміщення </w:t>
      </w:r>
      <w:r w:rsidR="00291725">
        <w:rPr>
          <w:rStyle w:val="rvts7"/>
          <w:color w:val="000000"/>
          <w:sz w:val="28"/>
          <w:szCs w:val="28"/>
        </w:rPr>
        <w:t xml:space="preserve">(облаштування) </w:t>
      </w:r>
      <w:r>
        <w:rPr>
          <w:rStyle w:val="rvts7"/>
          <w:color w:val="000000"/>
          <w:sz w:val="28"/>
          <w:szCs w:val="28"/>
        </w:rPr>
        <w:t xml:space="preserve">об’єкта </w:t>
      </w:r>
    </w:p>
    <w:p w:rsidR="00332727" w:rsidRPr="00291725" w:rsidRDefault="00332727" w:rsidP="00AB36C0">
      <w:pPr>
        <w:pStyle w:val="rvps48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  <w:shd w:val="clear" w:color="auto" w:fill="FFFFFF"/>
        </w:rPr>
        <w:t>надання послуг у сфері розваг</w:t>
      </w:r>
    </w:p>
    <w:p w:rsidR="00332727" w:rsidRDefault="00332727" w:rsidP="00AB36C0">
      <w:pPr>
        <w:pStyle w:val="rvps176"/>
        <w:shd w:val="clear" w:color="auto" w:fill="FFFFFF"/>
        <w:spacing w:before="0" w:beforeAutospacing="0" w:after="0" w:afterAutospacing="0"/>
        <w:ind w:right="4815"/>
        <w:rPr>
          <w:color w:val="000000"/>
          <w:sz w:val="18"/>
          <w:szCs w:val="18"/>
        </w:rPr>
      </w:pPr>
    </w:p>
    <w:p w:rsidR="00332727" w:rsidRDefault="00332727" w:rsidP="00AB36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AB36C0" w:rsidRDefault="00AB36C0" w:rsidP="00AB36C0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       Розглянувши звернення суб’єкта господарської діяльності, керуючись </w:t>
      </w:r>
      <w:r>
        <w:rPr>
          <w:rStyle w:val="rvts14"/>
          <w:color w:val="000000"/>
          <w:sz w:val="28"/>
          <w:szCs w:val="28"/>
          <w:shd w:val="clear" w:color="auto" w:fill="FFFFFF"/>
        </w:rPr>
        <w:t>ст.52 Закону України </w:t>
      </w:r>
      <w:r>
        <w:rPr>
          <w:rStyle w:val="rvts7"/>
          <w:color w:val="000000"/>
          <w:sz w:val="28"/>
          <w:szCs w:val="28"/>
        </w:rPr>
        <w:t xml:space="preserve">«Про місцеве самоврядування в Україні», рішенням виконавчого комітету Івано-Франківської міської ради від 13.05.2021 року № 692 «Про Положення про </w:t>
      </w:r>
      <w:proofErr w:type="spellStart"/>
      <w:r>
        <w:rPr>
          <w:rStyle w:val="rvts7"/>
          <w:color w:val="000000"/>
          <w:sz w:val="28"/>
          <w:szCs w:val="28"/>
        </w:rPr>
        <w:t>дрібнороздрібну</w:t>
      </w:r>
      <w:proofErr w:type="spellEnd"/>
      <w:r>
        <w:rPr>
          <w:rStyle w:val="rvts7"/>
          <w:color w:val="000000"/>
          <w:sz w:val="28"/>
          <w:szCs w:val="28"/>
        </w:rPr>
        <w:t xml:space="preserve"> торгівлю, надання послуг у сфері розваг та проведення ярмарків», виконавчий комітет міської ради</w:t>
      </w:r>
    </w:p>
    <w:p w:rsidR="00332727" w:rsidRDefault="00AB36C0" w:rsidP="00AB36C0">
      <w:pPr>
        <w:pStyle w:val="rvps17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 xml:space="preserve"> </w:t>
      </w:r>
      <w:r w:rsidR="00332727">
        <w:rPr>
          <w:rStyle w:val="rvts11"/>
          <w:color w:val="000000"/>
          <w:sz w:val="28"/>
          <w:szCs w:val="28"/>
        </w:rPr>
        <w:t>вирішив :</w:t>
      </w:r>
    </w:p>
    <w:p w:rsidR="00332727" w:rsidRDefault="00332727" w:rsidP="00AB36C0">
      <w:pPr>
        <w:pStyle w:val="rvps179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32727" w:rsidRPr="00332727" w:rsidRDefault="00332727" w:rsidP="00AB36C0">
      <w:pPr>
        <w:pStyle w:val="rvps485"/>
        <w:shd w:val="clear" w:color="auto" w:fill="FFFFFF"/>
        <w:tabs>
          <w:tab w:val="left" w:pos="8647"/>
        </w:tabs>
        <w:spacing w:before="0" w:beforeAutospacing="0" w:after="0" w:afterAutospacing="0"/>
        <w:ind w:right="-2"/>
        <w:jc w:val="both"/>
        <w:rPr>
          <w:rStyle w:val="rvts7"/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        1. </w:t>
      </w:r>
      <w:r>
        <w:rPr>
          <w:rStyle w:val="rvts11"/>
          <w:color w:val="000000"/>
          <w:sz w:val="28"/>
          <w:szCs w:val="28"/>
        </w:rPr>
        <w:t>Погодити </w:t>
      </w:r>
      <w:r>
        <w:rPr>
          <w:rStyle w:val="rvts7"/>
          <w:color w:val="000000"/>
          <w:sz w:val="28"/>
          <w:szCs w:val="28"/>
        </w:rPr>
        <w:t xml:space="preserve">суб’єкту господарської діяльності </w:t>
      </w:r>
      <w:proofErr w:type="spellStart"/>
      <w:r>
        <w:rPr>
          <w:rStyle w:val="rvts7"/>
          <w:color w:val="000000"/>
          <w:sz w:val="28"/>
          <w:szCs w:val="28"/>
        </w:rPr>
        <w:t>Кріушиній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 w:rsidR="008454E3">
        <w:rPr>
          <w:rStyle w:val="rvts7"/>
          <w:color w:val="000000"/>
          <w:sz w:val="28"/>
          <w:szCs w:val="28"/>
        </w:rPr>
        <w:t>Л.В.</w:t>
      </w:r>
      <w:r>
        <w:rPr>
          <w:rStyle w:val="rvts7"/>
          <w:color w:val="000000"/>
          <w:sz w:val="28"/>
          <w:szCs w:val="28"/>
        </w:rPr>
        <w:t xml:space="preserve"> тимчасове розміщення </w:t>
      </w:r>
      <w:r w:rsidR="00291725">
        <w:rPr>
          <w:rStyle w:val="rvts7"/>
          <w:color w:val="000000"/>
          <w:sz w:val="28"/>
          <w:szCs w:val="28"/>
        </w:rPr>
        <w:t xml:space="preserve">(облаштування) </w:t>
      </w:r>
      <w:r>
        <w:rPr>
          <w:rStyle w:val="rvts7"/>
          <w:color w:val="000000"/>
          <w:sz w:val="28"/>
          <w:szCs w:val="28"/>
        </w:rPr>
        <w:t xml:space="preserve">об’єкта 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надання послуг у сфері розваг  </w:t>
      </w:r>
      <w:r>
        <w:rPr>
          <w:rStyle w:val="rvts7"/>
          <w:color w:val="000000"/>
          <w:sz w:val="28"/>
          <w:szCs w:val="28"/>
        </w:rPr>
        <w:t xml:space="preserve">«Парк Динозаврів», площею </w:t>
      </w:r>
      <w:r w:rsidR="0065348F">
        <w:rPr>
          <w:rStyle w:val="rvts7"/>
          <w:color w:val="000000"/>
          <w:sz w:val="28"/>
          <w:szCs w:val="28"/>
        </w:rPr>
        <w:t xml:space="preserve">для </w:t>
      </w:r>
      <w:r w:rsidR="00291725">
        <w:rPr>
          <w:rStyle w:val="rvts7"/>
          <w:color w:val="000000"/>
          <w:sz w:val="28"/>
          <w:szCs w:val="28"/>
        </w:rPr>
        <w:t xml:space="preserve"> розміщення</w:t>
      </w:r>
      <w:r w:rsidR="0065348F">
        <w:rPr>
          <w:rStyle w:val="rvts7"/>
          <w:color w:val="000000"/>
          <w:sz w:val="28"/>
          <w:szCs w:val="28"/>
        </w:rPr>
        <w:t xml:space="preserve"> </w:t>
      </w:r>
      <w:r w:rsidR="005937A9">
        <w:rPr>
          <w:rStyle w:val="rvts7"/>
          <w:color w:val="000000"/>
          <w:sz w:val="28"/>
          <w:szCs w:val="28"/>
        </w:rPr>
        <w:t xml:space="preserve">рухомих </w:t>
      </w:r>
      <w:proofErr w:type="spellStart"/>
      <w:r w:rsidR="005937A9">
        <w:rPr>
          <w:rStyle w:val="rvts7"/>
          <w:color w:val="000000"/>
          <w:sz w:val="28"/>
          <w:szCs w:val="28"/>
        </w:rPr>
        <w:t>аніматронків</w:t>
      </w:r>
      <w:proofErr w:type="spellEnd"/>
      <w:r w:rsidR="005937A9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952,0 </w:t>
      </w:r>
      <w:r w:rsidRPr="002A2135">
        <w:rPr>
          <w:rStyle w:val="rvts98"/>
          <w:color w:val="000000"/>
          <w:spacing w:val="15"/>
          <w:sz w:val="28"/>
          <w:szCs w:val="28"/>
          <w:shd w:val="clear" w:color="auto" w:fill="FFFFFF"/>
        </w:rPr>
        <w:t>м</w:t>
      </w:r>
      <w:r w:rsidRPr="002A2135">
        <w:rPr>
          <w:rStyle w:val="rvts99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291725">
        <w:rPr>
          <w:rStyle w:val="rvts7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 xml:space="preserve">на території </w:t>
      </w:r>
      <w:r w:rsidRPr="00A5299E">
        <w:rPr>
          <w:sz w:val="28"/>
          <w:szCs w:val="28"/>
        </w:rPr>
        <w:t>парку культури та відпочинку ім. Т.Г.Шевченка</w:t>
      </w:r>
      <w:r>
        <w:rPr>
          <w:rStyle w:val="rvts7"/>
          <w:color w:val="000000"/>
          <w:sz w:val="28"/>
          <w:szCs w:val="28"/>
        </w:rPr>
        <w:t xml:space="preserve"> з 18 квітня до </w:t>
      </w:r>
      <w:r w:rsidR="006C203C">
        <w:rPr>
          <w:rStyle w:val="rvts7"/>
          <w:color w:val="000000"/>
          <w:sz w:val="28"/>
          <w:szCs w:val="28"/>
        </w:rPr>
        <w:t>21</w:t>
      </w:r>
      <w:r>
        <w:rPr>
          <w:rStyle w:val="rvts7"/>
          <w:color w:val="000000"/>
          <w:sz w:val="28"/>
          <w:szCs w:val="28"/>
        </w:rPr>
        <w:t xml:space="preserve"> червня 2022 року.</w:t>
      </w:r>
    </w:p>
    <w:p w:rsidR="00332727" w:rsidRDefault="00E96C17" w:rsidP="00AB36C0">
      <w:pPr>
        <w:pStyle w:val="rvps18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332727">
        <w:rPr>
          <w:rStyle w:val="rvts7"/>
          <w:color w:val="000000"/>
          <w:sz w:val="28"/>
          <w:szCs w:val="28"/>
        </w:rPr>
        <w:t xml:space="preserve">. Суб’єкту господарської діяльності </w:t>
      </w:r>
      <w:proofErr w:type="spellStart"/>
      <w:r w:rsidR="00332727">
        <w:rPr>
          <w:rStyle w:val="rvts7"/>
          <w:color w:val="000000"/>
          <w:sz w:val="28"/>
          <w:szCs w:val="28"/>
        </w:rPr>
        <w:t>Кріушиній</w:t>
      </w:r>
      <w:proofErr w:type="spellEnd"/>
      <w:r w:rsidR="00332727">
        <w:rPr>
          <w:rStyle w:val="rvts7"/>
          <w:color w:val="000000"/>
          <w:sz w:val="28"/>
          <w:szCs w:val="28"/>
        </w:rPr>
        <w:t xml:space="preserve"> </w:t>
      </w:r>
      <w:r w:rsidR="008454E3">
        <w:rPr>
          <w:rStyle w:val="rvts7"/>
          <w:color w:val="000000"/>
          <w:sz w:val="28"/>
          <w:szCs w:val="28"/>
        </w:rPr>
        <w:t>Л.В.</w:t>
      </w:r>
      <w:r w:rsidR="00332727">
        <w:rPr>
          <w:rStyle w:val="rvts7"/>
          <w:color w:val="000000"/>
          <w:sz w:val="28"/>
          <w:szCs w:val="28"/>
        </w:rPr>
        <w:t xml:space="preserve"> забезпечити:</w:t>
      </w:r>
    </w:p>
    <w:p w:rsidR="00332727" w:rsidRDefault="00332727" w:rsidP="00AB36C0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         </w:t>
      </w:r>
      <w:r w:rsidR="00CD6544">
        <w:rPr>
          <w:rStyle w:val="rvts7"/>
          <w:color w:val="000000"/>
          <w:sz w:val="28"/>
          <w:szCs w:val="28"/>
        </w:rPr>
        <w:t xml:space="preserve"> </w:t>
      </w:r>
      <w:r w:rsidR="00E96C17">
        <w:rPr>
          <w:rStyle w:val="rvts7"/>
          <w:color w:val="000000"/>
          <w:sz w:val="28"/>
          <w:szCs w:val="28"/>
        </w:rPr>
        <w:t>2</w:t>
      </w:r>
      <w:r>
        <w:rPr>
          <w:rStyle w:val="rvts7"/>
          <w:color w:val="000000"/>
          <w:sz w:val="28"/>
          <w:szCs w:val="28"/>
        </w:rPr>
        <w:t>.1. Дотримання санітарних норм допустимого рівня шуму.</w:t>
      </w:r>
    </w:p>
    <w:p w:rsidR="00332727" w:rsidRDefault="00332727" w:rsidP="00AB36C0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         </w:t>
      </w:r>
      <w:r w:rsidR="00E96C17">
        <w:rPr>
          <w:rStyle w:val="rvts7"/>
          <w:color w:val="000000"/>
          <w:sz w:val="28"/>
          <w:szCs w:val="28"/>
        </w:rPr>
        <w:t>2</w:t>
      </w:r>
      <w:r>
        <w:rPr>
          <w:rStyle w:val="rvts7"/>
          <w:color w:val="000000"/>
          <w:sz w:val="28"/>
          <w:szCs w:val="28"/>
        </w:rPr>
        <w:t xml:space="preserve">.2. Вжиття заходів безпеки та дотримання громадського порядку під час </w:t>
      </w:r>
      <w:r w:rsidR="00FA2110">
        <w:rPr>
          <w:rStyle w:val="rvts7"/>
          <w:color w:val="000000"/>
          <w:sz w:val="28"/>
          <w:szCs w:val="28"/>
        </w:rPr>
        <w:t xml:space="preserve">розміщення об’єкта </w:t>
      </w:r>
      <w:r w:rsidR="00FA2110">
        <w:rPr>
          <w:rStyle w:val="rvts9"/>
          <w:color w:val="000000"/>
          <w:sz w:val="28"/>
          <w:szCs w:val="28"/>
          <w:shd w:val="clear" w:color="auto" w:fill="FFFFFF"/>
        </w:rPr>
        <w:t>надання послуг у сфері розваг</w:t>
      </w:r>
      <w:r>
        <w:rPr>
          <w:rStyle w:val="rvts7"/>
          <w:color w:val="000000"/>
          <w:sz w:val="28"/>
          <w:szCs w:val="28"/>
        </w:rPr>
        <w:t>.</w:t>
      </w:r>
    </w:p>
    <w:p w:rsidR="00332727" w:rsidRDefault="00E96C17" w:rsidP="00AB36C0">
      <w:pPr>
        <w:pStyle w:val="rvps18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2</w:t>
      </w:r>
      <w:r w:rsidR="00332727">
        <w:rPr>
          <w:rStyle w:val="rvts7"/>
          <w:color w:val="000000"/>
          <w:sz w:val="28"/>
          <w:szCs w:val="28"/>
        </w:rPr>
        <w:t>.3. Безоплатне надання послуг особам </w:t>
      </w:r>
      <w:r w:rsidR="00332727">
        <w:rPr>
          <w:rStyle w:val="rvts10"/>
          <w:color w:val="000000"/>
          <w:sz w:val="28"/>
          <w:szCs w:val="28"/>
          <w:shd w:val="clear" w:color="auto" w:fill="FFFFFF"/>
        </w:rPr>
        <w:t>з категорії:</w:t>
      </w:r>
    </w:p>
    <w:p w:rsidR="00332727" w:rsidRDefault="00332727" w:rsidP="00AB36C0">
      <w:pPr>
        <w:pStyle w:val="rvps18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  <w:shd w:val="clear" w:color="auto" w:fill="FFFFFF"/>
        </w:rPr>
        <w:t>- дітей-сиріт та дітей, позбавлених батьківського піклування;</w:t>
      </w:r>
    </w:p>
    <w:p w:rsidR="00332727" w:rsidRDefault="00332727" w:rsidP="00AB36C0">
      <w:pPr>
        <w:pStyle w:val="rvps1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  <w:shd w:val="clear" w:color="auto" w:fill="FFFFFF"/>
        </w:rPr>
        <w:t>- дітей, які, перебувають у складних життєвих обставинах;</w:t>
      </w:r>
    </w:p>
    <w:p w:rsidR="00332727" w:rsidRDefault="00332727" w:rsidP="00AB36C0">
      <w:pPr>
        <w:pStyle w:val="rvps18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9"/>
          <w:color w:val="000000"/>
          <w:sz w:val="28"/>
          <w:szCs w:val="28"/>
          <w:shd w:val="clear" w:color="auto" w:fill="FFFFFF"/>
        </w:rPr>
        <w:t>- дітей з інвалідністю;</w:t>
      </w:r>
    </w:p>
    <w:p w:rsidR="00332727" w:rsidRDefault="00332727" w:rsidP="00AB36C0">
      <w:pPr>
        <w:pStyle w:val="rvps18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9"/>
          <w:color w:val="000000"/>
          <w:sz w:val="28"/>
          <w:szCs w:val="28"/>
          <w:shd w:val="clear" w:color="auto" w:fill="FFFFFF"/>
        </w:rPr>
        <w:t>- дітей </w:t>
      </w:r>
      <w:r>
        <w:rPr>
          <w:rStyle w:val="rvts7"/>
          <w:color w:val="000000"/>
          <w:sz w:val="28"/>
          <w:szCs w:val="28"/>
        </w:rPr>
        <w:t>учасників бойових дій із числа учасників АТО/ООС;</w:t>
      </w:r>
    </w:p>
    <w:p w:rsidR="00332727" w:rsidRPr="00E96C17" w:rsidRDefault="00332727" w:rsidP="00AB36C0">
      <w:pPr>
        <w:pStyle w:val="rvps188"/>
        <w:shd w:val="clear" w:color="auto" w:fill="FFFFFF"/>
        <w:spacing w:before="0" w:beforeAutospacing="0" w:after="0" w:afterAutospacing="0"/>
        <w:ind w:firstLine="705"/>
        <w:jc w:val="both"/>
        <w:rPr>
          <w:rStyle w:val="rvts19"/>
          <w:sz w:val="28"/>
          <w:szCs w:val="28"/>
          <w:shd w:val="clear" w:color="auto" w:fill="FFFFFF"/>
        </w:rPr>
      </w:pPr>
      <w:r>
        <w:rPr>
          <w:rStyle w:val="rvts19"/>
          <w:color w:val="000000"/>
          <w:sz w:val="28"/>
          <w:szCs w:val="28"/>
          <w:shd w:val="clear" w:color="auto" w:fill="FFFFFF"/>
        </w:rPr>
        <w:t>- дітей, батьки яких загинули в зоні </w:t>
      </w:r>
      <w:r>
        <w:rPr>
          <w:rStyle w:val="rvts7"/>
          <w:color w:val="000000"/>
          <w:sz w:val="28"/>
          <w:szCs w:val="28"/>
        </w:rPr>
        <w:t>АТО/ООС</w:t>
      </w:r>
      <w:r>
        <w:rPr>
          <w:rStyle w:val="rvts19"/>
          <w:color w:val="000000"/>
          <w:sz w:val="28"/>
          <w:szCs w:val="28"/>
          <w:shd w:val="clear" w:color="auto" w:fill="FFFFFF"/>
        </w:rPr>
        <w:t>, а також дітей, батьки - учасники </w:t>
      </w:r>
      <w:r>
        <w:rPr>
          <w:rStyle w:val="rvts7"/>
          <w:color w:val="000000"/>
          <w:sz w:val="28"/>
          <w:szCs w:val="28"/>
        </w:rPr>
        <w:t>АТО/ООС</w:t>
      </w:r>
      <w:r>
        <w:rPr>
          <w:rStyle w:val="rvts19"/>
          <w:color w:val="000000"/>
          <w:sz w:val="28"/>
          <w:szCs w:val="28"/>
          <w:shd w:val="clear" w:color="auto" w:fill="FFFFFF"/>
        </w:rPr>
        <w:t>, які померли після повернення з зони провед</w:t>
      </w:r>
      <w:r w:rsidR="00E96C17">
        <w:rPr>
          <w:rStyle w:val="rvts19"/>
          <w:color w:val="000000"/>
          <w:sz w:val="28"/>
          <w:szCs w:val="28"/>
          <w:shd w:val="clear" w:color="auto" w:fill="FFFFFF"/>
        </w:rPr>
        <w:t>ення антите</w:t>
      </w:r>
      <w:r w:rsidR="00E96C17" w:rsidRPr="00E96C17">
        <w:rPr>
          <w:rStyle w:val="rvts19"/>
          <w:sz w:val="28"/>
          <w:szCs w:val="28"/>
          <w:shd w:val="clear" w:color="auto" w:fill="FFFFFF"/>
        </w:rPr>
        <w:t>рористичної операції;</w:t>
      </w:r>
    </w:p>
    <w:p w:rsidR="00E96C17" w:rsidRPr="00E96C17" w:rsidRDefault="00E96C17" w:rsidP="00AB36C0">
      <w:pPr>
        <w:pStyle w:val="rvps18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  <w:shd w:val="clear" w:color="auto" w:fill="FFFFFF"/>
        </w:rPr>
      </w:pPr>
      <w:r w:rsidRPr="00E96C17">
        <w:rPr>
          <w:sz w:val="28"/>
          <w:szCs w:val="28"/>
          <w:shd w:val="clear" w:color="auto" w:fill="FFFFFF"/>
        </w:rPr>
        <w:t xml:space="preserve">- дітей Захисників і Захисниць України, осіб, які входять до складу добровольчих формувань територіальної громади, осіб, які беруть участь у заходах, необхідних для забезпечення оборони України, захисту безпеки </w:t>
      </w:r>
      <w:r w:rsidRPr="00E96C17">
        <w:rPr>
          <w:sz w:val="28"/>
          <w:szCs w:val="28"/>
          <w:shd w:val="clear" w:color="auto" w:fill="FFFFFF"/>
        </w:rPr>
        <w:lastRenderedPageBreak/>
        <w:t>населення та інтересів держави у зв’язку з військовою агресією російської федерації проти України;</w:t>
      </w:r>
    </w:p>
    <w:p w:rsidR="00E96C17" w:rsidRPr="00E96C17" w:rsidRDefault="00E96C17" w:rsidP="00AB36C0">
      <w:pPr>
        <w:pStyle w:val="rvps188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E96C17">
        <w:rPr>
          <w:sz w:val="28"/>
          <w:szCs w:val="28"/>
          <w:shd w:val="clear" w:color="auto" w:fill="FFFFFF"/>
        </w:rPr>
        <w:t xml:space="preserve">-  дітей загиблих (померлих) Захисників і Захисниць України, осіб, які входили до складу добровольчих формувань територіальної громади, осіб, які брали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 </w:t>
      </w:r>
    </w:p>
    <w:p w:rsidR="00332727" w:rsidRDefault="00E96C17" w:rsidP="00AB36C0">
      <w:pPr>
        <w:pStyle w:val="rvps19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rvts7"/>
          <w:color w:val="000000"/>
          <w:sz w:val="28"/>
          <w:szCs w:val="28"/>
        </w:rPr>
        <w:t>2</w:t>
      </w:r>
      <w:r w:rsidR="00332727">
        <w:rPr>
          <w:rStyle w:val="rvts7"/>
          <w:color w:val="000000"/>
          <w:sz w:val="28"/>
          <w:szCs w:val="28"/>
        </w:rPr>
        <w:t xml:space="preserve">.4. </w:t>
      </w:r>
      <w:r w:rsidR="00332727">
        <w:rPr>
          <w:color w:val="000000"/>
          <w:sz w:val="28"/>
          <w:szCs w:val="28"/>
          <w:shd w:val="clear" w:color="auto" w:fill="FFFFFF"/>
        </w:rPr>
        <w:t>Дотриман</w:t>
      </w:r>
      <w:r w:rsidR="00291725">
        <w:rPr>
          <w:color w:val="000000"/>
          <w:sz w:val="28"/>
          <w:szCs w:val="28"/>
          <w:shd w:val="clear" w:color="auto" w:fill="FFFFFF"/>
        </w:rPr>
        <w:t>н</w:t>
      </w:r>
      <w:r w:rsidR="00332727">
        <w:rPr>
          <w:color w:val="000000"/>
          <w:sz w:val="28"/>
          <w:szCs w:val="28"/>
          <w:shd w:val="clear" w:color="auto" w:fill="FFFFFF"/>
        </w:rPr>
        <w:t xml:space="preserve">я встановлених карантинних норм, діючих на дати </w:t>
      </w:r>
      <w:r w:rsidR="00FA2110">
        <w:rPr>
          <w:rStyle w:val="rvts7"/>
          <w:color w:val="000000"/>
          <w:sz w:val="28"/>
          <w:szCs w:val="28"/>
        </w:rPr>
        <w:t xml:space="preserve">розміщення об’єкта </w:t>
      </w:r>
      <w:r w:rsidR="00FA2110">
        <w:rPr>
          <w:rStyle w:val="rvts9"/>
          <w:color w:val="000000"/>
          <w:sz w:val="28"/>
          <w:szCs w:val="28"/>
          <w:shd w:val="clear" w:color="auto" w:fill="FFFFFF"/>
        </w:rPr>
        <w:t>надання послуг у сфері розваг</w:t>
      </w:r>
      <w:r w:rsidR="00332727">
        <w:rPr>
          <w:color w:val="000000"/>
          <w:sz w:val="28"/>
          <w:szCs w:val="28"/>
          <w:shd w:val="clear" w:color="auto" w:fill="FFFFFF"/>
        </w:rPr>
        <w:t>.</w:t>
      </w:r>
    </w:p>
    <w:p w:rsidR="00332727" w:rsidRDefault="00E30ED7" w:rsidP="00AB36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0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E30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937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332727" w:rsidRPr="00E30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E30ED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Суб’єкту господарської діяльності </w:t>
      </w:r>
      <w:proofErr w:type="spellStart"/>
      <w:r w:rsidRPr="00E30ED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Кріушиній</w:t>
      </w:r>
      <w:proofErr w:type="spellEnd"/>
      <w:r w:rsidRPr="00E30ED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54E3">
        <w:rPr>
          <w:rStyle w:val="rvts7"/>
          <w:rFonts w:ascii="Times New Roman" w:hAnsi="Times New Roman" w:cs="Times New Roman"/>
          <w:color w:val="000000"/>
          <w:sz w:val="28"/>
          <w:szCs w:val="28"/>
        </w:rPr>
        <w:t>Л.В.</w:t>
      </w:r>
      <w:r w:rsidRPr="00E30ED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укласти з виконавчим комітетом міської ради </w:t>
      </w:r>
      <w:r w:rsidRPr="00E30ED7">
        <w:rPr>
          <w:rFonts w:ascii="Times New Roman" w:hAnsi="Times New Roman" w:cs="Times New Roman"/>
          <w:bCs/>
          <w:sz w:val="28"/>
          <w:szCs w:val="28"/>
        </w:rPr>
        <w:t>договір на право тимчасового користування окремими елементами благоустрою комунальної власності</w:t>
      </w:r>
      <w:r w:rsidR="00E96C17">
        <w:rPr>
          <w:rFonts w:ascii="Times New Roman" w:hAnsi="Times New Roman" w:cs="Times New Roman"/>
          <w:bCs/>
          <w:sz w:val="28"/>
          <w:szCs w:val="28"/>
        </w:rPr>
        <w:t>.</w:t>
      </w:r>
    </w:p>
    <w:p w:rsidR="00AB36C0" w:rsidRPr="00E30ED7" w:rsidRDefault="00AB36C0" w:rsidP="00AB36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3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5937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AB3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AB36C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Суб’єкту господарської діяльності </w:t>
      </w:r>
      <w:proofErr w:type="spellStart"/>
      <w:r w:rsidRPr="00AB36C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Кріушиній</w:t>
      </w:r>
      <w:proofErr w:type="spellEnd"/>
      <w:r w:rsidRPr="00AB36C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54E3">
        <w:rPr>
          <w:rStyle w:val="rvts7"/>
          <w:rFonts w:ascii="Times New Roman" w:hAnsi="Times New Roman" w:cs="Times New Roman"/>
          <w:color w:val="000000"/>
          <w:sz w:val="28"/>
          <w:szCs w:val="28"/>
        </w:rPr>
        <w:t>Л.В.</w:t>
      </w:r>
      <w:r w:rsidRPr="00AB36C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укласти з КП «Центр розвитку міста та рекреації» </w:t>
      </w:r>
      <w:r w:rsidRPr="00AB36C0">
        <w:rPr>
          <w:rFonts w:ascii="Times New Roman" w:hAnsi="Times New Roman" w:cs="Times New Roman"/>
          <w:sz w:val="28"/>
          <w:szCs w:val="28"/>
        </w:rPr>
        <w:t>угоду про співпрацю (на відшкодування витрат)</w:t>
      </w:r>
      <w:r w:rsidR="00FA2110">
        <w:rPr>
          <w:rFonts w:ascii="Times New Roman" w:hAnsi="Times New Roman" w:cs="Times New Roman"/>
          <w:sz w:val="28"/>
          <w:szCs w:val="28"/>
        </w:rPr>
        <w:t>.</w:t>
      </w:r>
    </w:p>
    <w:p w:rsidR="00332727" w:rsidRDefault="005937A9" w:rsidP="00AB36C0">
      <w:pPr>
        <w:pStyle w:val="rvps2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19"/>
          <w:color w:val="000000"/>
          <w:sz w:val="28"/>
          <w:szCs w:val="28"/>
          <w:shd w:val="clear" w:color="auto" w:fill="FFFFFF"/>
        </w:rPr>
        <w:t>5</w:t>
      </w:r>
      <w:r w:rsidR="00332727">
        <w:rPr>
          <w:rStyle w:val="rvts19"/>
          <w:color w:val="000000"/>
          <w:sz w:val="28"/>
          <w:szCs w:val="28"/>
          <w:shd w:val="clear" w:color="auto" w:fill="FFFFFF"/>
        </w:rPr>
        <w:t>. </w:t>
      </w:r>
      <w:r w:rsidR="00332727">
        <w:rPr>
          <w:rStyle w:val="rvts7"/>
          <w:color w:val="000000"/>
          <w:sz w:val="28"/>
          <w:szCs w:val="28"/>
        </w:rPr>
        <w:t>Контроль за виконанням рішення покласти на заступник</w:t>
      </w:r>
      <w:r w:rsidR="00AB36C0">
        <w:rPr>
          <w:rStyle w:val="rvts7"/>
          <w:color w:val="000000"/>
          <w:sz w:val="28"/>
          <w:szCs w:val="28"/>
        </w:rPr>
        <w:t>а</w:t>
      </w:r>
      <w:r w:rsidR="00332727">
        <w:rPr>
          <w:rStyle w:val="rvts7"/>
          <w:color w:val="000000"/>
          <w:sz w:val="28"/>
          <w:szCs w:val="28"/>
        </w:rPr>
        <w:t xml:space="preserve"> міського голови</w:t>
      </w:r>
      <w:r w:rsidR="00AB36C0">
        <w:rPr>
          <w:rStyle w:val="rvts7"/>
          <w:color w:val="000000"/>
          <w:sz w:val="28"/>
          <w:szCs w:val="28"/>
        </w:rPr>
        <w:t xml:space="preserve"> Руслана </w:t>
      </w:r>
      <w:proofErr w:type="spellStart"/>
      <w:r w:rsidR="00AB36C0">
        <w:rPr>
          <w:rStyle w:val="rvts7"/>
          <w:color w:val="000000"/>
          <w:sz w:val="28"/>
          <w:szCs w:val="28"/>
        </w:rPr>
        <w:t>Гайду</w:t>
      </w:r>
      <w:proofErr w:type="spellEnd"/>
      <w:r w:rsidR="00AB36C0">
        <w:rPr>
          <w:rStyle w:val="rvts7"/>
          <w:color w:val="000000"/>
          <w:sz w:val="28"/>
          <w:szCs w:val="28"/>
        </w:rPr>
        <w:t xml:space="preserve">. </w:t>
      </w:r>
    </w:p>
    <w:p w:rsidR="00332727" w:rsidRDefault="00332727" w:rsidP="00AB36C0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32727" w:rsidRDefault="00332727" w:rsidP="00AB36C0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AB36C0" w:rsidRDefault="00AB36C0" w:rsidP="00AB36C0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AB36C0" w:rsidRDefault="00AB36C0" w:rsidP="00AB36C0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AB36C0" w:rsidRDefault="00AB36C0" w:rsidP="00AB36C0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32727" w:rsidRDefault="00332727" w:rsidP="00AB36C0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Міський голова                                        </w:t>
      </w:r>
      <w:r w:rsidR="00AB36C0">
        <w:rPr>
          <w:rStyle w:val="rvts11"/>
          <w:color w:val="000000"/>
          <w:sz w:val="28"/>
          <w:szCs w:val="28"/>
        </w:rPr>
        <w:t>                     </w:t>
      </w:r>
      <w:r>
        <w:rPr>
          <w:rStyle w:val="rvts11"/>
          <w:color w:val="000000"/>
          <w:sz w:val="28"/>
          <w:szCs w:val="28"/>
        </w:rPr>
        <w:t xml:space="preserve">Руслан </w:t>
      </w:r>
      <w:r w:rsidR="00AB36C0">
        <w:rPr>
          <w:rStyle w:val="rvts11"/>
          <w:color w:val="000000"/>
          <w:sz w:val="28"/>
          <w:szCs w:val="28"/>
        </w:rPr>
        <w:t>МАРЦІНКІВ</w:t>
      </w:r>
    </w:p>
    <w:p w:rsidR="00332727" w:rsidRDefault="00332727" w:rsidP="00AB36C0">
      <w:pPr>
        <w:spacing w:line="240" w:lineRule="auto"/>
      </w:pPr>
    </w:p>
    <w:p w:rsidR="00BE613F" w:rsidRDefault="00BE613F" w:rsidP="00AB36C0">
      <w:pPr>
        <w:spacing w:line="240" w:lineRule="auto"/>
      </w:pPr>
    </w:p>
    <w:sectPr w:rsidR="00BE613F" w:rsidSect="0033272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69"/>
    <w:rsid w:val="00201B79"/>
    <w:rsid w:val="002301F6"/>
    <w:rsid w:val="00291725"/>
    <w:rsid w:val="00332727"/>
    <w:rsid w:val="005937A9"/>
    <w:rsid w:val="0065348F"/>
    <w:rsid w:val="006C203C"/>
    <w:rsid w:val="008454E3"/>
    <w:rsid w:val="009217B9"/>
    <w:rsid w:val="009A0B69"/>
    <w:rsid w:val="00AB1978"/>
    <w:rsid w:val="00AB36C0"/>
    <w:rsid w:val="00B8010E"/>
    <w:rsid w:val="00BE613F"/>
    <w:rsid w:val="00C93CBA"/>
    <w:rsid w:val="00CD6544"/>
    <w:rsid w:val="00E01D4E"/>
    <w:rsid w:val="00E30ED7"/>
    <w:rsid w:val="00E96C17"/>
    <w:rsid w:val="00FA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1C8D06-9954-4EFA-9B09-116FE2838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6">
    <w:name w:val="rvps176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32727"/>
  </w:style>
  <w:style w:type="paragraph" w:styleId="a3">
    <w:name w:val="Normal (Web)"/>
    <w:basedOn w:val="a"/>
    <w:uiPriority w:val="99"/>
    <w:semiHidden/>
    <w:unhideWhenUsed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7">
    <w:name w:val="rvps177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332727"/>
  </w:style>
  <w:style w:type="paragraph" w:customStyle="1" w:styleId="rvps178">
    <w:name w:val="rvps178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9">
    <w:name w:val="rvps179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0">
    <w:name w:val="rvps180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2">
    <w:name w:val="rvps182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3">
    <w:name w:val="rvps183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32727"/>
  </w:style>
  <w:style w:type="paragraph" w:customStyle="1" w:styleId="rvps184">
    <w:name w:val="rvps184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5">
    <w:name w:val="rvps185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6">
    <w:name w:val="rvps186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9">
    <w:name w:val="rvts19"/>
    <w:basedOn w:val="a0"/>
    <w:rsid w:val="00332727"/>
  </w:style>
  <w:style w:type="paragraph" w:customStyle="1" w:styleId="rvps187">
    <w:name w:val="rvps187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8">
    <w:name w:val="rvps188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9">
    <w:name w:val="rvps189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0">
    <w:name w:val="rvps190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">
    <w:name w:val="rvps21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1">
    <w:name w:val="rvps191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8">
    <w:name w:val="rvts98"/>
    <w:basedOn w:val="a0"/>
    <w:rsid w:val="00332727"/>
  </w:style>
  <w:style w:type="character" w:customStyle="1" w:styleId="rvts99">
    <w:name w:val="rvts99"/>
    <w:basedOn w:val="a0"/>
    <w:rsid w:val="00332727"/>
  </w:style>
  <w:style w:type="paragraph" w:customStyle="1" w:styleId="rvps485">
    <w:name w:val="rvps485"/>
    <w:basedOn w:val="a"/>
    <w:rsid w:val="0033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32727"/>
  </w:style>
  <w:style w:type="table" w:styleId="a4">
    <w:name w:val="Table Grid"/>
    <w:basedOn w:val="a1"/>
    <w:uiPriority w:val="59"/>
    <w:rsid w:val="00E30ED7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AB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AB3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2022-04-13T10:32:00Z</dcterms:created>
  <dcterms:modified xsi:type="dcterms:W3CDTF">2022-04-13T10:32:00Z</dcterms:modified>
</cp:coreProperties>
</file>