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D3D" w:rsidRPr="006F7D3D" w:rsidRDefault="006F7D3D" w:rsidP="006F7D3D">
      <w:pPr>
        <w:rPr>
          <w:szCs w:val="28"/>
        </w:rPr>
      </w:pPr>
      <w:bookmarkStart w:id="0" w:name="_GoBack"/>
      <w:bookmarkEnd w:id="0"/>
    </w:p>
    <w:p w:rsidR="006F7D3D" w:rsidRPr="006F7D3D" w:rsidRDefault="006F7D3D" w:rsidP="006F7D3D">
      <w:pPr>
        <w:rPr>
          <w:szCs w:val="28"/>
        </w:rPr>
      </w:pPr>
    </w:p>
    <w:p w:rsidR="006F7D3D" w:rsidRPr="006F7D3D" w:rsidRDefault="006F7D3D" w:rsidP="006F7D3D">
      <w:pPr>
        <w:rPr>
          <w:szCs w:val="28"/>
        </w:rPr>
      </w:pPr>
    </w:p>
    <w:p w:rsidR="006F7D3D" w:rsidRPr="006F7D3D" w:rsidRDefault="006F7D3D" w:rsidP="006F7D3D">
      <w:pPr>
        <w:rPr>
          <w:szCs w:val="28"/>
        </w:rPr>
      </w:pPr>
    </w:p>
    <w:p w:rsidR="006F7D3D" w:rsidRPr="006F7D3D" w:rsidRDefault="006F7D3D" w:rsidP="006F7D3D">
      <w:pPr>
        <w:rPr>
          <w:szCs w:val="28"/>
        </w:rPr>
      </w:pPr>
    </w:p>
    <w:p w:rsidR="006F7D3D" w:rsidRPr="006F7D3D" w:rsidRDefault="006F7D3D" w:rsidP="006F7D3D">
      <w:pPr>
        <w:rPr>
          <w:szCs w:val="28"/>
        </w:rPr>
      </w:pPr>
    </w:p>
    <w:p w:rsidR="006F7D3D" w:rsidRPr="006F7D3D" w:rsidRDefault="006F7D3D" w:rsidP="006F7D3D">
      <w:pPr>
        <w:rPr>
          <w:szCs w:val="28"/>
        </w:rPr>
      </w:pPr>
    </w:p>
    <w:p w:rsidR="006F7D3D" w:rsidRPr="006F7D3D" w:rsidRDefault="006F7D3D" w:rsidP="006F7D3D">
      <w:pPr>
        <w:rPr>
          <w:szCs w:val="28"/>
        </w:rPr>
      </w:pPr>
    </w:p>
    <w:p w:rsidR="006F7D3D" w:rsidRPr="006F7D3D" w:rsidRDefault="006F7D3D" w:rsidP="006F7D3D">
      <w:pPr>
        <w:rPr>
          <w:szCs w:val="28"/>
        </w:rPr>
      </w:pPr>
    </w:p>
    <w:p w:rsidR="006F7D3D" w:rsidRPr="006F7D3D" w:rsidRDefault="006F7D3D" w:rsidP="006F7D3D">
      <w:pPr>
        <w:rPr>
          <w:szCs w:val="28"/>
        </w:rPr>
      </w:pPr>
    </w:p>
    <w:p w:rsidR="006F7D3D" w:rsidRPr="006F7D3D" w:rsidRDefault="006F7D3D" w:rsidP="006F7D3D">
      <w:pPr>
        <w:rPr>
          <w:szCs w:val="28"/>
        </w:rPr>
      </w:pPr>
    </w:p>
    <w:p w:rsidR="006F7D3D" w:rsidRPr="006F7D3D" w:rsidRDefault="006F7D3D" w:rsidP="006F7D3D">
      <w:pPr>
        <w:rPr>
          <w:szCs w:val="28"/>
        </w:rPr>
      </w:pPr>
    </w:p>
    <w:p w:rsidR="006F7D3D" w:rsidRPr="006F7D3D" w:rsidRDefault="006F7D3D" w:rsidP="006F7D3D">
      <w:pPr>
        <w:rPr>
          <w:szCs w:val="28"/>
        </w:rPr>
      </w:pPr>
    </w:p>
    <w:p w:rsidR="006F7D3D" w:rsidRPr="006F7D3D" w:rsidRDefault="006F7D3D" w:rsidP="006F7D3D">
      <w:pPr>
        <w:rPr>
          <w:szCs w:val="28"/>
        </w:rPr>
      </w:pPr>
    </w:p>
    <w:p w:rsidR="006F7D3D" w:rsidRPr="006F7D3D" w:rsidRDefault="006F7D3D" w:rsidP="006F7D3D">
      <w:pPr>
        <w:rPr>
          <w:szCs w:val="28"/>
        </w:rPr>
      </w:pPr>
    </w:p>
    <w:p w:rsidR="006F7D3D" w:rsidRPr="006F7D3D" w:rsidRDefault="006F7D3D" w:rsidP="006F7D3D">
      <w:pPr>
        <w:rPr>
          <w:szCs w:val="28"/>
        </w:rPr>
      </w:pPr>
    </w:p>
    <w:p w:rsidR="006F7D3D" w:rsidRPr="006F7D3D" w:rsidRDefault="006F7D3D" w:rsidP="006F7D3D">
      <w:pPr>
        <w:rPr>
          <w:szCs w:val="28"/>
        </w:rPr>
      </w:pPr>
      <w:r w:rsidRPr="006F7D3D">
        <w:rPr>
          <w:szCs w:val="28"/>
        </w:rPr>
        <w:t xml:space="preserve">Про передачу </w:t>
      </w:r>
      <w:proofErr w:type="spellStart"/>
      <w:r w:rsidRPr="006F7D3D">
        <w:rPr>
          <w:szCs w:val="28"/>
        </w:rPr>
        <w:t>проєктно</w:t>
      </w:r>
      <w:proofErr w:type="spellEnd"/>
      <w:r w:rsidRPr="006F7D3D">
        <w:rPr>
          <w:szCs w:val="28"/>
        </w:rPr>
        <w:t>-</w:t>
      </w:r>
    </w:p>
    <w:p w:rsidR="006F7D3D" w:rsidRPr="006F7D3D" w:rsidRDefault="006F7D3D" w:rsidP="006F7D3D">
      <w:pPr>
        <w:rPr>
          <w:szCs w:val="28"/>
        </w:rPr>
      </w:pPr>
      <w:r w:rsidRPr="006F7D3D">
        <w:rPr>
          <w:szCs w:val="28"/>
        </w:rPr>
        <w:t>кошторисної документації</w:t>
      </w:r>
    </w:p>
    <w:p w:rsidR="006F7D3D" w:rsidRPr="006F7D3D" w:rsidRDefault="006F7D3D" w:rsidP="006F7D3D">
      <w:pPr>
        <w:rPr>
          <w:szCs w:val="28"/>
        </w:rPr>
      </w:pPr>
    </w:p>
    <w:p w:rsidR="006F7D3D" w:rsidRPr="006F7D3D" w:rsidRDefault="006F7D3D" w:rsidP="00A61E19">
      <w:pPr>
        <w:ind w:firstLine="708"/>
        <w:jc w:val="both"/>
        <w:rPr>
          <w:szCs w:val="28"/>
        </w:rPr>
      </w:pPr>
      <w:r w:rsidRPr="006F7D3D">
        <w:rPr>
          <w:szCs w:val="28"/>
        </w:rPr>
        <w:t>Керуючись ст. ст. 29, 30, 59 Закону України «Про місцеве самоврядування в Україні», враховуючи рішення Івано-Франківської міської ради від 16.05.2017 р. №118-12 «Про передачу та прийняття майна на баланс», виконавчий комітет Івано-Франківської міської ради</w:t>
      </w:r>
    </w:p>
    <w:p w:rsidR="006F7D3D" w:rsidRPr="006F7D3D" w:rsidRDefault="006F7D3D" w:rsidP="006F7D3D">
      <w:pPr>
        <w:rPr>
          <w:szCs w:val="28"/>
        </w:rPr>
      </w:pPr>
    </w:p>
    <w:p w:rsidR="006F7D3D" w:rsidRPr="006F7D3D" w:rsidRDefault="006F7D3D" w:rsidP="00A61E19">
      <w:pPr>
        <w:jc w:val="center"/>
        <w:rPr>
          <w:szCs w:val="28"/>
        </w:rPr>
      </w:pPr>
      <w:r w:rsidRPr="006F7D3D">
        <w:rPr>
          <w:szCs w:val="28"/>
        </w:rPr>
        <w:t>вирішив:</w:t>
      </w:r>
    </w:p>
    <w:p w:rsidR="006F7D3D" w:rsidRPr="006F7D3D" w:rsidRDefault="006F7D3D" w:rsidP="006F7D3D">
      <w:pPr>
        <w:rPr>
          <w:szCs w:val="28"/>
        </w:rPr>
      </w:pPr>
    </w:p>
    <w:p w:rsidR="006F7D3D" w:rsidRPr="006F7D3D" w:rsidRDefault="006F7D3D" w:rsidP="00A61E19">
      <w:pPr>
        <w:ind w:firstLine="708"/>
        <w:jc w:val="both"/>
        <w:rPr>
          <w:szCs w:val="28"/>
        </w:rPr>
      </w:pPr>
      <w:r w:rsidRPr="006F7D3D">
        <w:rPr>
          <w:szCs w:val="28"/>
        </w:rPr>
        <w:t xml:space="preserve">1. Департаменту інфраструктури, житлової та комунальної політики Івано-Франківської міської ради (М. </w:t>
      </w:r>
      <w:proofErr w:type="spellStart"/>
      <w:r w:rsidRPr="006F7D3D">
        <w:rPr>
          <w:szCs w:val="28"/>
        </w:rPr>
        <w:t>Смушак</w:t>
      </w:r>
      <w:proofErr w:type="spellEnd"/>
      <w:r w:rsidRPr="006F7D3D">
        <w:rPr>
          <w:szCs w:val="28"/>
        </w:rPr>
        <w:t xml:space="preserve">) безоплатно передати, а Департаменту благоустрою Івано-Франківської міської ради (І. </w:t>
      </w:r>
      <w:proofErr w:type="spellStart"/>
      <w:r w:rsidRPr="006F7D3D">
        <w:rPr>
          <w:szCs w:val="28"/>
        </w:rPr>
        <w:t>Сенчук</w:t>
      </w:r>
      <w:proofErr w:type="spellEnd"/>
      <w:r w:rsidRPr="006F7D3D">
        <w:rPr>
          <w:szCs w:val="28"/>
        </w:rPr>
        <w:t xml:space="preserve">) прийняти на баланс </w:t>
      </w:r>
      <w:proofErr w:type="spellStart"/>
      <w:r w:rsidRPr="006F7D3D">
        <w:rPr>
          <w:szCs w:val="28"/>
        </w:rPr>
        <w:t>проєктно</w:t>
      </w:r>
      <w:proofErr w:type="spellEnd"/>
      <w:r w:rsidRPr="006F7D3D">
        <w:rPr>
          <w:szCs w:val="28"/>
        </w:rPr>
        <w:t xml:space="preserve">-кошторисну документацію об’єкта РП «Капітальний ремонт вул. </w:t>
      </w:r>
      <w:proofErr w:type="spellStart"/>
      <w:r w:rsidRPr="006F7D3D">
        <w:rPr>
          <w:szCs w:val="28"/>
        </w:rPr>
        <w:t>Петрушевича</w:t>
      </w:r>
      <w:proofErr w:type="spellEnd"/>
      <w:r w:rsidRPr="006F7D3D">
        <w:rPr>
          <w:szCs w:val="28"/>
        </w:rPr>
        <w:t xml:space="preserve"> в м. Івано-Франківську»</w:t>
      </w:r>
      <w:r w:rsidRPr="006F7D3D">
        <w:rPr>
          <w:szCs w:val="28"/>
          <w:lang w:val="ru-RU"/>
        </w:rPr>
        <w:t>.</w:t>
      </w:r>
    </w:p>
    <w:p w:rsidR="006F7D3D" w:rsidRPr="006F7D3D" w:rsidRDefault="006F7D3D" w:rsidP="00A61E19">
      <w:pPr>
        <w:ind w:firstLine="708"/>
        <w:jc w:val="both"/>
        <w:rPr>
          <w:szCs w:val="28"/>
        </w:rPr>
      </w:pPr>
      <w:r w:rsidRPr="006F7D3D">
        <w:rPr>
          <w:szCs w:val="28"/>
        </w:rPr>
        <w:t>2. Приймання-передачу здійснити у встановленому законом порядку.</w:t>
      </w:r>
    </w:p>
    <w:p w:rsidR="006F7D3D" w:rsidRPr="006F7D3D" w:rsidRDefault="006F7D3D" w:rsidP="00A61E19">
      <w:pPr>
        <w:ind w:firstLine="708"/>
        <w:jc w:val="both"/>
        <w:rPr>
          <w:szCs w:val="28"/>
        </w:rPr>
      </w:pPr>
      <w:r w:rsidRPr="006F7D3D">
        <w:rPr>
          <w:szCs w:val="28"/>
        </w:rPr>
        <w:t>3. Контроль за виконанням рішення покласти на заступника міського голови Т. </w:t>
      </w:r>
      <w:proofErr w:type="spellStart"/>
      <w:r w:rsidRPr="006F7D3D">
        <w:rPr>
          <w:szCs w:val="28"/>
        </w:rPr>
        <w:t>Полатайка</w:t>
      </w:r>
      <w:proofErr w:type="spellEnd"/>
      <w:r w:rsidR="00A61E19">
        <w:rPr>
          <w:szCs w:val="28"/>
        </w:rPr>
        <w:t xml:space="preserve"> </w:t>
      </w:r>
      <w:r w:rsidRPr="006F7D3D">
        <w:rPr>
          <w:szCs w:val="28"/>
        </w:rPr>
        <w:t>та заступника міського голови – директора Департаменту інфраструктури, житлової та комунальної політики М. </w:t>
      </w:r>
      <w:proofErr w:type="spellStart"/>
      <w:r w:rsidRPr="006F7D3D">
        <w:rPr>
          <w:szCs w:val="28"/>
        </w:rPr>
        <w:t>Смушака</w:t>
      </w:r>
      <w:proofErr w:type="spellEnd"/>
      <w:r w:rsidRPr="006F7D3D">
        <w:rPr>
          <w:szCs w:val="28"/>
        </w:rPr>
        <w:t>.</w:t>
      </w:r>
    </w:p>
    <w:p w:rsidR="006F7D3D" w:rsidRPr="006F7D3D" w:rsidRDefault="006F7D3D" w:rsidP="006F7D3D">
      <w:pPr>
        <w:rPr>
          <w:szCs w:val="28"/>
        </w:rPr>
      </w:pPr>
    </w:p>
    <w:p w:rsidR="006F7D3D" w:rsidRPr="006F7D3D" w:rsidRDefault="006F7D3D" w:rsidP="006F7D3D">
      <w:pPr>
        <w:rPr>
          <w:szCs w:val="28"/>
        </w:rPr>
      </w:pPr>
    </w:p>
    <w:p w:rsidR="006F7D3D" w:rsidRPr="006F7D3D" w:rsidRDefault="006F7D3D" w:rsidP="006F7D3D">
      <w:pPr>
        <w:rPr>
          <w:szCs w:val="28"/>
        </w:rPr>
      </w:pPr>
    </w:p>
    <w:p w:rsidR="00967019" w:rsidRDefault="006F7D3D" w:rsidP="00A61E19">
      <w:pPr>
        <w:jc w:val="center"/>
      </w:pPr>
      <w:r w:rsidRPr="006F7D3D">
        <w:rPr>
          <w:szCs w:val="28"/>
        </w:rPr>
        <w:t xml:space="preserve">Міський голова </w:t>
      </w:r>
      <w:r w:rsidRPr="006F7D3D">
        <w:rPr>
          <w:szCs w:val="28"/>
        </w:rPr>
        <w:tab/>
      </w:r>
      <w:r w:rsidRPr="006F7D3D">
        <w:rPr>
          <w:szCs w:val="28"/>
        </w:rPr>
        <w:tab/>
      </w:r>
      <w:r w:rsidRPr="006F7D3D">
        <w:rPr>
          <w:szCs w:val="28"/>
        </w:rPr>
        <w:tab/>
        <w:t xml:space="preserve">                                  Руслан  МАРЦІНКІВ</w:t>
      </w:r>
    </w:p>
    <w:sectPr w:rsidR="00967019" w:rsidSect="006F7D3D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D3D"/>
    <w:rsid w:val="001C25D3"/>
    <w:rsid w:val="003C19D8"/>
    <w:rsid w:val="006F7D3D"/>
    <w:rsid w:val="00967019"/>
    <w:rsid w:val="00A6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0B4D5B-E98D-4638-8161-AB415F450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D3D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Т14_стандарт"/>
    <w:basedOn w:val="a"/>
    <w:link w:val="140"/>
    <w:qFormat/>
    <w:rsid w:val="006F7D3D"/>
    <w:pPr>
      <w:jc w:val="both"/>
    </w:pPr>
    <w:rPr>
      <w:rFonts w:eastAsia="Calibri" w:cs="Calibri"/>
      <w:color w:val="auto"/>
      <w:sz w:val="28"/>
      <w:szCs w:val="22"/>
      <w:lang w:eastAsia="en-US"/>
    </w:rPr>
  </w:style>
  <w:style w:type="character" w:customStyle="1" w:styleId="140">
    <w:name w:val="Т14_стандарт Знак"/>
    <w:link w:val="14"/>
    <w:rsid w:val="006F7D3D"/>
    <w:rPr>
      <w:rFonts w:ascii="Times New Roman" w:eastAsia="Calibri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2022-02-04T08:29:00Z</dcterms:created>
  <dcterms:modified xsi:type="dcterms:W3CDTF">2022-02-04T08:29:00Z</dcterms:modified>
</cp:coreProperties>
</file>