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D335D" w:rsidRPr="001D5A98" w:rsidRDefault="00AD335D" w:rsidP="00BD2BFF">
      <w:pPr>
        <w:jc w:val="both"/>
        <w:rPr>
          <w:sz w:val="28"/>
          <w:szCs w:val="28"/>
          <w:lang w:val="uk-UA"/>
        </w:rPr>
      </w:pPr>
      <w:bookmarkStart w:id="0" w:name="_GoBack"/>
      <w:bookmarkEnd w:id="0"/>
    </w:p>
    <w:p w:rsidR="00AD335D" w:rsidRPr="001D5A98" w:rsidRDefault="00AD335D" w:rsidP="00AD335D">
      <w:pPr>
        <w:ind w:left="5664"/>
        <w:jc w:val="both"/>
        <w:rPr>
          <w:sz w:val="28"/>
          <w:szCs w:val="28"/>
          <w:lang w:val="uk-UA"/>
        </w:rPr>
      </w:pPr>
      <w:r w:rsidRPr="001D5A98">
        <w:rPr>
          <w:sz w:val="28"/>
          <w:szCs w:val="28"/>
          <w:lang w:val="uk-UA"/>
        </w:rPr>
        <w:t xml:space="preserve">ЗАТВЕРДЖЕНО </w:t>
      </w:r>
    </w:p>
    <w:p w:rsidR="00AD335D" w:rsidRPr="001D5A98" w:rsidRDefault="00AD335D" w:rsidP="00AD335D">
      <w:pPr>
        <w:ind w:left="4956" w:firstLine="708"/>
        <w:jc w:val="both"/>
        <w:rPr>
          <w:sz w:val="28"/>
          <w:szCs w:val="28"/>
          <w:lang w:val="uk-UA"/>
        </w:rPr>
      </w:pPr>
      <w:r w:rsidRPr="001D5A98">
        <w:rPr>
          <w:sz w:val="28"/>
          <w:szCs w:val="28"/>
          <w:lang w:val="uk-UA"/>
        </w:rPr>
        <w:t>рішенням міської ради</w:t>
      </w:r>
    </w:p>
    <w:p w:rsidR="00AD335D" w:rsidRPr="001D5A98" w:rsidRDefault="00AD335D" w:rsidP="00AD335D">
      <w:pPr>
        <w:ind w:left="4956" w:firstLine="708"/>
        <w:jc w:val="both"/>
        <w:rPr>
          <w:sz w:val="28"/>
          <w:szCs w:val="28"/>
          <w:lang w:val="uk-UA"/>
        </w:rPr>
      </w:pPr>
      <w:r w:rsidRPr="001D5A98">
        <w:rPr>
          <w:sz w:val="28"/>
          <w:szCs w:val="28"/>
          <w:lang w:val="uk-UA"/>
        </w:rPr>
        <w:t>від ___.___.2021 № _____</w:t>
      </w:r>
    </w:p>
    <w:p w:rsidR="009A416E" w:rsidRPr="001D5A98" w:rsidRDefault="009A416E" w:rsidP="002B7EB9">
      <w:pPr>
        <w:pStyle w:val="a"/>
        <w:numPr>
          <w:ilvl w:val="0"/>
          <w:numId w:val="0"/>
        </w:numPr>
        <w:ind w:firstLine="5103"/>
        <w:jc w:val="both"/>
        <w:rPr>
          <w:sz w:val="28"/>
          <w:szCs w:val="28"/>
          <w:lang w:val="uk-UA" w:eastAsia="uk-UA"/>
        </w:rPr>
      </w:pPr>
    </w:p>
    <w:p w:rsidR="00BD26EA" w:rsidRPr="001D5A98" w:rsidRDefault="00BD26EA" w:rsidP="002B7EB9">
      <w:pPr>
        <w:pStyle w:val="a"/>
        <w:numPr>
          <w:ilvl w:val="0"/>
          <w:numId w:val="0"/>
        </w:numPr>
        <w:ind w:firstLine="5103"/>
        <w:jc w:val="both"/>
        <w:rPr>
          <w:sz w:val="28"/>
          <w:szCs w:val="28"/>
          <w:lang w:val="uk-UA" w:eastAsia="uk-UA"/>
        </w:rPr>
      </w:pPr>
    </w:p>
    <w:p w:rsidR="009A416E" w:rsidRPr="001D5A98" w:rsidRDefault="009A416E" w:rsidP="002B7EB9">
      <w:pPr>
        <w:pStyle w:val="a"/>
        <w:numPr>
          <w:ilvl w:val="0"/>
          <w:numId w:val="0"/>
        </w:numPr>
        <w:ind w:firstLine="4318"/>
        <w:rPr>
          <w:sz w:val="28"/>
          <w:szCs w:val="28"/>
          <w:lang w:val="uk-UA" w:eastAsia="uk-UA"/>
        </w:rPr>
      </w:pPr>
    </w:p>
    <w:p w:rsidR="009A416E" w:rsidRPr="001D5A98" w:rsidRDefault="009A416E" w:rsidP="002B7EB9">
      <w:pPr>
        <w:pStyle w:val="a"/>
        <w:numPr>
          <w:ilvl w:val="0"/>
          <w:numId w:val="0"/>
        </w:numPr>
        <w:ind w:firstLine="4318"/>
        <w:rPr>
          <w:sz w:val="28"/>
          <w:szCs w:val="28"/>
          <w:lang w:val="uk-UA" w:eastAsia="uk-UA"/>
        </w:rPr>
      </w:pPr>
    </w:p>
    <w:p w:rsidR="009A416E" w:rsidRPr="001D5A98" w:rsidRDefault="009A416E" w:rsidP="002B7EB9">
      <w:pPr>
        <w:pStyle w:val="a"/>
        <w:numPr>
          <w:ilvl w:val="0"/>
          <w:numId w:val="0"/>
        </w:numPr>
        <w:ind w:firstLine="4318"/>
        <w:rPr>
          <w:sz w:val="28"/>
          <w:szCs w:val="28"/>
          <w:lang w:val="uk-UA" w:eastAsia="uk-UA"/>
        </w:rPr>
      </w:pPr>
    </w:p>
    <w:p w:rsidR="009A416E" w:rsidRPr="001D5A98" w:rsidRDefault="009A416E" w:rsidP="002B7EB9">
      <w:pPr>
        <w:jc w:val="center"/>
        <w:rPr>
          <w:sz w:val="28"/>
          <w:szCs w:val="28"/>
        </w:rPr>
      </w:pPr>
      <w:r w:rsidRPr="001D5A98">
        <w:rPr>
          <w:sz w:val="28"/>
          <w:szCs w:val="28"/>
        </w:rPr>
        <w:t>ПРОГРАМА</w:t>
      </w:r>
    </w:p>
    <w:p w:rsidR="009A416E" w:rsidRPr="001D5A98" w:rsidRDefault="009A416E" w:rsidP="002B7EB9">
      <w:pPr>
        <w:rPr>
          <w:sz w:val="28"/>
          <w:szCs w:val="28"/>
        </w:rPr>
      </w:pPr>
    </w:p>
    <w:p w:rsidR="00F4167E" w:rsidRPr="001D5A98" w:rsidRDefault="009A416E" w:rsidP="002B7EB9">
      <w:pPr>
        <w:jc w:val="center"/>
        <w:rPr>
          <w:sz w:val="28"/>
          <w:szCs w:val="28"/>
          <w:lang w:val="uk-UA"/>
        </w:rPr>
      </w:pPr>
      <w:r w:rsidRPr="001D5A98">
        <w:rPr>
          <w:sz w:val="28"/>
          <w:szCs w:val="28"/>
          <w:lang w:val="uk-UA"/>
        </w:rPr>
        <w:t>«</w:t>
      </w:r>
      <w:r w:rsidR="00B70853" w:rsidRPr="001D5A98">
        <w:rPr>
          <w:sz w:val="28"/>
          <w:szCs w:val="28"/>
        </w:rPr>
        <w:t>Здоров</w:t>
      </w:r>
      <w:r w:rsidR="00B70853" w:rsidRPr="001D5A98">
        <w:rPr>
          <w:sz w:val="28"/>
          <w:szCs w:val="28"/>
          <w:lang w:val="uk-UA"/>
        </w:rPr>
        <w:t>’</w:t>
      </w:r>
      <w:r w:rsidR="00B70853" w:rsidRPr="001D5A98">
        <w:rPr>
          <w:sz w:val="28"/>
          <w:szCs w:val="28"/>
        </w:rPr>
        <w:t>я</w:t>
      </w:r>
      <w:r w:rsidRPr="001D5A98">
        <w:rPr>
          <w:sz w:val="28"/>
          <w:szCs w:val="28"/>
        </w:rPr>
        <w:t xml:space="preserve"> </w:t>
      </w:r>
      <w:r w:rsidR="00F4167E" w:rsidRPr="001D5A98">
        <w:rPr>
          <w:sz w:val="28"/>
          <w:szCs w:val="28"/>
          <w:lang w:val="uk-UA"/>
        </w:rPr>
        <w:t>мешканців</w:t>
      </w:r>
      <w:r w:rsidRPr="001D5A98">
        <w:rPr>
          <w:sz w:val="28"/>
          <w:szCs w:val="28"/>
        </w:rPr>
        <w:t xml:space="preserve"> </w:t>
      </w:r>
      <w:r w:rsidRPr="001D5A98">
        <w:rPr>
          <w:sz w:val="28"/>
          <w:szCs w:val="28"/>
          <w:lang w:val="uk-UA"/>
        </w:rPr>
        <w:t>Івано-Франківськ</w:t>
      </w:r>
      <w:r w:rsidR="00F4167E" w:rsidRPr="001D5A98">
        <w:rPr>
          <w:sz w:val="28"/>
          <w:szCs w:val="28"/>
          <w:lang w:val="uk-UA"/>
        </w:rPr>
        <w:t>ої міської</w:t>
      </w:r>
    </w:p>
    <w:p w:rsidR="009A416E" w:rsidRPr="001D5A98" w:rsidRDefault="00F4167E" w:rsidP="002B7EB9">
      <w:pPr>
        <w:jc w:val="center"/>
        <w:rPr>
          <w:sz w:val="28"/>
          <w:szCs w:val="28"/>
          <w:lang w:val="uk-UA"/>
        </w:rPr>
      </w:pPr>
      <w:r w:rsidRPr="001D5A98">
        <w:rPr>
          <w:sz w:val="28"/>
          <w:szCs w:val="28"/>
          <w:lang w:val="uk-UA"/>
        </w:rPr>
        <w:t xml:space="preserve">територіальної громади на </w:t>
      </w:r>
      <w:r w:rsidR="009A416E" w:rsidRPr="001D5A98">
        <w:rPr>
          <w:sz w:val="28"/>
          <w:szCs w:val="28"/>
        </w:rPr>
        <w:t>20</w:t>
      </w:r>
      <w:r w:rsidR="009A416E" w:rsidRPr="001D5A98">
        <w:rPr>
          <w:sz w:val="28"/>
          <w:szCs w:val="28"/>
          <w:lang w:val="uk-UA"/>
        </w:rPr>
        <w:t>2</w:t>
      </w:r>
      <w:r w:rsidR="009A416E" w:rsidRPr="001D5A98">
        <w:rPr>
          <w:sz w:val="28"/>
          <w:szCs w:val="28"/>
        </w:rPr>
        <w:t>1-202</w:t>
      </w:r>
      <w:r w:rsidR="009A416E" w:rsidRPr="001D5A98">
        <w:rPr>
          <w:sz w:val="28"/>
          <w:szCs w:val="28"/>
          <w:lang w:val="uk-UA"/>
        </w:rPr>
        <w:t>3</w:t>
      </w:r>
      <w:r w:rsidRPr="001D5A98">
        <w:rPr>
          <w:sz w:val="28"/>
          <w:szCs w:val="28"/>
          <w:lang w:val="uk-UA"/>
        </w:rPr>
        <w:t xml:space="preserve"> роки</w:t>
      </w:r>
      <w:r w:rsidR="009A416E" w:rsidRPr="001D5A98">
        <w:rPr>
          <w:sz w:val="28"/>
          <w:szCs w:val="28"/>
          <w:lang w:val="uk-UA"/>
        </w:rPr>
        <w:t>»</w:t>
      </w:r>
    </w:p>
    <w:p w:rsidR="009A416E" w:rsidRPr="001D5A98" w:rsidRDefault="009A416E" w:rsidP="002B7EB9">
      <w:pPr>
        <w:jc w:val="center"/>
        <w:rPr>
          <w:spacing w:val="20"/>
          <w:sz w:val="28"/>
          <w:szCs w:val="28"/>
          <w:lang w:val="uk-UA"/>
        </w:rPr>
      </w:pPr>
    </w:p>
    <w:p w:rsidR="00BD26EA" w:rsidRPr="001D5A98" w:rsidRDefault="00BD26EA" w:rsidP="002B7EB9">
      <w:pPr>
        <w:jc w:val="center"/>
        <w:rPr>
          <w:spacing w:val="20"/>
          <w:sz w:val="28"/>
          <w:szCs w:val="28"/>
          <w:lang w:val="uk-UA"/>
        </w:rPr>
      </w:pPr>
    </w:p>
    <w:p w:rsidR="00BD26EA" w:rsidRPr="001D5A98" w:rsidRDefault="00BD26EA" w:rsidP="002B7EB9">
      <w:pPr>
        <w:jc w:val="center"/>
        <w:rPr>
          <w:spacing w:val="20"/>
          <w:sz w:val="28"/>
          <w:szCs w:val="28"/>
          <w:lang w:val="uk-UA"/>
        </w:rPr>
      </w:pPr>
    </w:p>
    <w:p w:rsidR="00BD26EA" w:rsidRPr="001D5A98" w:rsidRDefault="00BD26EA" w:rsidP="002B7EB9">
      <w:pPr>
        <w:jc w:val="center"/>
        <w:rPr>
          <w:spacing w:val="20"/>
          <w:sz w:val="28"/>
          <w:szCs w:val="28"/>
          <w:lang w:val="uk-UA"/>
        </w:rPr>
      </w:pPr>
    </w:p>
    <w:p w:rsidR="009A416E" w:rsidRPr="001D5A98" w:rsidRDefault="009A416E" w:rsidP="002B7EB9">
      <w:pPr>
        <w:jc w:val="center"/>
        <w:rPr>
          <w:sz w:val="28"/>
          <w:szCs w:val="28"/>
        </w:rPr>
      </w:pPr>
    </w:p>
    <w:p w:rsidR="009A416E" w:rsidRPr="001D5A98" w:rsidRDefault="009A416E" w:rsidP="002B7EB9">
      <w:pPr>
        <w:rPr>
          <w:sz w:val="28"/>
          <w:szCs w:val="28"/>
        </w:rPr>
      </w:pPr>
    </w:p>
    <w:tbl>
      <w:tblPr>
        <w:tblW w:w="9522" w:type="dxa"/>
        <w:tblLook w:val="00A0" w:firstRow="1" w:lastRow="0" w:firstColumn="1" w:lastColumn="0" w:noHBand="0" w:noVBand="0"/>
      </w:tblPr>
      <w:tblGrid>
        <w:gridCol w:w="4253"/>
        <w:gridCol w:w="2866"/>
        <w:gridCol w:w="2403"/>
      </w:tblGrid>
      <w:tr w:rsidR="009A416E" w:rsidRPr="001D5A98" w:rsidTr="006E5A1C">
        <w:tc>
          <w:tcPr>
            <w:tcW w:w="4253" w:type="dxa"/>
          </w:tcPr>
          <w:p w:rsidR="009A416E" w:rsidRPr="001D5A98" w:rsidRDefault="009A416E" w:rsidP="002B7EB9">
            <w:pPr>
              <w:jc w:val="both"/>
              <w:rPr>
                <w:sz w:val="28"/>
                <w:szCs w:val="28"/>
                <w:lang w:eastAsia="en-US"/>
              </w:rPr>
            </w:pPr>
            <w:r w:rsidRPr="001D5A98">
              <w:rPr>
                <w:sz w:val="28"/>
                <w:szCs w:val="28"/>
              </w:rPr>
              <w:t xml:space="preserve">Начальник </w:t>
            </w:r>
            <w:r w:rsidR="003E13D1" w:rsidRPr="001D5A98">
              <w:rPr>
                <w:sz w:val="28"/>
                <w:szCs w:val="28"/>
                <w:lang w:val="uk-UA"/>
              </w:rPr>
              <w:t>У</w:t>
            </w:r>
            <w:r w:rsidRPr="001D5A98">
              <w:rPr>
                <w:sz w:val="28"/>
                <w:szCs w:val="28"/>
              </w:rPr>
              <w:t>правління  охорони здоров'я Івано-Франківської міської ради</w:t>
            </w:r>
            <w:r w:rsidRPr="001D5A98">
              <w:rPr>
                <w:sz w:val="28"/>
                <w:szCs w:val="28"/>
              </w:rPr>
              <w:tab/>
            </w:r>
          </w:p>
        </w:tc>
        <w:tc>
          <w:tcPr>
            <w:tcW w:w="2866" w:type="dxa"/>
          </w:tcPr>
          <w:p w:rsidR="009A416E" w:rsidRPr="001D5A98" w:rsidRDefault="00B70853" w:rsidP="00B70853">
            <w:pPr>
              <w:rPr>
                <w:sz w:val="28"/>
                <w:szCs w:val="28"/>
                <w:lang w:eastAsia="en-US"/>
              </w:rPr>
            </w:pPr>
            <w:r w:rsidRPr="001D5A98">
              <w:rPr>
                <w:sz w:val="28"/>
                <w:szCs w:val="28"/>
                <w:lang w:val="uk-UA"/>
              </w:rPr>
              <w:t xml:space="preserve">    </w:t>
            </w:r>
            <w:r w:rsidRPr="001D5A98">
              <w:rPr>
                <w:sz w:val="28"/>
                <w:szCs w:val="28"/>
              </w:rPr>
              <w:t>М</w:t>
            </w:r>
            <w:r w:rsidRPr="001D5A98">
              <w:rPr>
                <w:sz w:val="28"/>
                <w:szCs w:val="28"/>
                <w:lang w:val="uk-UA"/>
              </w:rPr>
              <w:t xml:space="preserve">арія </w:t>
            </w:r>
            <w:r w:rsidR="009A416E" w:rsidRPr="001D5A98">
              <w:rPr>
                <w:sz w:val="28"/>
                <w:szCs w:val="28"/>
              </w:rPr>
              <w:t>Б</w:t>
            </w:r>
            <w:r w:rsidR="00BD26EA" w:rsidRPr="001D5A98">
              <w:rPr>
                <w:sz w:val="28"/>
                <w:szCs w:val="28"/>
                <w:lang w:val="uk-UA"/>
              </w:rPr>
              <w:t>ОЙКО</w:t>
            </w:r>
          </w:p>
        </w:tc>
        <w:tc>
          <w:tcPr>
            <w:tcW w:w="2403" w:type="dxa"/>
          </w:tcPr>
          <w:p w:rsidR="009A416E" w:rsidRPr="001D5A98" w:rsidRDefault="009A416E" w:rsidP="002B7EB9">
            <w:pPr>
              <w:rPr>
                <w:sz w:val="28"/>
                <w:szCs w:val="28"/>
                <w:lang w:eastAsia="en-US"/>
              </w:rPr>
            </w:pPr>
            <w:r w:rsidRPr="001D5A98">
              <w:rPr>
                <w:sz w:val="28"/>
                <w:szCs w:val="28"/>
              </w:rPr>
              <w:t>____________</w:t>
            </w:r>
          </w:p>
          <w:p w:rsidR="009A416E" w:rsidRPr="001D5A98" w:rsidRDefault="009A416E" w:rsidP="002B7EB9">
            <w:pPr>
              <w:jc w:val="both"/>
              <w:rPr>
                <w:sz w:val="28"/>
                <w:szCs w:val="28"/>
                <w:lang w:eastAsia="en-US"/>
              </w:rPr>
            </w:pPr>
            <w:r w:rsidRPr="001D5A98">
              <w:rPr>
                <w:sz w:val="28"/>
                <w:szCs w:val="28"/>
              </w:rPr>
              <w:t>(підпис)</w:t>
            </w:r>
          </w:p>
        </w:tc>
      </w:tr>
    </w:tbl>
    <w:p w:rsidR="009A416E" w:rsidRPr="001D5A98" w:rsidRDefault="009A416E" w:rsidP="002B7EB9">
      <w:pPr>
        <w:rPr>
          <w:sz w:val="28"/>
          <w:szCs w:val="28"/>
          <w:lang w:eastAsia="en-US"/>
        </w:rPr>
      </w:pPr>
    </w:p>
    <w:p w:rsidR="009A416E" w:rsidRPr="001D5A98" w:rsidRDefault="00334505" w:rsidP="002B7EB9">
      <w:pPr>
        <w:rPr>
          <w:sz w:val="28"/>
          <w:szCs w:val="28"/>
        </w:rPr>
      </w:pPr>
      <w:r w:rsidRPr="001D5A98">
        <w:rPr>
          <w:sz w:val="28"/>
          <w:szCs w:val="28"/>
          <w:lang w:val="uk-UA"/>
        </w:rPr>
        <w:t xml:space="preserve"> </w:t>
      </w:r>
      <w:r w:rsidR="009A416E" w:rsidRPr="001D5A98">
        <w:rPr>
          <w:sz w:val="28"/>
          <w:szCs w:val="28"/>
        </w:rPr>
        <w:t>ПОГОДЖЕНО:</w:t>
      </w:r>
    </w:p>
    <w:tbl>
      <w:tblPr>
        <w:tblW w:w="9643" w:type="dxa"/>
        <w:tblLook w:val="00A0" w:firstRow="1" w:lastRow="0" w:firstColumn="1" w:lastColumn="0" w:noHBand="0" w:noVBand="0"/>
      </w:tblPr>
      <w:tblGrid>
        <w:gridCol w:w="3773"/>
        <w:gridCol w:w="35"/>
        <w:gridCol w:w="2872"/>
        <w:gridCol w:w="550"/>
        <w:gridCol w:w="1845"/>
        <w:gridCol w:w="568"/>
      </w:tblGrid>
      <w:tr w:rsidR="001D5A98" w:rsidRPr="001D5A98" w:rsidTr="00BD26EA">
        <w:tc>
          <w:tcPr>
            <w:tcW w:w="3773" w:type="dxa"/>
          </w:tcPr>
          <w:p w:rsidR="00334505" w:rsidRPr="001D5A98" w:rsidRDefault="00334505" w:rsidP="002B7EB9">
            <w:pPr>
              <w:jc w:val="both"/>
              <w:rPr>
                <w:sz w:val="28"/>
                <w:szCs w:val="28"/>
                <w:lang w:val="uk-UA"/>
              </w:rPr>
            </w:pPr>
          </w:p>
          <w:p w:rsidR="00334505" w:rsidRPr="001D5A98" w:rsidRDefault="00334505" w:rsidP="002B7EB9">
            <w:pPr>
              <w:jc w:val="both"/>
              <w:rPr>
                <w:sz w:val="28"/>
                <w:szCs w:val="28"/>
              </w:rPr>
            </w:pPr>
            <w:r w:rsidRPr="001D5A98">
              <w:rPr>
                <w:sz w:val="28"/>
                <w:szCs w:val="28"/>
                <w:lang w:val="uk-UA"/>
              </w:rPr>
              <w:t>Перший з</w:t>
            </w:r>
            <w:r w:rsidR="00B70853" w:rsidRPr="001D5A98">
              <w:rPr>
                <w:sz w:val="28"/>
                <w:szCs w:val="28"/>
              </w:rPr>
              <w:t xml:space="preserve">аступник міського голови </w:t>
            </w:r>
          </w:p>
          <w:p w:rsidR="00334505" w:rsidRPr="001D5A98" w:rsidRDefault="00334505" w:rsidP="002B7EB9">
            <w:pPr>
              <w:jc w:val="both"/>
              <w:rPr>
                <w:sz w:val="28"/>
                <w:szCs w:val="28"/>
                <w:lang w:eastAsia="en-US"/>
              </w:rPr>
            </w:pPr>
          </w:p>
        </w:tc>
        <w:tc>
          <w:tcPr>
            <w:tcW w:w="3457" w:type="dxa"/>
            <w:gridSpan w:val="3"/>
          </w:tcPr>
          <w:p w:rsidR="00334505" w:rsidRPr="001D5A98" w:rsidRDefault="00334505" w:rsidP="002B7EB9">
            <w:pPr>
              <w:ind w:firstLine="709"/>
              <w:jc w:val="center"/>
              <w:rPr>
                <w:sz w:val="28"/>
                <w:szCs w:val="28"/>
              </w:rPr>
            </w:pPr>
          </w:p>
          <w:p w:rsidR="00334505" w:rsidRPr="001D5A98" w:rsidRDefault="00334505" w:rsidP="002B7EB9">
            <w:pPr>
              <w:ind w:firstLine="709"/>
              <w:jc w:val="center"/>
              <w:rPr>
                <w:sz w:val="28"/>
                <w:szCs w:val="28"/>
                <w:lang w:val="uk-UA"/>
              </w:rPr>
            </w:pPr>
            <w:r w:rsidRPr="001D5A98">
              <w:rPr>
                <w:sz w:val="28"/>
                <w:szCs w:val="28"/>
                <w:lang w:val="uk-UA"/>
              </w:rPr>
              <w:t xml:space="preserve">        </w:t>
            </w:r>
          </w:p>
          <w:p w:rsidR="00334505" w:rsidRPr="001D5A98" w:rsidRDefault="00BD26EA" w:rsidP="00B70853">
            <w:pPr>
              <w:jc w:val="right"/>
              <w:rPr>
                <w:sz w:val="28"/>
                <w:szCs w:val="28"/>
                <w:lang w:eastAsia="en-US"/>
              </w:rPr>
            </w:pPr>
            <w:r w:rsidRPr="001D5A98">
              <w:rPr>
                <w:sz w:val="28"/>
                <w:szCs w:val="28"/>
              </w:rPr>
              <w:t>В</w:t>
            </w:r>
            <w:r w:rsidR="00B70853" w:rsidRPr="001D5A98">
              <w:rPr>
                <w:sz w:val="28"/>
                <w:szCs w:val="28"/>
                <w:lang w:val="uk-UA"/>
              </w:rPr>
              <w:t>ікторія</w:t>
            </w:r>
            <w:r w:rsidRPr="001D5A98">
              <w:rPr>
                <w:sz w:val="28"/>
                <w:szCs w:val="28"/>
                <w:lang w:val="uk-UA"/>
              </w:rPr>
              <w:t xml:space="preserve"> </w:t>
            </w:r>
            <w:r w:rsidRPr="001D5A98">
              <w:rPr>
                <w:sz w:val="28"/>
                <w:szCs w:val="28"/>
              </w:rPr>
              <w:t>С</w:t>
            </w:r>
            <w:r w:rsidRPr="001D5A98">
              <w:rPr>
                <w:sz w:val="28"/>
                <w:szCs w:val="28"/>
                <w:lang w:val="uk-UA"/>
              </w:rPr>
              <w:t>УСАНІНА</w:t>
            </w:r>
            <w:r w:rsidR="00334505" w:rsidRPr="001D5A98">
              <w:rPr>
                <w:sz w:val="28"/>
                <w:szCs w:val="28"/>
              </w:rPr>
              <w:t xml:space="preserve"> </w:t>
            </w:r>
          </w:p>
        </w:tc>
        <w:tc>
          <w:tcPr>
            <w:tcW w:w="2413" w:type="dxa"/>
            <w:gridSpan w:val="2"/>
          </w:tcPr>
          <w:p w:rsidR="00334505" w:rsidRPr="001D5A98" w:rsidRDefault="00334505" w:rsidP="002B7EB9">
            <w:pPr>
              <w:ind w:hanging="308"/>
              <w:rPr>
                <w:sz w:val="28"/>
                <w:szCs w:val="28"/>
              </w:rPr>
            </w:pPr>
          </w:p>
          <w:p w:rsidR="00334505" w:rsidRPr="001D5A98" w:rsidRDefault="00334505" w:rsidP="002B7EB9">
            <w:pPr>
              <w:rPr>
                <w:sz w:val="28"/>
                <w:szCs w:val="28"/>
              </w:rPr>
            </w:pPr>
          </w:p>
          <w:p w:rsidR="00334505" w:rsidRPr="001D5A98" w:rsidRDefault="00334505" w:rsidP="002B7EB9">
            <w:pPr>
              <w:rPr>
                <w:sz w:val="28"/>
                <w:szCs w:val="28"/>
                <w:lang w:eastAsia="en-US"/>
              </w:rPr>
            </w:pPr>
            <w:r w:rsidRPr="001D5A98">
              <w:rPr>
                <w:sz w:val="28"/>
                <w:szCs w:val="28"/>
              </w:rPr>
              <w:t>___________</w:t>
            </w:r>
          </w:p>
          <w:p w:rsidR="00334505" w:rsidRPr="001D5A98" w:rsidRDefault="00BD26EA" w:rsidP="002B7EB9">
            <w:pPr>
              <w:ind w:hanging="308"/>
              <w:jc w:val="both"/>
              <w:rPr>
                <w:sz w:val="28"/>
                <w:szCs w:val="28"/>
                <w:lang w:eastAsia="en-US"/>
              </w:rPr>
            </w:pPr>
            <w:r w:rsidRPr="001D5A98">
              <w:rPr>
                <w:sz w:val="28"/>
                <w:szCs w:val="28"/>
                <w:lang w:val="uk-UA"/>
              </w:rPr>
              <w:t xml:space="preserve">    </w:t>
            </w:r>
            <w:r w:rsidR="00334505" w:rsidRPr="001D5A98">
              <w:rPr>
                <w:sz w:val="28"/>
                <w:szCs w:val="28"/>
              </w:rPr>
              <w:t>(підпис)</w:t>
            </w:r>
          </w:p>
        </w:tc>
      </w:tr>
      <w:tr w:rsidR="001D5A98" w:rsidRPr="001D5A98" w:rsidTr="00BD26EA">
        <w:trPr>
          <w:gridAfter w:val="1"/>
          <w:wAfter w:w="568" w:type="dxa"/>
        </w:trPr>
        <w:tc>
          <w:tcPr>
            <w:tcW w:w="3808" w:type="dxa"/>
            <w:gridSpan w:val="2"/>
          </w:tcPr>
          <w:p w:rsidR="009A416E" w:rsidRPr="001D5A98" w:rsidRDefault="009A416E" w:rsidP="00E95E18">
            <w:pPr>
              <w:rPr>
                <w:sz w:val="28"/>
                <w:szCs w:val="28"/>
                <w:lang w:eastAsia="en-US"/>
              </w:rPr>
            </w:pPr>
            <w:r w:rsidRPr="001D5A98">
              <w:rPr>
                <w:sz w:val="28"/>
                <w:szCs w:val="28"/>
              </w:rPr>
              <w:t>Начальник фінансового управління</w:t>
            </w:r>
            <w:r w:rsidRPr="001D5A98">
              <w:rPr>
                <w:sz w:val="28"/>
                <w:szCs w:val="28"/>
              </w:rPr>
              <w:tab/>
            </w:r>
            <w:r w:rsidR="00E95E18" w:rsidRPr="001D5A98">
              <w:rPr>
                <w:sz w:val="28"/>
                <w:szCs w:val="28"/>
              </w:rPr>
              <w:t>Івано-</w:t>
            </w:r>
            <w:r w:rsidRPr="001D5A98">
              <w:rPr>
                <w:sz w:val="28"/>
                <w:szCs w:val="28"/>
              </w:rPr>
              <w:t>Франківської міської ради</w:t>
            </w:r>
          </w:p>
        </w:tc>
        <w:tc>
          <w:tcPr>
            <w:tcW w:w="2872" w:type="dxa"/>
          </w:tcPr>
          <w:p w:rsidR="009A416E" w:rsidRPr="001D5A98" w:rsidRDefault="009A416E" w:rsidP="002B7EB9">
            <w:pPr>
              <w:ind w:firstLine="709"/>
              <w:jc w:val="center"/>
              <w:rPr>
                <w:sz w:val="28"/>
                <w:szCs w:val="28"/>
              </w:rPr>
            </w:pPr>
          </w:p>
          <w:p w:rsidR="009A416E" w:rsidRPr="001D5A98" w:rsidRDefault="009A416E" w:rsidP="002B7EB9">
            <w:pPr>
              <w:ind w:firstLine="709"/>
              <w:jc w:val="center"/>
              <w:rPr>
                <w:sz w:val="28"/>
                <w:szCs w:val="28"/>
              </w:rPr>
            </w:pPr>
          </w:p>
          <w:p w:rsidR="009A416E" w:rsidRPr="001D5A98" w:rsidRDefault="009A416E" w:rsidP="00B70853">
            <w:pPr>
              <w:ind w:firstLine="709"/>
              <w:jc w:val="right"/>
              <w:rPr>
                <w:sz w:val="28"/>
                <w:szCs w:val="28"/>
              </w:rPr>
            </w:pPr>
          </w:p>
          <w:p w:rsidR="009A416E" w:rsidRPr="001D5A98" w:rsidRDefault="00B70853" w:rsidP="00B70853">
            <w:pPr>
              <w:jc w:val="right"/>
              <w:rPr>
                <w:sz w:val="28"/>
                <w:szCs w:val="28"/>
                <w:lang w:eastAsia="en-US"/>
              </w:rPr>
            </w:pPr>
            <w:r w:rsidRPr="001D5A98">
              <w:rPr>
                <w:sz w:val="28"/>
                <w:szCs w:val="28"/>
                <w:lang w:val="uk-UA"/>
              </w:rPr>
              <w:t xml:space="preserve"> </w:t>
            </w:r>
            <w:r w:rsidR="00334505" w:rsidRPr="001D5A98">
              <w:rPr>
                <w:sz w:val="28"/>
                <w:szCs w:val="28"/>
                <w:lang w:val="uk-UA"/>
              </w:rPr>
              <w:t>Г</w:t>
            </w:r>
            <w:r w:rsidRPr="001D5A98">
              <w:rPr>
                <w:sz w:val="28"/>
                <w:szCs w:val="28"/>
                <w:lang w:val="uk-UA"/>
              </w:rPr>
              <w:t xml:space="preserve">алина </w:t>
            </w:r>
            <w:r w:rsidR="00BD26EA" w:rsidRPr="001D5A98">
              <w:rPr>
                <w:sz w:val="28"/>
                <w:szCs w:val="28"/>
                <w:lang w:val="uk-UA"/>
              </w:rPr>
              <w:t>ЯЦКІВ</w:t>
            </w:r>
          </w:p>
        </w:tc>
        <w:tc>
          <w:tcPr>
            <w:tcW w:w="2395" w:type="dxa"/>
            <w:gridSpan w:val="2"/>
          </w:tcPr>
          <w:p w:rsidR="009A416E" w:rsidRPr="001D5A98" w:rsidRDefault="009A416E" w:rsidP="002B7EB9">
            <w:pPr>
              <w:rPr>
                <w:sz w:val="28"/>
                <w:szCs w:val="28"/>
                <w:lang w:val="uk-UA"/>
              </w:rPr>
            </w:pPr>
          </w:p>
          <w:p w:rsidR="009A416E" w:rsidRPr="001D5A98" w:rsidRDefault="009A416E" w:rsidP="002B7EB9">
            <w:pPr>
              <w:rPr>
                <w:sz w:val="28"/>
                <w:szCs w:val="28"/>
              </w:rPr>
            </w:pPr>
          </w:p>
          <w:p w:rsidR="009A416E" w:rsidRPr="001D5A98" w:rsidRDefault="009A416E" w:rsidP="002B7EB9">
            <w:pPr>
              <w:rPr>
                <w:sz w:val="28"/>
                <w:szCs w:val="28"/>
              </w:rPr>
            </w:pPr>
          </w:p>
          <w:p w:rsidR="009A416E" w:rsidRPr="001D5A98" w:rsidRDefault="00BD26EA" w:rsidP="002B7EB9">
            <w:pPr>
              <w:ind w:hanging="450"/>
              <w:rPr>
                <w:sz w:val="28"/>
                <w:szCs w:val="28"/>
                <w:lang w:eastAsia="en-US"/>
              </w:rPr>
            </w:pPr>
            <w:r w:rsidRPr="001D5A98">
              <w:rPr>
                <w:sz w:val="28"/>
                <w:szCs w:val="28"/>
                <w:lang w:val="uk-UA"/>
              </w:rPr>
              <w:t xml:space="preserve">    </w:t>
            </w:r>
            <w:r w:rsidRPr="001D5A98">
              <w:rPr>
                <w:sz w:val="28"/>
                <w:szCs w:val="28"/>
              </w:rPr>
              <w:t xml:space="preserve">         </w:t>
            </w:r>
            <w:r w:rsidRPr="001D5A98">
              <w:rPr>
                <w:sz w:val="28"/>
                <w:szCs w:val="28"/>
                <w:lang w:val="uk-UA"/>
              </w:rPr>
              <w:t>____</w:t>
            </w:r>
            <w:r w:rsidR="009A416E" w:rsidRPr="001D5A98">
              <w:rPr>
                <w:sz w:val="28"/>
                <w:szCs w:val="28"/>
              </w:rPr>
              <w:t>________</w:t>
            </w:r>
          </w:p>
          <w:p w:rsidR="009A416E" w:rsidRPr="001D5A98" w:rsidRDefault="009A416E" w:rsidP="002B7EB9">
            <w:pPr>
              <w:jc w:val="both"/>
              <w:rPr>
                <w:sz w:val="28"/>
                <w:szCs w:val="28"/>
                <w:lang w:eastAsia="en-US"/>
              </w:rPr>
            </w:pPr>
            <w:r w:rsidRPr="001D5A98">
              <w:rPr>
                <w:sz w:val="28"/>
                <w:szCs w:val="28"/>
              </w:rPr>
              <w:t xml:space="preserve">       (підпис)</w:t>
            </w:r>
          </w:p>
        </w:tc>
      </w:tr>
      <w:tr w:rsidR="009A416E" w:rsidRPr="001D5A98" w:rsidTr="00BD26EA">
        <w:trPr>
          <w:gridAfter w:val="1"/>
          <w:wAfter w:w="568" w:type="dxa"/>
        </w:trPr>
        <w:tc>
          <w:tcPr>
            <w:tcW w:w="3808" w:type="dxa"/>
            <w:gridSpan w:val="2"/>
          </w:tcPr>
          <w:p w:rsidR="009A416E" w:rsidRPr="001D5A98" w:rsidRDefault="009A416E" w:rsidP="00E95E18">
            <w:pPr>
              <w:rPr>
                <w:sz w:val="28"/>
                <w:szCs w:val="28"/>
              </w:rPr>
            </w:pPr>
            <w:r w:rsidRPr="001D5A98">
              <w:rPr>
                <w:sz w:val="28"/>
                <w:szCs w:val="28"/>
              </w:rPr>
              <w:t xml:space="preserve">Директор департаменту правової політики </w:t>
            </w:r>
          </w:p>
          <w:p w:rsidR="009A416E" w:rsidRPr="001D5A98" w:rsidRDefault="009A416E" w:rsidP="00E95E18">
            <w:pPr>
              <w:rPr>
                <w:sz w:val="28"/>
                <w:szCs w:val="28"/>
                <w:lang w:eastAsia="en-US"/>
              </w:rPr>
            </w:pPr>
            <w:r w:rsidRPr="001D5A98">
              <w:rPr>
                <w:sz w:val="28"/>
                <w:szCs w:val="28"/>
              </w:rPr>
              <w:t>Івано-Франківської міської ради</w:t>
            </w:r>
          </w:p>
        </w:tc>
        <w:tc>
          <w:tcPr>
            <w:tcW w:w="2872" w:type="dxa"/>
          </w:tcPr>
          <w:p w:rsidR="009A416E" w:rsidRPr="001D5A98" w:rsidRDefault="009A416E" w:rsidP="002B7EB9">
            <w:pPr>
              <w:ind w:firstLine="709"/>
              <w:jc w:val="center"/>
              <w:rPr>
                <w:sz w:val="28"/>
                <w:szCs w:val="28"/>
              </w:rPr>
            </w:pPr>
          </w:p>
          <w:p w:rsidR="009A416E" w:rsidRPr="001D5A98" w:rsidRDefault="009A416E" w:rsidP="002B7EB9">
            <w:pPr>
              <w:ind w:firstLine="709"/>
              <w:jc w:val="center"/>
              <w:rPr>
                <w:sz w:val="28"/>
                <w:szCs w:val="28"/>
              </w:rPr>
            </w:pPr>
          </w:p>
          <w:p w:rsidR="009A416E" w:rsidRPr="001D5A98" w:rsidRDefault="009A416E" w:rsidP="002B7EB9">
            <w:pPr>
              <w:ind w:firstLine="709"/>
              <w:jc w:val="center"/>
              <w:rPr>
                <w:sz w:val="28"/>
                <w:szCs w:val="28"/>
              </w:rPr>
            </w:pPr>
          </w:p>
          <w:p w:rsidR="009A416E" w:rsidRPr="001D5A98" w:rsidRDefault="00BD26EA" w:rsidP="00B70853">
            <w:pPr>
              <w:rPr>
                <w:sz w:val="28"/>
                <w:szCs w:val="28"/>
                <w:lang w:eastAsia="en-US"/>
              </w:rPr>
            </w:pPr>
            <w:r w:rsidRPr="001D5A98">
              <w:rPr>
                <w:sz w:val="28"/>
                <w:szCs w:val="28"/>
                <w:lang w:val="uk-UA"/>
              </w:rPr>
              <w:t xml:space="preserve">        </w:t>
            </w:r>
            <w:r w:rsidR="000F7425" w:rsidRPr="001D5A98">
              <w:rPr>
                <w:sz w:val="28"/>
                <w:szCs w:val="28"/>
                <w:lang w:val="uk-UA"/>
              </w:rPr>
              <w:t xml:space="preserve"> </w:t>
            </w:r>
            <w:r w:rsidR="009A416E" w:rsidRPr="001D5A98">
              <w:rPr>
                <w:sz w:val="28"/>
                <w:szCs w:val="28"/>
              </w:rPr>
              <w:t>Н</w:t>
            </w:r>
            <w:r w:rsidR="00B70853" w:rsidRPr="001D5A98">
              <w:rPr>
                <w:sz w:val="28"/>
                <w:szCs w:val="28"/>
                <w:lang w:val="uk-UA"/>
              </w:rPr>
              <w:t xml:space="preserve">адія </w:t>
            </w:r>
            <w:r w:rsidR="009A416E" w:rsidRPr="001D5A98">
              <w:rPr>
                <w:sz w:val="28"/>
                <w:szCs w:val="28"/>
              </w:rPr>
              <w:t>К</w:t>
            </w:r>
            <w:r w:rsidRPr="001D5A98">
              <w:rPr>
                <w:sz w:val="28"/>
                <w:szCs w:val="28"/>
                <w:lang w:val="uk-UA"/>
              </w:rPr>
              <w:t>ЕДИК</w:t>
            </w:r>
          </w:p>
        </w:tc>
        <w:tc>
          <w:tcPr>
            <w:tcW w:w="2395" w:type="dxa"/>
            <w:gridSpan w:val="2"/>
          </w:tcPr>
          <w:p w:rsidR="009A416E" w:rsidRPr="001D5A98" w:rsidRDefault="009A416E" w:rsidP="002B7EB9">
            <w:pPr>
              <w:rPr>
                <w:sz w:val="28"/>
                <w:szCs w:val="28"/>
              </w:rPr>
            </w:pPr>
          </w:p>
          <w:p w:rsidR="009A416E" w:rsidRPr="001D5A98" w:rsidRDefault="009A416E" w:rsidP="002B7EB9">
            <w:pPr>
              <w:rPr>
                <w:sz w:val="28"/>
                <w:szCs w:val="28"/>
              </w:rPr>
            </w:pPr>
          </w:p>
          <w:p w:rsidR="009A416E" w:rsidRPr="001D5A98" w:rsidRDefault="009A416E" w:rsidP="002B7EB9">
            <w:pPr>
              <w:rPr>
                <w:sz w:val="28"/>
                <w:szCs w:val="28"/>
              </w:rPr>
            </w:pPr>
          </w:p>
          <w:p w:rsidR="009A416E" w:rsidRPr="001D5A98" w:rsidRDefault="000F7425" w:rsidP="002B7EB9">
            <w:pPr>
              <w:rPr>
                <w:sz w:val="28"/>
                <w:szCs w:val="28"/>
                <w:lang w:eastAsia="en-US"/>
              </w:rPr>
            </w:pPr>
            <w:r w:rsidRPr="001D5A98">
              <w:rPr>
                <w:sz w:val="28"/>
                <w:szCs w:val="28"/>
                <w:lang w:val="uk-UA"/>
              </w:rPr>
              <w:t xml:space="preserve">   </w:t>
            </w:r>
            <w:r w:rsidRPr="001D5A98">
              <w:rPr>
                <w:sz w:val="28"/>
                <w:szCs w:val="28"/>
              </w:rPr>
              <w:t xml:space="preserve">___________          </w:t>
            </w:r>
            <w:r w:rsidRPr="001D5A98">
              <w:rPr>
                <w:sz w:val="28"/>
                <w:szCs w:val="28"/>
                <w:lang w:val="uk-UA"/>
              </w:rPr>
              <w:t xml:space="preserve">    </w:t>
            </w:r>
            <w:r w:rsidRPr="001D5A98">
              <w:rPr>
                <w:sz w:val="28"/>
                <w:szCs w:val="28"/>
                <w:lang w:val="uk-UA"/>
              </w:rPr>
              <w:br/>
              <w:t xml:space="preserve">      (</w:t>
            </w:r>
            <w:r w:rsidR="009A416E" w:rsidRPr="001D5A98">
              <w:rPr>
                <w:sz w:val="28"/>
                <w:szCs w:val="28"/>
              </w:rPr>
              <w:t>підпис)</w:t>
            </w:r>
          </w:p>
        </w:tc>
      </w:tr>
    </w:tbl>
    <w:p w:rsidR="009A416E" w:rsidRPr="001D5A98" w:rsidRDefault="009A416E" w:rsidP="002B7EB9">
      <w:pPr>
        <w:jc w:val="center"/>
        <w:rPr>
          <w:sz w:val="28"/>
          <w:szCs w:val="28"/>
        </w:rPr>
      </w:pPr>
    </w:p>
    <w:p w:rsidR="009A416E" w:rsidRPr="001D5A98" w:rsidRDefault="009A416E" w:rsidP="002B7EB9">
      <w:pPr>
        <w:jc w:val="center"/>
        <w:rPr>
          <w:sz w:val="28"/>
          <w:szCs w:val="28"/>
        </w:rPr>
      </w:pPr>
    </w:p>
    <w:p w:rsidR="009A416E" w:rsidRPr="001D5A98" w:rsidRDefault="009A416E" w:rsidP="002B7EB9">
      <w:pPr>
        <w:jc w:val="center"/>
        <w:rPr>
          <w:sz w:val="28"/>
          <w:szCs w:val="28"/>
        </w:rPr>
      </w:pPr>
    </w:p>
    <w:p w:rsidR="000F7425" w:rsidRPr="001D5A98" w:rsidRDefault="000F7425" w:rsidP="002B7EB9">
      <w:pPr>
        <w:jc w:val="center"/>
        <w:rPr>
          <w:sz w:val="28"/>
          <w:szCs w:val="28"/>
        </w:rPr>
      </w:pPr>
    </w:p>
    <w:p w:rsidR="000F7425" w:rsidRPr="001D5A98" w:rsidRDefault="000F7425" w:rsidP="002B7EB9">
      <w:pPr>
        <w:jc w:val="center"/>
        <w:rPr>
          <w:sz w:val="28"/>
          <w:szCs w:val="28"/>
        </w:rPr>
      </w:pPr>
    </w:p>
    <w:p w:rsidR="000F7425" w:rsidRPr="001D5A98" w:rsidRDefault="000F7425" w:rsidP="002B7EB9">
      <w:pPr>
        <w:jc w:val="center"/>
        <w:rPr>
          <w:sz w:val="28"/>
          <w:szCs w:val="28"/>
        </w:rPr>
      </w:pPr>
    </w:p>
    <w:p w:rsidR="00F4167E" w:rsidRPr="001D5A98" w:rsidRDefault="00F4167E" w:rsidP="002B7EB9">
      <w:pPr>
        <w:jc w:val="center"/>
        <w:rPr>
          <w:sz w:val="28"/>
          <w:szCs w:val="28"/>
          <w:lang w:val="uk-UA"/>
        </w:rPr>
      </w:pPr>
    </w:p>
    <w:p w:rsidR="00BD26EA" w:rsidRPr="001D5A98" w:rsidRDefault="00BD26EA" w:rsidP="002B7EB9">
      <w:pPr>
        <w:jc w:val="center"/>
        <w:rPr>
          <w:sz w:val="28"/>
          <w:szCs w:val="28"/>
          <w:lang w:val="uk-UA"/>
        </w:rPr>
      </w:pPr>
    </w:p>
    <w:p w:rsidR="009A416E" w:rsidRPr="001D5A98" w:rsidRDefault="009A416E" w:rsidP="002B7EB9">
      <w:pPr>
        <w:jc w:val="center"/>
        <w:rPr>
          <w:sz w:val="28"/>
          <w:szCs w:val="28"/>
        </w:rPr>
      </w:pPr>
      <w:r w:rsidRPr="001D5A98">
        <w:rPr>
          <w:sz w:val="28"/>
          <w:szCs w:val="28"/>
        </w:rPr>
        <w:lastRenderedPageBreak/>
        <w:t xml:space="preserve">Паспорт </w:t>
      </w:r>
    </w:p>
    <w:p w:rsidR="00F4167E" w:rsidRPr="001D5A98" w:rsidRDefault="009A416E" w:rsidP="002B7EB9">
      <w:pPr>
        <w:jc w:val="center"/>
        <w:rPr>
          <w:sz w:val="28"/>
          <w:szCs w:val="28"/>
          <w:lang w:val="uk-UA"/>
        </w:rPr>
      </w:pPr>
      <w:r w:rsidRPr="001D5A98">
        <w:rPr>
          <w:sz w:val="28"/>
          <w:szCs w:val="28"/>
          <w:lang w:val="uk-UA"/>
        </w:rPr>
        <w:t>«Пр</w:t>
      </w:r>
      <w:r w:rsidRPr="001D5A98">
        <w:rPr>
          <w:sz w:val="28"/>
          <w:szCs w:val="28"/>
        </w:rPr>
        <w:t>ограми</w:t>
      </w:r>
      <w:r w:rsidR="006E5A1C" w:rsidRPr="001D5A98">
        <w:rPr>
          <w:sz w:val="28"/>
          <w:szCs w:val="28"/>
          <w:lang w:val="uk-UA"/>
        </w:rPr>
        <w:t xml:space="preserve"> </w:t>
      </w:r>
      <w:r w:rsidRPr="001D5A98">
        <w:rPr>
          <w:sz w:val="28"/>
          <w:szCs w:val="28"/>
          <w:lang w:val="uk-UA"/>
        </w:rPr>
        <w:t>«</w:t>
      </w:r>
      <w:r w:rsidR="002C21C8" w:rsidRPr="001D5A98">
        <w:rPr>
          <w:sz w:val="28"/>
          <w:szCs w:val="28"/>
        </w:rPr>
        <w:t xml:space="preserve">Здоров’я </w:t>
      </w:r>
      <w:r w:rsidR="00F4167E" w:rsidRPr="001D5A98">
        <w:rPr>
          <w:sz w:val="28"/>
          <w:szCs w:val="28"/>
          <w:lang w:val="uk-UA"/>
        </w:rPr>
        <w:t xml:space="preserve">мешканців </w:t>
      </w:r>
      <w:r w:rsidR="002C21C8" w:rsidRPr="001D5A98">
        <w:rPr>
          <w:sz w:val="28"/>
          <w:szCs w:val="28"/>
        </w:rPr>
        <w:t>Івано-Франківськ</w:t>
      </w:r>
      <w:r w:rsidR="00F4167E" w:rsidRPr="001D5A98">
        <w:rPr>
          <w:sz w:val="28"/>
          <w:szCs w:val="28"/>
          <w:lang w:val="uk-UA"/>
        </w:rPr>
        <w:t xml:space="preserve">ої </w:t>
      </w:r>
    </w:p>
    <w:p w:rsidR="009A416E" w:rsidRPr="001D5A98" w:rsidRDefault="00F4167E" w:rsidP="002B7EB9">
      <w:pPr>
        <w:jc w:val="center"/>
        <w:rPr>
          <w:sz w:val="28"/>
          <w:szCs w:val="28"/>
          <w:lang w:val="uk-UA"/>
        </w:rPr>
      </w:pPr>
      <w:r w:rsidRPr="001D5A98">
        <w:rPr>
          <w:sz w:val="28"/>
          <w:szCs w:val="28"/>
          <w:lang w:val="uk-UA"/>
        </w:rPr>
        <w:t>міської територіальної громади н</w:t>
      </w:r>
      <w:r w:rsidR="002C21C8" w:rsidRPr="001D5A98">
        <w:rPr>
          <w:sz w:val="28"/>
          <w:szCs w:val="28"/>
        </w:rPr>
        <w:t>а</w:t>
      </w:r>
      <w:r w:rsidR="009A416E" w:rsidRPr="001D5A98">
        <w:rPr>
          <w:sz w:val="28"/>
          <w:szCs w:val="28"/>
        </w:rPr>
        <w:t xml:space="preserve"> 20</w:t>
      </w:r>
      <w:r w:rsidR="006E5A1C" w:rsidRPr="001D5A98">
        <w:rPr>
          <w:sz w:val="28"/>
          <w:szCs w:val="28"/>
          <w:lang w:val="uk-UA"/>
        </w:rPr>
        <w:t>2</w:t>
      </w:r>
      <w:r w:rsidR="009A416E" w:rsidRPr="001D5A98">
        <w:rPr>
          <w:sz w:val="28"/>
          <w:szCs w:val="28"/>
        </w:rPr>
        <w:t>1-202</w:t>
      </w:r>
      <w:r w:rsidR="006E5A1C" w:rsidRPr="001D5A98">
        <w:rPr>
          <w:sz w:val="28"/>
          <w:szCs w:val="28"/>
          <w:lang w:val="uk-UA"/>
        </w:rPr>
        <w:t>3</w:t>
      </w:r>
      <w:r w:rsidRPr="001D5A98">
        <w:rPr>
          <w:sz w:val="28"/>
          <w:szCs w:val="28"/>
          <w:lang w:val="uk-UA"/>
        </w:rPr>
        <w:t xml:space="preserve"> роки</w:t>
      </w:r>
      <w:r w:rsidR="009A416E" w:rsidRPr="001D5A98">
        <w:rPr>
          <w:sz w:val="28"/>
          <w:szCs w:val="28"/>
          <w:lang w:val="uk-UA"/>
        </w:rPr>
        <w:t>»</w:t>
      </w:r>
    </w:p>
    <w:p w:rsidR="009A416E" w:rsidRPr="001D5A98" w:rsidRDefault="009A416E" w:rsidP="002B7EB9">
      <w:pPr>
        <w:jc w:val="center"/>
        <w:rPr>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7141"/>
      </w:tblGrid>
      <w:tr w:rsidR="001D5A98" w:rsidRPr="001D5A98" w:rsidTr="006E5A1C">
        <w:tc>
          <w:tcPr>
            <w:tcW w:w="2604"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rPr>
            </w:pPr>
            <w:r w:rsidRPr="001D5A98">
              <w:rPr>
                <w:sz w:val="28"/>
                <w:szCs w:val="28"/>
              </w:rPr>
              <w:t>Назва програми</w:t>
            </w:r>
          </w:p>
        </w:tc>
        <w:tc>
          <w:tcPr>
            <w:tcW w:w="7143" w:type="dxa"/>
            <w:tcBorders>
              <w:top w:val="single" w:sz="4" w:space="0" w:color="auto"/>
              <w:left w:val="single" w:sz="4" w:space="0" w:color="auto"/>
              <w:bottom w:val="single" w:sz="4" w:space="0" w:color="auto"/>
              <w:right w:val="single" w:sz="4" w:space="0" w:color="auto"/>
            </w:tcBorders>
          </w:tcPr>
          <w:p w:rsidR="009A416E" w:rsidRPr="001D5A98" w:rsidRDefault="009A416E" w:rsidP="00F4167E">
            <w:pPr>
              <w:rPr>
                <w:sz w:val="28"/>
                <w:szCs w:val="28"/>
                <w:lang w:val="uk-UA"/>
              </w:rPr>
            </w:pPr>
            <w:r w:rsidRPr="001D5A98">
              <w:rPr>
                <w:sz w:val="28"/>
                <w:szCs w:val="28"/>
                <w:lang w:val="uk-UA"/>
              </w:rPr>
              <w:t>«</w:t>
            </w:r>
            <w:r w:rsidR="002C21C8" w:rsidRPr="001D5A98">
              <w:rPr>
                <w:sz w:val="28"/>
                <w:szCs w:val="28"/>
              </w:rPr>
              <w:t xml:space="preserve">Здоров’я </w:t>
            </w:r>
            <w:r w:rsidR="00F4167E" w:rsidRPr="001D5A98">
              <w:rPr>
                <w:sz w:val="28"/>
                <w:szCs w:val="28"/>
                <w:lang w:val="uk-UA"/>
              </w:rPr>
              <w:t xml:space="preserve">мешканців </w:t>
            </w:r>
            <w:r w:rsidR="002C21C8" w:rsidRPr="001D5A98">
              <w:rPr>
                <w:sz w:val="28"/>
                <w:szCs w:val="28"/>
              </w:rPr>
              <w:t xml:space="preserve"> Івано-Франківськ</w:t>
            </w:r>
            <w:r w:rsidR="00F4167E" w:rsidRPr="001D5A98">
              <w:rPr>
                <w:sz w:val="28"/>
                <w:szCs w:val="28"/>
                <w:lang w:val="uk-UA"/>
              </w:rPr>
              <w:t>ої міської територіальної громади н</w:t>
            </w:r>
            <w:r w:rsidR="002C21C8" w:rsidRPr="001D5A98">
              <w:rPr>
                <w:sz w:val="28"/>
                <w:szCs w:val="28"/>
              </w:rPr>
              <w:t>а</w:t>
            </w:r>
            <w:r w:rsidR="006E5A1C" w:rsidRPr="001D5A98">
              <w:rPr>
                <w:sz w:val="28"/>
                <w:szCs w:val="28"/>
                <w:lang w:val="uk-UA"/>
              </w:rPr>
              <w:t xml:space="preserve"> </w:t>
            </w:r>
            <w:r w:rsidR="006E5A1C" w:rsidRPr="001D5A98">
              <w:rPr>
                <w:sz w:val="28"/>
                <w:szCs w:val="28"/>
              </w:rPr>
              <w:t>2021</w:t>
            </w:r>
            <w:r w:rsidRPr="001D5A98">
              <w:rPr>
                <w:sz w:val="28"/>
                <w:szCs w:val="28"/>
              </w:rPr>
              <w:t>-202</w:t>
            </w:r>
            <w:r w:rsidR="006E5A1C" w:rsidRPr="001D5A98">
              <w:rPr>
                <w:sz w:val="28"/>
                <w:szCs w:val="28"/>
                <w:lang w:val="uk-UA"/>
              </w:rPr>
              <w:t>3</w:t>
            </w:r>
            <w:r w:rsidR="00F4167E" w:rsidRPr="001D5A98">
              <w:rPr>
                <w:sz w:val="28"/>
                <w:szCs w:val="28"/>
                <w:lang w:val="uk-UA"/>
              </w:rPr>
              <w:t xml:space="preserve"> роки</w:t>
            </w:r>
            <w:r w:rsidRPr="001D5A98">
              <w:rPr>
                <w:sz w:val="28"/>
                <w:szCs w:val="28"/>
                <w:lang w:val="uk-UA"/>
              </w:rPr>
              <w:t>»</w:t>
            </w:r>
          </w:p>
        </w:tc>
      </w:tr>
      <w:tr w:rsidR="001D5A98" w:rsidRPr="001D5A98" w:rsidTr="006E5A1C">
        <w:tc>
          <w:tcPr>
            <w:tcW w:w="2604"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rPr>
            </w:pPr>
            <w:r w:rsidRPr="001D5A98">
              <w:rPr>
                <w:sz w:val="28"/>
                <w:szCs w:val="28"/>
              </w:rPr>
              <w:t>Підстава для розробки Програми</w:t>
            </w:r>
          </w:p>
        </w:tc>
        <w:tc>
          <w:tcPr>
            <w:tcW w:w="7143" w:type="dxa"/>
            <w:tcBorders>
              <w:top w:val="single" w:sz="4" w:space="0" w:color="auto"/>
              <w:left w:val="single" w:sz="4" w:space="0" w:color="auto"/>
              <w:bottom w:val="single" w:sz="4" w:space="0" w:color="auto"/>
              <w:right w:val="single" w:sz="4" w:space="0" w:color="auto"/>
            </w:tcBorders>
          </w:tcPr>
          <w:p w:rsidR="009A416E" w:rsidRPr="001D5A98" w:rsidRDefault="006E5A1C" w:rsidP="00F4167E">
            <w:pPr>
              <w:jc w:val="both"/>
              <w:rPr>
                <w:sz w:val="28"/>
                <w:szCs w:val="28"/>
                <w:lang w:val="uk-UA"/>
              </w:rPr>
            </w:pPr>
            <w:r w:rsidRPr="001D5A98">
              <w:rPr>
                <w:sz w:val="28"/>
                <w:szCs w:val="28"/>
              </w:rPr>
              <w:t>Закон України «Про місцеве самоврядування в Україні», ст.27 «</w:t>
            </w:r>
            <w:r w:rsidRPr="001D5A98">
              <w:rPr>
                <w:bCs/>
                <w:spacing w:val="2"/>
                <w:sz w:val="28"/>
                <w:szCs w:val="28"/>
              </w:rPr>
              <w:t> Повноваження у сфері соціально-економічного і культурного розвитку, планування та обліку</w:t>
            </w:r>
            <w:r w:rsidRPr="001D5A98">
              <w:rPr>
                <w:sz w:val="28"/>
                <w:szCs w:val="28"/>
              </w:rPr>
              <w:t>»</w:t>
            </w:r>
          </w:p>
        </w:tc>
      </w:tr>
      <w:tr w:rsidR="001D5A98" w:rsidRPr="001D5A98" w:rsidTr="006E5A1C">
        <w:tc>
          <w:tcPr>
            <w:tcW w:w="2604"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rPr>
            </w:pPr>
            <w:r w:rsidRPr="001D5A98">
              <w:rPr>
                <w:sz w:val="28"/>
                <w:szCs w:val="28"/>
              </w:rPr>
              <w:t>Оприлюднення підготовки про</w:t>
            </w:r>
            <w:r w:rsidRPr="001D5A98">
              <w:rPr>
                <w:sz w:val="28"/>
                <w:szCs w:val="28"/>
                <w:lang w:val="uk-UA"/>
              </w:rPr>
              <w:t>є</w:t>
            </w:r>
            <w:r w:rsidRPr="001D5A98">
              <w:rPr>
                <w:sz w:val="28"/>
                <w:szCs w:val="28"/>
              </w:rPr>
              <w:t>кту</w:t>
            </w:r>
          </w:p>
          <w:p w:rsidR="009A416E" w:rsidRPr="001D5A98" w:rsidRDefault="009A416E" w:rsidP="002B7EB9">
            <w:pPr>
              <w:rPr>
                <w:sz w:val="28"/>
                <w:szCs w:val="28"/>
              </w:rPr>
            </w:pPr>
            <w:r w:rsidRPr="001D5A98">
              <w:rPr>
                <w:sz w:val="28"/>
                <w:szCs w:val="28"/>
              </w:rPr>
              <w:t>Програми</w:t>
            </w:r>
          </w:p>
        </w:tc>
        <w:tc>
          <w:tcPr>
            <w:tcW w:w="7143"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rPr>
            </w:pPr>
            <w:r w:rsidRPr="001D5A98">
              <w:rPr>
                <w:sz w:val="28"/>
                <w:szCs w:val="28"/>
              </w:rPr>
              <w:t xml:space="preserve"> </w:t>
            </w:r>
          </w:p>
          <w:p w:rsidR="009A416E" w:rsidRPr="001D5A98" w:rsidRDefault="009A416E" w:rsidP="002B7EB9">
            <w:pPr>
              <w:rPr>
                <w:sz w:val="28"/>
                <w:szCs w:val="28"/>
              </w:rPr>
            </w:pPr>
            <w:r w:rsidRPr="001D5A98">
              <w:rPr>
                <w:sz w:val="28"/>
                <w:szCs w:val="28"/>
              </w:rPr>
              <w:t xml:space="preserve">Не потребує </w:t>
            </w:r>
          </w:p>
        </w:tc>
      </w:tr>
      <w:tr w:rsidR="001D5A98" w:rsidRPr="001D5A98" w:rsidTr="006E5A1C">
        <w:tc>
          <w:tcPr>
            <w:tcW w:w="2604"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rPr>
            </w:pPr>
            <w:r w:rsidRPr="001D5A98">
              <w:rPr>
                <w:sz w:val="28"/>
                <w:szCs w:val="28"/>
              </w:rPr>
              <w:t xml:space="preserve">Дата затвердження </w:t>
            </w:r>
          </w:p>
          <w:p w:rsidR="009A416E" w:rsidRPr="001D5A98" w:rsidRDefault="00FC2B5E" w:rsidP="002B7EB9">
            <w:pPr>
              <w:rPr>
                <w:sz w:val="28"/>
                <w:szCs w:val="28"/>
              </w:rPr>
            </w:pPr>
            <w:r w:rsidRPr="001D5A98">
              <w:rPr>
                <w:sz w:val="28"/>
                <w:szCs w:val="28"/>
                <w:lang w:val="uk-UA"/>
              </w:rPr>
              <w:t xml:space="preserve">змін до </w:t>
            </w:r>
            <w:r w:rsidR="009A416E" w:rsidRPr="001D5A98">
              <w:rPr>
                <w:sz w:val="28"/>
                <w:szCs w:val="28"/>
              </w:rPr>
              <w:t>Програми</w:t>
            </w:r>
          </w:p>
        </w:tc>
        <w:tc>
          <w:tcPr>
            <w:tcW w:w="7143" w:type="dxa"/>
            <w:tcBorders>
              <w:top w:val="single" w:sz="4" w:space="0" w:color="auto"/>
              <w:left w:val="single" w:sz="4" w:space="0" w:color="auto"/>
              <w:bottom w:val="single" w:sz="4" w:space="0" w:color="auto"/>
              <w:right w:val="single" w:sz="4" w:space="0" w:color="auto"/>
            </w:tcBorders>
          </w:tcPr>
          <w:p w:rsidR="009A416E" w:rsidRPr="001D5A98" w:rsidRDefault="006E5A1C" w:rsidP="008107BB">
            <w:pPr>
              <w:rPr>
                <w:sz w:val="28"/>
                <w:szCs w:val="28"/>
                <w:lang w:val="uk-UA"/>
              </w:rPr>
            </w:pPr>
            <w:r w:rsidRPr="001D5A98">
              <w:rPr>
                <w:sz w:val="28"/>
                <w:szCs w:val="28"/>
                <w:lang w:val="uk-UA"/>
              </w:rPr>
              <w:t>202</w:t>
            </w:r>
            <w:r w:rsidR="008107BB" w:rsidRPr="001D5A98">
              <w:rPr>
                <w:sz w:val="28"/>
                <w:szCs w:val="28"/>
                <w:lang w:val="uk-UA"/>
              </w:rPr>
              <w:t>1</w:t>
            </w:r>
            <w:r w:rsidRPr="001D5A98">
              <w:rPr>
                <w:sz w:val="28"/>
                <w:szCs w:val="28"/>
                <w:lang w:val="uk-UA"/>
              </w:rPr>
              <w:t xml:space="preserve"> рік</w:t>
            </w:r>
          </w:p>
        </w:tc>
      </w:tr>
      <w:tr w:rsidR="001D5A98" w:rsidRPr="001D5A98" w:rsidTr="006E5A1C">
        <w:tc>
          <w:tcPr>
            <w:tcW w:w="2604"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rPr>
            </w:pPr>
            <w:r w:rsidRPr="001D5A98">
              <w:rPr>
                <w:sz w:val="28"/>
                <w:szCs w:val="28"/>
              </w:rPr>
              <w:t>Замовник Програми</w:t>
            </w:r>
          </w:p>
        </w:tc>
        <w:tc>
          <w:tcPr>
            <w:tcW w:w="7143" w:type="dxa"/>
            <w:tcBorders>
              <w:top w:val="single" w:sz="4" w:space="0" w:color="auto"/>
              <w:left w:val="single" w:sz="4" w:space="0" w:color="auto"/>
              <w:bottom w:val="single" w:sz="4" w:space="0" w:color="auto"/>
              <w:right w:val="single" w:sz="4" w:space="0" w:color="auto"/>
            </w:tcBorders>
          </w:tcPr>
          <w:p w:rsidR="009A416E" w:rsidRPr="001D5A98" w:rsidRDefault="00623561" w:rsidP="002B7EB9">
            <w:pPr>
              <w:rPr>
                <w:sz w:val="28"/>
                <w:szCs w:val="28"/>
                <w:lang w:val="uk-UA"/>
              </w:rPr>
            </w:pPr>
            <w:r w:rsidRPr="001D5A98">
              <w:rPr>
                <w:sz w:val="28"/>
                <w:szCs w:val="28"/>
                <w:lang w:val="uk-UA"/>
              </w:rPr>
              <w:t>Управління охорони здоров’я</w:t>
            </w:r>
            <w:r w:rsidR="009A416E" w:rsidRPr="001D5A98">
              <w:rPr>
                <w:sz w:val="28"/>
                <w:szCs w:val="28"/>
                <w:lang w:val="uk-UA"/>
              </w:rPr>
              <w:t xml:space="preserve"> Івано-Франківської міської ради</w:t>
            </w:r>
          </w:p>
        </w:tc>
      </w:tr>
      <w:tr w:rsidR="001D5A98" w:rsidRPr="001D5A98" w:rsidTr="006E5A1C">
        <w:tc>
          <w:tcPr>
            <w:tcW w:w="2604"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lang w:val="uk-UA"/>
              </w:rPr>
            </w:pPr>
            <w:r w:rsidRPr="001D5A98">
              <w:rPr>
                <w:sz w:val="28"/>
                <w:szCs w:val="28"/>
              </w:rPr>
              <w:t>Головний розробник Програми</w:t>
            </w:r>
          </w:p>
        </w:tc>
        <w:tc>
          <w:tcPr>
            <w:tcW w:w="7143" w:type="dxa"/>
            <w:tcBorders>
              <w:top w:val="single" w:sz="4" w:space="0" w:color="auto"/>
              <w:left w:val="single" w:sz="4" w:space="0" w:color="auto"/>
              <w:bottom w:val="single" w:sz="4" w:space="0" w:color="auto"/>
              <w:right w:val="single" w:sz="4" w:space="0" w:color="auto"/>
            </w:tcBorders>
          </w:tcPr>
          <w:p w:rsidR="009A416E" w:rsidRPr="001D5A98" w:rsidRDefault="00623561" w:rsidP="002B7EB9">
            <w:pPr>
              <w:rPr>
                <w:sz w:val="28"/>
                <w:szCs w:val="28"/>
                <w:lang w:val="uk-UA"/>
              </w:rPr>
            </w:pPr>
            <w:r w:rsidRPr="001D5A98">
              <w:rPr>
                <w:sz w:val="28"/>
                <w:szCs w:val="28"/>
                <w:lang w:val="uk-UA"/>
              </w:rPr>
              <w:t>Управління охорони здоров’я</w:t>
            </w:r>
            <w:r w:rsidR="009A416E" w:rsidRPr="001D5A98">
              <w:rPr>
                <w:sz w:val="28"/>
                <w:szCs w:val="28"/>
                <w:lang w:val="uk-UA"/>
              </w:rPr>
              <w:t xml:space="preserve"> Івано-Франківської міської ради</w:t>
            </w:r>
          </w:p>
        </w:tc>
      </w:tr>
      <w:tr w:rsidR="001D5A98" w:rsidRPr="001D5A98" w:rsidTr="006E5A1C">
        <w:tc>
          <w:tcPr>
            <w:tcW w:w="2604"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rPr>
            </w:pPr>
            <w:r w:rsidRPr="001D5A98">
              <w:rPr>
                <w:sz w:val="28"/>
                <w:szCs w:val="28"/>
              </w:rPr>
              <w:t>Відповідальні за виконання</w:t>
            </w:r>
          </w:p>
          <w:p w:rsidR="009A416E" w:rsidRPr="001D5A98" w:rsidRDefault="009A416E" w:rsidP="002B7EB9">
            <w:pPr>
              <w:rPr>
                <w:sz w:val="28"/>
                <w:szCs w:val="28"/>
              </w:rPr>
            </w:pPr>
            <w:r w:rsidRPr="001D5A98">
              <w:rPr>
                <w:sz w:val="28"/>
                <w:szCs w:val="28"/>
              </w:rPr>
              <w:t>програмних заходів</w:t>
            </w:r>
          </w:p>
        </w:tc>
        <w:tc>
          <w:tcPr>
            <w:tcW w:w="7143" w:type="dxa"/>
            <w:tcBorders>
              <w:top w:val="single" w:sz="4" w:space="0" w:color="auto"/>
              <w:left w:val="single" w:sz="4" w:space="0" w:color="auto"/>
              <w:bottom w:val="single" w:sz="4" w:space="0" w:color="auto"/>
              <w:right w:val="single" w:sz="4" w:space="0" w:color="auto"/>
            </w:tcBorders>
          </w:tcPr>
          <w:p w:rsidR="009A416E" w:rsidRPr="001D5A98" w:rsidRDefault="00623561" w:rsidP="002B7EB9">
            <w:pPr>
              <w:rPr>
                <w:sz w:val="28"/>
                <w:szCs w:val="28"/>
                <w:lang w:val="uk-UA"/>
              </w:rPr>
            </w:pPr>
            <w:r w:rsidRPr="001D5A98">
              <w:rPr>
                <w:sz w:val="28"/>
                <w:szCs w:val="28"/>
                <w:lang w:val="uk-UA"/>
              </w:rPr>
              <w:t>Управління охорони здоров’я</w:t>
            </w:r>
            <w:r w:rsidR="009A416E" w:rsidRPr="001D5A98">
              <w:rPr>
                <w:sz w:val="28"/>
                <w:szCs w:val="28"/>
                <w:lang w:val="uk-UA"/>
              </w:rPr>
              <w:t xml:space="preserve"> Івано-Франківської міської ради</w:t>
            </w:r>
          </w:p>
          <w:p w:rsidR="009A416E" w:rsidRPr="001D5A98" w:rsidRDefault="006E5A1C" w:rsidP="002B7EB9">
            <w:pPr>
              <w:rPr>
                <w:sz w:val="28"/>
                <w:szCs w:val="28"/>
                <w:lang w:val="uk-UA"/>
              </w:rPr>
            </w:pPr>
            <w:r w:rsidRPr="001D5A98">
              <w:rPr>
                <w:sz w:val="28"/>
                <w:szCs w:val="28"/>
                <w:lang w:val="uk-UA"/>
              </w:rPr>
              <w:t>Заклади</w:t>
            </w:r>
            <w:r w:rsidR="009A416E" w:rsidRPr="001D5A98">
              <w:rPr>
                <w:sz w:val="28"/>
                <w:szCs w:val="28"/>
                <w:lang w:val="uk-UA"/>
              </w:rPr>
              <w:t xml:space="preserve"> охорони здоров'я Івано-Франківської міської ради</w:t>
            </w:r>
          </w:p>
        </w:tc>
      </w:tr>
      <w:tr w:rsidR="001D5A98" w:rsidRPr="001D5A98" w:rsidTr="006E5A1C">
        <w:tc>
          <w:tcPr>
            <w:tcW w:w="2604"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rPr>
            </w:pPr>
            <w:r w:rsidRPr="001D5A98">
              <w:rPr>
                <w:sz w:val="28"/>
                <w:szCs w:val="28"/>
                <w:lang w:val="uk-UA"/>
              </w:rPr>
              <w:t>Мета</w:t>
            </w:r>
          </w:p>
          <w:p w:rsidR="009A416E" w:rsidRPr="001D5A98" w:rsidRDefault="009A416E" w:rsidP="002B7EB9">
            <w:pPr>
              <w:rPr>
                <w:sz w:val="28"/>
                <w:szCs w:val="28"/>
              </w:rPr>
            </w:pPr>
            <w:r w:rsidRPr="001D5A98">
              <w:rPr>
                <w:sz w:val="28"/>
                <w:szCs w:val="28"/>
              </w:rPr>
              <w:t>Програми</w:t>
            </w:r>
          </w:p>
        </w:tc>
        <w:tc>
          <w:tcPr>
            <w:tcW w:w="7143" w:type="dxa"/>
            <w:tcBorders>
              <w:top w:val="single" w:sz="4" w:space="0" w:color="auto"/>
              <w:left w:val="single" w:sz="4" w:space="0" w:color="auto"/>
              <w:bottom w:val="single" w:sz="4" w:space="0" w:color="auto"/>
              <w:right w:val="single" w:sz="4" w:space="0" w:color="auto"/>
            </w:tcBorders>
          </w:tcPr>
          <w:p w:rsidR="000F7425" w:rsidRPr="001D5A98" w:rsidRDefault="000F7425" w:rsidP="002B7EB9">
            <w:pPr>
              <w:tabs>
                <w:tab w:val="left" w:pos="159"/>
              </w:tabs>
              <w:jc w:val="both"/>
              <w:rPr>
                <w:rFonts w:eastAsia="Arial"/>
                <w:sz w:val="28"/>
                <w:szCs w:val="28"/>
                <w:lang w:val="uk-UA" w:eastAsia="ru-RU"/>
              </w:rPr>
            </w:pPr>
            <w:r w:rsidRPr="001D5A98">
              <w:rPr>
                <w:rFonts w:eastAsia="Arial"/>
                <w:sz w:val="28"/>
                <w:szCs w:val="28"/>
                <w:lang w:val="uk-UA" w:eastAsia="ru-RU"/>
              </w:rPr>
              <w:t>Програма має на меті :</w:t>
            </w:r>
          </w:p>
          <w:p w:rsidR="000F7425" w:rsidRPr="001D5A98" w:rsidRDefault="000F7425" w:rsidP="002B7EB9">
            <w:pPr>
              <w:tabs>
                <w:tab w:val="left" w:pos="159"/>
              </w:tabs>
              <w:jc w:val="both"/>
              <w:rPr>
                <w:rFonts w:eastAsia="Arial"/>
                <w:sz w:val="28"/>
                <w:szCs w:val="28"/>
                <w:lang w:val="uk-UA" w:eastAsia="ru-RU"/>
              </w:rPr>
            </w:pPr>
            <w:r w:rsidRPr="001D5A98">
              <w:rPr>
                <w:rFonts w:eastAsia="Arial"/>
                <w:sz w:val="28"/>
                <w:szCs w:val="28"/>
                <w:lang w:val="uk-UA" w:eastAsia="ru-RU"/>
              </w:rPr>
              <w:t>- з</w:t>
            </w:r>
            <w:r w:rsidR="009A416E" w:rsidRPr="001D5A98">
              <w:rPr>
                <w:rFonts w:eastAsia="Arial"/>
                <w:sz w:val="28"/>
                <w:szCs w:val="28"/>
                <w:lang w:val="uk-UA" w:eastAsia="ru-RU"/>
              </w:rPr>
              <w:t>ниження/стабілізаці</w:t>
            </w:r>
            <w:r w:rsidRPr="001D5A98">
              <w:rPr>
                <w:rFonts w:eastAsia="Arial"/>
                <w:sz w:val="28"/>
                <w:szCs w:val="28"/>
                <w:lang w:val="uk-UA" w:eastAsia="ru-RU"/>
              </w:rPr>
              <w:t>ю</w:t>
            </w:r>
            <w:r w:rsidR="009A416E" w:rsidRPr="001D5A98">
              <w:rPr>
                <w:rFonts w:eastAsia="Arial"/>
                <w:sz w:val="28"/>
                <w:szCs w:val="28"/>
                <w:lang w:val="uk-UA" w:eastAsia="ru-RU"/>
              </w:rPr>
              <w:t xml:space="preserve"> рівнів захворюваності</w:t>
            </w:r>
            <w:r w:rsidR="006E5A1C" w:rsidRPr="001D5A98">
              <w:rPr>
                <w:rFonts w:eastAsia="Arial"/>
                <w:sz w:val="28"/>
                <w:szCs w:val="28"/>
                <w:lang w:val="uk-UA" w:eastAsia="ru-RU"/>
              </w:rPr>
              <w:t xml:space="preserve"> населення </w:t>
            </w:r>
            <w:r w:rsidR="009A416E" w:rsidRPr="001D5A98">
              <w:rPr>
                <w:rFonts w:eastAsia="Arial"/>
                <w:sz w:val="28"/>
                <w:szCs w:val="28"/>
                <w:lang w:val="uk-UA" w:eastAsia="ru-RU"/>
              </w:rPr>
              <w:t>Івано-Франківськ</w:t>
            </w:r>
            <w:r w:rsidR="006E5A1C" w:rsidRPr="001D5A98">
              <w:rPr>
                <w:rFonts w:eastAsia="Arial"/>
                <w:sz w:val="28"/>
                <w:szCs w:val="28"/>
                <w:lang w:val="uk-UA" w:eastAsia="ru-RU"/>
              </w:rPr>
              <w:t xml:space="preserve">ої </w:t>
            </w:r>
            <w:r w:rsidRPr="001D5A98">
              <w:rPr>
                <w:rFonts w:eastAsia="Arial"/>
                <w:sz w:val="28"/>
                <w:szCs w:val="28"/>
                <w:lang w:val="uk-UA" w:eastAsia="ru-RU"/>
              </w:rPr>
              <w:t>міської</w:t>
            </w:r>
            <w:r w:rsidR="006E5A1C" w:rsidRPr="001D5A98">
              <w:rPr>
                <w:rFonts w:eastAsia="Arial"/>
                <w:sz w:val="28"/>
                <w:szCs w:val="28"/>
                <w:lang w:val="uk-UA" w:eastAsia="ru-RU"/>
              </w:rPr>
              <w:t xml:space="preserve"> територіальної громади</w:t>
            </w:r>
            <w:r w:rsidR="009A416E" w:rsidRPr="001D5A98">
              <w:rPr>
                <w:rFonts w:eastAsia="Arial"/>
                <w:sz w:val="28"/>
                <w:szCs w:val="28"/>
                <w:lang w:val="uk-UA" w:eastAsia="ru-RU"/>
              </w:rPr>
              <w:t xml:space="preserve"> на</w:t>
            </w:r>
            <w:r w:rsidR="006E5A1C" w:rsidRPr="001D5A98">
              <w:rPr>
                <w:rFonts w:eastAsia="Arial"/>
                <w:sz w:val="28"/>
                <w:szCs w:val="28"/>
                <w:lang w:val="uk-UA" w:eastAsia="ru-RU"/>
              </w:rPr>
              <w:t xml:space="preserve"> найбільш </w:t>
            </w:r>
            <w:r w:rsidR="009A416E" w:rsidRPr="001D5A98">
              <w:rPr>
                <w:rFonts w:eastAsia="Arial"/>
                <w:sz w:val="28"/>
                <w:szCs w:val="28"/>
                <w:lang w:val="uk-UA" w:eastAsia="ru-RU"/>
              </w:rPr>
              <w:t>поширені і соціально-залежні хвороби (серцево-судинні</w:t>
            </w:r>
            <w:r w:rsidR="00081E8D" w:rsidRPr="001D5A98">
              <w:rPr>
                <w:rFonts w:eastAsia="Arial"/>
                <w:sz w:val="28"/>
                <w:szCs w:val="28"/>
                <w:lang w:val="uk-UA" w:eastAsia="ru-RU"/>
              </w:rPr>
              <w:t xml:space="preserve"> хвороби</w:t>
            </w:r>
            <w:r w:rsidR="009A416E" w:rsidRPr="001D5A98">
              <w:rPr>
                <w:rFonts w:eastAsia="Arial"/>
                <w:sz w:val="28"/>
                <w:szCs w:val="28"/>
                <w:lang w:val="uk-UA" w:eastAsia="ru-RU"/>
              </w:rPr>
              <w:t>, цукровий діабет, нирков</w:t>
            </w:r>
            <w:r w:rsidR="00081E8D" w:rsidRPr="001D5A98">
              <w:rPr>
                <w:rFonts w:eastAsia="Arial"/>
                <w:sz w:val="28"/>
                <w:szCs w:val="28"/>
                <w:lang w:val="uk-UA" w:eastAsia="ru-RU"/>
              </w:rPr>
              <w:t>а</w:t>
            </w:r>
            <w:r w:rsidR="009A416E" w:rsidRPr="001D5A98">
              <w:rPr>
                <w:rFonts w:eastAsia="Arial"/>
                <w:sz w:val="28"/>
                <w:szCs w:val="28"/>
                <w:lang w:val="uk-UA" w:eastAsia="ru-RU"/>
              </w:rPr>
              <w:t xml:space="preserve"> недостатність, </w:t>
            </w:r>
            <w:r w:rsidRPr="001D5A98">
              <w:rPr>
                <w:rFonts w:eastAsia="Arial"/>
                <w:sz w:val="28"/>
                <w:szCs w:val="28"/>
                <w:lang w:val="uk-UA" w:eastAsia="ru-RU"/>
              </w:rPr>
              <w:t xml:space="preserve">туберкульоз, ВІЛ-інфекція, захворювання репродуктивної сфери, онкологічні хвороби, </w:t>
            </w:r>
            <w:r w:rsidR="009A416E" w:rsidRPr="001D5A98">
              <w:rPr>
                <w:rFonts w:eastAsia="Arial"/>
                <w:sz w:val="28"/>
                <w:szCs w:val="28"/>
                <w:lang w:val="uk-UA" w:eastAsia="ru-RU"/>
              </w:rPr>
              <w:t xml:space="preserve">тощо), </w:t>
            </w:r>
          </w:p>
          <w:p w:rsidR="009A416E" w:rsidRPr="001D5A98" w:rsidRDefault="000F7425" w:rsidP="002B7EB9">
            <w:pPr>
              <w:tabs>
                <w:tab w:val="left" w:pos="159"/>
              </w:tabs>
              <w:jc w:val="both"/>
              <w:rPr>
                <w:rFonts w:eastAsia="Arial"/>
                <w:sz w:val="28"/>
                <w:szCs w:val="28"/>
                <w:lang w:val="uk-UA" w:eastAsia="ru-RU"/>
              </w:rPr>
            </w:pPr>
            <w:r w:rsidRPr="001D5A98">
              <w:rPr>
                <w:rFonts w:eastAsia="Arial"/>
                <w:sz w:val="28"/>
                <w:szCs w:val="28"/>
                <w:lang w:val="uk-UA" w:eastAsia="ru-RU"/>
              </w:rPr>
              <w:t>- зниження рівн</w:t>
            </w:r>
            <w:r w:rsidR="00081E8D" w:rsidRPr="001D5A98">
              <w:rPr>
                <w:rFonts w:eastAsia="Arial"/>
                <w:sz w:val="28"/>
                <w:szCs w:val="28"/>
                <w:lang w:val="uk-UA" w:eastAsia="ru-RU"/>
              </w:rPr>
              <w:t>ів</w:t>
            </w:r>
            <w:r w:rsidRPr="001D5A98">
              <w:rPr>
                <w:rFonts w:eastAsia="Arial"/>
                <w:sz w:val="28"/>
                <w:szCs w:val="28"/>
                <w:lang w:val="uk-UA" w:eastAsia="ru-RU"/>
              </w:rPr>
              <w:t xml:space="preserve"> </w:t>
            </w:r>
            <w:r w:rsidR="009A416E" w:rsidRPr="001D5A98">
              <w:rPr>
                <w:rFonts w:eastAsia="Arial"/>
                <w:sz w:val="28"/>
                <w:szCs w:val="28"/>
                <w:lang w:val="uk-UA" w:eastAsia="ru-RU"/>
              </w:rPr>
              <w:t xml:space="preserve">інвалідизації  та смертності </w:t>
            </w:r>
            <w:r w:rsidRPr="001D5A98">
              <w:rPr>
                <w:rFonts w:eastAsia="Arial"/>
                <w:sz w:val="28"/>
                <w:szCs w:val="28"/>
                <w:lang w:val="uk-UA" w:eastAsia="ru-RU"/>
              </w:rPr>
              <w:t>населення в працездатному віці,</w:t>
            </w:r>
          </w:p>
          <w:p w:rsidR="000F7425" w:rsidRPr="001D5A98" w:rsidRDefault="000F7425" w:rsidP="002B7EB9">
            <w:pPr>
              <w:tabs>
                <w:tab w:val="left" w:pos="159"/>
              </w:tabs>
              <w:jc w:val="both"/>
              <w:rPr>
                <w:sz w:val="28"/>
                <w:szCs w:val="28"/>
                <w:lang w:val="uk-UA"/>
              </w:rPr>
            </w:pPr>
            <w:r w:rsidRPr="001D5A98">
              <w:rPr>
                <w:rFonts w:eastAsia="Arial"/>
                <w:sz w:val="28"/>
                <w:szCs w:val="28"/>
                <w:lang w:val="uk-UA" w:eastAsia="ru-RU"/>
              </w:rPr>
              <w:t>- покращення надання медичної допомоги пацієнтам з найбільш поширеними захворюваннями.</w:t>
            </w:r>
          </w:p>
        </w:tc>
      </w:tr>
      <w:tr w:rsidR="001D5A98" w:rsidRPr="001D5A98" w:rsidTr="006E5A1C">
        <w:tc>
          <w:tcPr>
            <w:tcW w:w="2604"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rPr>
            </w:pPr>
            <w:r w:rsidRPr="001D5A98">
              <w:rPr>
                <w:sz w:val="28"/>
                <w:szCs w:val="28"/>
              </w:rPr>
              <w:t>Завдання</w:t>
            </w:r>
          </w:p>
          <w:p w:rsidR="009A416E" w:rsidRPr="001D5A98" w:rsidRDefault="009A416E" w:rsidP="002B7EB9">
            <w:pPr>
              <w:rPr>
                <w:sz w:val="28"/>
                <w:szCs w:val="28"/>
                <w:lang w:val="uk-UA"/>
              </w:rPr>
            </w:pPr>
            <w:r w:rsidRPr="001D5A98">
              <w:rPr>
                <w:sz w:val="28"/>
                <w:szCs w:val="28"/>
              </w:rPr>
              <w:t>Програми</w:t>
            </w:r>
          </w:p>
        </w:tc>
        <w:tc>
          <w:tcPr>
            <w:tcW w:w="7143" w:type="dxa"/>
            <w:tcBorders>
              <w:top w:val="single" w:sz="4" w:space="0" w:color="auto"/>
              <w:left w:val="single" w:sz="4" w:space="0" w:color="auto"/>
              <w:bottom w:val="single" w:sz="4" w:space="0" w:color="auto"/>
              <w:right w:val="single" w:sz="4" w:space="0" w:color="auto"/>
            </w:tcBorders>
          </w:tcPr>
          <w:p w:rsidR="000F7425" w:rsidRPr="001D5A98" w:rsidRDefault="000F7425" w:rsidP="002B7EB9">
            <w:pPr>
              <w:suppressAutoHyphens w:val="0"/>
              <w:ind w:firstLine="142"/>
              <w:rPr>
                <w:rFonts w:eastAsia="Arial"/>
                <w:sz w:val="28"/>
                <w:szCs w:val="28"/>
                <w:lang w:val="uk-UA" w:eastAsia="ru-RU"/>
              </w:rPr>
            </w:pPr>
            <w:r w:rsidRPr="001D5A98">
              <w:rPr>
                <w:rFonts w:eastAsia="Arial"/>
                <w:sz w:val="28"/>
                <w:szCs w:val="28"/>
                <w:lang w:val="uk-UA" w:eastAsia="ru-RU"/>
              </w:rPr>
              <w:t>Основними завданнями Програми є :</w:t>
            </w:r>
          </w:p>
          <w:p w:rsidR="00F4167E" w:rsidRPr="001D5A98" w:rsidRDefault="000F7425" w:rsidP="00F4167E">
            <w:pPr>
              <w:suppressAutoHyphens w:val="0"/>
              <w:ind w:firstLine="533"/>
              <w:jc w:val="both"/>
              <w:rPr>
                <w:rFonts w:eastAsia="Arial"/>
                <w:sz w:val="28"/>
                <w:szCs w:val="28"/>
                <w:lang w:val="uk-UA" w:eastAsia="ru-RU"/>
              </w:rPr>
            </w:pPr>
            <w:r w:rsidRPr="001D5A98">
              <w:rPr>
                <w:rFonts w:eastAsia="Arial"/>
                <w:sz w:val="28"/>
                <w:szCs w:val="28"/>
                <w:lang w:val="uk-UA" w:eastAsia="ru-RU"/>
              </w:rPr>
              <w:t xml:space="preserve">- </w:t>
            </w:r>
            <w:r w:rsidR="00F4167E" w:rsidRPr="001D5A98">
              <w:rPr>
                <w:rFonts w:eastAsia="Arial"/>
                <w:sz w:val="28"/>
                <w:szCs w:val="28"/>
                <w:lang w:val="uk-UA" w:eastAsia="ru-RU"/>
              </w:rPr>
              <w:t>покращення стану надання медичної допомоги – хворим з серцево-судинними недугами (зокрема, тим, що потребують невідкладної допомоги), цукровим діабетом, пацієнтам, які потребують постійного догляду, тощо,</w:t>
            </w:r>
          </w:p>
          <w:p w:rsidR="00F4167E" w:rsidRPr="001D5A98" w:rsidRDefault="00F4167E" w:rsidP="00F4167E">
            <w:pPr>
              <w:numPr>
                <w:ilvl w:val="0"/>
                <w:numId w:val="2"/>
              </w:numPr>
              <w:tabs>
                <w:tab w:val="clear" w:pos="720"/>
                <w:tab w:val="num" w:pos="520"/>
              </w:tabs>
              <w:suppressAutoHyphens w:val="0"/>
              <w:ind w:left="0" w:firstLine="533"/>
              <w:jc w:val="both"/>
              <w:rPr>
                <w:rFonts w:eastAsia="Arial"/>
                <w:sz w:val="28"/>
                <w:szCs w:val="28"/>
                <w:lang w:val="uk-UA" w:eastAsia="ru-RU"/>
              </w:rPr>
            </w:pPr>
            <w:r w:rsidRPr="001D5A98">
              <w:rPr>
                <w:rFonts w:eastAsia="Arial"/>
                <w:sz w:val="28"/>
                <w:szCs w:val="28"/>
                <w:lang w:val="uk-UA" w:eastAsia="ru-RU"/>
              </w:rPr>
              <w:t>виявлення осіб з груп ризику щодо певних захворювань та вчасне їх обстеження, забезпечення динамічного спостереження,</w:t>
            </w:r>
          </w:p>
          <w:p w:rsidR="00F4167E" w:rsidRPr="001D5A98" w:rsidRDefault="00F4167E" w:rsidP="00F4167E">
            <w:pPr>
              <w:suppressAutoHyphens w:val="0"/>
              <w:jc w:val="both"/>
              <w:rPr>
                <w:rFonts w:eastAsia="Arial"/>
                <w:sz w:val="28"/>
                <w:szCs w:val="28"/>
                <w:lang w:val="uk-UA" w:eastAsia="ru-RU"/>
              </w:rPr>
            </w:pPr>
            <w:r w:rsidRPr="001D5A98">
              <w:rPr>
                <w:rFonts w:eastAsia="Arial"/>
                <w:sz w:val="28"/>
                <w:szCs w:val="28"/>
                <w:lang w:val="uk-UA" w:eastAsia="ru-RU"/>
              </w:rPr>
              <w:t>- покращення стану зубопротезування  пільгових категорій населення,</w:t>
            </w:r>
          </w:p>
          <w:p w:rsidR="00F4167E" w:rsidRPr="001D5A98" w:rsidRDefault="00F4167E" w:rsidP="00F4167E">
            <w:pPr>
              <w:numPr>
                <w:ilvl w:val="0"/>
                <w:numId w:val="2"/>
              </w:numPr>
              <w:tabs>
                <w:tab w:val="clear" w:pos="720"/>
                <w:tab w:val="num" w:pos="520"/>
              </w:tabs>
              <w:suppressAutoHyphens w:val="0"/>
              <w:ind w:left="0" w:firstLine="533"/>
              <w:jc w:val="both"/>
              <w:rPr>
                <w:rFonts w:eastAsia="Arial"/>
                <w:sz w:val="28"/>
                <w:szCs w:val="28"/>
                <w:lang w:val="uk-UA" w:eastAsia="ru-RU"/>
              </w:rPr>
            </w:pPr>
            <w:r w:rsidRPr="001D5A98">
              <w:rPr>
                <w:rFonts w:eastAsia="Arial"/>
                <w:sz w:val="28"/>
                <w:szCs w:val="28"/>
                <w:lang w:val="uk-UA" w:eastAsia="ru-RU"/>
              </w:rPr>
              <w:t>забезпечення медикаментозної підтримки пацієнтів з психіатричними захворюваннями, тощо,</w:t>
            </w:r>
          </w:p>
          <w:p w:rsidR="00F4167E" w:rsidRPr="001D5A98" w:rsidRDefault="00F4167E" w:rsidP="00F4167E">
            <w:pPr>
              <w:numPr>
                <w:ilvl w:val="0"/>
                <w:numId w:val="2"/>
              </w:numPr>
              <w:tabs>
                <w:tab w:val="clear" w:pos="720"/>
                <w:tab w:val="num" w:pos="520"/>
              </w:tabs>
              <w:suppressAutoHyphens w:val="0"/>
              <w:ind w:left="0" w:firstLine="533"/>
              <w:jc w:val="both"/>
              <w:rPr>
                <w:rFonts w:eastAsia="Arial"/>
                <w:sz w:val="28"/>
                <w:szCs w:val="28"/>
                <w:lang w:val="uk-UA" w:eastAsia="ru-RU"/>
              </w:rPr>
            </w:pPr>
            <w:r w:rsidRPr="001D5A98">
              <w:rPr>
                <w:rFonts w:eastAsia="Arial"/>
                <w:sz w:val="28"/>
                <w:szCs w:val="28"/>
                <w:lang w:val="uk-UA" w:eastAsia="ru-RU"/>
              </w:rPr>
              <w:t xml:space="preserve">забезпечення медикаментозного лікування пацієнтів пільгових категорій, учасників  АТО/ООС, </w:t>
            </w:r>
          </w:p>
          <w:p w:rsidR="00F4167E" w:rsidRPr="001D5A98" w:rsidRDefault="00F4167E" w:rsidP="00F4167E">
            <w:pPr>
              <w:numPr>
                <w:ilvl w:val="0"/>
                <w:numId w:val="2"/>
              </w:numPr>
              <w:tabs>
                <w:tab w:val="clear" w:pos="720"/>
                <w:tab w:val="num" w:pos="520"/>
              </w:tabs>
              <w:suppressAutoHyphens w:val="0"/>
              <w:ind w:left="0" w:firstLine="533"/>
              <w:jc w:val="both"/>
              <w:rPr>
                <w:rFonts w:eastAsia="Arial"/>
                <w:sz w:val="28"/>
                <w:szCs w:val="28"/>
                <w:lang w:val="uk-UA" w:eastAsia="ru-RU"/>
              </w:rPr>
            </w:pPr>
            <w:r w:rsidRPr="001D5A98">
              <w:rPr>
                <w:rFonts w:eastAsia="Arial"/>
                <w:sz w:val="28"/>
                <w:szCs w:val="28"/>
                <w:lang w:val="uk-UA" w:eastAsia="ru-RU"/>
              </w:rPr>
              <w:t>забезпечення медикаментозного лікування, харчування пацієнтам з важкими захворюваннями обміну речовин, окремими орфанними хворобами (муковісцидоз, фенілкетонурія, тощо);</w:t>
            </w:r>
          </w:p>
          <w:p w:rsidR="009A416E" w:rsidRPr="001D5A98" w:rsidRDefault="00F4167E" w:rsidP="00F4167E">
            <w:pPr>
              <w:suppressAutoHyphens w:val="0"/>
              <w:ind w:firstLine="533"/>
              <w:jc w:val="both"/>
              <w:rPr>
                <w:rFonts w:eastAsia="Arial"/>
                <w:sz w:val="28"/>
                <w:szCs w:val="28"/>
                <w:lang w:val="uk-UA" w:eastAsia="ru-RU"/>
              </w:rPr>
            </w:pPr>
            <w:r w:rsidRPr="001D5A98">
              <w:rPr>
                <w:rFonts w:eastAsia="Arial"/>
                <w:sz w:val="28"/>
                <w:szCs w:val="28"/>
                <w:lang w:val="uk-UA" w:eastAsia="ru-RU"/>
              </w:rPr>
              <w:t>- проведення заходів профілактики найбільш поширених захворювань (серцево-судинних, обмінних, онкологічних), тощо.</w:t>
            </w:r>
          </w:p>
          <w:p w:rsidR="00F4167E" w:rsidRPr="001D5A98" w:rsidRDefault="00F4167E" w:rsidP="00F4167E">
            <w:pPr>
              <w:suppressAutoHyphens w:val="0"/>
              <w:ind w:firstLine="533"/>
              <w:jc w:val="both"/>
              <w:rPr>
                <w:rFonts w:eastAsia="Arial"/>
                <w:sz w:val="28"/>
                <w:szCs w:val="28"/>
                <w:lang w:val="uk-UA" w:eastAsia="ru-RU"/>
              </w:rPr>
            </w:pPr>
          </w:p>
        </w:tc>
      </w:tr>
      <w:tr w:rsidR="001D5A98" w:rsidRPr="001D5A98" w:rsidTr="006E5A1C">
        <w:tc>
          <w:tcPr>
            <w:tcW w:w="2604"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rPr>
            </w:pPr>
            <w:r w:rsidRPr="001D5A98">
              <w:rPr>
                <w:sz w:val="28"/>
                <w:szCs w:val="28"/>
              </w:rPr>
              <w:t>Строки реалізації</w:t>
            </w:r>
          </w:p>
          <w:p w:rsidR="009A416E" w:rsidRPr="001D5A98" w:rsidRDefault="009A416E" w:rsidP="002B7EB9">
            <w:pPr>
              <w:rPr>
                <w:sz w:val="28"/>
                <w:szCs w:val="28"/>
              </w:rPr>
            </w:pPr>
            <w:r w:rsidRPr="001D5A98">
              <w:rPr>
                <w:sz w:val="28"/>
                <w:szCs w:val="28"/>
              </w:rPr>
              <w:t>Програми</w:t>
            </w:r>
          </w:p>
        </w:tc>
        <w:tc>
          <w:tcPr>
            <w:tcW w:w="7143" w:type="dxa"/>
            <w:tcBorders>
              <w:top w:val="single" w:sz="4" w:space="0" w:color="auto"/>
              <w:left w:val="single" w:sz="4" w:space="0" w:color="auto"/>
              <w:bottom w:val="single" w:sz="4" w:space="0" w:color="auto"/>
              <w:right w:val="single" w:sz="4" w:space="0" w:color="auto"/>
            </w:tcBorders>
          </w:tcPr>
          <w:p w:rsidR="009A416E" w:rsidRPr="001D5A98" w:rsidRDefault="006E5A1C" w:rsidP="002B7EB9">
            <w:pPr>
              <w:tabs>
                <w:tab w:val="num" w:pos="520"/>
              </w:tabs>
              <w:ind w:firstLine="178"/>
              <w:rPr>
                <w:spacing w:val="-10"/>
                <w:sz w:val="28"/>
                <w:szCs w:val="28"/>
              </w:rPr>
            </w:pPr>
            <w:r w:rsidRPr="001D5A98">
              <w:rPr>
                <w:spacing w:val="-10"/>
                <w:sz w:val="28"/>
                <w:szCs w:val="28"/>
              </w:rPr>
              <w:t>2021</w:t>
            </w:r>
            <w:r w:rsidR="009A416E" w:rsidRPr="001D5A98">
              <w:rPr>
                <w:spacing w:val="-10"/>
                <w:sz w:val="28"/>
                <w:szCs w:val="28"/>
              </w:rPr>
              <w:t>-</w:t>
            </w:r>
            <w:r w:rsidR="009A416E" w:rsidRPr="001D5A98">
              <w:rPr>
                <w:spacing w:val="-10"/>
                <w:sz w:val="28"/>
                <w:szCs w:val="28"/>
                <w:lang w:val="uk-UA"/>
              </w:rPr>
              <w:t xml:space="preserve"> </w:t>
            </w:r>
            <w:r w:rsidR="009A416E" w:rsidRPr="001D5A98">
              <w:rPr>
                <w:spacing w:val="-10"/>
                <w:sz w:val="28"/>
                <w:szCs w:val="28"/>
              </w:rPr>
              <w:t>202</w:t>
            </w:r>
            <w:r w:rsidRPr="001D5A98">
              <w:rPr>
                <w:spacing w:val="-10"/>
                <w:sz w:val="28"/>
                <w:szCs w:val="28"/>
                <w:lang w:val="uk-UA"/>
              </w:rPr>
              <w:t>3 роки</w:t>
            </w:r>
          </w:p>
        </w:tc>
      </w:tr>
      <w:tr w:rsidR="001D5A98" w:rsidRPr="001D5A98" w:rsidTr="006E5A1C">
        <w:tc>
          <w:tcPr>
            <w:tcW w:w="2604"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rPr>
            </w:pPr>
            <w:r w:rsidRPr="001D5A98">
              <w:rPr>
                <w:sz w:val="28"/>
                <w:szCs w:val="28"/>
              </w:rPr>
              <w:t>Основні джерела</w:t>
            </w:r>
          </w:p>
          <w:p w:rsidR="009A416E" w:rsidRPr="001D5A98" w:rsidRDefault="009A416E" w:rsidP="002B7EB9">
            <w:pPr>
              <w:rPr>
                <w:sz w:val="28"/>
                <w:szCs w:val="28"/>
              </w:rPr>
            </w:pPr>
            <w:r w:rsidRPr="001D5A98">
              <w:rPr>
                <w:sz w:val="28"/>
                <w:szCs w:val="28"/>
              </w:rPr>
              <w:t>фінансування</w:t>
            </w:r>
          </w:p>
          <w:p w:rsidR="009A416E" w:rsidRPr="001D5A98" w:rsidRDefault="009A416E" w:rsidP="002B7EB9">
            <w:pPr>
              <w:rPr>
                <w:sz w:val="28"/>
                <w:szCs w:val="28"/>
              </w:rPr>
            </w:pPr>
            <w:r w:rsidRPr="001D5A98">
              <w:rPr>
                <w:sz w:val="28"/>
                <w:szCs w:val="28"/>
              </w:rPr>
              <w:t>заходів Програми</w:t>
            </w:r>
          </w:p>
        </w:tc>
        <w:tc>
          <w:tcPr>
            <w:tcW w:w="7143" w:type="dxa"/>
            <w:tcBorders>
              <w:top w:val="single" w:sz="4" w:space="0" w:color="auto"/>
              <w:left w:val="single" w:sz="4" w:space="0" w:color="auto"/>
              <w:bottom w:val="single" w:sz="4" w:space="0" w:color="auto"/>
              <w:right w:val="single" w:sz="4" w:space="0" w:color="auto"/>
            </w:tcBorders>
          </w:tcPr>
          <w:p w:rsidR="009A416E" w:rsidRPr="001D5A98" w:rsidRDefault="003E13D1" w:rsidP="002B7EB9">
            <w:pPr>
              <w:tabs>
                <w:tab w:val="num" w:pos="520"/>
              </w:tabs>
              <w:ind w:hanging="105"/>
              <w:rPr>
                <w:spacing w:val="-10"/>
                <w:sz w:val="28"/>
                <w:szCs w:val="28"/>
                <w:lang w:val="uk-UA"/>
              </w:rPr>
            </w:pPr>
            <w:r w:rsidRPr="001D5A98">
              <w:rPr>
                <w:spacing w:val="-10"/>
                <w:sz w:val="28"/>
                <w:szCs w:val="28"/>
                <w:lang w:val="uk-UA"/>
              </w:rPr>
              <w:t xml:space="preserve">  </w:t>
            </w:r>
            <w:r w:rsidR="009A416E" w:rsidRPr="001D5A98">
              <w:rPr>
                <w:spacing w:val="-10"/>
                <w:sz w:val="28"/>
                <w:szCs w:val="28"/>
                <w:lang w:val="uk-UA"/>
              </w:rPr>
              <w:t>- бюджет</w:t>
            </w:r>
            <w:r w:rsidRPr="001D5A98">
              <w:rPr>
                <w:spacing w:val="-10"/>
                <w:sz w:val="28"/>
                <w:szCs w:val="28"/>
                <w:lang w:val="uk-UA"/>
              </w:rPr>
              <w:t xml:space="preserve"> Івано-Франківської міської територіальної громади,</w:t>
            </w:r>
          </w:p>
          <w:p w:rsidR="009A416E" w:rsidRPr="001D5A98" w:rsidRDefault="009A416E" w:rsidP="002B7EB9">
            <w:pPr>
              <w:tabs>
                <w:tab w:val="num" w:pos="520"/>
              </w:tabs>
              <w:ind w:firstLine="36"/>
              <w:rPr>
                <w:spacing w:val="-10"/>
                <w:sz w:val="28"/>
                <w:szCs w:val="28"/>
                <w:lang w:val="uk-UA"/>
              </w:rPr>
            </w:pPr>
            <w:r w:rsidRPr="001D5A98">
              <w:rPr>
                <w:spacing w:val="-10"/>
                <w:sz w:val="28"/>
                <w:szCs w:val="28"/>
                <w:lang w:val="uk-UA"/>
              </w:rPr>
              <w:t>- інші джерела</w:t>
            </w:r>
            <w:r w:rsidR="006E5A1C" w:rsidRPr="001D5A98">
              <w:rPr>
                <w:spacing w:val="-10"/>
                <w:sz w:val="28"/>
                <w:szCs w:val="28"/>
                <w:lang w:val="uk-UA"/>
              </w:rPr>
              <w:t>, незаборонені законодавством України</w:t>
            </w:r>
          </w:p>
          <w:p w:rsidR="00F4167E" w:rsidRPr="001D5A98" w:rsidRDefault="00F4167E" w:rsidP="002B7EB9">
            <w:pPr>
              <w:tabs>
                <w:tab w:val="num" w:pos="520"/>
              </w:tabs>
              <w:ind w:firstLine="36"/>
              <w:rPr>
                <w:spacing w:val="-10"/>
                <w:sz w:val="28"/>
                <w:szCs w:val="28"/>
                <w:lang w:val="uk-UA"/>
              </w:rPr>
            </w:pPr>
          </w:p>
        </w:tc>
      </w:tr>
      <w:tr w:rsidR="001D5A98" w:rsidRPr="001D5A98" w:rsidTr="006E5A1C">
        <w:tc>
          <w:tcPr>
            <w:tcW w:w="2604"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rPr>
            </w:pPr>
            <w:r w:rsidRPr="001D5A98">
              <w:rPr>
                <w:sz w:val="28"/>
                <w:szCs w:val="28"/>
              </w:rPr>
              <w:t>Обсяги коштів</w:t>
            </w:r>
          </w:p>
          <w:p w:rsidR="009A416E" w:rsidRPr="001D5A98" w:rsidRDefault="003E13D1" w:rsidP="002B7EB9">
            <w:pPr>
              <w:rPr>
                <w:sz w:val="28"/>
                <w:szCs w:val="28"/>
                <w:lang w:val="uk-UA"/>
              </w:rPr>
            </w:pPr>
            <w:r w:rsidRPr="001D5A98">
              <w:rPr>
                <w:sz w:val="28"/>
                <w:szCs w:val="28"/>
              </w:rPr>
              <w:t>Б</w:t>
            </w:r>
            <w:r w:rsidR="009A416E" w:rsidRPr="001D5A98">
              <w:rPr>
                <w:sz w:val="28"/>
                <w:szCs w:val="28"/>
              </w:rPr>
              <w:t>юджету</w:t>
            </w:r>
            <w:r w:rsidRPr="001D5A98">
              <w:rPr>
                <w:sz w:val="28"/>
                <w:szCs w:val="28"/>
                <w:lang w:val="uk-UA"/>
              </w:rPr>
              <w:t xml:space="preserve"> </w:t>
            </w:r>
            <w:r w:rsidRPr="001D5A98">
              <w:rPr>
                <w:spacing w:val="-10"/>
                <w:sz w:val="28"/>
                <w:szCs w:val="28"/>
                <w:lang w:val="uk-UA"/>
              </w:rPr>
              <w:t>Івано-Франківської міської територіальної громади</w:t>
            </w:r>
          </w:p>
        </w:tc>
        <w:tc>
          <w:tcPr>
            <w:tcW w:w="7143" w:type="dxa"/>
            <w:tcBorders>
              <w:top w:val="single" w:sz="4" w:space="0" w:color="auto"/>
              <w:left w:val="single" w:sz="4" w:space="0" w:color="auto"/>
              <w:bottom w:val="single" w:sz="4" w:space="0" w:color="auto"/>
              <w:right w:val="single" w:sz="4" w:space="0" w:color="auto"/>
            </w:tcBorders>
          </w:tcPr>
          <w:p w:rsidR="009A416E" w:rsidRPr="001D5A98" w:rsidRDefault="00FC2B5E" w:rsidP="002B7EB9">
            <w:pPr>
              <w:numPr>
                <w:ilvl w:val="0"/>
                <w:numId w:val="2"/>
              </w:numPr>
              <w:ind w:left="0"/>
              <w:rPr>
                <w:sz w:val="28"/>
                <w:szCs w:val="28"/>
                <w:lang w:val="uk-UA"/>
              </w:rPr>
            </w:pPr>
            <w:r w:rsidRPr="001D5A98">
              <w:rPr>
                <w:sz w:val="28"/>
                <w:szCs w:val="28"/>
                <w:lang w:val="uk-UA"/>
              </w:rPr>
              <w:t>У</w:t>
            </w:r>
            <w:r w:rsidR="006E5A1C" w:rsidRPr="001D5A98">
              <w:rPr>
                <w:sz w:val="28"/>
                <w:szCs w:val="28"/>
              </w:rPr>
              <w:t xml:space="preserve"> межах кошторисних призначень, затверджених на відповідний бюджетний період</w:t>
            </w:r>
          </w:p>
        </w:tc>
      </w:tr>
      <w:tr w:rsidR="001D5A98" w:rsidRPr="001D5A98" w:rsidTr="006E5A1C">
        <w:tc>
          <w:tcPr>
            <w:tcW w:w="2604" w:type="dxa"/>
            <w:tcBorders>
              <w:top w:val="single" w:sz="4" w:space="0" w:color="auto"/>
              <w:left w:val="single" w:sz="4" w:space="0" w:color="auto"/>
              <w:bottom w:val="single" w:sz="4" w:space="0" w:color="auto"/>
              <w:right w:val="single" w:sz="4" w:space="0" w:color="auto"/>
            </w:tcBorders>
          </w:tcPr>
          <w:p w:rsidR="009A416E" w:rsidRPr="001D5A98" w:rsidRDefault="009A416E" w:rsidP="002B7EB9">
            <w:pPr>
              <w:rPr>
                <w:sz w:val="28"/>
                <w:szCs w:val="28"/>
              </w:rPr>
            </w:pPr>
            <w:r w:rsidRPr="001D5A98">
              <w:rPr>
                <w:sz w:val="28"/>
                <w:szCs w:val="28"/>
              </w:rPr>
              <w:t xml:space="preserve">Система організації контролю за </w:t>
            </w:r>
          </w:p>
          <w:p w:rsidR="009A416E" w:rsidRPr="001D5A98" w:rsidRDefault="0018650A" w:rsidP="002B7EB9">
            <w:pPr>
              <w:rPr>
                <w:sz w:val="28"/>
                <w:szCs w:val="28"/>
              </w:rPr>
            </w:pPr>
            <w:r w:rsidRPr="001D5A98">
              <w:rPr>
                <w:sz w:val="28"/>
                <w:szCs w:val="28"/>
                <w:lang w:val="uk-UA"/>
              </w:rPr>
              <w:t>в</w:t>
            </w:r>
            <w:r w:rsidR="009A416E" w:rsidRPr="001D5A98">
              <w:rPr>
                <w:sz w:val="28"/>
                <w:szCs w:val="28"/>
              </w:rPr>
              <w:t>иконанням</w:t>
            </w:r>
          </w:p>
          <w:p w:rsidR="009A416E" w:rsidRPr="001D5A98" w:rsidRDefault="009A416E" w:rsidP="002B7EB9">
            <w:pPr>
              <w:rPr>
                <w:sz w:val="28"/>
                <w:szCs w:val="28"/>
              </w:rPr>
            </w:pPr>
            <w:r w:rsidRPr="001D5A98">
              <w:rPr>
                <w:sz w:val="28"/>
                <w:szCs w:val="28"/>
              </w:rPr>
              <w:t xml:space="preserve">Програми </w:t>
            </w:r>
          </w:p>
        </w:tc>
        <w:tc>
          <w:tcPr>
            <w:tcW w:w="7143" w:type="dxa"/>
            <w:tcBorders>
              <w:top w:val="single" w:sz="4" w:space="0" w:color="auto"/>
              <w:left w:val="single" w:sz="4" w:space="0" w:color="auto"/>
              <w:bottom w:val="single" w:sz="4" w:space="0" w:color="auto"/>
              <w:right w:val="single" w:sz="4" w:space="0" w:color="auto"/>
            </w:tcBorders>
          </w:tcPr>
          <w:p w:rsidR="006E5A1C" w:rsidRPr="001D5A98" w:rsidRDefault="006E5A1C" w:rsidP="002B7EB9">
            <w:pPr>
              <w:pStyle w:val="af0"/>
              <w:jc w:val="both"/>
              <w:textAlignment w:val="baseline"/>
              <w:rPr>
                <w:sz w:val="28"/>
              </w:rPr>
            </w:pPr>
            <w:r w:rsidRPr="001D5A98">
              <w:rPr>
                <w:sz w:val="28"/>
              </w:rPr>
              <w:t>Контроль за виконанням заходів Програми здійснюють:</w:t>
            </w:r>
          </w:p>
          <w:p w:rsidR="006E5A1C" w:rsidRPr="001D5A98" w:rsidRDefault="006E5A1C" w:rsidP="002B7EB9">
            <w:pPr>
              <w:pStyle w:val="af0"/>
              <w:textAlignment w:val="baseline"/>
              <w:rPr>
                <w:sz w:val="28"/>
              </w:rPr>
            </w:pPr>
            <w:r w:rsidRPr="001D5A98">
              <w:rPr>
                <w:sz w:val="28"/>
              </w:rPr>
              <w:t>- заступник міського голови з питань діяльності виконавчих органів;</w:t>
            </w:r>
          </w:p>
          <w:p w:rsidR="006E5A1C" w:rsidRPr="001D5A98" w:rsidRDefault="006E5A1C" w:rsidP="002B7EB9">
            <w:pPr>
              <w:pStyle w:val="af0"/>
              <w:textAlignment w:val="baseline"/>
              <w:rPr>
                <w:sz w:val="28"/>
              </w:rPr>
            </w:pPr>
            <w:r w:rsidRPr="001D5A98">
              <w:rPr>
                <w:sz w:val="28"/>
              </w:rPr>
              <w:t>- виконавчий комітет Івано-Франківської міської ради;</w:t>
            </w:r>
          </w:p>
          <w:p w:rsidR="006E5A1C" w:rsidRPr="001D5A98" w:rsidRDefault="006E5A1C" w:rsidP="002B7EB9">
            <w:pPr>
              <w:pStyle w:val="af0"/>
              <w:textAlignment w:val="baseline"/>
              <w:rPr>
                <w:sz w:val="28"/>
              </w:rPr>
            </w:pPr>
            <w:r w:rsidRPr="001D5A98">
              <w:rPr>
                <w:sz w:val="28"/>
              </w:rPr>
              <w:t>- постійна депутатська комісія з питань гуманітарної політики Івано-Франківської міської ради;</w:t>
            </w:r>
          </w:p>
          <w:p w:rsidR="009A416E" w:rsidRPr="001D5A98" w:rsidRDefault="006E5A1C" w:rsidP="002B7EB9">
            <w:pPr>
              <w:pStyle w:val="af0"/>
              <w:jc w:val="both"/>
              <w:textAlignment w:val="baseline"/>
              <w:rPr>
                <w:sz w:val="28"/>
              </w:rPr>
            </w:pPr>
            <w:r w:rsidRPr="001D5A98">
              <w:rPr>
                <w:sz w:val="28"/>
              </w:rPr>
              <w:t>- Івано-Франківська міська рада</w:t>
            </w:r>
          </w:p>
        </w:tc>
      </w:tr>
    </w:tbl>
    <w:p w:rsidR="009A416E" w:rsidRPr="001D5A98" w:rsidRDefault="009A416E" w:rsidP="002B7EB9">
      <w:pPr>
        <w:jc w:val="center"/>
        <w:rPr>
          <w:sz w:val="28"/>
          <w:szCs w:val="28"/>
        </w:rPr>
      </w:pPr>
    </w:p>
    <w:p w:rsidR="009A416E" w:rsidRPr="001D5A98" w:rsidRDefault="009A416E" w:rsidP="002B7EB9">
      <w:pPr>
        <w:rPr>
          <w:sz w:val="28"/>
          <w:szCs w:val="28"/>
        </w:rPr>
      </w:pPr>
    </w:p>
    <w:p w:rsidR="009A416E" w:rsidRPr="001D5A98" w:rsidRDefault="009A416E" w:rsidP="002B7EB9">
      <w:pPr>
        <w:jc w:val="center"/>
        <w:rPr>
          <w:sz w:val="28"/>
          <w:szCs w:val="28"/>
        </w:rPr>
      </w:pPr>
    </w:p>
    <w:p w:rsidR="009A416E" w:rsidRPr="001D5A98" w:rsidRDefault="009A416E" w:rsidP="002B7EB9">
      <w:pPr>
        <w:jc w:val="center"/>
        <w:rPr>
          <w:sz w:val="28"/>
          <w:szCs w:val="28"/>
        </w:rPr>
      </w:pPr>
    </w:p>
    <w:p w:rsidR="009A416E" w:rsidRPr="001D5A98" w:rsidRDefault="009A416E" w:rsidP="002B7EB9">
      <w:pPr>
        <w:jc w:val="center"/>
        <w:rPr>
          <w:sz w:val="28"/>
          <w:szCs w:val="28"/>
        </w:rPr>
      </w:pPr>
    </w:p>
    <w:p w:rsidR="009A416E" w:rsidRPr="001D5A98" w:rsidRDefault="009A416E" w:rsidP="002B7EB9">
      <w:pPr>
        <w:jc w:val="center"/>
        <w:rPr>
          <w:sz w:val="28"/>
          <w:szCs w:val="28"/>
        </w:rPr>
      </w:pPr>
    </w:p>
    <w:p w:rsidR="009A416E" w:rsidRPr="001D5A98" w:rsidRDefault="009A416E" w:rsidP="002B7EB9">
      <w:pPr>
        <w:jc w:val="center"/>
        <w:rPr>
          <w:sz w:val="28"/>
          <w:szCs w:val="28"/>
        </w:rPr>
      </w:pPr>
    </w:p>
    <w:p w:rsidR="009A416E" w:rsidRPr="001D5A98" w:rsidRDefault="009A416E" w:rsidP="002B7EB9">
      <w:pPr>
        <w:jc w:val="center"/>
        <w:rPr>
          <w:sz w:val="28"/>
          <w:szCs w:val="28"/>
        </w:rPr>
      </w:pPr>
    </w:p>
    <w:p w:rsidR="009A416E" w:rsidRPr="001D5A98" w:rsidRDefault="009A416E" w:rsidP="002B7EB9">
      <w:pPr>
        <w:jc w:val="center"/>
        <w:rPr>
          <w:sz w:val="28"/>
          <w:szCs w:val="28"/>
        </w:rPr>
      </w:pPr>
    </w:p>
    <w:p w:rsidR="009A416E" w:rsidRPr="001D5A98" w:rsidRDefault="009A416E" w:rsidP="002B7EB9">
      <w:pPr>
        <w:jc w:val="center"/>
        <w:rPr>
          <w:sz w:val="28"/>
          <w:szCs w:val="28"/>
          <w:lang w:val="uk-UA"/>
        </w:rPr>
      </w:pPr>
    </w:p>
    <w:p w:rsidR="00BD26EA" w:rsidRPr="001D5A98" w:rsidRDefault="00BD26EA" w:rsidP="002B7EB9">
      <w:pPr>
        <w:jc w:val="center"/>
        <w:rPr>
          <w:sz w:val="28"/>
          <w:szCs w:val="28"/>
          <w:lang w:val="uk-UA"/>
        </w:rPr>
      </w:pPr>
    </w:p>
    <w:p w:rsidR="00BD26EA" w:rsidRPr="001D5A98" w:rsidRDefault="00BD26EA" w:rsidP="002B7EB9">
      <w:pPr>
        <w:jc w:val="center"/>
        <w:rPr>
          <w:sz w:val="28"/>
          <w:szCs w:val="28"/>
          <w:lang w:val="uk-UA"/>
        </w:rPr>
      </w:pPr>
    </w:p>
    <w:p w:rsidR="009A416E" w:rsidRPr="001D5A98" w:rsidRDefault="009A416E" w:rsidP="002B7EB9">
      <w:pPr>
        <w:jc w:val="center"/>
        <w:rPr>
          <w:sz w:val="28"/>
          <w:szCs w:val="28"/>
        </w:rPr>
      </w:pPr>
    </w:p>
    <w:p w:rsidR="009A416E" w:rsidRPr="001D5A98" w:rsidRDefault="009A416E" w:rsidP="002B7EB9">
      <w:pPr>
        <w:jc w:val="center"/>
        <w:rPr>
          <w:sz w:val="28"/>
          <w:szCs w:val="28"/>
        </w:rPr>
      </w:pPr>
    </w:p>
    <w:p w:rsidR="009A416E" w:rsidRPr="001D5A98" w:rsidRDefault="009A416E" w:rsidP="002B7EB9">
      <w:pPr>
        <w:jc w:val="center"/>
        <w:rPr>
          <w:sz w:val="28"/>
          <w:szCs w:val="28"/>
        </w:rPr>
      </w:pPr>
    </w:p>
    <w:p w:rsidR="009A416E" w:rsidRPr="001D5A98" w:rsidRDefault="009A416E" w:rsidP="002B7EB9">
      <w:pPr>
        <w:pStyle w:val="Heading30"/>
        <w:keepNext/>
        <w:keepLines/>
        <w:numPr>
          <w:ilvl w:val="0"/>
          <w:numId w:val="3"/>
        </w:numPr>
        <w:shd w:val="clear" w:color="auto" w:fill="auto"/>
        <w:spacing w:after="0" w:line="240" w:lineRule="auto"/>
        <w:ind w:left="0"/>
        <w:rPr>
          <w:rFonts w:ascii="Times New Roman" w:hAnsi="Times New Roman"/>
          <w:sz w:val="28"/>
          <w:szCs w:val="28"/>
        </w:rPr>
      </w:pPr>
      <w:r w:rsidRPr="001D5A98">
        <w:rPr>
          <w:rFonts w:ascii="Times New Roman" w:hAnsi="Times New Roman"/>
          <w:sz w:val="28"/>
          <w:szCs w:val="28"/>
        </w:rPr>
        <w:t>Загальні положення</w:t>
      </w:r>
    </w:p>
    <w:p w:rsidR="006E5A1C" w:rsidRPr="001D5A98" w:rsidRDefault="006E5A1C" w:rsidP="002B7EB9">
      <w:pPr>
        <w:pStyle w:val="Heading30"/>
        <w:keepNext/>
        <w:keepLines/>
        <w:shd w:val="clear" w:color="auto" w:fill="auto"/>
        <w:spacing w:after="0" w:line="240" w:lineRule="auto"/>
        <w:jc w:val="left"/>
        <w:rPr>
          <w:rFonts w:ascii="Times New Roman" w:hAnsi="Times New Roman"/>
          <w:sz w:val="28"/>
          <w:szCs w:val="28"/>
        </w:rPr>
      </w:pPr>
    </w:p>
    <w:p w:rsidR="009A416E" w:rsidRPr="001D5A98" w:rsidRDefault="00966DB8" w:rsidP="00F4167E">
      <w:pPr>
        <w:ind w:firstLine="567"/>
        <w:jc w:val="both"/>
        <w:rPr>
          <w:sz w:val="28"/>
          <w:szCs w:val="28"/>
          <w:lang w:val="uk-UA"/>
        </w:rPr>
      </w:pPr>
      <w:r w:rsidRPr="001D5A98">
        <w:rPr>
          <w:sz w:val="28"/>
          <w:szCs w:val="28"/>
          <w:lang w:val="uk-UA"/>
        </w:rPr>
        <w:t xml:space="preserve">Програма </w:t>
      </w:r>
      <w:r w:rsidR="00F4167E" w:rsidRPr="001D5A98">
        <w:rPr>
          <w:sz w:val="28"/>
          <w:szCs w:val="28"/>
          <w:lang w:val="uk-UA"/>
        </w:rPr>
        <w:t>«</w:t>
      </w:r>
      <w:r w:rsidR="00F4167E" w:rsidRPr="001D5A98">
        <w:rPr>
          <w:sz w:val="28"/>
          <w:szCs w:val="28"/>
        </w:rPr>
        <w:t xml:space="preserve">Здоров’я </w:t>
      </w:r>
      <w:r w:rsidR="00F4167E" w:rsidRPr="001D5A98">
        <w:rPr>
          <w:sz w:val="28"/>
          <w:szCs w:val="28"/>
          <w:lang w:val="uk-UA"/>
        </w:rPr>
        <w:t xml:space="preserve">мешканців </w:t>
      </w:r>
      <w:r w:rsidR="00F4167E" w:rsidRPr="001D5A98">
        <w:rPr>
          <w:sz w:val="28"/>
          <w:szCs w:val="28"/>
        </w:rPr>
        <w:t>Івано-Франківськ</w:t>
      </w:r>
      <w:r w:rsidR="00F4167E" w:rsidRPr="001D5A98">
        <w:rPr>
          <w:sz w:val="28"/>
          <w:szCs w:val="28"/>
          <w:lang w:val="uk-UA"/>
        </w:rPr>
        <w:t>ої міської територіальної громади н</w:t>
      </w:r>
      <w:r w:rsidR="00F4167E" w:rsidRPr="001D5A98">
        <w:rPr>
          <w:sz w:val="28"/>
          <w:szCs w:val="28"/>
        </w:rPr>
        <w:t>а 20</w:t>
      </w:r>
      <w:r w:rsidR="00F4167E" w:rsidRPr="001D5A98">
        <w:rPr>
          <w:sz w:val="28"/>
          <w:szCs w:val="28"/>
          <w:lang w:val="uk-UA"/>
        </w:rPr>
        <w:t>2</w:t>
      </w:r>
      <w:r w:rsidR="00F4167E" w:rsidRPr="001D5A98">
        <w:rPr>
          <w:sz w:val="28"/>
          <w:szCs w:val="28"/>
        </w:rPr>
        <w:t>1-202</w:t>
      </w:r>
      <w:r w:rsidR="00F4167E" w:rsidRPr="001D5A98">
        <w:rPr>
          <w:sz w:val="28"/>
          <w:szCs w:val="28"/>
          <w:lang w:val="uk-UA"/>
        </w:rPr>
        <w:t xml:space="preserve">3 роки» </w:t>
      </w:r>
      <w:r w:rsidR="009A416E" w:rsidRPr="001D5A98">
        <w:rPr>
          <w:rStyle w:val="Bodytext4Bold"/>
          <w:rFonts w:ascii="Times New Roman" w:hAnsi="Times New Roman" w:cs="Times New Roman"/>
          <w:b w:val="0"/>
          <w:sz w:val="28"/>
          <w:szCs w:val="28"/>
          <w:lang w:val="uk-UA"/>
        </w:rPr>
        <w:t xml:space="preserve"> </w:t>
      </w:r>
      <w:r w:rsidR="009A416E" w:rsidRPr="001D5A98">
        <w:rPr>
          <w:sz w:val="28"/>
          <w:szCs w:val="28"/>
          <w:lang w:val="uk-UA"/>
        </w:rPr>
        <w:t>(далі Програма) спрямована на впровадження</w:t>
      </w:r>
      <w:r w:rsidR="006E5A1C" w:rsidRPr="001D5A98">
        <w:rPr>
          <w:sz w:val="28"/>
          <w:szCs w:val="28"/>
          <w:lang w:val="uk-UA"/>
        </w:rPr>
        <w:t xml:space="preserve"> дієвої</w:t>
      </w:r>
      <w:r w:rsidR="009A416E" w:rsidRPr="001D5A98">
        <w:rPr>
          <w:sz w:val="28"/>
          <w:szCs w:val="28"/>
          <w:lang w:val="uk-UA"/>
        </w:rPr>
        <w:t xml:space="preserve"> системи профілактичних, діагностично-лікувальних заходів для покращення стану надання медичної допомоги</w:t>
      </w:r>
      <w:r w:rsidR="006E5A1C" w:rsidRPr="001D5A98">
        <w:rPr>
          <w:sz w:val="28"/>
          <w:szCs w:val="28"/>
          <w:lang w:val="uk-UA"/>
        </w:rPr>
        <w:t xml:space="preserve"> </w:t>
      </w:r>
      <w:r w:rsidR="003E13D1" w:rsidRPr="001D5A98">
        <w:rPr>
          <w:sz w:val="28"/>
          <w:szCs w:val="28"/>
          <w:lang w:val="uk-UA"/>
        </w:rPr>
        <w:t>мешканцям Івано-Франківської міської територіальної громади</w:t>
      </w:r>
      <w:r w:rsidR="009A416E" w:rsidRPr="001D5A98">
        <w:rPr>
          <w:sz w:val="28"/>
          <w:szCs w:val="28"/>
          <w:lang w:val="uk-UA"/>
        </w:rPr>
        <w:t xml:space="preserve">, зниження </w:t>
      </w:r>
      <w:r w:rsidR="003E13D1" w:rsidRPr="001D5A98">
        <w:rPr>
          <w:sz w:val="28"/>
          <w:szCs w:val="28"/>
          <w:lang w:val="uk-UA"/>
        </w:rPr>
        <w:t xml:space="preserve">рівнів </w:t>
      </w:r>
      <w:r w:rsidR="009A416E" w:rsidRPr="001D5A98">
        <w:rPr>
          <w:sz w:val="28"/>
          <w:szCs w:val="28"/>
          <w:lang w:val="uk-UA"/>
        </w:rPr>
        <w:t xml:space="preserve">захворюваності, інвалідності та смертності від </w:t>
      </w:r>
      <w:r w:rsidR="003E13D1" w:rsidRPr="001D5A98">
        <w:rPr>
          <w:sz w:val="28"/>
          <w:szCs w:val="28"/>
          <w:lang w:val="uk-UA"/>
        </w:rPr>
        <w:t xml:space="preserve">найбільш </w:t>
      </w:r>
      <w:r w:rsidR="009A416E" w:rsidRPr="001D5A98">
        <w:rPr>
          <w:sz w:val="28"/>
          <w:szCs w:val="28"/>
          <w:lang w:val="uk-UA"/>
        </w:rPr>
        <w:t xml:space="preserve">поширених захворювань, які мають істотний вплив на соціально-економічний розвиток </w:t>
      </w:r>
      <w:r w:rsidR="006E5A1C" w:rsidRPr="001D5A98">
        <w:rPr>
          <w:sz w:val="28"/>
          <w:szCs w:val="28"/>
          <w:lang w:val="uk-UA"/>
        </w:rPr>
        <w:t>Івано-Франківської територіальної громади</w:t>
      </w:r>
      <w:r w:rsidR="009A416E" w:rsidRPr="001D5A98">
        <w:rPr>
          <w:sz w:val="28"/>
          <w:szCs w:val="28"/>
          <w:lang w:val="uk-UA"/>
        </w:rPr>
        <w:t xml:space="preserve">. </w:t>
      </w:r>
    </w:p>
    <w:p w:rsidR="009A416E" w:rsidRPr="001D5A98" w:rsidRDefault="009A416E" w:rsidP="002B7EB9">
      <w:pPr>
        <w:ind w:firstLine="567"/>
        <w:jc w:val="both"/>
        <w:rPr>
          <w:sz w:val="28"/>
          <w:szCs w:val="28"/>
          <w:lang w:val="x-none"/>
        </w:rPr>
      </w:pPr>
      <w:r w:rsidRPr="001D5A98">
        <w:rPr>
          <w:sz w:val="28"/>
          <w:szCs w:val="28"/>
          <w:lang w:val="uk-UA"/>
        </w:rPr>
        <w:t xml:space="preserve"> </w:t>
      </w:r>
    </w:p>
    <w:p w:rsidR="009A416E" w:rsidRPr="001D5A98" w:rsidRDefault="009A416E" w:rsidP="002B7EB9">
      <w:pPr>
        <w:pStyle w:val="Heading30"/>
        <w:keepNext/>
        <w:keepLines/>
        <w:numPr>
          <w:ilvl w:val="0"/>
          <w:numId w:val="3"/>
        </w:numPr>
        <w:shd w:val="clear" w:color="auto" w:fill="auto"/>
        <w:spacing w:after="0" w:line="240" w:lineRule="auto"/>
        <w:ind w:left="0" w:firstLine="567"/>
        <w:rPr>
          <w:rFonts w:ascii="Times New Roman" w:hAnsi="Times New Roman"/>
          <w:sz w:val="28"/>
          <w:szCs w:val="28"/>
        </w:rPr>
      </w:pPr>
      <w:r w:rsidRPr="001D5A98">
        <w:rPr>
          <w:rFonts w:ascii="Times New Roman" w:hAnsi="Times New Roman"/>
          <w:sz w:val="28"/>
          <w:szCs w:val="28"/>
        </w:rPr>
        <w:t>Визначення проблем, на які спрямовані заходи Програми</w:t>
      </w:r>
    </w:p>
    <w:p w:rsidR="002D35AE" w:rsidRPr="001D5A98" w:rsidRDefault="002D35AE" w:rsidP="002B7EB9">
      <w:pPr>
        <w:pStyle w:val="Heading30"/>
        <w:keepNext/>
        <w:keepLines/>
        <w:shd w:val="clear" w:color="auto" w:fill="auto"/>
        <w:spacing w:after="0" w:line="240" w:lineRule="auto"/>
        <w:jc w:val="left"/>
        <w:rPr>
          <w:rFonts w:ascii="Times New Roman" w:hAnsi="Times New Roman"/>
          <w:sz w:val="28"/>
          <w:szCs w:val="28"/>
        </w:rPr>
      </w:pPr>
    </w:p>
    <w:p w:rsidR="009A416E" w:rsidRPr="001D5A98" w:rsidRDefault="009A416E" w:rsidP="002B7EB9">
      <w:pPr>
        <w:ind w:firstLine="567"/>
        <w:jc w:val="both"/>
        <w:rPr>
          <w:rStyle w:val="a7"/>
          <w:b w:val="0"/>
          <w:sz w:val="28"/>
          <w:szCs w:val="28"/>
        </w:rPr>
      </w:pPr>
      <w:r w:rsidRPr="001D5A98">
        <w:rPr>
          <w:rStyle w:val="a7"/>
          <w:b w:val="0"/>
          <w:sz w:val="28"/>
          <w:szCs w:val="28"/>
        </w:rPr>
        <w:t xml:space="preserve">Необхідність прийняття </w:t>
      </w:r>
      <w:r w:rsidR="003E13D1" w:rsidRPr="001D5A98">
        <w:rPr>
          <w:rStyle w:val="a7"/>
          <w:b w:val="0"/>
          <w:sz w:val="28"/>
          <w:szCs w:val="28"/>
          <w:lang w:val="uk-UA"/>
        </w:rPr>
        <w:t>П</w:t>
      </w:r>
      <w:r w:rsidR="00F4167E" w:rsidRPr="001D5A98">
        <w:rPr>
          <w:rStyle w:val="a7"/>
          <w:b w:val="0"/>
          <w:sz w:val="28"/>
          <w:szCs w:val="28"/>
        </w:rPr>
        <w:t>рограми</w:t>
      </w:r>
      <w:r w:rsidRPr="001D5A98">
        <w:rPr>
          <w:rStyle w:val="a7"/>
          <w:b w:val="0"/>
          <w:sz w:val="28"/>
          <w:szCs w:val="28"/>
          <w:lang w:val="uk-UA"/>
        </w:rPr>
        <w:t xml:space="preserve"> </w:t>
      </w:r>
      <w:r w:rsidRPr="001D5A98">
        <w:rPr>
          <w:rStyle w:val="a7"/>
          <w:b w:val="0"/>
          <w:sz w:val="28"/>
          <w:szCs w:val="28"/>
        </w:rPr>
        <w:t xml:space="preserve">зумовлена </w:t>
      </w:r>
      <w:r w:rsidR="00631799" w:rsidRPr="001D5A98">
        <w:rPr>
          <w:rStyle w:val="a7"/>
          <w:b w:val="0"/>
          <w:sz w:val="28"/>
          <w:szCs w:val="28"/>
          <w:lang w:val="uk-UA"/>
        </w:rPr>
        <w:t xml:space="preserve">негативними демографічними показниками здоров’я населенння Івано-Франківської міської територіальної громади, зокрема, </w:t>
      </w:r>
      <w:r w:rsidRPr="001D5A98">
        <w:rPr>
          <w:rStyle w:val="a7"/>
          <w:b w:val="0"/>
          <w:sz w:val="28"/>
          <w:szCs w:val="28"/>
        </w:rPr>
        <w:t>невисоким рівнем народжуваності та високою смертністю</w:t>
      </w:r>
      <w:r w:rsidR="003E13D1" w:rsidRPr="001D5A98">
        <w:rPr>
          <w:rStyle w:val="a7"/>
          <w:b w:val="0"/>
          <w:sz w:val="28"/>
          <w:szCs w:val="28"/>
          <w:lang w:val="uk-UA"/>
        </w:rPr>
        <w:t xml:space="preserve"> населення</w:t>
      </w:r>
      <w:r w:rsidRPr="001D5A98">
        <w:rPr>
          <w:rStyle w:val="a7"/>
          <w:b w:val="0"/>
          <w:sz w:val="28"/>
          <w:szCs w:val="28"/>
        </w:rPr>
        <w:t xml:space="preserve">, </w:t>
      </w:r>
      <w:r w:rsidR="00631799" w:rsidRPr="001D5A98">
        <w:rPr>
          <w:rStyle w:val="a7"/>
          <w:b w:val="0"/>
          <w:sz w:val="28"/>
          <w:szCs w:val="28"/>
          <w:lang w:val="uk-UA"/>
        </w:rPr>
        <w:t>вираженим</w:t>
      </w:r>
      <w:r w:rsidRPr="001D5A98">
        <w:rPr>
          <w:rStyle w:val="a7"/>
          <w:b w:val="0"/>
          <w:sz w:val="28"/>
          <w:szCs w:val="28"/>
        </w:rPr>
        <w:t xml:space="preserve"> демографічним старінням</w:t>
      </w:r>
      <w:r w:rsidR="003E13D1" w:rsidRPr="001D5A98">
        <w:rPr>
          <w:rStyle w:val="a7"/>
          <w:b w:val="0"/>
          <w:sz w:val="28"/>
          <w:szCs w:val="28"/>
          <w:lang w:val="uk-UA"/>
        </w:rPr>
        <w:t xml:space="preserve"> населення</w:t>
      </w:r>
      <w:r w:rsidRPr="001D5A98">
        <w:rPr>
          <w:rStyle w:val="a7"/>
          <w:b w:val="0"/>
          <w:sz w:val="28"/>
          <w:szCs w:val="28"/>
        </w:rPr>
        <w:t xml:space="preserve">, зростанням загального тягаря </w:t>
      </w:r>
      <w:r w:rsidR="003F57CE" w:rsidRPr="001D5A98">
        <w:rPr>
          <w:rStyle w:val="a7"/>
          <w:b w:val="0"/>
          <w:sz w:val="28"/>
          <w:szCs w:val="28"/>
          <w:lang w:val="uk-UA"/>
        </w:rPr>
        <w:t xml:space="preserve">найбільш поширених неінфекційних </w:t>
      </w:r>
      <w:r w:rsidRPr="001D5A98">
        <w:rPr>
          <w:rStyle w:val="a7"/>
          <w:b w:val="0"/>
          <w:sz w:val="28"/>
          <w:szCs w:val="28"/>
        </w:rPr>
        <w:t>хвороб</w:t>
      </w:r>
      <w:r w:rsidRPr="001D5A98">
        <w:rPr>
          <w:rStyle w:val="a7"/>
          <w:b w:val="0"/>
          <w:sz w:val="28"/>
          <w:szCs w:val="28"/>
          <w:lang w:val="uk-UA"/>
        </w:rPr>
        <w:t xml:space="preserve"> – серцево-судинних, ендокринних, шлунково-кишкових,  захворювань нервової, сечо-видільної системи, </w:t>
      </w:r>
      <w:r w:rsidR="00081E8D" w:rsidRPr="001D5A98">
        <w:rPr>
          <w:rStyle w:val="a7"/>
          <w:b w:val="0"/>
          <w:sz w:val="28"/>
          <w:szCs w:val="28"/>
          <w:lang w:val="uk-UA"/>
        </w:rPr>
        <w:t xml:space="preserve">психічних захворювань, </w:t>
      </w:r>
      <w:r w:rsidRPr="001D5A98">
        <w:rPr>
          <w:rStyle w:val="a7"/>
          <w:b w:val="0"/>
          <w:sz w:val="28"/>
          <w:szCs w:val="28"/>
          <w:lang w:val="uk-UA"/>
        </w:rPr>
        <w:t>тощо</w:t>
      </w:r>
      <w:r w:rsidRPr="001D5A98">
        <w:rPr>
          <w:rStyle w:val="a7"/>
          <w:b w:val="0"/>
          <w:sz w:val="28"/>
          <w:szCs w:val="28"/>
        </w:rPr>
        <w:t>.</w:t>
      </w:r>
    </w:p>
    <w:p w:rsidR="002D35AE" w:rsidRPr="001D5A98" w:rsidRDefault="00F4167E" w:rsidP="002B7EB9">
      <w:pPr>
        <w:pStyle w:val="Bodytext30"/>
        <w:shd w:val="clear" w:color="auto" w:fill="auto"/>
        <w:spacing w:before="0" w:after="0" w:line="240" w:lineRule="auto"/>
        <w:ind w:firstLine="567"/>
        <w:jc w:val="both"/>
        <w:rPr>
          <w:rFonts w:ascii="Times New Roman" w:hAnsi="Times New Roman" w:cs="Times New Roman"/>
          <w:sz w:val="28"/>
          <w:szCs w:val="28"/>
        </w:rPr>
      </w:pPr>
      <w:r w:rsidRPr="001D5A98">
        <w:rPr>
          <w:rFonts w:ascii="Times New Roman" w:hAnsi="Times New Roman" w:cs="Times New Roman"/>
          <w:sz w:val="28"/>
          <w:szCs w:val="28"/>
        </w:rPr>
        <w:t xml:space="preserve">Потреби у додатковому обладнанні та оснащенні </w:t>
      </w:r>
      <w:r w:rsidR="009A416E" w:rsidRPr="001D5A98">
        <w:rPr>
          <w:rFonts w:ascii="Times New Roman" w:hAnsi="Times New Roman" w:cs="Times New Roman"/>
          <w:sz w:val="28"/>
          <w:szCs w:val="28"/>
        </w:rPr>
        <w:t xml:space="preserve">сучасною високотехнологічною апаратурою, лабораторним обладнанням </w:t>
      </w:r>
      <w:r w:rsidR="002D35AE" w:rsidRPr="001D5A98">
        <w:rPr>
          <w:rFonts w:ascii="Times New Roman" w:hAnsi="Times New Roman" w:cs="Times New Roman"/>
          <w:sz w:val="28"/>
          <w:szCs w:val="28"/>
        </w:rPr>
        <w:t xml:space="preserve">закладів охорони здоров’я </w:t>
      </w:r>
      <w:r w:rsidR="00081E8D" w:rsidRPr="001D5A98">
        <w:rPr>
          <w:rFonts w:ascii="Times New Roman" w:hAnsi="Times New Roman" w:cs="Times New Roman"/>
          <w:sz w:val="28"/>
          <w:szCs w:val="28"/>
        </w:rPr>
        <w:t>І</w:t>
      </w:r>
      <w:r w:rsidR="002D35AE" w:rsidRPr="001D5A98">
        <w:rPr>
          <w:rFonts w:ascii="Times New Roman" w:hAnsi="Times New Roman" w:cs="Times New Roman"/>
          <w:sz w:val="28"/>
          <w:szCs w:val="28"/>
        </w:rPr>
        <w:t xml:space="preserve">вано-Франківської міської ради </w:t>
      </w:r>
      <w:r w:rsidRPr="001D5A98">
        <w:rPr>
          <w:rFonts w:ascii="Times New Roman" w:hAnsi="Times New Roman" w:cs="Times New Roman"/>
          <w:sz w:val="28"/>
          <w:szCs w:val="28"/>
        </w:rPr>
        <w:t xml:space="preserve">частково визначають стан  і </w:t>
      </w:r>
      <w:r w:rsidR="009A416E" w:rsidRPr="001D5A98">
        <w:rPr>
          <w:rFonts w:ascii="Times New Roman" w:hAnsi="Times New Roman" w:cs="Times New Roman"/>
          <w:sz w:val="28"/>
          <w:szCs w:val="28"/>
        </w:rPr>
        <w:t xml:space="preserve"> рівень діагностики та лікування ряду захворювань, які мають значний соціальний тягар для економіки </w:t>
      </w:r>
      <w:r w:rsidR="002D35AE" w:rsidRPr="001D5A98">
        <w:rPr>
          <w:rFonts w:ascii="Times New Roman" w:hAnsi="Times New Roman" w:cs="Times New Roman"/>
          <w:sz w:val="28"/>
          <w:szCs w:val="28"/>
        </w:rPr>
        <w:t>громади</w:t>
      </w:r>
      <w:r w:rsidR="009A416E" w:rsidRPr="001D5A98">
        <w:rPr>
          <w:rFonts w:ascii="Times New Roman" w:hAnsi="Times New Roman" w:cs="Times New Roman"/>
          <w:sz w:val="28"/>
          <w:szCs w:val="28"/>
        </w:rPr>
        <w:t xml:space="preserve">, зумовлюють високу інвалідизацію та смертність </w:t>
      </w:r>
      <w:r w:rsidR="002D35AE" w:rsidRPr="001D5A98">
        <w:rPr>
          <w:rFonts w:ascii="Times New Roman" w:hAnsi="Times New Roman" w:cs="Times New Roman"/>
          <w:sz w:val="28"/>
          <w:szCs w:val="28"/>
        </w:rPr>
        <w:t xml:space="preserve">осіб </w:t>
      </w:r>
      <w:r w:rsidR="009A416E" w:rsidRPr="001D5A98">
        <w:rPr>
          <w:rFonts w:ascii="Times New Roman" w:hAnsi="Times New Roman" w:cs="Times New Roman"/>
          <w:sz w:val="28"/>
          <w:szCs w:val="28"/>
        </w:rPr>
        <w:t>працездатно</w:t>
      </w:r>
      <w:r w:rsidR="002D35AE" w:rsidRPr="001D5A98">
        <w:rPr>
          <w:rFonts w:ascii="Times New Roman" w:hAnsi="Times New Roman" w:cs="Times New Roman"/>
          <w:sz w:val="28"/>
          <w:szCs w:val="28"/>
        </w:rPr>
        <w:t>г</w:t>
      </w:r>
      <w:r w:rsidR="00081E8D" w:rsidRPr="001D5A98">
        <w:rPr>
          <w:rFonts w:ascii="Times New Roman" w:hAnsi="Times New Roman" w:cs="Times New Roman"/>
          <w:sz w:val="28"/>
          <w:szCs w:val="28"/>
        </w:rPr>
        <w:t>о</w:t>
      </w:r>
      <w:r w:rsidR="009A416E" w:rsidRPr="001D5A98">
        <w:rPr>
          <w:rFonts w:ascii="Times New Roman" w:hAnsi="Times New Roman" w:cs="Times New Roman"/>
          <w:sz w:val="28"/>
          <w:szCs w:val="28"/>
        </w:rPr>
        <w:t xml:space="preserve"> ві</w:t>
      </w:r>
      <w:r w:rsidR="002D35AE" w:rsidRPr="001D5A98">
        <w:rPr>
          <w:rFonts w:ascii="Times New Roman" w:hAnsi="Times New Roman" w:cs="Times New Roman"/>
          <w:sz w:val="28"/>
          <w:szCs w:val="28"/>
        </w:rPr>
        <w:t>ку</w:t>
      </w:r>
      <w:r w:rsidR="009A416E" w:rsidRPr="001D5A98">
        <w:rPr>
          <w:rFonts w:ascii="Times New Roman" w:hAnsi="Times New Roman" w:cs="Times New Roman"/>
          <w:sz w:val="28"/>
          <w:szCs w:val="28"/>
        </w:rPr>
        <w:t xml:space="preserve">. </w:t>
      </w:r>
    </w:p>
    <w:p w:rsidR="009A416E" w:rsidRPr="001D5A98" w:rsidRDefault="009A416E" w:rsidP="002B7EB9">
      <w:pPr>
        <w:pStyle w:val="Bodytext30"/>
        <w:shd w:val="clear" w:color="auto" w:fill="auto"/>
        <w:spacing w:before="0" w:after="0" w:line="240" w:lineRule="auto"/>
        <w:ind w:firstLine="567"/>
        <w:jc w:val="both"/>
        <w:rPr>
          <w:rFonts w:ascii="Times New Roman" w:hAnsi="Times New Roman" w:cs="Times New Roman"/>
          <w:sz w:val="28"/>
          <w:szCs w:val="28"/>
        </w:rPr>
      </w:pPr>
      <w:r w:rsidRPr="001D5A98">
        <w:rPr>
          <w:rFonts w:ascii="Times New Roman" w:hAnsi="Times New Roman" w:cs="Times New Roman"/>
          <w:sz w:val="28"/>
          <w:szCs w:val="28"/>
        </w:rPr>
        <w:t xml:space="preserve">Все це обумовлює необхідність розробки та впровадження нових сучасних технологій </w:t>
      </w:r>
      <w:r w:rsidR="00966DB8" w:rsidRPr="001D5A98">
        <w:rPr>
          <w:rFonts w:ascii="Times New Roman" w:hAnsi="Times New Roman" w:cs="Times New Roman"/>
          <w:sz w:val="28"/>
          <w:szCs w:val="28"/>
        </w:rPr>
        <w:t>у</w:t>
      </w:r>
      <w:r w:rsidRPr="001D5A98">
        <w:rPr>
          <w:rFonts w:ascii="Times New Roman" w:hAnsi="Times New Roman" w:cs="Times New Roman"/>
          <w:sz w:val="28"/>
          <w:szCs w:val="28"/>
        </w:rPr>
        <w:t xml:space="preserve"> лікувально-діагностичний процес та заходів покращання матеріально-технічного стану закладів охорони здоров'я</w:t>
      </w:r>
      <w:r w:rsidR="002D35AE" w:rsidRPr="001D5A98">
        <w:rPr>
          <w:rFonts w:ascii="Times New Roman" w:hAnsi="Times New Roman" w:cs="Times New Roman"/>
          <w:sz w:val="28"/>
          <w:szCs w:val="28"/>
        </w:rPr>
        <w:t xml:space="preserve"> Івано-Франківської міської ради</w:t>
      </w:r>
      <w:r w:rsidRPr="001D5A98">
        <w:rPr>
          <w:rFonts w:ascii="Times New Roman" w:hAnsi="Times New Roman" w:cs="Times New Roman"/>
          <w:sz w:val="28"/>
          <w:szCs w:val="28"/>
        </w:rPr>
        <w:t>.</w:t>
      </w:r>
    </w:p>
    <w:p w:rsidR="009A416E" w:rsidRPr="001D5A98" w:rsidRDefault="009A416E" w:rsidP="002B7EB9">
      <w:pPr>
        <w:pStyle w:val="af0"/>
        <w:ind w:firstLine="567"/>
        <w:jc w:val="both"/>
        <w:textAlignment w:val="baseline"/>
        <w:rPr>
          <w:sz w:val="28"/>
        </w:rPr>
      </w:pPr>
      <w:r w:rsidRPr="001D5A98">
        <w:rPr>
          <w:sz w:val="28"/>
        </w:rPr>
        <w:t>Ресурсне забезпечення Програми складають кошти загального та спеціального фондів бюджету</w:t>
      </w:r>
      <w:r w:rsidR="00081E8D" w:rsidRPr="001D5A98">
        <w:rPr>
          <w:sz w:val="28"/>
        </w:rPr>
        <w:t xml:space="preserve"> Івано-Франківської міської територіальної громади</w:t>
      </w:r>
      <w:r w:rsidR="002D35AE" w:rsidRPr="001D5A98">
        <w:rPr>
          <w:sz w:val="28"/>
        </w:rPr>
        <w:t>, інші джерела, незаборонені законодавством України</w:t>
      </w:r>
      <w:r w:rsidRPr="001D5A98">
        <w:rPr>
          <w:sz w:val="28"/>
        </w:rPr>
        <w:t>.</w:t>
      </w:r>
    </w:p>
    <w:p w:rsidR="009A416E" w:rsidRPr="001D5A98" w:rsidRDefault="009A416E" w:rsidP="002B7EB9">
      <w:pPr>
        <w:widowControl w:val="0"/>
        <w:tabs>
          <w:tab w:val="left" w:pos="993"/>
        </w:tabs>
        <w:suppressAutoHyphens w:val="0"/>
        <w:ind w:firstLine="567"/>
        <w:jc w:val="center"/>
        <w:rPr>
          <w:sz w:val="28"/>
          <w:szCs w:val="28"/>
          <w:lang w:val="uk-UA"/>
        </w:rPr>
      </w:pPr>
    </w:p>
    <w:p w:rsidR="009A416E" w:rsidRPr="001D5A98" w:rsidRDefault="009A416E" w:rsidP="002B7EB9">
      <w:pPr>
        <w:pStyle w:val="af"/>
        <w:widowControl w:val="0"/>
        <w:numPr>
          <w:ilvl w:val="0"/>
          <w:numId w:val="3"/>
        </w:numPr>
        <w:tabs>
          <w:tab w:val="left" w:pos="993"/>
        </w:tabs>
        <w:ind w:left="0"/>
        <w:jc w:val="center"/>
        <w:rPr>
          <w:rFonts w:ascii="Times New Roman" w:hAnsi="Times New Roman" w:cs="Times New Roman"/>
          <w:color w:val="auto"/>
          <w:sz w:val="28"/>
          <w:szCs w:val="28"/>
          <w:lang w:val="uk-UA"/>
        </w:rPr>
      </w:pPr>
      <w:r w:rsidRPr="001D5A98">
        <w:rPr>
          <w:rFonts w:ascii="Times New Roman" w:hAnsi="Times New Roman" w:cs="Times New Roman"/>
          <w:color w:val="auto"/>
          <w:sz w:val="28"/>
          <w:szCs w:val="28"/>
          <w:lang w:val="uk-UA"/>
        </w:rPr>
        <w:t>Мета Програми</w:t>
      </w:r>
    </w:p>
    <w:p w:rsidR="002D35AE" w:rsidRPr="001D5A98" w:rsidRDefault="002D35AE" w:rsidP="002B7EB9">
      <w:pPr>
        <w:pStyle w:val="af"/>
        <w:widowControl w:val="0"/>
        <w:tabs>
          <w:tab w:val="left" w:pos="993"/>
        </w:tabs>
        <w:ind w:left="0"/>
        <w:rPr>
          <w:rFonts w:ascii="Times New Roman" w:hAnsi="Times New Roman" w:cs="Times New Roman"/>
          <w:color w:val="auto"/>
          <w:sz w:val="28"/>
          <w:szCs w:val="28"/>
          <w:lang w:val="uk-UA"/>
        </w:rPr>
      </w:pPr>
    </w:p>
    <w:p w:rsidR="00081E8D" w:rsidRPr="001D5A98" w:rsidRDefault="002D35AE" w:rsidP="002B7EB9">
      <w:pPr>
        <w:tabs>
          <w:tab w:val="left" w:pos="993"/>
        </w:tabs>
        <w:ind w:firstLine="567"/>
        <w:jc w:val="both"/>
        <w:rPr>
          <w:rStyle w:val="a7"/>
          <w:b w:val="0"/>
          <w:sz w:val="28"/>
          <w:szCs w:val="28"/>
          <w:lang w:val="uk-UA"/>
        </w:rPr>
      </w:pPr>
      <w:r w:rsidRPr="001D5A98">
        <w:rPr>
          <w:rStyle w:val="a7"/>
          <w:b w:val="0"/>
          <w:sz w:val="28"/>
          <w:szCs w:val="28"/>
          <w:lang w:val="uk-UA"/>
        </w:rPr>
        <w:t>П</w:t>
      </w:r>
      <w:r w:rsidR="009A416E" w:rsidRPr="001D5A98">
        <w:rPr>
          <w:rStyle w:val="a7"/>
          <w:b w:val="0"/>
          <w:sz w:val="28"/>
          <w:szCs w:val="28"/>
          <w:lang w:val="uk-UA"/>
        </w:rPr>
        <w:t xml:space="preserve">рограма спрямована на реалізацію пріоритетів у сфері охорони здоров'я </w:t>
      </w:r>
      <w:r w:rsidR="00081E8D" w:rsidRPr="001D5A98">
        <w:rPr>
          <w:rStyle w:val="a7"/>
          <w:b w:val="0"/>
          <w:sz w:val="28"/>
          <w:szCs w:val="28"/>
          <w:lang w:val="uk-UA"/>
        </w:rPr>
        <w:t>Івано-Франківської мі</w:t>
      </w:r>
      <w:r w:rsidR="000F7425" w:rsidRPr="001D5A98">
        <w:rPr>
          <w:rStyle w:val="a7"/>
          <w:b w:val="0"/>
          <w:sz w:val="28"/>
          <w:szCs w:val="28"/>
          <w:lang w:val="uk-UA"/>
        </w:rPr>
        <w:t xml:space="preserve">ської територіальної громади </w:t>
      </w:r>
      <w:r w:rsidR="009A416E" w:rsidRPr="001D5A98">
        <w:rPr>
          <w:rStyle w:val="a7"/>
          <w:b w:val="0"/>
          <w:sz w:val="28"/>
          <w:szCs w:val="28"/>
          <w:lang w:val="uk-UA"/>
        </w:rPr>
        <w:t>щодо профілактики хронічних неінфекційних захворювань, задоволення медичних потреб населення за найбільш значущими в соціально-економічному і медико-демографічному плані захворюваннями та  покращення якості життя.</w:t>
      </w:r>
      <w:r w:rsidR="009A416E" w:rsidRPr="001D5A98">
        <w:rPr>
          <w:rStyle w:val="a7"/>
          <w:b w:val="0"/>
          <w:sz w:val="28"/>
          <w:szCs w:val="28"/>
          <w:lang w:val="uk-UA"/>
        </w:rPr>
        <w:tab/>
      </w:r>
    </w:p>
    <w:p w:rsidR="00081E8D" w:rsidRPr="001D5A98" w:rsidRDefault="00081E8D" w:rsidP="002B7EB9">
      <w:pPr>
        <w:tabs>
          <w:tab w:val="left" w:pos="993"/>
        </w:tabs>
        <w:ind w:firstLine="567"/>
        <w:jc w:val="both"/>
        <w:rPr>
          <w:bCs/>
          <w:sz w:val="28"/>
          <w:szCs w:val="28"/>
          <w:lang w:val="uk-UA"/>
        </w:rPr>
      </w:pPr>
      <w:r w:rsidRPr="001D5A98">
        <w:rPr>
          <w:rFonts w:eastAsia="Arial"/>
          <w:sz w:val="28"/>
          <w:szCs w:val="28"/>
          <w:lang w:val="uk-UA" w:eastAsia="ru-RU"/>
        </w:rPr>
        <w:t>Програма має на меті :</w:t>
      </w:r>
    </w:p>
    <w:p w:rsidR="00081E8D" w:rsidRPr="001D5A98" w:rsidRDefault="00081E8D" w:rsidP="002B7EB9">
      <w:pPr>
        <w:tabs>
          <w:tab w:val="left" w:pos="159"/>
        </w:tabs>
        <w:ind w:firstLine="426"/>
        <w:jc w:val="both"/>
        <w:rPr>
          <w:rFonts w:eastAsia="Arial"/>
          <w:sz w:val="28"/>
          <w:szCs w:val="28"/>
          <w:lang w:val="uk-UA" w:eastAsia="ru-RU"/>
        </w:rPr>
      </w:pPr>
      <w:r w:rsidRPr="001D5A98">
        <w:rPr>
          <w:rFonts w:eastAsia="Arial"/>
          <w:sz w:val="28"/>
          <w:szCs w:val="28"/>
          <w:lang w:val="uk-UA" w:eastAsia="ru-RU"/>
        </w:rPr>
        <w:t xml:space="preserve">- зниження/стабілізацію рівнів захворюваності населення Івано-Франківської міської територіальної громади на найбільш поширені і соціально-залежні хвороби (серцево-судинні хвороби, цукровий діабет, ниркова недостатність, туберкульоз, ВІЛ-інфекція, захворювання репродуктивної сфери, онкологічні хвороби, тощо), </w:t>
      </w:r>
    </w:p>
    <w:p w:rsidR="00081E8D" w:rsidRPr="001D5A98" w:rsidRDefault="00081E8D" w:rsidP="002B7EB9">
      <w:pPr>
        <w:tabs>
          <w:tab w:val="left" w:pos="159"/>
        </w:tabs>
        <w:ind w:firstLine="426"/>
        <w:jc w:val="both"/>
        <w:rPr>
          <w:rFonts w:eastAsia="Arial"/>
          <w:sz w:val="28"/>
          <w:szCs w:val="28"/>
          <w:lang w:val="uk-UA" w:eastAsia="ru-RU"/>
        </w:rPr>
      </w:pPr>
      <w:r w:rsidRPr="001D5A98">
        <w:rPr>
          <w:rFonts w:eastAsia="Arial"/>
          <w:sz w:val="28"/>
          <w:szCs w:val="28"/>
          <w:lang w:val="uk-UA" w:eastAsia="ru-RU"/>
        </w:rPr>
        <w:t>- зниження рівнів інвалідизації  та смертності населення в працездатному віці,</w:t>
      </w:r>
    </w:p>
    <w:p w:rsidR="00081E8D" w:rsidRPr="001D5A98" w:rsidRDefault="00081E8D" w:rsidP="002B7EB9">
      <w:pPr>
        <w:tabs>
          <w:tab w:val="left" w:pos="993"/>
        </w:tabs>
        <w:ind w:firstLine="426"/>
        <w:jc w:val="both"/>
        <w:rPr>
          <w:sz w:val="28"/>
          <w:szCs w:val="28"/>
          <w:lang w:val="uk-UA"/>
        </w:rPr>
      </w:pPr>
      <w:r w:rsidRPr="001D5A98">
        <w:rPr>
          <w:rFonts w:eastAsia="Arial"/>
          <w:sz w:val="28"/>
          <w:szCs w:val="28"/>
          <w:lang w:val="uk-UA" w:eastAsia="ru-RU"/>
        </w:rPr>
        <w:t>- покращення надання медичної допомоги пацієнтам з найбільш поширеними захворюваннями.</w:t>
      </w:r>
    </w:p>
    <w:p w:rsidR="009A416E" w:rsidRPr="001D5A98" w:rsidRDefault="009A416E" w:rsidP="002B7EB9">
      <w:pPr>
        <w:tabs>
          <w:tab w:val="left" w:pos="993"/>
        </w:tabs>
        <w:ind w:firstLine="567"/>
        <w:jc w:val="both"/>
        <w:rPr>
          <w:sz w:val="28"/>
          <w:szCs w:val="28"/>
          <w:lang w:val="uk-UA"/>
        </w:rPr>
      </w:pPr>
    </w:p>
    <w:p w:rsidR="009A416E" w:rsidRPr="001D5A98" w:rsidRDefault="009A416E" w:rsidP="002B7EB9">
      <w:pPr>
        <w:pStyle w:val="af"/>
        <w:numPr>
          <w:ilvl w:val="0"/>
          <w:numId w:val="3"/>
        </w:numPr>
        <w:tabs>
          <w:tab w:val="left" w:pos="993"/>
        </w:tabs>
        <w:ind w:left="0"/>
        <w:jc w:val="center"/>
        <w:rPr>
          <w:rFonts w:ascii="Times New Roman" w:hAnsi="Times New Roman" w:cs="Times New Roman"/>
          <w:color w:val="auto"/>
          <w:sz w:val="28"/>
          <w:szCs w:val="28"/>
          <w:lang w:val="uk-UA"/>
        </w:rPr>
      </w:pPr>
      <w:r w:rsidRPr="001D5A98">
        <w:rPr>
          <w:rFonts w:ascii="Times New Roman" w:hAnsi="Times New Roman" w:cs="Times New Roman"/>
          <w:color w:val="auto"/>
          <w:sz w:val="28"/>
          <w:szCs w:val="28"/>
          <w:lang w:val="uk-UA"/>
        </w:rPr>
        <w:t>Завдання Програми</w:t>
      </w:r>
    </w:p>
    <w:p w:rsidR="002D35AE" w:rsidRPr="001D5A98" w:rsidRDefault="002D35AE" w:rsidP="002B7EB9">
      <w:pPr>
        <w:pStyle w:val="af"/>
        <w:tabs>
          <w:tab w:val="left" w:pos="993"/>
        </w:tabs>
        <w:ind w:left="0"/>
        <w:rPr>
          <w:rFonts w:ascii="Times New Roman" w:hAnsi="Times New Roman" w:cs="Times New Roman"/>
          <w:color w:val="auto"/>
          <w:sz w:val="28"/>
          <w:szCs w:val="28"/>
          <w:lang w:val="uk-UA"/>
        </w:rPr>
      </w:pPr>
    </w:p>
    <w:p w:rsidR="009A416E" w:rsidRPr="001D5A98" w:rsidRDefault="009A416E" w:rsidP="002B7EB9">
      <w:pPr>
        <w:tabs>
          <w:tab w:val="left" w:pos="993"/>
        </w:tabs>
        <w:ind w:firstLine="567"/>
        <w:jc w:val="both"/>
        <w:rPr>
          <w:rFonts w:eastAsia="Arial"/>
          <w:sz w:val="28"/>
          <w:szCs w:val="28"/>
          <w:lang w:eastAsia="ru-RU"/>
        </w:rPr>
      </w:pPr>
      <w:r w:rsidRPr="001D5A98">
        <w:rPr>
          <w:sz w:val="28"/>
          <w:szCs w:val="28"/>
        </w:rPr>
        <w:t xml:space="preserve">Завдання Програми спрямовані на досягнення мети Програми </w:t>
      </w:r>
      <w:r w:rsidRPr="001D5A98">
        <w:rPr>
          <w:rFonts w:eastAsia="Arial"/>
          <w:sz w:val="28"/>
          <w:szCs w:val="28"/>
          <w:lang w:eastAsia="ru-RU"/>
        </w:rPr>
        <w:t>:</w:t>
      </w:r>
    </w:p>
    <w:p w:rsidR="00081E8D" w:rsidRPr="001D5A98" w:rsidRDefault="009A416E" w:rsidP="002B7EB9">
      <w:pPr>
        <w:tabs>
          <w:tab w:val="left" w:pos="993"/>
        </w:tabs>
        <w:ind w:firstLine="567"/>
        <w:jc w:val="both"/>
        <w:rPr>
          <w:rFonts w:eastAsia="Arial"/>
          <w:sz w:val="28"/>
          <w:szCs w:val="28"/>
          <w:lang w:val="uk-UA" w:eastAsia="ru-RU"/>
        </w:rPr>
      </w:pPr>
      <w:r w:rsidRPr="001D5A98">
        <w:rPr>
          <w:rFonts w:eastAsia="Arial"/>
          <w:sz w:val="28"/>
          <w:szCs w:val="28"/>
          <w:lang w:eastAsia="ru-RU"/>
        </w:rPr>
        <w:t xml:space="preserve">- покращення </w:t>
      </w:r>
      <w:r w:rsidRPr="001D5A98">
        <w:rPr>
          <w:rFonts w:eastAsia="Arial"/>
          <w:sz w:val="28"/>
          <w:szCs w:val="28"/>
          <w:lang w:val="uk-UA" w:eastAsia="ru-RU"/>
        </w:rPr>
        <w:t xml:space="preserve">профілактики, </w:t>
      </w:r>
      <w:r w:rsidRPr="001D5A98">
        <w:rPr>
          <w:rFonts w:eastAsia="Arial"/>
          <w:sz w:val="28"/>
          <w:szCs w:val="28"/>
          <w:lang w:eastAsia="ru-RU"/>
        </w:rPr>
        <w:t>діагностики, лікування та реабілітаці</w:t>
      </w:r>
      <w:r w:rsidRPr="001D5A98">
        <w:rPr>
          <w:rFonts w:eastAsia="Arial"/>
          <w:sz w:val="28"/>
          <w:szCs w:val="28"/>
          <w:lang w:val="uk-UA" w:eastAsia="ru-RU"/>
        </w:rPr>
        <w:t xml:space="preserve">ї </w:t>
      </w:r>
      <w:r w:rsidRPr="001D5A98">
        <w:rPr>
          <w:rFonts w:eastAsia="Arial"/>
          <w:sz w:val="28"/>
          <w:szCs w:val="28"/>
          <w:lang w:eastAsia="ru-RU"/>
        </w:rPr>
        <w:t xml:space="preserve"> хворих на </w:t>
      </w:r>
      <w:r w:rsidRPr="001D5A98">
        <w:rPr>
          <w:rFonts w:eastAsia="Arial"/>
          <w:sz w:val="28"/>
          <w:szCs w:val="28"/>
          <w:lang w:val="uk-UA" w:eastAsia="ru-RU"/>
        </w:rPr>
        <w:t>найбільш поширені соціально-значущі хвороби</w:t>
      </w:r>
      <w:r w:rsidR="00081E8D" w:rsidRPr="001D5A98">
        <w:rPr>
          <w:rFonts w:eastAsia="Arial"/>
          <w:sz w:val="28"/>
          <w:szCs w:val="28"/>
          <w:lang w:val="uk-UA" w:eastAsia="ru-RU"/>
        </w:rPr>
        <w:t xml:space="preserve">, </w:t>
      </w:r>
      <w:r w:rsidRPr="001D5A98">
        <w:rPr>
          <w:rFonts w:eastAsia="Arial"/>
          <w:sz w:val="28"/>
          <w:szCs w:val="28"/>
          <w:lang w:val="uk-UA" w:eastAsia="ru-RU"/>
        </w:rPr>
        <w:t>поліпшення надання медичної допомоги пацієнтам які потребують довготривалої замісної терапії</w:t>
      </w:r>
      <w:r w:rsidR="00081E8D" w:rsidRPr="001D5A98">
        <w:rPr>
          <w:rFonts w:eastAsia="Arial"/>
          <w:sz w:val="28"/>
          <w:szCs w:val="28"/>
          <w:lang w:val="uk-UA" w:eastAsia="ru-RU"/>
        </w:rPr>
        <w:t xml:space="preserve">, </w:t>
      </w:r>
      <w:r w:rsidRPr="001D5A98">
        <w:rPr>
          <w:rFonts w:eastAsia="Arial"/>
          <w:sz w:val="28"/>
          <w:szCs w:val="28"/>
          <w:lang w:val="uk-UA" w:eastAsia="ru-RU"/>
        </w:rPr>
        <w:t>поліпшення якості життя пацієнтів</w:t>
      </w:r>
      <w:r w:rsidR="006C6FF0" w:rsidRPr="001D5A98">
        <w:rPr>
          <w:rFonts w:eastAsia="Arial"/>
          <w:sz w:val="28"/>
          <w:szCs w:val="28"/>
          <w:lang w:val="uk-UA" w:eastAsia="ru-RU"/>
        </w:rPr>
        <w:t xml:space="preserve"> з важкими хронічними недугами, тощо.</w:t>
      </w:r>
    </w:p>
    <w:p w:rsidR="00081E8D" w:rsidRPr="001D5A98" w:rsidRDefault="00081E8D" w:rsidP="002B7EB9">
      <w:pPr>
        <w:tabs>
          <w:tab w:val="left" w:pos="993"/>
        </w:tabs>
        <w:ind w:firstLine="567"/>
        <w:jc w:val="both"/>
        <w:rPr>
          <w:rFonts w:eastAsia="Arial"/>
          <w:sz w:val="28"/>
          <w:szCs w:val="28"/>
          <w:lang w:val="uk-UA" w:eastAsia="ru-RU"/>
        </w:rPr>
      </w:pPr>
      <w:r w:rsidRPr="001D5A98">
        <w:rPr>
          <w:rFonts w:eastAsia="Arial"/>
          <w:sz w:val="28"/>
          <w:szCs w:val="28"/>
          <w:lang w:val="uk-UA" w:eastAsia="ru-RU"/>
        </w:rPr>
        <w:t>Основними завданнями Програми є :</w:t>
      </w:r>
    </w:p>
    <w:p w:rsidR="002B7EB9" w:rsidRPr="001D5A98" w:rsidRDefault="00081E8D" w:rsidP="002B7EB9">
      <w:pPr>
        <w:suppressAutoHyphens w:val="0"/>
        <w:ind w:firstLine="533"/>
        <w:jc w:val="both"/>
        <w:rPr>
          <w:rFonts w:eastAsia="Arial"/>
          <w:sz w:val="28"/>
          <w:szCs w:val="28"/>
          <w:lang w:val="uk-UA" w:eastAsia="ru-RU"/>
        </w:rPr>
      </w:pPr>
      <w:r w:rsidRPr="001D5A98">
        <w:rPr>
          <w:rFonts w:eastAsia="Arial"/>
          <w:sz w:val="28"/>
          <w:szCs w:val="28"/>
          <w:lang w:val="uk-UA" w:eastAsia="ru-RU"/>
        </w:rPr>
        <w:t xml:space="preserve">- </w:t>
      </w:r>
      <w:r w:rsidR="002B7EB9" w:rsidRPr="001D5A98">
        <w:rPr>
          <w:rFonts w:eastAsia="Arial"/>
          <w:sz w:val="28"/>
          <w:szCs w:val="28"/>
          <w:lang w:val="uk-UA" w:eastAsia="ru-RU"/>
        </w:rPr>
        <w:t>покращення стану надання медичної допомоги – хворим з серцево-судинними недугами (зокрема, тим, що потребують невідкладної допомоги), цукровим діабетом, пацієнтам, які потребують постійного догляду, тощо,</w:t>
      </w:r>
    </w:p>
    <w:p w:rsidR="002B7EB9" w:rsidRPr="001D5A98" w:rsidRDefault="002B7EB9" w:rsidP="002B7EB9">
      <w:pPr>
        <w:numPr>
          <w:ilvl w:val="0"/>
          <w:numId w:val="2"/>
        </w:numPr>
        <w:tabs>
          <w:tab w:val="clear" w:pos="720"/>
          <w:tab w:val="num" w:pos="520"/>
        </w:tabs>
        <w:suppressAutoHyphens w:val="0"/>
        <w:ind w:left="0" w:firstLine="533"/>
        <w:jc w:val="both"/>
        <w:rPr>
          <w:rFonts w:eastAsia="Arial"/>
          <w:sz w:val="28"/>
          <w:szCs w:val="28"/>
          <w:lang w:val="uk-UA" w:eastAsia="ru-RU"/>
        </w:rPr>
      </w:pPr>
      <w:r w:rsidRPr="001D5A98">
        <w:rPr>
          <w:rFonts w:eastAsia="Arial"/>
          <w:sz w:val="28"/>
          <w:szCs w:val="28"/>
          <w:lang w:val="uk-UA" w:eastAsia="ru-RU"/>
        </w:rPr>
        <w:t>виявлення осіб з груп ризику щодо певних захворювань та вчасне їх обстеження, забезпечення динамічного спостереження,</w:t>
      </w:r>
    </w:p>
    <w:p w:rsidR="002B7EB9" w:rsidRPr="001D5A98" w:rsidRDefault="002B7EB9" w:rsidP="002B7EB9">
      <w:pPr>
        <w:suppressAutoHyphens w:val="0"/>
        <w:jc w:val="both"/>
        <w:rPr>
          <w:rFonts w:eastAsia="Arial"/>
          <w:sz w:val="28"/>
          <w:szCs w:val="28"/>
          <w:lang w:val="uk-UA" w:eastAsia="ru-RU"/>
        </w:rPr>
      </w:pPr>
      <w:r w:rsidRPr="001D5A98">
        <w:rPr>
          <w:rFonts w:eastAsia="Arial"/>
          <w:sz w:val="28"/>
          <w:szCs w:val="28"/>
          <w:lang w:val="uk-UA" w:eastAsia="ru-RU"/>
        </w:rPr>
        <w:t>- покращення стану зубопротезування  пільгових категорій населення,</w:t>
      </w:r>
    </w:p>
    <w:p w:rsidR="002B7EB9" w:rsidRPr="001D5A98" w:rsidRDefault="002B7EB9" w:rsidP="002B7EB9">
      <w:pPr>
        <w:numPr>
          <w:ilvl w:val="0"/>
          <w:numId w:val="2"/>
        </w:numPr>
        <w:tabs>
          <w:tab w:val="clear" w:pos="720"/>
          <w:tab w:val="num" w:pos="520"/>
        </w:tabs>
        <w:suppressAutoHyphens w:val="0"/>
        <w:ind w:left="0" w:firstLine="533"/>
        <w:jc w:val="both"/>
        <w:rPr>
          <w:rFonts w:eastAsia="Arial"/>
          <w:sz w:val="28"/>
          <w:szCs w:val="28"/>
          <w:lang w:val="uk-UA" w:eastAsia="ru-RU"/>
        </w:rPr>
      </w:pPr>
      <w:r w:rsidRPr="001D5A98">
        <w:rPr>
          <w:rFonts w:eastAsia="Arial"/>
          <w:sz w:val="28"/>
          <w:szCs w:val="28"/>
          <w:lang w:val="uk-UA" w:eastAsia="ru-RU"/>
        </w:rPr>
        <w:t>забезпечення медикаментозної підтримки пацієнт</w:t>
      </w:r>
      <w:r w:rsidR="00F4167E" w:rsidRPr="001D5A98">
        <w:rPr>
          <w:rFonts w:eastAsia="Arial"/>
          <w:sz w:val="28"/>
          <w:szCs w:val="28"/>
          <w:lang w:val="uk-UA" w:eastAsia="ru-RU"/>
        </w:rPr>
        <w:t>ів</w:t>
      </w:r>
      <w:r w:rsidRPr="001D5A98">
        <w:rPr>
          <w:rFonts w:eastAsia="Arial"/>
          <w:sz w:val="28"/>
          <w:szCs w:val="28"/>
          <w:lang w:val="uk-UA" w:eastAsia="ru-RU"/>
        </w:rPr>
        <w:t xml:space="preserve"> з психіатричними захворюваннями, тощо,</w:t>
      </w:r>
    </w:p>
    <w:p w:rsidR="002B7EB9" w:rsidRPr="001D5A98" w:rsidRDefault="002B7EB9" w:rsidP="002B7EB9">
      <w:pPr>
        <w:numPr>
          <w:ilvl w:val="0"/>
          <w:numId w:val="2"/>
        </w:numPr>
        <w:tabs>
          <w:tab w:val="clear" w:pos="720"/>
          <w:tab w:val="num" w:pos="520"/>
        </w:tabs>
        <w:suppressAutoHyphens w:val="0"/>
        <w:ind w:left="0" w:firstLine="533"/>
        <w:jc w:val="both"/>
        <w:rPr>
          <w:rFonts w:eastAsia="Arial"/>
          <w:sz w:val="28"/>
          <w:szCs w:val="28"/>
          <w:lang w:val="uk-UA" w:eastAsia="ru-RU"/>
        </w:rPr>
      </w:pPr>
      <w:r w:rsidRPr="001D5A98">
        <w:rPr>
          <w:rFonts w:eastAsia="Arial"/>
          <w:sz w:val="28"/>
          <w:szCs w:val="28"/>
          <w:lang w:val="uk-UA" w:eastAsia="ru-RU"/>
        </w:rPr>
        <w:t>забезпечення медикаментозного лікування пацієнт</w:t>
      </w:r>
      <w:r w:rsidR="00F4167E" w:rsidRPr="001D5A98">
        <w:rPr>
          <w:rFonts w:eastAsia="Arial"/>
          <w:sz w:val="28"/>
          <w:szCs w:val="28"/>
          <w:lang w:val="uk-UA" w:eastAsia="ru-RU"/>
        </w:rPr>
        <w:t>ів</w:t>
      </w:r>
      <w:r w:rsidRPr="001D5A98">
        <w:rPr>
          <w:rFonts w:eastAsia="Arial"/>
          <w:sz w:val="28"/>
          <w:szCs w:val="28"/>
          <w:lang w:val="uk-UA" w:eastAsia="ru-RU"/>
        </w:rPr>
        <w:t xml:space="preserve"> пільгових категорій, учасник</w:t>
      </w:r>
      <w:r w:rsidR="00F4167E" w:rsidRPr="001D5A98">
        <w:rPr>
          <w:rFonts w:eastAsia="Arial"/>
          <w:sz w:val="28"/>
          <w:szCs w:val="28"/>
          <w:lang w:val="uk-UA" w:eastAsia="ru-RU"/>
        </w:rPr>
        <w:t xml:space="preserve">ів  </w:t>
      </w:r>
      <w:r w:rsidRPr="001D5A98">
        <w:rPr>
          <w:rFonts w:eastAsia="Arial"/>
          <w:sz w:val="28"/>
          <w:szCs w:val="28"/>
          <w:lang w:val="uk-UA" w:eastAsia="ru-RU"/>
        </w:rPr>
        <w:t xml:space="preserve">АТО/ООС, </w:t>
      </w:r>
    </w:p>
    <w:p w:rsidR="002B7EB9" w:rsidRPr="001D5A98" w:rsidRDefault="002B7EB9" w:rsidP="002B7EB9">
      <w:pPr>
        <w:numPr>
          <w:ilvl w:val="0"/>
          <w:numId w:val="2"/>
        </w:numPr>
        <w:tabs>
          <w:tab w:val="clear" w:pos="720"/>
          <w:tab w:val="num" w:pos="520"/>
        </w:tabs>
        <w:suppressAutoHyphens w:val="0"/>
        <w:ind w:left="0" w:firstLine="533"/>
        <w:jc w:val="both"/>
        <w:rPr>
          <w:rFonts w:eastAsia="Arial"/>
          <w:sz w:val="28"/>
          <w:szCs w:val="28"/>
          <w:lang w:val="uk-UA" w:eastAsia="ru-RU"/>
        </w:rPr>
      </w:pPr>
      <w:r w:rsidRPr="001D5A98">
        <w:rPr>
          <w:rFonts w:eastAsia="Arial"/>
          <w:sz w:val="28"/>
          <w:szCs w:val="28"/>
          <w:lang w:val="uk-UA" w:eastAsia="ru-RU"/>
        </w:rPr>
        <w:t>забезпечення медикаментозного лікування, харчування пацієнтам з важкими захворюваннями обміну речовин, окремими орфанними хворобами (муковісцидоз, фенілкетонурія, тощо);</w:t>
      </w:r>
    </w:p>
    <w:p w:rsidR="00081E8D" w:rsidRPr="001D5A98" w:rsidRDefault="002B7EB9" w:rsidP="002B7EB9">
      <w:pPr>
        <w:suppressAutoHyphens w:val="0"/>
        <w:ind w:firstLine="533"/>
        <w:jc w:val="both"/>
        <w:rPr>
          <w:rFonts w:eastAsia="Arial"/>
          <w:sz w:val="28"/>
          <w:szCs w:val="28"/>
          <w:lang w:val="uk-UA" w:eastAsia="ru-RU"/>
        </w:rPr>
      </w:pPr>
      <w:r w:rsidRPr="001D5A98">
        <w:rPr>
          <w:rFonts w:eastAsia="Arial"/>
          <w:sz w:val="28"/>
          <w:szCs w:val="28"/>
          <w:lang w:val="uk-UA" w:eastAsia="ru-RU"/>
        </w:rPr>
        <w:t>- проведення заходів профілактики найбільш поширених захворювань (серцево-судинних, обмінних, онкологічних), тощо.</w:t>
      </w:r>
    </w:p>
    <w:p w:rsidR="002B7EB9" w:rsidRPr="001D5A98" w:rsidRDefault="002B7EB9" w:rsidP="002B7EB9">
      <w:pPr>
        <w:suppressAutoHyphens w:val="0"/>
        <w:ind w:firstLine="533"/>
        <w:jc w:val="both"/>
        <w:rPr>
          <w:rFonts w:eastAsia="Arial"/>
          <w:sz w:val="28"/>
          <w:szCs w:val="28"/>
          <w:lang w:val="uk-UA" w:eastAsia="ru-RU"/>
        </w:rPr>
      </w:pPr>
    </w:p>
    <w:p w:rsidR="009A416E" w:rsidRPr="001D5A98" w:rsidRDefault="009A416E" w:rsidP="002B7EB9">
      <w:pPr>
        <w:pStyle w:val="af"/>
        <w:numPr>
          <w:ilvl w:val="0"/>
          <w:numId w:val="3"/>
        </w:numPr>
        <w:tabs>
          <w:tab w:val="left" w:pos="993"/>
        </w:tabs>
        <w:ind w:left="0"/>
        <w:jc w:val="center"/>
        <w:rPr>
          <w:rFonts w:ascii="Times New Roman" w:hAnsi="Times New Roman" w:cs="Times New Roman"/>
          <w:color w:val="auto"/>
          <w:sz w:val="28"/>
          <w:szCs w:val="28"/>
        </w:rPr>
      </w:pPr>
      <w:r w:rsidRPr="001D5A98">
        <w:rPr>
          <w:rFonts w:ascii="Times New Roman" w:hAnsi="Times New Roman" w:cs="Times New Roman"/>
          <w:color w:val="auto"/>
          <w:sz w:val="28"/>
          <w:szCs w:val="28"/>
        </w:rPr>
        <w:t>Очікувані результати виконання заходів</w:t>
      </w:r>
      <w:r w:rsidR="00081E8D" w:rsidRPr="001D5A98">
        <w:rPr>
          <w:rFonts w:ascii="Times New Roman" w:hAnsi="Times New Roman" w:cs="Times New Roman"/>
          <w:color w:val="auto"/>
          <w:sz w:val="28"/>
          <w:szCs w:val="28"/>
          <w:lang w:val="uk-UA"/>
        </w:rPr>
        <w:t xml:space="preserve"> Програми</w:t>
      </w:r>
    </w:p>
    <w:p w:rsidR="002D35AE" w:rsidRPr="001D5A98" w:rsidRDefault="002D35AE" w:rsidP="002B7EB9">
      <w:pPr>
        <w:pStyle w:val="af"/>
        <w:tabs>
          <w:tab w:val="left" w:pos="993"/>
        </w:tabs>
        <w:ind w:left="0"/>
        <w:rPr>
          <w:rFonts w:ascii="Times New Roman" w:hAnsi="Times New Roman" w:cs="Times New Roman"/>
          <w:color w:val="auto"/>
          <w:sz w:val="28"/>
          <w:szCs w:val="28"/>
        </w:rPr>
      </w:pPr>
    </w:p>
    <w:p w:rsidR="009A416E" w:rsidRPr="001D5A98" w:rsidRDefault="009A416E" w:rsidP="002B7EB9">
      <w:pPr>
        <w:tabs>
          <w:tab w:val="left" w:pos="993"/>
        </w:tabs>
        <w:ind w:firstLine="567"/>
        <w:jc w:val="both"/>
        <w:rPr>
          <w:rFonts w:eastAsia="Arial"/>
          <w:sz w:val="28"/>
          <w:szCs w:val="28"/>
          <w:lang w:eastAsia="ru-RU"/>
        </w:rPr>
      </w:pPr>
      <w:r w:rsidRPr="001D5A98">
        <w:rPr>
          <w:rFonts w:eastAsia="Arial"/>
          <w:sz w:val="28"/>
          <w:szCs w:val="28"/>
          <w:lang w:eastAsia="ru-RU"/>
        </w:rPr>
        <w:t>В результаті реалізації Програми очікується:</w:t>
      </w:r>
    </w:p>
    <w:p w:rsidR="002B7EB9" w:rsidRPr="001D5A98" w:rsidRDefault="002B7EB9" w:rsidP="002B7EB9">
      <w:pPr>
        <w:numPr>
          <w:ilvl w:val="0"/>
          <w:numId w:val="2"/>
        </w:numPr>
        <w:tabs>
          <w:tab w:val="left" w:pos="993"/>
        </w:tabs>
        <w:suppressAutoHyphens w:val="0"/>
        <w:ind w:left="0" w:firstLine="567"/>
        <w:jc w:val="both"/>
        <w:rPr>
          <w:sz w:val="28"/>
          <w:szCs w:val="28"/>
        </w:rPr>
      </w:pPr>
      <w:r w:rsidRPr="001D5A98">
        <w:rPr>
          <w:sz w:val="28"/>
          <w:szCs w:val="28"/>
          <w:lang w:val="uk-UA"/>
        </w:rPr>
        <w:t>забезпечення медикаментозного лікування пацієнтам пільгових категорій, з психіатричними захворюваннями, які потребують постійного вживання медикаментів за життєвими показами,</w:t>
      </w:r>
    </w:p>
    <w:p w:rsidR="002B7EB9" w:rsidRPr="001D5A98" w:rsidRDefault="002B7EB9" w:rsidP="002B7EB9">
      <w:pPr>
        <w:numPr>
          <w:ilvl w:val="0"/>
          <w:numId w:val="2"/>
        </w:numPr>
        <w:tabs>
          <w:tab w:val="left" w:pos="993"/>
        </w:tabs>
        <w:suppressAutoHyphens w:val="0"/>
        <w:ind w:left="0" w:firstLine="567"/>
        <w:jc w:val="both"/>
        <w:rPr>
          <w:sz w:val="28"/>
          <w:szCs w:val="28"/>
        </w:rPr>
      </w:pPr>
      <w:r w:rsidRPr="001D5A98">
        <w:rPr>
          <w:sz w:val="28"/>
          <w:szCs w:val="28"/>
          <w:lang w:val="uk-UA"/>
        </w:rPr>
        <w:t>часткове забезпечення потреби в тест-смужках, глюкометрах, інсулінах пролонгованої дії для пацієнтів, хворих на цукровий діабет,</w:t>
      </w:r>
    </w:p>
    <w:p w:rsidR="002B7EB9" w:rsidRPr="001D5A98" w:rsidRDefault="002B7EB9" w:rsidP="002B7EB9">
      <w:pPr>
        <w:numPr>
          <w:ilvl w:val="0"/>
          <w:numId w:val="2"/>
        </w:numPr>
        <w:tabs>
          <w:tab w:val="left" w:pos="993"/>
        </w:tabs>
        <w:suppressAutoHyphens w:val="0"/>
        <w:ind w:left="0" w:firstLine="567"/>
        <w:jc w:val="both"/>
        <w:rPr>
          <w:sz w:val="28"/>
          <w:szCs w:val="28"/>
        </w:rPr>
      </w:pPr>
      <w:r w:rsidRPr="001D5A98">
        <w:rPr>
          <w:sz w:val="28"/>
          <w:szCs w:val="28"/>
          <w:lang w:val="uk-UA"/>
        </w:rPr>
        <w:t>забезпечення необхідними предметами догляду пацієнтів з важкими хронічними недугами (сечо,-калоприймачами, памперсами, тощо).</w:t>
      </w:r>
    </w:p>
    <w:p w:rsidR="009A416E" w:rsidRPr="001D5A98" w:rsidRDefault="009A416E" w:rsidP="002B7EB9">
      <w:pPr>
        <w:numPr>
          <w:ilvl w:val="0"/>
          <w:numId w:val="2"/>
        </w:numPr>
        <w:tabs>
          <w:tab w:val="left" w:pos="993"/>
        </w:tabs>
        <w:suppressAutoHyphens w:val="0"/>
        <w:ind w:left="0" w:firstLine="567"/>
        <w:jc w:val="both"/>
        <w:rPr>
          <w:sz w:val="28"/>
          <w:szCs w:val="28"/>
        </w:rPr>
      </w:pPr>
      <w:r w:rsidRPr="001D5A98">
        <w:rPr>
          <w:sz w:val="28"/>
          <w:szCs w:val="28"/>
        </w:rPr>
        <w:t>покращ</w:t>
      </w:r>
      <w:r w:rsidRPr="001D5A98">
        <w:rPr>
          <w:sz w:val="28"/>
          <w:szCs w:val="28"/>
          <w:lang w:val="uk-UA"/>
        </w:rPr>
        <w:t>ення</w:t>
      </w:r>
      <w:r w:rsidRPr="001D5A98">
        <w:rPr>
          <w:sz w:val="28"/>
          <w:szCs w:val="28"/>
        </w:rPr>
        <w:t xml:space="preserve"> як</w:t>
      </w:r>
      <w:r w:rsidRPr="001D5A98">
        <w:rPr>
          <w:sz w:val="28"/>
          <w:szCs w:val="28"/>
          <w:lang w:val="uk-UA"/>
        </w:rPr>
        <w:t>о</w:t>
      </w:r>
      <w:r w:rsidRPr="001D5A98">
        <w:rPr>
          <w:sz w:val="28"/>
          <w:szCs w:val="28"/>
        </w:rPr>
        <w:t>ст</w:t>
      </w:r>
      <w:r w:rsidR="00081E8D" w:rsidRPr="001D5A98">
        <w:rPr>
          <w:sz w:val="28"/>
          <w:szCs w:val="28"/>
          <w:lang w:val="uk-UA"/>
        </w:rPr>
        <w:t>і</w:t>
      </w:r>
      <w:r w:rsidRPr="001D5A98">
        <w:rPr>
          <w:sz w:val="28"/>
          <w:szCs w:val="28"/>
        </w:rPr>
        <w:t xml:space="preserve"> життя </w:t>
      </w:r>
      <w:r w:rsidR="00081E8D" w:rsidRPr="001D5A98">
        <w:rPr>
          <w:sz w:val="28"/>
          <w:szCs w:val="28"/>
          <w:lang w:val="uk-UA"/>
        </w:rPr>
        <w:t>пацієнтів</w:t>
      </w:r>
      <w:r w:rsidRPr="001D5A98">
        <w:rPr>
          <w:sz w:val="28"/>
          <w:szCs w:val="28"/>
          <w:lang w:val="uk-UA"/>
        </w:rPr>
        <w:t xml:space="preserve">, </w:t>
      </w:r>
      <w:r w:rsidRPr="001D5A98">
        <w:rPr>
          <w:sz w:val="28"/>
          <w:szCs w:val="28"/>
        </w:rPr>
        <w:t xml:space="preserve">що потребують протезування (зубне, кульшових суглобів, </w:t>
      </w:r>
      <w:r w:rsidR="00623561" w:rsidRPr="001D5A98">
        <w:rPr>
          <w:sz w:val="28"/>
          <w:szCs w:val="28"/>
          <w:lang w:val="uk-UA"/>
        </w:rPr>
        <w:t>тощо</w:t>
      </w:r>
      <w:r w:rsidRPr="001D5A98">
        <w:rPr>
          <w:sz w:val="28"/>
          <w:szCs w:val="28"/>
        </w:rPr>
        <w:t>)</w:t>
      </w:r>
      <w:r w:rsidR="00623561" w:rsidRPr="001D5A98">
        <w:rPr>
          <w:sz w:val="28"/>
          <w:szCs w:val="28"/>
          <w:lang w:val="uk-UA"/>
        </w:rPr>
        <w:t>,</w:t>
      </w:r>
    </w:p>
    <w:p w:rsidR="002B7EB9" w:rsidRPr="001D5A98" w:rsidRDefault="009A416E" w:rsidP="002B7EB9">
      <w:pPr>
        <w:numPr>
          <w:ilvl w:val="0"/>
          <w:numId w:val="2"/>
        </w:numPr>
        <w:tabs>
          <w:tab w:val="left" w:pos="993"/>
        </w:tabs>
        <w:suppressAutoHyphens w:val="0"/>
        <w:ind w:left="0" w:firstLine="567"/>
        <w:jc w:val="both"/>
        <w:rPr>
          <w:sz w:val="28"/>
          <w:szCs w:val="28"/>
        </w:rPr>
      </w:pPr>
      <w:r w:rsidRPr="001D5A98">
        <w:rPr>
          <w:sz w:val="28"/>
          <w:szCs w:val="28"/>
        </w:rPr>
        <w:t>зниження рів</w:t>
      </w:r>
      <w:r w:rsidRPr="001D5A98">
        <w:rPr>
          <w:sz w:val="28"/>
          <w:szCs w:val="28"/>
          <w:lang w:val="uk-UA"/>
        </w:rPr>
        <w:t>ня</w:t>
      </w:r>
      <w:r w:rsidRPr="001D5A98">
        <w:rPr>
          <w:sz w:val="28"/>
          <w:szCs w:val="28"/>
        </w:rPr>
        <w:t xml:space="preserve"> первинного виходу на інвалідність осіб працездатного віку</w:t>
      </w:r>
      <w:r w:rsidR="00623561" w:rsidRPr="001D5A98">
        <w:rPr>
          <w:sz w:val="28"/>
          <w:szCs w:val="28"/>
          <w:lang w:val="uk-UA"/>
        </w:rPr>
        <w:t>,</w:t>
      </w:r>
      <w:r w:rsidR="002B7EB9" w:rsidRPr="001D5A98">
        <w:rPr>
          <w:sz w:val="28"/>
          <w:szCs w:val="28"/>
        </w:rPr>
        <w:t xml:space="preserve"> </w:t>
      </w:r>
    </w:p>
    <w:p w:rsidR="009A416E" w:rsidRPr="001D5A98" w:rsidRDefault="002B7EB9" w:rsidP="002B7EB9">
      <w:pPr>
        <w:numPr>
          <w:ilvl w:val="0"/>
          <w:numId w:val="2"/>
        </w:numPr>
        <w:tabs>
          <w:tab w:val="left" w:pos="993"/>
        </w:tabs>
        <w:suppressAutoHyphens w:val="0"/>
        <w:ind w:left="0" w:firstLine="567"/>
        <w:jc w:val="both"/>
        <w:rPr>
          <w:sz w:val="28"/>
          <w:szCs w:val="28"/>
        </w:rPr>
      </w:pPr>
      <w:r w:rsidRPr="001D5A98">
        <w:rPr>
          <w:sz w:val="28"/>
          <w:szCs w:val="28"/>
        </w:rPr>
        <w:t>збільш</w:t>
      </w:r>
      <w:r w:rsidRPr="001D5A98">
        <w:rPr>
          <w:sz w:val="28"/>
          <w:szCs w:val="28"/>
          <w:lang w:val="uk-UA"/>
        </w:rPr>
        <w:t>ення</w:t>
      </w:r>
      <w:r w:rsidRPr="001D5A98">
        <w:rPr>
          <w:sz w:val="28"/>
          <w:szCs w:val="28"/>
        </w:rPr>
        <w:t xml:space="preserve"> середн</w:t>
      </w:r>
      <w:r w:rsidRPr="001D5A98">
        <w:rPr>
          <w:sz w:val="28"/>
          <w:szCs w:val="28"/>
          <w:lang w:val="uk-UA"/>
        </w:rPr>
        <w:t>ьої</w:t>
      </w:r>
      <w:r w:rsidRPr="001D5A98">
        <w:rPr>
          <w:sz w:val="28"/>
          <w:szCs w:val="28"/>
        </w:rPr>
        <w:t xml:space="preserve"> очікуван</w:t>
      </w:r>
      <w:r w:rsidRPr="001D5A98">
        <w:rPr>
          <w:sz w:val="28"/>
          <w:szCs w:val="28"/>
          <w:lang w:val="uk-UA"/>
        </w:rPr>
        <w:t>ої</w:t>
      </w:r>
      <w:r w:rsidRPr="001D5A98">
        <w:rPr>
          <w:sz w:val="28"/>
          <w:szCs w:val="28"/>
        </w:rPr>
        <w:t xml:space="preserve"> тривал</w:t>
      </w:r>
      <w:r w:rsidRPr="001D5A98">
        <w:rPr>
          <w:sz w:val="28"/>
          <w:szCs w:val="28"/>
          <w:lang w:val="uk-UA"/>
        </w:rPr>
        <w:t>о</w:t>
      </w:r>
      <w:r w:rsidRPr="001D5A98">
        <w:rPr>
          <w:sz w:val="28"/>
          <w:szCs w:val="28"/>
        </w:rPr>
        <w:t>ст</w:t>
      </w:r>
      <w:r w:rsidRPr="001D5A98">
        <w:rPr>
          <w:sz w:val="28"/>
          <w:szCs w:val="28"/>
          <w:lang w:val="uk-UA"/>
        </w:rPr>
        <w:t>і</w:t>
      </w:r>
      <w:r w:rsidRPr="001D5A98">
        <w:rPr>
          <w:sz w:val="28"/>
          <w:szCs w:val="28"/>
        </w:rPr>
        <w:t xml:space="preserve"> життя</w:t>
      </w:r>
      <w:r w:rsidRPr="001D5A98">
        <w:rPr>
          <w:sz w:val="28"/>
          <w:szCs w:val="28"/>
          <w:lang w:val="uk-UA"/>
        </w:rPr>
        <w:t xml:space="preserve"> мешканців Івано-Франківської міської територіальної громади, тощо.</w:t>
      </w:r>
    </w:p>
    <w:p w:rsidR="002B7EB9" w:rsidRPr="001D5A98" w:rsidRDefault="002B7EB9" w:rsidP="002B7EB9">
      <w:pPr>
        <w:tabs>
          <w:tab w:val="left" w:pos="993"/>
        </w:tabs>
        <w:suppressAutoHyphens w:val="0"/>
        <w:ind w:left="567"/>
        <w:jc w:val="both"/>
        <w:rPr>
          <w:sz w:val="28"/>
          <w:szCs w:val="28"/>
        </w:rPr>
      </w:pPr>
    </w:p>
    <w:p w:rsidR="009A416E" w:rsidRPr="001D5A98" w:rsidRDefault="009A416E" w:rsidP="002B7EB9">
      <w:pPr>
        <w:pStyle w:val="af0"/>
        <w:numPr>
          <w:ilvl w:val="0"/>
          <w:numId w:val="3"/>
        </w:numPr>
        <w:tabs>
          <w:tab w:val="left" w:pos="993"/>
        </w:tabs>
        <w:ind w:left="0"/>
        <w:jc w:val="center"/>
        <w:textAlignment w:val="baseline"/>
        <w:rPr>
          <w:rStyle w:val="ae"/>
          <w:b w:val="0"/>
          <w:sz w:val="28"/>
        </w:rPr>
      </w:pPr>
      <w:r w:rsidRPr="001D5A98">
        <w:rPr>
          <w:rStyle w:val="ae"/>
          <w:b w:val="0"/>
          <w:sz w:val="28"/>
        </w:rPr>
        <w:t>Контроль за виконанням Програми</w:t>
      </w:r>
    </w:p>
    <w:p w:rsidR="002D35AE" w:rsidRPr="001D5A98" w:rsidRDefault="002D35AE" w:rsidP="002B7EB9">
      <w:pPr>
        <w:pStyle w:val="af0"/>
        <w:tabs>
          <w:tab w:val="left" w:pos="993"/>
        </w:tabs>
        <w:ind w:firstLine="567"/>
        <w:jc w:val="center"/>
        <w:textAlignment w:val="baseline"/>
        <w:rPr>
          <w:rStyle w:val="ae"/>
          <w:b w:val="0"/>
          <w:sz w:val="28"/>
        </w:rPr>
      </w:pPr>
    </w:p>
    <w:p w:rsidR="00F4167E" w:rsidRPr="001D5A98" w:rsidRDefault="00F4167E" w:rsidP="00F4167E">
      <w:pPr>
        <w:pStyle w:val="af0"/>
        <w:ind w:firstLine="709"/>
        <w:jc w:val="both"/>
        <w:textAlignment w:val="baseline"/>
        <w:rPr>
          <w:sz w:val="28"/>
        </w:rPr>
      </w:pPr>
      <w:r w:rsidRPr="001D5A98">
        <w:rPr>
          <w:sz w:val="28"/>
        </w:rPr>
        <w:t xml:space="preserve">Загальний контроль за ходом реалізації Програми здійснює заступник міського голови з питань діяльності виконавчих органів міської ради. </w:t>
      </w:r>
    </w:p>
    <w:p w:rsidR="00F4167E" w:rsidRPr="001D5A98" w:rsidRDefault="00F4167E" w:rsidP="00F4167E">
      <w:pPr>
        <w:pStyle w:val="af0"/>
        <w:ind w:firstLine="709"/>
        <w:jc w:val="both"/>
        <w:textAlignment w:val="baseline"/>
        <w:rPr>
          <w:sz w:val="28"/>
        </w:rPr>
      </w:pPr>
      <w:r w:rsidRPr="001D5A98">
        <w:rPr>
          <w:sz w:val="28"/>
        </w:rPr>
        <w:t xml:space="preserve">Координація діяльності щодо виконання заходів Програми покладена на Управління охорони здоров’я Івано-Франківської міської ради. </w:t>
      </w:r>
    </w:p>
    <w:p w:rsidR="00F4167E" w:rsidRPr="001D5A98" w:rsidRDefault="00F4167E" w:rsidP="00F4167E">
      <w:pPr>
        <w:pStyle w:val="af0"/>
        <w:ind w:firstLine="709"/>
        <w:jc w:val="both"/>
        <w:textAlignment w:val="baseline"/>
        <w:rPr>
          <w:sz w:val="28"/>
        </w:rPr>
      </w:pPr>
      <w:r w:rsidRPr="001D5A98">
        <w:rPr>
          <w:sz w:val="28"/>
        </w:rPr>
        <w:t>У ході виконання Програми можуть вноситися зміни і доповнення з метою дотримання диференційованого підходу до виконання основних заходів.</w:t>
      </w:r>
    </w:p>
    <w:p w:rsidR="00F4167E" w:rsidRPr="001D5A98" w:rsidRDefault="00F4167E" w:rsidP="00F4167E">
      <w:pPr>
        <w:pStyle w:val="af0"/>
        <w:ind w:firstLine="709"/>
        <w:jc w:val="both"/>
        <w:textAlignment w:val="baseline"/>
        <w:rPr>
          <w:sz w:val="28"/>
        </w:rPr>
      </w:pPr>
      <w:r w:rsidRPr="001D5A98">
        <w:rPr>
          <w:sz w:val="28"/>
        </w:rPr>
        <w:t xml:space="preserve">За підсумками виконання Програми, впродовж 2021 - 2023 років, Управління охорони здоров'я Івано-Франківської міської ради, двічі на рік, подає інформацію про хід виконання та ефективність реалізації  заходів Програми заступнику міського голови і голові постійної депутатської комісії, а також, щорічно, подає Івано-Франківській міській раді (секретаріату Івано-Франківської міської ради) - звіт про виконання заходів Програми. </w:t>
      </w:r>
    </w:p>
    <w:p w:rsidR="00B95DFE" w:rsidRPr="001D5A98" w:rsidRDefault="00B95DFE" w:rsidP="00F4167E">
      <w:pPr>
        <w:pStyle w:val="af0"/>
        <w:ind w:firstLine="709"/>
        <w:jc w:val="both"/>
        <w:textAlignment w:val="baseline"/>
        <w:rPr>
          <w:i/>
          <w:sz w:val="22"/>
          <w:szCs w:val="22"/>
        </w:rPr>
        <w:sectPr w:rsidR="00B95DFE" w:rsidRPr="001D5A98" w:rsidSect="00F4167E">
          <w:pgSz w:w="11906" w:h="16838"/>
          <w:pgMar w:top="1134" w:right="851" w:bottom="851" w:left="1985" w:header="709" w:footer="709" w:gutter="0"/>
          <w:cols w:space="720"/>
        </w:sectPr>
      </w:pPr>
    </w:p>
    <w:p w:rsidR="003D09A4" w:rsidRPr="001D5A98" w:rsidRDefault="009A416E" w:rsidP="002B7EB9">
      <w:pPr>
        <w:jc w:val="center"/>
        <w:rPr>
          <w:sz w:val="28"/>
          <w:szCs w:val="28"/>
          <w:lang w:val="uk-UA" w:eastAsia="ru-RU"/>
        </w:rPr>
      </w:pPr>
      <w:r w:rsidRPr="001D5A98">
        <w:rPr>
          <w:sz w:val="28"/>
          <w:szCs w:val="28"/>
          <w:lang w:val="uk-UA"/>
        </w:rPr>
        <w:tab/>
      </w:r>
      <w:r w:rsidRPr="001D5A98">
        <w:rPr>
          <w:sz w:val="28"/>
          <w:szCs w:val="28"/>
          <w:lang w:val="uk-UA"/>
        </w:rPr>
        <w:tab/>
      </w:r>
      <w:r w:rsidRPr="001D5A98">
        <w:rPr>
          <w:sz w:val="28"/>
          <w:szCs w:val="28"/>
          <w:lang w:val="uk-UA"/>
        </w:rPr>
        <w:tab/>
      </w:r>
      <w:r w:rsidRPr="001D5A98">
        <w:rPr>
          <w:sz w:val="28"/>
          <w:szCs w:val="28"/>
          <w:lang w:val="uk-UA"/>
        </w:rPr>
        <w:tab/>
      </w:r>
      <w:r w:rsidR="003D09A4" w:rsidRPr="001D5A98">
        <w:rPr>
          <w:sz w:val="28"/>
          <w:szCs w:val="28"/>
          <w:lang w:val="uk-UA" w:eastAsia="ru-RU"/>
        </w:rPr>
        <w:t xml:space="preserve">                                                         </w:t>
      </w:r>
      <w:r w:rsidR="006C6FF0" w:rsidRPr="001D5A98">
        <w:rPr>
          <w:sz w:val="28"/>
          <w:szCs w:val="28"/>
          <w:lang w:val="uk-UA" w:eastAsia="ru-RU"/>
        </w:rPr>
        <w:tab/>
      </w:r>
      <w:r w:rsidR="003D09A4" w:rsidRPr="001D5A98">
        <w:rPr>
          <w:sz w:val="28"/>
          <w:szCs w:val="28"/>
          <w:lang w:val="uk-UA" w:eastAsia="ru-RU"/>
        </w:rPr>
        <w:t xml:space="preserve">                 Додаток</w:t>
      </w:r>
    </w:p>
    <w:p w:rsidR="003D09A4" w:rsidRPr="001D5A98" w:rsidRDefault="003D09A4" w:rsidP="002B7EB9">
      <w:pPr>
        <w:ind w:left="9912" w:firstLine="708"/>
        <w:rPr>
          <w:sz w:val="28"/>
          <w:szCs w:val="28"/>
          <w:lang w:val="uk-UA"/>
        </w:rPr>
      </w:pPr>
      <w:r w:rsidRPr="001D5A98">
        <w:rPr>
          <w:sz w:val="28"/>
          <w:szCs w:val="28"/>
          <w:lang w:val="uk-UA" w:eastAsia="ru-RU"/>
        </w:rPr>
        <w:t xml:space="preserve">до </w:t>
      </w:r>
      <w:r w:rsidRPr="001D5A98">
        <w:rPr>
          <w:sz w:val="28"/>
          <w:szCs w:val="28"/>
          <w:lang w:val="uk-UA"/>
        </w:rPr>
        <w:t>рішення  міської ради</w:t>
      </w:r>
    </w:p>
    <w:p w:rsidR="003D09A4" w:rsidRPr="001D5A98" w:rsidRDefault="003D09A4" w:rsidP="002B7EB9">
      <w:pPr>
        <w:ind w:firstLine="708"/>
        <w:jc w:val="center"/>
        <w:rPr>
          <w:sz w:val="28"/>
          <w:szCs w:val="28"/>
          <w:lang w:val="uk-UA"/>
        </w:rPr>
      </w:pPr>
      <w:r w:rsidRPr="001D5A98">
        <w:rPr>
          <w:sz w:val="28"/>
          <w:szCs w:val="28"/>
          <w:lang w:val="uk-UA"/>
        </w:rPr>
        <w:t xml:space="preserve"> </w:t>
      </w:r>
      <w:r w:rsidR="006C6FF0" w:rsidRPr="001D5A98">
        <w:rPr>
          <w:sz w:val="28"/>
          <w:szCs w:val="28"/>
          <w:lang w:val="uk-UA"/>
        </w:rPr>
        <w:tab/>
      </w:r>
      <w:r w:rsidR="006C6FF0" w:rsidRPr="001D5A98">
        <w:rPr>
          <w:sz w:val="28"/>
          <w:szCs w:val="28"/>
          <w:lang w:val="uk-UA"/>
        </w:rPr>
        <w:tab/>
      </w:r>
      <w:r w:rsidR="006C6FF0" w:rsidRPr="001D5A98">
        <w:rPr>
          <w:sz w:val="28"/>
          <w:szCs w:val="28"/>
          <w:lang w:val="uk-UA"/>
        </w:rPr>
        <w:tab/>
      </w:r>
      <w:r w:rsidR="006C6FF0" w:rsidRPr="001D5A98">
        <w:rPr>
          <w:sz w:val="28"/>
          <w:szCs w:val="28"/>
          <w:lang w:val="uk-UA"/>
        </w:rPr>
        <w:tab/>
      </w:r>
      <w:r w:rsidR="006C6FF0" w:rsidRPr="001D5A98">
        <w:rPr>
          <w:sz w:val="28"/>
          <w:szCs w:val="28"/>
          <w:lang w:val="uk-UA"/>
        </w:rPr>
        <w:tab/>
      </w:r>
      <w:r w:rsidR="006C6FF0" w:rsidRPr="001D5A98">
        <w:rPr>
          <w:sz w:val="28"/>
          <w:szCs w:val="28"/>
          <w:lang w:val="uk-UA"/>
        </w:rPr>
        <w:tab/>
      </w:r>
      <w:r w:rsidR="006C6FF0" w:rsidRPr="001D5A98">
        <w:rPr>
          <w:sz w:val="28"/>
          <w:szCs w:val="28"/>
          <w:lang w:val="uk-UA"/>
        </w:rPr>
        <w:tab/>
      </w:r>
      <w:r w:rsidR="006C6FF0" w:rsidRPr="001D5A98">
        <w:rPr>
          <w:sz w:val="28"/>
          <w:szCs w:val="28"/>
          <w:lang w:val="uk-UA"/>
        </w:rPr>
        <w:tab/>
      </w:r>
      <w:r w:rsidR="006C6FF0" w:rsidRPr="001D5A98">
        <w:rPr>
          <w:sz w:val="28"/>
          <w:szCs w:val="28"/>
          <w:lang w:val="uk-UA"/>
        </w:rPr>
        <w:tab/>
      </w:r>
      <w:r w:rsidR="006C6FF0" w:rsidRPr="001D5A98">
        <w:rPr>
          <w:sz w:val="28"/>
          <w:szCs w:val="28"/>
          <w:lang w:val="uk-UA"/>
        </w:rPr>
        <w:tab/>
        <w:t xml:space="preserve">   </w:t>
      </w:r>
      <w:r w:rsidRPr="001D5A98">
        <w:rPr>
          <w:sz w:val="28"/>
          <w:szCs w:val="28"/>
          <w:lang w:val="uk-UA"/>
        </w:rPr>
        <w:t xml:space="preserve">     від________20</w:t>
      </w:r>
      <w:r w:rsidR="000751D2" w:rsidRPr="001D5A98">
        <w:rPr>
          <w:sz w:val="28"/>
          <w:szCs w:val="28"/>
          <w:lang w:val="uk-UA"/>
        </w:rPr>
        <w:t>2</w:t>
      </w:r>
      <w:r w:rsidR="00AD335D" w:rsidRPr="001D5A98">
        <w:rPr>
          <w:sz w:val="28"/>
          <w:szCs w:val="28"/>
          <w:lang w:val="uk-UA"/>
        </w:rPr>
        <w:t>1</w:t>
      </w:r>
      <w:r w:rsidRPr="001D5A98">
        <w:rPr>
          <w:sz w:val="28"/>
          <w:szCs w:val="28"/>
          <w:lang w:val="uk-UA"/>
        </w:rPr>
        <w:t>р. №________</w:t>
      </w:r>
    </w:p>
    <w:p w:rsidR="003D09A4" w:rsidRPr="001D5A98" w:rsidRDefault="003D09A4" w:rsidP="002B7EB9">
      <w:pPr>
        <w:jc w:val="center"/>
        <w:rPr>
          <w:sz w:val="28"/>
          <w:szCs w:val="28"/>
          <w:lang w:val="uk-UA" w:eastAsia="ru-RU"/>
        </w:rPr>
      </w:pPr>
    </w:p>
    <w:p w:rsidR="003D09A4" w:rsidRPr="001D5A98" w:rsidRDefault="003D09A4" w:rsidP="002B7EB9">
      <w:pPr>
        <w:jc w:val="center"/>
        <w:rPr>
          <w:sz w:val="28"/>
          <w:szCs w:val="28"/>
          <w:lang w:val="uk-UA" w:eastAsia="ru-RU"/>
        </w:rPr>
      </w:pPr>
      <w:r w:rsidRPr="001D5A98">
        <w:rPr>
          <w:sz w:val="28"/>
          <w:szCs w:val="28"/>
          <w:lang w:val="uk-UA" w:eastAsia="ru-RU"/>
        </w:rPr>
        <w:t>Перелік</w:t>
      </w:r>
    </w:p>
    <w:p w:rsidR="008F218B" w:rsidRPr="001D5A98" w:rsidRDefault="003D09A4" w:rsidP="00F4167E">
      <w:pPr>
        <w:jc w:val="center"/>
        <w:rPr>
          <w:sz w:val="28"/>
          <w:szCs w:val="28"/>
          <w:lang w:val="uk-UA"/>
        </w:rPr>
      </w:pPr>
      <w:r w:rsidRPr="001D5A98">
        <w:rPr>
          <w:sz w:val="28"/>
          <w:szCs w:val="28"/>
          <w:lang w:val="uk-UA" w:eastAsia="ru-RU"/>
        </w:rPr>
        <w:t xml:space="preserve">заходів, обсяги та джерела фінансування на виконання </w:t>
      </w:r>
      <w:r w:rsidR="00F4167E" w:rsidRPr="001D5A98">
        <w:rPr>
          <w:sz w:val="28"/>
          <w:szCs w:val="28"/>
          <w:lang w:val="uk-UA" w:eastAsia="ru-RU"/>
        </w:rPr>
        <w:t xml:space="preserve"> П</w:t>
      </w:r>
      <w:r w:rsidR="0015655B" w:rsidRPr="001D5A98">
        <w:rPr>
          <w:sz w:val="28"/>
          <w:szCs w:val="28"/>
          <w:lang w:val="uk-UA"/>
        </w:rPr>
        <w:t xml:space="preserve">рограми </w:t>
      </w:r>
    </w:p>
    <w:p w:rsidR="00D41F19" w:rsidRPr="001D5A98" w:rsidRDefault="0015655B" w:rsidP="00F4167E">
      <w:pPr>
        <w:jc w:val="center"/>
        <w:rPr>
          <w:sz w:val="28"/>
          <w:szCs w:val="28"/>
          <w:lang w:val="uk-UA"/>
        </w:rPr>
      </w:pPr>
      <w:r w:rsidRPr="001D5A98">
        <w:rPr>
          <w:sz w:val="28"/>
          <w:szCs w:val="28"/>
          <w:lang w:val="uk-UA"/>
        </w:rPr>
        <w:t>«</w:t>
      </w:r>
      <w:r w:rsidR="002C21C8" w:rsidRPr="001D5A98">
        <w:rPr>
          <w:sz w:val="28"/>
          <w:szCs w:val="28"/>
          <w:lang w:val="uk-UA"/>
        </w:rPr>
        <w:t xml:space="preserve">Здоров’я </w:t>
      </w:r>
      <w:r w:rsidR="00F4167E" w:rsidRPr="001D5A98">
        <w:rPr>
          <w:sz w:val="28"/>
          <w:szCs w:val="28"/>
          <w:lang w:val="uk-UA"/>
        </w:rPr>
        <w:t xml:space="preserve"> ме</w:t>
      </w:r>
      <w:r w:rsidR="008F218B" w:rsidRPr="001D5A98">
        <w:rPr>
          <w:sz w:val="28"/>
          <w:szCs w:val="28"/>
          <w:lang w:val="uk-UA"/>
        </w:rPr>
        <w:t xml:space="preserve">шканців </w:t>
      </w:r>
      <w:r w:rsidR="002C21C8" w:rsidRPr="001D5A98">
        <w:rPr>
          <w:sz w:val="28"/>
          <w:szCs w:val="28"/>
          <w:lang w:val="uk-UA"/>
        </w:rPr>
        <w:t>Івано-Франківськ</w:t>
      </w:r>
      <w:r w:rsidR="008F218B" w:rsidRPr="001D5A98">
        <w:rPr>
          <w:sz w:val="28"/>
          <w:szCs w:val="28"/>
          <w:lang w:val="uk-UA"/>
        </w:rPr>
        <w:t>ої міської територіальної громади н</w:t>
      </w:r>
      <w:r w:rsidR="002C21C8" w:rsidRPr="001D5A98">
        <w:rPr>
          <w:sz w:val="28"/>
          <w:szCs w:val="28"/>
          <w:lang w:val="uk-UA"/>
        </w:rPr>
        <w:t>а</w:t>
      </w:r>
      <w:r w:rsidR="00113E64" w:rsidRPr="001D5A98">
        <w:rPr>
          <w:sz w:val="28"/>
          <w:szCs w:val="28"/>
          <w:lang w:val="uk-UA"/>
        </w:rPr>
        <w:t xml:space="preserve"> </w:t>
      </w:r>
      <w:r w:rsidR="006D05CB" w:rsidRPr="001D5A98">
        <w:rPr>
          <w:sz w:val="28"/>
          <w:szCs w:val="28"/>
          <w:lang w:val="uk-UA"/>
        </w:rPr>
        <w:t>20</w:t>
      </w:r>
      <w:r w:rsidR="000751D2" w:rsidRPr="001D5A98">
        <w:rPr>
          <w:sz w:val="28"/>
          <w:szCs w:val="28"/>
          <w:lang w:val="uk-UA"/>
        </w:rPr>
        <w:t>2</w:t>
      </w:r>
      <w:r w:rsidR="006D05CB" w:rsidRPr="001D5A98">
        <w:rPr>
          <w:sz w:val="28"/>
          <w:szCs w:val="28"/>
          <w:lang w:val="uk-UA"/>
        </w:rPr>
        <w:t>1-202</w:t>
      </w:r>
      <w:r w:rsidR="000751D2" w:rsidRPr="001D5A98">
        <w:rPr>
          <w:sz w:val="28"/>
          <w:szCs w:val="28"/>
          <w:lang w:val="uk-UA"/>
        </w:rPr>
        <w:t>3</w:t>
      </w:r>
      <w:r w:rsidR="008F218B" w:rsidRPr="001D5A98">
        <w:rPr>
          <w:sz w:val="28"/>
          <w:szCs w:val="28"/>
          <w:lang w:val="uk-UA"/>
        </w:rPr>
        <w:t xml:space="preserve"> роки</w:t>
      </w:r>
      <w:r w:rsidR="003D09A4" w:rsidRPr="001D5A98">
        <w:rPr>
          <w:sz w:val="28"/>
          <w:szCs w:val="28"/>
          <w:lang w:val="uk-UA"/>
        </w:rPr>
        <w:t>»</w:t>
      </w:r>
    </w:p>
    <w:p w:rsidR="00F912ED" w:rsidRPr="001D5A98" w:rsidRDefault="00F912ED" w:rsidP="002B7EB9">
      <w:pPr>
        <w:tabs>
          <w:tab w:val="num" w:pos="0"/>
        </w:tabs>
        <w:jc w:val="center"/>
        <w:rPr>
          <w:sz w:val="28"/>
          <w:szCs w:val="28"/>
          <w:lang w:val="uk-UA"/>
        </w:rPr>
      </w:pPr>
    </w:p>
    <w:tbl>
      <w:tblPr>
        <w:tblW w:w="15989" w:type="dxa"/>
        <w:tblInd w:w="562" w:type="dxa"/>
        <w:tblLayout w:type="fixed"/>
        <w:tblLook w:val="01E0" w:firstRow="1" w:lastRow="1" w:firstColumn="1" w:lastColumn="1" w:noHBand="0" w:noVBand="0"/>
      </w:tblPr>
      <w:tblGrid>
        <w:gridCol w:w="850"/>
        <w:gridCol w:w="3545"/>
        <w:gridCol w:w="2268"/>
        <w:gridCol w:w="1132"/>
        <w:gridCol w:w="1136"/>
        <w:gridCol w:w="1701"/>
        <w:gridCol w:w="1842"/>
        <w:gridCol w:w="1276"/>
        <w:gridCol w:w="2208"/>
        <w:gridCol w:w="9"/>
        <w:gridCol w:w="22"/>
      </w:tblGrid>
      <w:tr w:rsidR="001D5A98" w:rsidRPr="001D5A98" w:rsidTr="00B70853">
        <w:trPr>
          <w:gridAfter w:val="2"/>
          <w:wAfter w:w="31" w:type="dxa"/>
        </w:trPr>
        <w:tc>
          <w:tcPr>
            <w:tcW w:w="850" w:type="dxa"/>
            <w:vMerge w:val="restart"/>
            <w:tcBorders>
              <w:top w:val="single" w:sz="4" w:space="0" w:color="auto"/>
              <w:left w:val="single" w:sz="4" w:space="0" w:color="auto"/>
              <w:bottom w:val="single" w:sz="4" w:space="0" w:color="auto"/>
              <w:right w:val="single" w:sz="4" w:space="0" w:color="auto"/>
            </w:tcBorders>
          </w:tcPr>
          <w:p w:rsidR="001A0CCE" w:rsidRPr="001D5A98" w:rsidRDefault="001A0CCE" w:rsidP="002B7EB9">
            <w:pPr>
              <w:tabs>
                <w:tab w:val="num" w:pos="0"/>
              </w:tabs>
              <w:jc w:val="center"/>
              <w:rPr>
                <w:sz w:val="28"/>
                <w:szCs w:val="28"/>
              </w:rPr>
            </w:pPr>
            <w:r w:rsidRPr="001D5A98">
              <w:rPr>
                <w:sz w:val="28"/>
                <w:szCs w:val="28"/>
              </w:rPr>
              <w:t xml:space="preserve"> №</w:t>
            </w:r>
          </w:p>
          <w:p w:rsidR="001A0CCE" w:rsidRPr="001D5A98" w:rsidRDefault="001A0CCE" w:rsidP="002B7EB9">
            <w:pPr>
              <w:tabs>
                <w:tab w:val="num" w:pos="0"/>
              </w:tabs>
              <w:jc w:val="center"/>
              <w:rPr>
                <w:sz w:val="28"/>
                <w:szCs w:val="28"/>
              </w:rPr>
            </w:pPr>
            <w:r w:rsidRPr="001D5A98">
              <w:rPr>
                <w:sz w:val="28"/>
                <w:szCs w:val="28"/>
              </w:rPr>
              <w:t>з/п</w:t>
            </w:r>
          </w:p>
        </w:tc>
        <w:tc>
          <w:tcPr>
            <w:tcW w:w="3545" w:type="dxa"/>
            <w:vMerge w:val="restart"/>
            <w:tcBorders>
              <w:top w:val="single" w:sz="4" w:space="0" w:color="auto"/>
              <w:left w:val="single" w:sz="4" w:space="0" w:color="auto"/>
              <w:bottom w:val="single" w:sz="4" w:space="0" w:color="auto"/>
              <w:right w:val="single" w:sz="4" w:space="0" w:color="auto"/>
            </w:tcBorders>
          </w:tcPr>
          <w:p w:rsidR="001A0CCE" w:rsidRPr="001D5A98" w:rsidRDefault="001A0CCE" w:rsidP="002B7EB9">
            <w:pPr>
              <w:tabs>
                <w:tab w:val="num" w:pos="0"/>
              </w:tabs>
              <w:jc w:val="center"/>
              <w:rPr>
                <w:sz w:val="28"/>
                <w:szCs w:val="28"/>
              </w:rPr>
            </w:pPr>
          </w:p>
          <w:p w:rsidR="001A0CCE" w:rsidRPr="001D5A98" w:rsidRDefault="001A0CCE" w:rsidP="002B7EB9">
            <w:pPr>
              <w:tabs>
                <w:tab w:val="num" w:pos="0"/>
              </w:tabs>
              <w:jc w:val="center"/>
              <w:rPr>
                <w:sz w:val="28"/>
                <w:szCs w:val="28"/>
              </w:rPr>
            </w:pPr>
            <w:r w:rsidRPr="001D5A98">
              <w:rPr>
                <w:sz w:val="28"/>
                <w:szCs w:val="28"/>
              </w:rPr>
              <w:t>На</w:t>
            </w:r>
            <w:r w:rsidRPr="001D5A98">
              <w:rPr>
                <w:sz w:val="28"/>
                <w:szCs w:val="28"/>
                <w:lang w:val="uk-UA"/>
              </w:rPr>
              <w:t>зва</w:t>
            </w:r>
            <w:r w:rsidRPr="001D5A98">
              <w:rPr>
                <w:sz w:val="28"/>
                <w:szCs w:val="28"/>
              </w:rPr>
              <w:t xml:space="preserve"> заходу</w:t>
            </w:r>
          </w:p>
        </w:tc>
        <w:tc>
          <w:tcPr>
            <w:tcW w:w="2268" w:type="dxa"/>
            <w:vMerge w:val="restart"/>
            <w:tcBorders>
              <w:top w:val="single" w:sz="4" w:space="0" w:color="auto"/>
              <w:left w:val="single" w:sz="4" w:space="0" w:color="auto"/>
              <w:bottom w:val="single" w:sz="4" w:space="0" w:color="auto"/>
              <w:right w:val="single" w:sz="4" w:space="0" w:color="auto"/>
            </w:tcBorders>
          </w:tcPr>
          <w:p w:rsidR="001A0CCE" w:rsidRPr="001D5A98" w:rsidRDefault="001A0CCE" w:rsidP="002B7EB9">
            <w:pPr>
              <w:tabs>
                <w:tab w:val="num" w:pos="0"/>
              </w:tabs>
              <w:jc w:val="center"/>
              <w:rPr>
                <w:sz w:val="28"/>
                <w:szCs w:val="28"/>
              </w:rPr>
            </w:pPr>
          </w:p>
          <w:p w:rsidR="001A0CCE" w:rsidRPr="001D5A98" w:rsidRDefault="001A0CCE" w:rsidP="002B7EB9">
            <w:pPr>
              <w:tabs>
                <w:tab w:val="num" w:pos="0"/>
              </w:tabs>
              <w:jc w:val="center"/>
              <w:rPr>
                <w:sz w:val="28"/>
                <w:szCs w:val="28"/>
                <w:lang w:val="uk-UA"/>
              </w:rPr>
            </w:pPr>
            <w:r w:rsidRPr="001D5A98">
              <w:rPr>
                <w:sz w:val="28"/>
                <w:szCs w:val="28"/>
              </w:rPr>
              <w:t xml:space="preserve">Виконавець </w:t>
            </w:r>
            <w:r w:rsidRPr="001D5A98">
              <w:rPr>
                <w:sz w:val="28"/>
                <w:szCs w:val="28"/>
                <w:lang w:val="uk-UA"/>
              </w:rPr>
              <w:t>заходів</w:t>
            </w:r>
          </w:p>
        </w:tc>
        <w:tc>
          <w:tcPr>
            <w:tcW w:w="1132" w:type="dxa"/>
            <w:vMerge w:val="restart"/>
            <w:tcBorders>
              <w:top w:val="single" w:sz="4" w:space="0" w:color="auto"/>
              <w:left w:val="single" w:sz="4" w:space="0" w:color="auto"/>
              <w:bottom w:val="single" w:sz="4" w:space="0" w:color="auto"/>
              <w:right w:val="single" w:sz="4" w:space="0" w:color="auto"/>
            </w:tcBorders>
          </w:tcPr>
          <w:p w:rsidR="001A0CCE" w:rsidRPr="001D5A98" w:rsidRDefault="001A0CCE" w:rsidP="002B7EB9">
            <w:pPr>
              <w:tabs>
                <w:tab w:val="num" w:pos="0"/>
              </w:tabs>
              <w:jc w:val="center"/>
              <w:rPr>
                <w:sz w:val="28"/>
                <w:szCs w:val="28"/>
              </w:rPr>
            </w:pPr>
          </w:p>
          <w:p w:rsidR="001A0CCE" w:rsidRPr="001D5A98" w:rsidRDefault="001A0CCE" w:rsidP="002B7EB9">
            <w:pPr>
              <w:tabs>
                <w:tab w:val="num" w:pos="0"/>
              </w:tabs>
              <w:jc w:val="center"/>
              <w:rPr>
                <w:sz w:val="28"/>
                <w:szCs w:val="28"/>
              </w:rPr>
            </w:pPr>
            <w:r w:rsidRPr="001D5A98">
              <w:rPr>
                <w:sz w:val="28"/>
                <w:szCs w:val="28"/>
              </w:rPr>
              <w:t>Термін виконання</w:t>
            </w:r>
          </w:p>
        </w:tc>
        <w:tc>
          <w:tcPr>
            <w:tcW w:w="5955" w:type="dxa"/>
            <w:gridSpan w:val="4"/>
            <w:tcBorders>
              <w:top w:val="single" w:sz="4" w:space="0" w:color="auto"/>
              <w:left w:val="single" w:sz="4" w:space="0" w:color="auto"/>
              <w:bottom w:val="single" w:sz="4" w:space="0" w:color="auto"/>
              <w:right w:val="single" w:sz="4" w:space="0" w:color="auto"/>
            </w:tcBorders>
          </w:tcPr>
          <w:p w:rsidR="001A0CCE" w:rsidRPr="001D5A98" w:rsidRDefault="001A0CCE" w:rsidP="002B7EB9">
            <w:pPr>
              <w:tabs>
                <w:tab w:val="num" w:pos="0"/>
              </w:tabs>
              <w:jc w:val="center"/>
              <w:rPr>
                <w:sz w:val="28"/>
                <w:szCs w:val="28"/>
              </w:rPr>
            </w:pPr>
            <w:r w:rsidRPr="001D5A98">
              <w:rPr>
                <w:sz w:val="28"/>
                <w:szCs w:val="28"/>
                <w:lang w:eastAsia="ru-RU"/>
              </w:rPr>
              <w:t>Орієнтовні обсяги фінансування</w:t>
            </w:r>
          </w:p>
        </w:tc>
        <w:tc>
          <w:tcPr>
            <w:tcW w:w="2208" w:type="dxa"/>
            <w:tcBorders>
              <w:top w:val="single" w:sz="4" w:space="0" w:color="auto"/>
              <w:right w:val="single" w:sz="4" w:space="0" w:color="auto"/>
            </w:tcBorders>
          </w:tcPr>
          <w:p w:rsidR="001A0CCE" w:rsidRPr="001D5A98" w:rsidRDefault="001A0CCE" w:rsidP="002B7EB9">
            <w:pPr>
              <w:tabs>
                <w:tab w:val="num" w:pos="0"/>
              </w:tabs>
              <w:jc w:val="center"/>
              <w:rPr>
                <w:sz w:val="28"/>
                <w:szCs w:val="28"/>
              </w:rPr>
            </w:pPr>
            <w:r w:rsidRPr="001D5A98">
              <w:rPr>
                <w:sz w:val="28"/>
                <w:szCs w:val="28"/>
              </w:rPr>
              <w:t>Очікувані результати</w:t>
            </w:r>
          </w:p>
        </w:tc>
      </w:tr>
      <w:tr w:rsidR="001D5A98" w:rsidRPr="001D5A98" w:rsidTr="00B70853">
        <w:trPr>
          <w:gridAfter w:val="1"/>
          <w:wAfter w:w="22" w:type="dxa"/>
          <w:trHeight w:val="736"/>
        </w:trPr>
        <w:tc>
          <w:tcPr>
            <w:tcW w:w="850" w:type="dxa"/>
            <w:vMerge/>
            <w:tcBorders>
              <w:top w:val="single" w:sz="4" w:space="0" w:color="auto"/>
              <w:left w:val="single" w:sz="4" w:space="0" w:color="auto"/>
              <w:bottom w:val="single" w:sz="4" w:space="0" w:color="auto"/>
              <w:right w:val="single" w:sz="4" w:space="0" w:color="auto"/>
            </w:tcBorders>
            <w:vAlign w:val="center"/>
          </w:tcPr>
          <w:p w:rsidR="001A0CCE" w:rsidRPr="001D5A98" w:rsidRDefault="001A0CCE" w:rsidP="002B7EB9">
            <w:pPr>
              <w:rPr>
                <w:sz w:val="28"/>
                <w:szCs w:val="28"/>
              </w:rPr>
            </w:pPr>
          </w:p>
        </w:tc>
        <w:tc>
          <w:tcPr>
            <w:tcW w:w="3545" w:type="dxa"/>
            <w:vMerge/>
            <w:tcBorders>
              <w:top w:val="single" w:sz="4" w:space="0" w:color="auto"/>
              <w:left w:val="single" w:sz="4" w:space="0" w:color="auto"/>
              <w:bottom w:val="single" w:sz="4" w:space="0" w:color="auto"/>
              <w:right w:val="single" w:sz="4" w:space="0" w:color="auto"/>
            </w:tcBorders>
            <w:vAlign w:val="center"/>
          </w:tcPr>
          <w:p w:rsidR="001A0CCE" w:rsidRPr="001D5A98" w:rsidRDefault="001A0CCE" w:rsidP="002B7EB9">
            <w:pPr>
              <w:rPr>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1A0CCE" w:rsidRPr="001D5A98" w:rsidRDefault="001A0CCE" w:rsidP="002B7EB9">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1A0CCE" w:rsidRPr="001D5A98" w:rsidRDefault="001A0CCE" w:rsidP="002B7EB9">
            <w:pPr>
              <w:rPr>
                <w:sz w:val="28"/>
                <w:szCs w:val="28"/>
              </w:rPr>
            </w:pPr>
          </w:p>
        </w:tc>
        <w:tc>
          <w:tcPr>
            <w:tcW w:w="1136" w:type="dxa"/>
            <w:vMerge w:val="restart"/>
            <w:tcBorders>
              <w:top w:val="single" w:sz="4" w:space="0" w:color="auto"/>
              <w:left w:val="single" w:sz="4" w:space="0" w:color="auto"/>
              <w:bottom w:val="single" w:sz="4" w:space="0" w:color="auto"/>
              <w:right w:val="single" w:sz="4" w:space="0" w:color="auto"/>
            </w:tcBorders>
          </w:tcPr>
          <w:p w:rsidR="001A0CCE" w:rsidRPr="001D5A98" w:rsidRDefault="001A0CCE" w:rsidP="002B7EB9">
            <w:pPr>
              <w:tabs>
                <w:tab w:val="num" w:pos="0"/>
              </w:tabs>
              <w:jc w:val="center"/>
              <w:rPr>
                <w:sz w:val="28"/>
                <w:szCs w:val="28"/>
              </w:rPr>
            </w:pPr>
          </w:p>
          <w:p w:rsidR="001A0CCE" w:rsidRPr="001D5A98" w:rsidRDefault="001A0CCE" w:rsidP="002B7EB9">
            <w:pPr>
              <w:tabs>
                <w:tab w:val="num" w:pos="0"/>
              </w:tabs>
              <w:jc w:val="center"/>
              <w:rPr>
                <w:sz w:val="28"/>
                <w:szCs w:val="28"/>
                <w:lang w:val="uk-UA"/>
              </w:rPr>
            </w:pPr>
            <w:r w:rsidRPr="001D5A98">
              <w:rPr>
                <w:sz w:val="28"/>
                <w:szCs w:val="28"/>
              </w:rPr>
              <w:t>роки</w:t>
            </w:r>
            <w:r w:rsidRPr="001D5A98">
              <w:rPr>
                <w:sz w:val="28"/>
                <w:szCs w:val="28"/>
                <w:lang w:val="uk-UA"/>
              </w:rPr>
              <w:t xml:space="preserve"> </w:t>
            </w:r>
          </w:p>
        </w:tc>
        <w:tc>
          <w:tcPr>
            <w:tcW w:w="1701" w:type="dxa"/>
            <w:vMerge w:val="restart"/>
            <w:tcBorders>
              <w:top w:val="single" w:sz="4" w:space="0" w:color="auto"/>
              <w:left w:val="single" w:sz="4" w:space="0" w:color="auto"/>
              <w:bottom w:val="single" w:sz="4" w:space="0" w:color="auto"/>
              <w:right w:val="single" w:sz="4" w:space="0" w:color="auto"/>
            </w:tcBorders>
          </w:tcPr>
          <w:p w:rsidR="001A0CCE" w:rsidRPr="001D5A98" w:rsidRDefault="001A0CCE" w:rsidP="002B7EB9">
            <w:pPr>
              <w:tabs>
                <w:tab w:val="num" w:pos="0"/>
              </w:tabs>
              <w:jc w:val="center"/>
              <w:rPr>
                <w:sz w:val="28"/>
                <w:szCs w:val="28"/>
              </w:rPr>
            </w:pPr>
          </w:p>
          <w:p w:rsidR="00966DB8" w:rsidRPr="001D5A98" w:rsidRDefault="00966DB8" w:rsidP="002B7EB9">
            <w:pPr>
              <w:tabs>
                <w:tab w:val="num" w:pos="0"/>
              </w:tabs>
              <w:jc w:val="center"/>
              <w:rPr>
                <w:sz w:val="28"/>
                <w:szCs w:val="28"/>
                <w:lang w:val="uk-UA"/>
              </w:rPr>
            </w:pPr>
            <w:r w:rsidRPr="001D5A98">
              <w:rPr>
                <w:sz w:val="28"/>
                <w:szCs w:val="28"/>
              </w:rPr>
              <w:t>всього,</w:t>
            </w:r>
          </w:p>
          <w:p w:rsidR="001A0CCE" w:rsidRPr="001D5A98" w:rsidRDefault="00966DB8" w:rsidP="002B7EB9">
            <w:pPr>
              <w:tabs>
                <w:tab w:val="num" w:pos="0"/>
              </w:tabs>
              <w:jc w:val="center"/>
              <w:rPr>
                <w:sz w:val="28"/>
                <w:szCs w:val="28"/>
                <w:lang w:val="uk-UA"/>
              </w:rPr>
            </w:pPr>
            <w:r w:rsidRPr="001D5A98">
              <w:rPr>
                <w:sz w:val="28"/>
                <w:szCs w:val="28"/>
              </w:rPr>
              <w:t>тис. грн</w:t>
            </w: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1A0CCE" w:rsidRPr="001D5A98" w:rsidRDefault="001A0CCE" w:rsidP="002B7EB9">
            <w:pPr>
              <w:jc w:val="center"/>
              <w:rPr>
                <w:sz w:val="28"/>
                <w:szCs w:val="28"/>
              </w:rPr>
            </w:pPr>
            <w:r w:rsidRPr="001D5A98">
              <w:rPr>
                <w:sz w:val="28"/>
                <w:szCs w:val="28"/>
                <w:lang w:eastAsia="ru-RU"/>
              </w:rPr>
              <w:t>в т.ч. за</w:t>
            </w:r>
            <w:r w:rsidRPr="001D5A98">
              <w:rPr>
                <w:sz w:val="28"/>
                <w:szCs w:val="28"/>
                <w:lang w:val="uk-UA" w:eastAsia="ru-RU"/>
              </w:rPr>
              <w:t xml:space="preserve"> </w:t>
            </w:r>
            <w:r w:rsidRPr="001D5A98">
              <w:rPr>
                <w:sz w:val="28"/>
                <w:szCs w:val="28"/>
                <w:lang w:eastAsia="ru-RU"/>
              </w:rPr>
              <w:t>джерелами фінансування</w:t>
            </w:r>
          </w:p>
        </w:tc>
        <w:tc>
          <w:tcPr>
            <w:tcW w:w="2217" w:type="dxa"/>
            <w:gridSpan w:val="2"/>
            <w:tcBorders>
              <w:right w:val="single" w:sz="4" w:space="0" w:color="auto"/>
            </w:tcBorders>
            <w:vAlign w:val="center"/>
          </w:tcPr>
          <w:p w:rsidR="001A0CCE" w:rsidRPr="001D5A98" w:rsidRDefault="001A0CCE" w:rsidP="002B7EB9">
            <w:pPr>
              <w:jc w:val="center"/>
              <w:rPr>
                <w:sz w:val="28"/>
                <w:szCs w:val="28"/>
              </w:rPr>
            </w:pPr>
          </w:p>
        </w:tc>
      </w:tr>
      <w:tr w:rsidR="001D5A98" w:rsidRPr="001D5A98" w:rsidTr="00B70853">
        <w:tc>
          <w:tcPr>
            <w:tcW w:w="850" w:type="dxa"/>
            <w:vMerge/>
            <w:tcBorders>
              <w:top w:val="single" w:sz="4" w:space="0" w:color="auto"/>
              <w:left w:val="single" w:sz="4" w:space="0" w:color="auto"/>
              <w:bottom w:val="single" w:sz="4" w:space="0" w:color="auto"/>
              <w:right w:val="single" w:sz="4" w:space="0" w:color="auto"/>
            </w:tcBorders>
            <w:vAlign w:val="center"/>
          </w:tcPr>
          <w:p w:rsidR="001A0CCE" w:rsidRPr="001D5A98" w:rsidRDefault="001A0CCE" w:rsidP="002B7EB9">
            <w:pPr>
              <w:rPr>
                <w:sz w:val="28"/>
                <w:szCs w:val="28"/>
              </w:rPr>
            </w:pPr>
          </w:p>
        </w:tc>
        <w:tc>
          <w:tcPr>
            <w:tcW w:w="3545" w:type="dxa"/>
            <w:vMerge/>
            <w:tcBorders>
              <w:top w:val="single" w:sz="4" w:space="0" w:color="auto"/>
              <w:left w:val="single" w:sz="4" w:space="0" w:color="auto"/>
              <w:bottom w:val="single" w:sz="4" w:space="0" w:color="auto"/>
              <w:right w:val="single" w:sz="4" w:space="0" w:color="auto"/>
            </w:tcBorders>
            <w:vAlign w:val="center"/>
          </w:tcPr>
          <w:p w:rsidR="001A0CCE" w:rsidRPr="001D5A98" w:rsidRDefault="001A0CCE" w:rsidP="002B7EB9">
            <w:pPr>
              <w:rPr>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1A0CCE" w:rsidRPr="001D5A98" w:rsidRDefault="001A0CCE" w:rsidP="002B7EB9">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1A0CCE" w:rsidRPr="001D5A98" w:rsidRDefault="001A0CCE" w:rsidP="002B7EB9">
            <w:pPr>
              <w:rPr>
                <w:sz w:val="28"/>
                <w:szCs w:val="28"/>
              </w:rPr>
            </w:pPr>
          </w:p>
        </w:tc>
        <w:tc>
          <w:tcPr>
            <w:tcW w:w="1136" w:type="dxa"/>
            <w:vMerge/>
            <w:tcBorders>
              <w:top w:val="single" w:sz="4" w:space="0" w:color="auto"/>
              <w:left w:val="single" w:sz="4" w:space="0" w:color="auto"/>
              <w:bottom w:val="single" w:sz="4" w:space="0" w:color="auto"/>
              <w:right w:val="single" w:sz="4" w:space="0" w:color="auto"/>
            </w:tcBorders>
            <w:vAlign w:val="center"/>
          </w:tcPr>
          <w:p w:rsidR="001A0CCE" w:rsidRPr="001D5A98" w:rsidRDefault="001A0CCE" w:rsidP="002B7EB9">
            <w:pPr>
              <w:rPr>
                <w:sz w:val="28"/>
                <w:szCs w:val="28"/>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A0CCE" w:rsidRPr="001D5A98" w:rsidRDefault="001A0CCE" w:rsidP="002B7EB9">
            <w:pPr>
              <w:rPr>
                <w:sz w:val="28"/>
                <w:szCs w:val="28"/>
              </w:rPr>
            </w:pPr>
          </w:p>
        </w:tc>
        <w:tc>
          <w:tcPr>
            <w:tcW w:w="1842" w:type="dxa"/>
            <w:tcBorders>
              <w:top w:val="single" w:sz="4" w:space="0" w:color="auto"/>
              <w:left w:val="single" w:sz="4" w:space="0" w:color="auto"/>
              <w:bottom w:val="single" w:sz="4" w:space="0" w:color="auto"/>
              <w:right w:val="single" w:sz="4" w:space="0" w:color="auto"/>
            </w:tcBorders>
          </w:tcPr>
          <w:p w:rsidR="001A0CCE" w:rsidRPr="001D5A98" w:rsidRDefault="003E13D1" w:rsidP="002B7EB9">
            <w:pPr>
              <w:tabs>
                <w:tab w:val="num" w:pos="0"/>
              </w:tabs>
              <w:jc w:val="center"/>
            </w:pPr>
            <w:r w:rsidRPr="001D5A98">
              <w:t xml:space="preserve">бюджет Івано-Франківської міської територіальної громади </w:t>
            </w:r>
          </w:p>
        </w:tc>
        <w:tc>
          <w:tcPr>
            <w:tcW w:w="1276" w:type="dxa"/>
            <w:tcBorders>
              <w:top w:val="single" w:sz="4" w:space="0" w:color="auto"/>
              <w:left w:val="single" w:sz="4" w:space="0" w:color="auto"/>
              <w:bottom w:val="single" w:sz="4" w:space="0" w:color="auto"/>
              <w:right w:val="single" w:sz="4" w:space="0" w:color="auto"/>
            </w:tcBorders>
          </w:tcPr>
          <w:p w:rsidR="001A0CCE" w:rsidRPr="001D5A98" w:rsidRDefault="001A0CCE" w:rsidP="002B7EB9">
            <w:pPr>
              <w:tabs>
                <w:tab w:val="num" w:pos="0"/>
              </w:tabs>
              <w:jc w:val="center"/>
              <w:rPr>
                <w:sz w:val="28"/>
                <w:szCs w:val="28"/>
              </w:rPr>
            </w:pPr>
            <w:r w:rsidRPr="001D5A98">
              <w:rPr>
                <w:sz w:val="28"/>
                <w:szCs w:val="28"/>
                <w:lang w:val="uk-UA"/>
              </w:rPr>
              <w:t>і</w:t>
            </w:r>
            <w:r w:rsidRPr="001D5A98">
              <w:rPr>
                <w:sz w:val="28"/>
                <w:szCs w:val="28"/>
              </w:rPr>
              <w:t>нші джерела</w:t>
            </w:r>
          </w:p>
        </w:tc>
        <w:tc>
          <w:tcPr>
            <w:tcW w:w="2239" w:type="dxa"/>
            <w:gridSpan w:val="3"/>
            <w:tcBorders>
              <w:left w:val="single" w:sz="4" w:space="0" w:color="auto"/>
              <w:bottom w:val="single" w:sz="4" w:space="0" w:color="auto"/>
              <w:right w:val="single" w:sz="4" w:space="0" w:color="auto"/>
            </w:tcBorders>
            <w:vAlign w:val="center"/>
          </w:tcPr>
          <w:p w:rsidR="001A0CCE" w:rsidRPr="001D5A98" w:rsidRDefault="001A0CCE" w:rsidP="002B7EB9">
            <w:pPr>
              <w:jc w:val="center"/>
              <w:rPr>
                <w:sz w:val="28"/>
                <w:szCs w:val="28"/>
              </w:rPr>
            </w:pPr>
          </w:p>
        </w:tc>
      </w:tr>
      <w:tr w:rsidR="001D5A98" w:rsidRPr="001D5A98" w:rsidTr="003337BC">
        <w:tc>
          <w:tcPr>
            <w:tcW w:w="15989" w:type="dxa"/>
            <w:gridSpan w:val="11"/>
            <w:tcBorders>
              <w:top w:val="single" w:sz="4" w:space="0" w:color="auto"/>
              <w:left w:val="single" w:sz="4" w:space="0" w:color="auto"/>
              <w:right w:val="single" w:sz="4" w:space="0" w:color="auto"/>
            </w:tcBorders>
          </w:tcPr>
          <w:p w:rsidR="00494EF9" w:rsidRPr="001D5A98" w:rsidRDefault="00494EF9" w:rsidP="002B7EB9">
            <w:pPr>
              <w:tabs>
                <w:tab w:val="num" w:pos="0"/>
              </w:tabs>
              <w:jc w:val="center"/>
              <w:rPr>
                <w:sz w:val="28"/>
                <w:szCs w:val="28"/>
                <w:lang w:val="uk-UA"/>
              </w:rPr>
            </w:pPr>
          </w:p>
          <w:p w:rsidR="00494EF9" w:rsidRPr="001D5A98" w:rsidRDefault="00494EF9" w:rsidP="002B7EB9">
            <w:pPr>
              <w:tabs>
                <w:tab w:val="num" w:pos="0"/>
              </w:tabs>
              <w:jc w:val="center"/>
              <w:rPr>
                <w:sz w:val="28"/>
                <w:szCs w:val="28"/>
                <w:lang w:val="uk-UA"/>
              </w:rPr>
            </w:pPr>
            <w:r w:rsidRPr="001D5A98">
              <w:rPr>
                <w:sz w:val="28"/>
                <w:szCs w:val="28"/>
                <w:lang w:val="uk-UA"/>
              </w:rPr>
              <w:t xml:space="preserve">І. Медичний супровід </w:t>
            </w:r>
            <w:r w:rsidR="004F7360" w:rsidRPr="001D5A98">
              <w:rPr>
                <w:sz w:val="28"/>
                <w:szCs w:val="28"/>
                <w:lang w:val="uk-UA"/>
              </w:rPr>
              <w:t xml:space="preserve">мешканців Івано-Франківської міської територіальної громади </w:t>
            </w:r>
            <w:r w:rsidRPr="001D5A98">
              <w:rPr>
                <w:sz w:val="28"/>
                <w:szCs w:val="28"/>
                <w:lang w:val="uk-UA"/>
              </w:rPr>
              <w:t xml:space="preserve"> з важкими хронічними захворюваннями</w:t>
            </w:r>
          </w:p>
          <w:p w:rsidR="00494EF9" w:rsidRPr="001D5A98" w:rsidRDefault="00494EF9" w:rsidP="002B7EB9">
            <w:pPr>
              <w:tabs>
                <w:tab w:val="num" w:pos="0"/>
              </w:tabs>
              <w:jc w:val="center"/>
              <w:rPr>
                <w:sz w:val="28"/>
                <w:szCs w:val="28"/>
                <w:lang w:val="uk-UA"/>
              </w:rPr>
            </w:pPr>
          </w:p>
        </w:tc>
      </w:tr>
      <w:tr w:rsidR="001D5A98" w:rsidRPr="001D5A98" w:rsidTr="003337BC">
        <w:tc>
          <w:tcPr>
            <w:tcW w:w="850" w:type="dxa"/>
            <w:vMerge w:val="restart"/>
            <w:tcBorders>
              <w:top w:val="single" w:sz="4" w:space="0" w:color="auto"/>
              <w:left w:val="single" w:sz="4" w:space="0" w:color="auto"/>
              <w:right w:val="single" w:sz="4" w:space="0" w:color="auto"/>
            </w:tcBorders>
          </w:tcPr>
          <w:p w:rsidR="002B7EB9" w:rsidRPr="001D5A98" w:rsidRDefault="001D5A98" w:rsidP="002B7EB9">
            <w:pPr>
              <w:tabs>
                <w:tab w:val="num" w:pos="0"/>
              </w:tabs>
              <w:jc w:val="center"/>
              <w:rPr>
                <w:sz w:val="28"/>
                <w:szCs w:val="28"/>
                <w:lang w:val="uk-UA"/>
              </w:rPr>
            </w:pPr>
            <w:r w:rsidRPr="001D5A98">
              <w:rPr>
                <w:sz w:val="28"/>
                <w:szCs w:val="28"/>
                <w:lang w:val="uk-UA"/>
              </w:rPr>
              <w:t>1.1</w:t>
            </w:r>
          </w:p>
        </w:tc>
        <w:tc>
          <w:tcPr>
            <w:tcW w:w="3545" w:type="dxa"/>
            <w:vMerge w:val="restart"/>
            <w:tcBorders>
              <w:top w:val="single" w:sz="4" w:space="0" w:color="auto"/>
              <w:left w:val="single" w:sz="4" w:space="0" w:color="auto"/>
              <w:right w:val="single" w:sz="4" w:space="0" w:color="auto"/>
            </w:tcBorders>
          </w:tcPr>
          <w:p w:rsidR="002B7EB9" w:rsidRPr="001D5A98" w:rsidRDefault="002B7EB9" w:rsidP="002B7EB9">
            <w:pPr>
              <w:jc w:val="both"/>
              <w:rPr>
                <w:sz w:val="28"/>
                <w:szCs w:val="28"/>
                <w:lang w:val="uk-UA"/>
              </w:rPr>
            </w:pPr>
            <w:r w:rsidRPr="001D5A98">
              <w:rPr>
                <w:sz w:val="28"/>
                <w:szCs w:val="28"/>
                <w:lang w:val="uk-UA"/>
              </w:rPr>
              <w:t>Забезпечення препаратами  для лікування пацієнтів з  цукровим діабетом</w:t>
            </w:r>
          </w:p>
        </w:tc>
        <w:tc>
          <w:tcPr>
            <w:tcW w:w="2268" w:type="dxa"/>
            <w:vMerge w:val="restart"/>
            <w:tcBorders>
              <w:top w:val="single" w:sz="4" w:space="0" w:color="auto"/>
              <w:left w:val="single" w:sz="4" w:space="0" w:color="auto"/>
              <w:right w:val="single" w:sz="4" w:space="0" w:color="auto"/>
            </w:tcBorders>
            <w:vAlign w:val="center"/>
          </w:tcPr>
          <w:p w:rsidR="002B7EB9" w:rsidRPr="001D5A98" w:rsidRDefault="002B7EB9" w:rsidP="002B7EB9">
            <w:pPr>
              <w:jc w:val="center"/>
              <w:rPr>
                <w:sz w:val="28"/>
                <w:szCs w:val="28"/>
                <w:lang w:val="uk-UA"/>
              </w:rPr>
            </w:pPr>
            <w:r w:rsidRPr="001D5A98">
              <w:rPr>
                <w:sz w:val="28"/>
                <w:szCs w:val="28"/>
                <w:lang w:val="uk-UA" w:eastAsia="ru-RU"/>
              </w:rPr>
              <w:t xml:space="preserve">Управління охорони здоров’я міської ради, </w:t>
            </w:r>
            <w:r w:rsidR="0086115F" w:rsidRPr="001D5A98">
              <w:rPr>
                <w:sz w:val="28"/>
                <w:szCs w:val="28"/>
                <w:lang w:val="uk-UA"/>
              </w:rPr>
              <w:t>КНП «ЦПМКДД», КНП «ЦПМД</w:t>
            </w:r>
            <w:r w:rsidRPr="001D5A98">
              <w:rPr>
                <w:sz w:val="28"/>
                <w:szCs w:val="28"/>
                <w:lang w:val="uk-UA"/>
              </w:rPr>
              <w:t>»</w:t>
            </w:r>
          </w:p>
        </w:tc>
        <w:tc>
          <w:tcPr>
            <w:tcW w:w="1132" w:type="dxa"/>
            <w:vMerge w:val="restart"/>
            <w:tcBorders>
              <w:top w:val="single" w:sz="4" w:space="0" w:color="auto"/>
              <w:left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2B7EB9" w:rsidP="002B7EB9">
            <w:pPr>
              <w:tabs>
                <w:tab w:val="num" w:pos="0"/>
              </w:tabs>
              <w:jc w:val="center"/>
              <w:rPr>
                <w:sz w:val="28"/>
                <w:szCs w:val="28"/>
                <w:lang w:val="uk-UA"/>
              </w:rPr>
            </w:pPr>
            <w:r w:rsidRPr="001D5A98">
              <w:rPr>
                <w:sz w:val="28"/>
                <w:szCs w:val="28"/>
                <w:lang w:val="uk-UA"/>
              </w:rPr>
              <w:t>3000,0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2B7EB9" w:rsidP="002B7EB9">
            <w:pPr>
              <w:tabs>
                <w:tab w:val="num" w:pos="0"/>
              </w:tabs>
              <w:jc w:val="center"/>
              <w:rPr>
                <w:sz w:val="28"/>
                <w:szCs w:val="28"/>
                <w:lang w:val="uk-UA"/>
              </w:rPr>
            </w:pPr>
            <w:r w:rsidRPr="001D5A98">
              <w:rPr>
                <w:sz w:val="28"/>
                <w:szCs w:val="28"/>
                <w:lang w:val="uk-UA"/>
              </w:rPr>
              <w:t>3000,0</w:t>
            </w:r>
          </w:p>
        </w:tc>
        <w:tc>
          <w:tcPr>
            <w:tcW w:w="1276" w:type="dxa"/>
            <w:vMerge w:val="restart"/>
            <w:tcBorders>
              <w:top w:val="single" w:sz="4" w:space="0" w:color="auto"/>
              <w:left w:val="single" w:sz="4" w:space="0" w:color="auto"/>
              <w:right w:val="single" w:sz="4" w:space="0" w:color="auto"/>
            </w:tcBorders>
          </w:tcPr>
          <w:p w:rsidR="002B7EB9" w:rsidRPr="001D5A98" w:rsidRDefault="002B7EB9" w:rsidP="002B7EB9">
            <w:pPr>
              <w:tabs>
                <w:tab w:val="num" w:pos="0"/>
              </w:tabs>
              <w:jc w:val="center"/>
              <w:rPr>
                <w:sz w:val="28"/>
                <w:szCs w:val="28"/>
              </w:rPr>
            </w:pPr>
          </w:p>
        </w:tc>
        <w:tc>
          <w:tcPr>
            <w:tcW w:w="2239" w:type="dxa"/>
            <w:gridSpan w:val="3"/>
            <w:vMerge w:val="restart"/>
            <w:tcBorders>
              <w:top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Медичний супровід пацієнтів з цукровим діабетом та його ускладненнями</w:t>
            </w:r>
          </w:p>
        </w:tc>
      </w:tr>
      <w:tr w:rsidR="001D5A98" w:rsidRPr="001D5A98" w:rsidTr="003337BC">
        <w:tc>
          <w:tcPr>
            <w:tcW w:w="850" w:type="dxa"/>
            <w:vMerge/>
            <w:tcBorders>
              <w:left w:val="single" w:sz="4" w:space="0" w:color="auto"/>
              <w:right w:val="single" w:sz="4" w:space="0" w:color="auto"/>
            </w:tcBorders>
          </w:tcPr>
          <w:p w:rsidR="002B7EB9" w:rsidRPr="001D5A98" w:rsidRDefault="002B7EB9" w:rsidP="002B7EB9">
            <w:pPr>
              <w:tabs>
                <w:tab w:val="num" w:pos="0"/>
              </w:tabs>
              <w:jc w:val="cente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jc w:val="both"/>
              <w:rPr>
                <w:sz w:val="28"/>
                <w:szCs w:val="28"/>
                <w:lang w:val="uk-UA"/>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lang w:val="uk-UA"/>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3000,0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3000,0</w:t>
            </w:r>
          </w:p>
        </w:tc>
        <w:tc>
          <w:tcPr>
            <w:tcW w:w="1276" w:type="dxa"/>
            <w:vMerge/>
            <w:tcBorders>
              <w:left w:val="single" w:sz="4" w:space="0" w:color="auto"/>
              <w:right w:val="single" w:sz="4" w:space="0" w:color="auto"/>
            </w:tcBorders>
          </w:tcPr>
          <w:p w:rsidR="002B7EB9" w:rsidRPr="001D5A98" w:rsidRDefault="002B7EB9" w:rsidP="002B7EB9">
            <w:pPr>
              <w:tabs>
                <w:tab w:val="num" w:pos="0"/>
              </w:tabs>
              <w:jc w:val="center"/>
              <w:rPr>
                <w:sz w:val="28"/>
                <w:szCs w:val="28"/>
              </w:rPr>
            </w:pPr>
          </w:p>
        </w:tc>
        <w:tc>
          <w:tcPr>
            <w:tcW w:w="2239" w:type="dxa"/>
            <w:gridSpan w:val="3"/>
            <w:vMerge/>
            <w:tcBorders>
              <w:right w:val="single" w:sz="4" w:space="0" w:color="auto"/>
            </w:tcBorders>
          </w:tcPr>
          <w:p w:rsidR="002B7EB9" w:rsidRPr="001D5A98" w:rsidRDefault="002B7EB9" w:rsidP="002B7EB9">
            <w:pPr>
              <w:tabs>
                <w:tab w:val="num" w:pos="0"/>
              </w:tabs>
              <w:jc w:val="center"/>
              <w:rPr>
                <w:sz w:val="28"/>
                <w:szCs w:val="28"/>
              </w:rPr>
            </w:pPr>
          </w:p>
        </w:tc>
      </w:tr>
      <w:tr w:rsidR="001D5A98" w:rsidRPr="001D5A98" w:rsidTr="003337BC">
        <w:tc>
          <w:tcPr>
            <w:tcW w:w="850" w:type="dxa"/>
            <w:vMerge/>
            <w:tcBorders>
              <w:left w:val="single" w:sz="4" w:space="0" w:color="auto"/>
              <w:right w:val="single" w:sz="4" w:space="0" w:color="auto"/>
            </w:tcBorders>
          </w:tcPr>
          <w:p w:rsidR="002B7EB9" w:rsidRPr="001D5A98" w:rsidRDefault="002B7EB9" w:rsidP="002B7EB9">
            <w:pPr>
              <w:tabs>
                <w:tab w:val="num" w:pos="0"/>
              </w:tabs>
              <w:jc w:val="cente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jc w:val="both"/>
              <w:rPr>
                <w:sz w:val="28"/>
                <w:szCs w:val="28"/>
                <w:lang w:val="uk-UA"/>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lang w:val="uk-UA"/>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w:t>
            </w:r>
          </w:p>
        </w:tc>
        <w:tc>
          <w:tcPr>
            <w:tcW w:w="1276" w:type="dxa"/>
            <w:vMerge/>
            <w:tcBorders>
              <w:left w:val="single" w:sz="4" w:space="0" w:color="auto"/>
              <w:right w:val="single" w:sz="4" w:space="0" w:color="auto"/>
            </w:tcBorders>
          </w:tcPr>
          <w:p w:rsidR="002B7EB9" w:rsidRPr="001D5A98" w:rsidRDefault="002B7EB9" w:rsidP="002B7EB9">
            <w:pPr>
              <w:tabs>
                <w:tab w:val="num" w:pos="0"/>
              </w:tabs>
              <w:jc w:val="center"/>
              <w:rPr>
                <w:sz w:val="28"/>
                <w:szCs w:val="28"/>
              </w:rPr>
            </w:pPr>
          </w:p>
        </w:tc>
        <w:tc>
          <w:tcPr>
            <w:tcW w:w="2239" w:type="dxa"/>
            <w:gridSpan w:val="3"/>
            <w:vMerge/>
            <w:tcBorders>
              <w:right w:val="single" w:sz="4" w:space="0" w:color="auto"/>
            </w:tcBorders>
          </w:tcPr>
          <w:p w:rsidR="002B7EB9" w:rsidRPr="001D5A98" w:rsidRDefault="002B7EB9" w:rsidP="002B7EB9">
            <w:pPr>
              <w:tabs>
                <w:tab w:val="num" w:pos="0"/>
              </w:tabs>
              <w:jc w:val="center"/>
              <w:rPr>
                <w:sz w:val="28"/>
                <w:szCs w:val="28"/>
              </w:rPr>
            </w:pPr>
          </w:p>
        </w:tc>
      </w:tr>
      <w:tr w:rsidR="001D5A98" w:rsidRPr="001D5A98" w:rsidTr="003337BC">
        <w:tc>
          <w:tcPr>
            <w:tcW w:w="850" w:type="dxa"/>
            <w:vMerge/>
            <w:tcBorders>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tc>
        <w:tc>
          <w:tcPr>
            <w:tcW w:w="3545" w:type="dxa"/>
            <w:vMerge/>
            <w:tcBorders>
              <w:left w:val="single" w:sz="4" w:space="0" w:color="auto"/>
              <w:bottom w:val="single" w:sz="4" w:space="0" w:color="auto"/>
              <w:right w:val="single" w:sz="4" w:space="0" w:color="auto"/>
            </w:tcBorders>
          </w:tcPr>
          <w:p w:rsidR="002B7EB9" w:rsidRPr="001D5A98" w:rsidRDefault="002B7EB9" w:rsidP="002B7EB9">
            <w:pPr>
              <w:jc w:val="both"/>
              <w:rPr>
                <w:sz w:val="28"/>
                <w:szCs w:val="28"/>
                <w:lang w:val="uk-UA"/>
              </w:rPr>
            </w:pPr>
          </w:p>
        </w:tc>
        <w:tc>
          <w:tcPr>
            <w:tcW w:w="2268"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lang w:val="uk-UA"/>
              </w:rPr>
            </w:pPr>
          </w:p>
        </w:tc>
        <w:tc>
          <w:tcPr>
            <w:tcW w:w="1132"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lang w:val="uk-UA"/>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w:t>
            </w:r>
          </w:p>
        </w:tc>
        <w:tc>
          <w:tcPr>
            <w:tcW w:w="1276" w:type="dxa"/>
            <w:vMerge/>
            <w:tcBorders>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p>
        </w:tc>
        <w:tc>
          <w:tcPr>
            <w:tcW w:w="2239" w:type="dxa"/>
            <w:gridSpan w:val="3"/>
            <w:vMerge/>
            <w:tcBorders>
              <w:bottom w:val="single" w:sz="4" w:space="0" w:color="auto"/>
              <w:right w:val="single" w:sz="4" w:space="0" w:color="auto"/>
            </w:tcBorders>
          </w:tcPr>
          <w:p w:rsidR="002B7EB9" w:rsidRPr="001D5A98" w:rsidRDefault="002B7EB9" w:rsidP="002B7EB9">
            <w:pPr>
              <w:tabs>
                <w:tab w:val="num" w:pos="0"/>
              </w:tabs>
              <w:jc w:val="center"/>
              <w:rPr>
                <w:sz w:val="28"/>
                <w:szCs w:val="28"/>
              </w:rPr>
            </w:pPr>
          </w:p>
        </w:tc>
      </w:tr>
      <w:tr w:rsidR="001D5A98" w:rsidRPr="001D5A98" w:rsidTr="003337BC">
        <w:tc>
          <w:tcPr>
            <w:tcW w:w="850" w:type="dxa"/>
            <w:vMerge w:val="restart"/>
            <w:tcBorders>
              <w:top w:val="single" w:sz="4" w:space="0" w:color="auto"/>
              <w:left w:val="single" w:sz="4" w:space="0" w:color="auto"/>
              <w:right w:val="single" w:sz="4" w:space="0" w:color="auto"/>
            </w:tcBorders>
          </w:tcPr>
          <w:p w:rsidR="002B7EB9" w:rsidRPr="001D5A98" w:rsidRDefault="001D5A98" w:rsidP="002B7EB9">
            <w:pPr>
              <w:tabs>
                <w:tab w:val="num" w:pos="0"/>
              </w:tabs>
              <w:jc w:val="center"/>
              <w:rPr>
                <w:sz w:val="28"/>
                <w:szCs w:val="28"/>
                <w:lang w:val="uk-UA"/>
              </w:rPr>
            </w:pPr>
            <w:r w:rsidRPr="001D5A98">
              <w:rPr>
                <w:sz w:val="28"/>
                <w:szCs w:val="28"/>
                <w:lang w:val="uk-UA"/>
              </w:rPr>
              <w:t>1.2</w:t>
            </w:r>
          </w:p>
        </w:tc>
        <w:tc>
          <w:tcPr>
            <w:tcW w:w="3545" w:type="dxa"/>
            <w:vMerge w:val="restart"/>
            <w:tcBorders>
              <w:top w:val="single" w:sz="4" w:space="0" w:color="auto"/>
              <w:left w:val="single" w:sz="4" w:space="0" w:color="auto"/>
              <w:right w:val="single" w:sz="4" w:space="0" w:color="auto"/>
            </w:tcBorders>
          </w:tcPr>
          <w:p w:rsidR="002B7EB9" w:rsidRPr="001D5A98" w:rsidRDefault="002B7EB9" w:rsidP="002B7EB9">
            <w:pPr>
              <w:jc w:val="both"/>
              <w:rPr>
                <w:sz w:val="28"/>
                <w:szCs w:val="28"/>
                <w:lang w:val="uk-UA"/>
              </w:rPr>
            </w:pPr>
            <w:r w:rsidRPr="001D5A98">
              <w:rPr>
                <w:sz w:val="28"/>
                <w:szCs w:val="28"/>
                <w:lang w:val="uk-UA"/>
              </w:rPr>
              <w:t>Забезпечення препаратами  для лікування пацієнтів з  нецукровим діабетом</w:t>
            </w:r>
          </w:p>
        </w:tc>
        <w:tc>
          <w:tcPr>
            <w:tcW w:w="2268" w:type="dxa"/>
            <w:vMerge w:val="restart"/>
            <w:tcBorders>
              <w:top w:val="single" w:sz="4" w:space="0" w:color="auto"/>
              <w:left w:val="single" w:sz="4" w:space="0" w:color="auto"/>
              <w:right w:val="single" w:sz="4" w:space="0" w:color="auto"/>
            </w:tcBorders>
            <w:vAlign w:val="center"/>
          </w:tcPr>
          <w:p w:rsidR="002B7EB9" w:rsidRPr="001D5A98" w:rsidRDefault="002B7EB9" w:rsidP="0086115F">
            <w:pPr>
              <w:jc w:val="center"/>
              <w:rPr>
                <w:sz w:val="28"/>
                <w:szCs w:val="28"/>
                <w:lang w:val="uk-UA"/>
              </w:rPr>
            </w:pPr>
            <w:r w:rsidRPr="001D5A98">
              <w:rPr>
                <w:sz w:val="28"/>
                <w:szCs w:val="28"/>
                <w:lang w:val="uk-UA" w:eastAsia="ru-RU"/>
              </w:rPr>
              <w:t xml:space="preserve">Управління охорони здоров’я міської ради, </w:t>
            </w:r>
            <w:r w:rsidR="0086115F" w:rsidRPr="001D5A98">
              <w:rPr>
                <w:sz w:val="28"/>
                <w:szCs w:val="28"/>
                <w:lang w:val="uk-UA"/>
              </w:rPr>
              <w:t>КНП «ЦПМКДД</w:t>
            </w:r>
            <w:r w:rsidRPr="001D5A98">
              <w:rPr>
                <w:sz w:val="28"/>
                <w:szCs w:val="28"/>
                <w:lang w:val="uk-UA"/>
              </w:rPr>
              <w:t>», КНП «ЦПМ</w:t>
            </w:r>
            <w:r w:rsidR="0086115F" w:rsidRPr="001D5A98">
              <w:rPr>
                <w:sz w:val="28"/>
                <w:szCs w:val="28"/>
                <w:lang w:val="uk-UA"/>
              </w:rPr>
              <w:t>Д</w:t>
            </w:r>
            <w:r w:rsidRPr="001D5A98">
              <w:rPr>
                <w:sz w:val="28"/>
                <w:szCs w:val="28"/>
                <w:lang w:val="uk-UA"/>
              </w:rPr>
              <w:t>»</w:t>
            </w:r>
          </w:p>
        </w:tc>
        <w:tc>
          <w:tcPr>
            <w:tcW w:w="1132" w:type="dxa"/>
            <w:vMerge w:val="restart"/>
            <w:tcBorders>
              <w:top w:val="single" w:sz="4" w:space="0" w:color="auto"/>
              <w:left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2B7EB9" w:rsidP="002B7EB9">
            <w:pPr>
              <w:tabs>
                <w:tab w:val="num" w:pos="0"/>
              </w:tabs>
              <w:jc w:val="center"/>
              <w:rPr>
                <w:sz w:val="28"/>
                <w:szCs w:val="28"/>
                <w:lang w:val="uk-UA"/>
              </w:rPr>
            </w:pPr>
            <w:r w:rsidRPr="001D5A98">
              <w:rPr>
                <w:sz w:val="28"/>
                <w:szCs w:val="28"/>
                <w:lang w:val="uk-UA"/>
              </w:rPr>
              <w:t>200,0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2B7EB9" w:rsidP="002B7EB9">
            <w:pPr>
              <w:tabs>
                <w:tab w:val="num" w:pos="0"/>
              </w:tabs>
              <w:jc w:val="center"/>
              <w:rPr>
                <w:sz w:val="28"/>
                <w:szCs w:val="28"/>
                <w:lang w:val="uk-UA"/>
              </w:rPr>
            </w:pPr>
            <w:r w:rsidRPr="001D5A98">
              <w:rPr>
                <w:sz w:val="28"/>
                <w:szCs w:val="28"/>
                <w:lang w:val="uk-UA"/>
              </w:rPr>
              <w:t>200,0</w:t>
            </w:r>
          </w:p>
        </w:tc>
        <w:tc>
          <w:tcPr>
            <w:tcW w:w="1276" w:type="dxa"/>
            <w:vMerge w:val="restart"/>
            <w:tcBorders>
              <w:top w:val="single" w:sz="4" w:space="0" w:color="auto"/>
              <w:left w:val="single" w:sz="4" w:space="0" w:color="auto"/>
              <w:right w:val="single" w:sz="4" w:space="0" w:color="auto"/>
            </w:tcBorders>
          </w:tcPr>
          <w:p w:rsidR="002B7EB9" w:rsidRPr="001D5A98" w:rsidRDefault="002B7EB9" w:rsidP="002B7EB9">
            <w:pPr>
              <w:tabs>
                <w:tab w:val="num" w:pos="0"/>
              </w:tabs>
              <w:jc w:val="center"/>
              <w:rPr>
                <w:sz w:val="28"/>
                <w:szCs w:val="28"/>
              </w:rPr>
            </w:pPr>
          </w:p>
        </w:tc>
        <w:tc>
          <w:tcPr>
            <w:tcW w:w="2239" w:type="dxa"/>
            <w:gridSpan w:val="3"/>
            <w:vMerge w:val="restart"/>
            <w:tcBorders>
              <w:top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Медичний супровід пацієнтів з нецукровим діабетом</w:t>
            </w:r>
          </w:p>
        </w:tc>
      </w:tr>
      <w:tr w:rsidR="001D5A98" w:rsidRPr="001D5A98" w:rsidTr="003337BC">
        <w:tc>
          <w:tcPr>
            <w:tcW w:w="850" w:type="dxa"/>
            <w:vMerge/>
            <w:tcBorders>
              <w:left w:val="single" w:sz="4" w:space="0" w:color="auto"/>
              <w:right w:val="single" w:sz="4" w:space="0" w:color="auto"/>
            </w:tcBorders>
          </w:tcPr>
          <w:p w:rsidR="002B7EB9" w:rsidRPr="001D5A98" w:rsidRDefault="002B7EB9" w:rsidP="002B7EB9">
            <w:pPr>
              <w:tabs>
                <w:tab w:val="num" w:pos="0"/>
              </w:tabs>
              <w:jc w:val="center"/>
              <w:rPr>
                <w:sz w:val="28"/>
                <w:szCs w:val="28"/>
                <w:lang w:val="uk-UA"/>
              </w:rPr>
            </w:pPr>
          </w:p>
        </w:tc>
        <w:tc>
          <w:tcPr>
            <w:tcW w:w="3545" w:type="dxa"/>
            <w:vMerge/>
            <w:tcBorders>
              <w:left w:val="single" w:sz="4" w:space="0" w:color="auto"/>
              <w:right w:val="single" w:sz="4" w:space="0" w:color="auto"/>
            </w:tcBorders>
            <w:vAlign w:val="center"/>
          </w:tcPr>
          <w:p w:rsidR="002B7EB9" w:rsidRPr="001D5A98" w:rsidRDefault="002B7EB9" w:rsidP="002B7EB9">
            <w:pPr>
              <w:jc w:val="both"/>
              <w:rPr>
                <w:sz w:val="28"/>
                <w:szCs w:val="28"/>
                <w:lang w:val="uk-UA"/>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lang w:val="uk-UA"/>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200,0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200,0</w:t>
            </w:r>
          </w:p>
        </w:tc>
        <w:tc>
          <w:tcPr>
            <w:tcW w:w="1276" w:type="dxa"/>
            <w:vMerge/>
            <w:tcBorders>
              <w:left w:val="single" w:sz="4" w:space="0" w:color="auto"/>
              <w:right w:val="single" w:sz="4" w:space="0" w:color="auto"/>
            </w:tcBorders>
          </w:tcPr>
          <w:p w:rsidR="002B7EB9" w:rsidRPr="001D5A98" w:rsidRDefault="002B7EB9" w:rsidP="002B7EB9">
            <w:pPr>
              <w:tabs>
                <w:tab w:val="num" w:pos="0"/>
              </w:tabs>
              <w:jc w:val="center"/>
              <w:rPr>
                <w:sz w:val="28"/>
                <w:szCs w:val="28"/>
              </w:rPr>
            </w:pPr>
          </w:p>
        </w:tc>
        <w:tc>
          <w:tcPr>
            <w:tcW w:w="2239" w:type="dxa"/>
            <w:gridSpan w:val="3"/>
            <w:vMerge/>
            <w:tcBorders>
              <w:right w:val="single" w:sz="4" w:space="0" w:color="auto"/>
            </w:tcBorders>
          </w:tcPr>
          <w:p w:rsidR="002B7EB9" w:rsidRPr="001D5A98" w:rsidRDefault="002B7EB9" w:rsidP="002B7EB9">
            <w:pPr>
              <w:tabs>
                <w:tab w:val="num" w:pos="0"/>
              </w:tabs>
              <w:jc w:val="center"/>
              <w:rPr>
                <w:sz w:val="28"/>
                <w:szCs w:val="28"/>
              </w:rPr>
            </w:pPr>
          </w:p>
        </w:tc>
      </w:tr>
      <w:tr w:rsidR="001D5A98" w:rsidRPr="001D5A98" w:rsidTr="003337BC">
        <w:tc>
          <w:tcPr>
            <w:tcW w:w="850" w:type="dxa"/>
            <w:vMerge/>
            <w:tcBorders>
              <w:left w:val="single" w:sz="4" w:space="0" w:color="auto"/>
              <w:right w:val="single" w:sz="4" w:space="0" w:color="auto"/>
            </w:tcBorders>
          </w:tcPr>
          <w:p w:rsidR="002B7EB9" w:rsidRPr="001D5A98" w:rsidRDefault="002B7EB9" w:rsidP="002B7EB9">
            <w:pPr>
              <w:tabs>
                <w:tab w:val="num" w:pos="0"/>
              </w:tabs>
              <w:jc w:val="center"/>
              <w:rPr>
                <w:sz w:val="28"/>
                <w:szCs w:val="28"/>
                <w:lang w:val="uk-UA"/>
              </w:rPr>
            </w:pPr>
          </w:p>
        </w:tc>
        <w:tc>
          <w:tcPr>
            <w:tcW w:w="3545" w:type="dxa"/>
            <w:vMerge/>
            <w:tcBorders>
              <w:left w:val="single" w:sz="4" w:space="0" w:color="auto"/>
              <w:right w:val="single" w:sz="4" w:space="0" w:color="auto"/>
            </w:tcBorders>
            <w:vAlign w:val="center"/>
          </w:tcPr>
          <w:p w:rsidR="002B7EB9" w:rsidRPr="001D5A98" w:rsidRDefault="002B7EB9" w:rsidP="002B7EB9">
            <w:pPr>
              <w:jc w:val="both"/>
              <w:rPr>
                <w:sz w:val="28"/>
                <w:szCs w:val="28"/>
                <w:lang w:val="uk-UA"/>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lang w:val="uk-UA"/>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w:t>
            </w:r>
          </w:p>
        </w:tc>
        <w:tc>
          <w:tcPr>
            <w:tcW w:w="1276" w:type="dxa"/>
            <w:vMerge/>
            <w:tcBorders>
              <w:left w:val="single" w:sz="4" w:space="0" w:color="auto"/>
              <w:right w:val="single" w:sz="4" w:space="0" w:color="auto"/>
            </w:tcBorders>
          </w:tcPr>
          <w:p w:rsidR="002B7EB9" w:rsidRPr="001D5A98" w:rsidRDefault="002B7EB9" w:rsidP="002B7EB9">
            <w:pPr>
              <w:tabs>
                <w:tab w:val="num" w:pos="0"/>
              </w:tabs>
              <w:jc w:val="center"/>
              <w:rPr>
                <w:sz w:val="28"/>
                <w:szCs w:val="28"/>
              </w:rPr>
            </w:pPr>
          </w:p>
        </w:tc>
        <w:tc>
          <w:tcPr>
            <w:tcW w:w="2239" w:type="dxa"/>
            <w:gridSpan w:val="3"/>
            <w:vMerge/>
            <w:tcBorders>
              <w:right w:val="single" w:sz="4" w:space="0" w:color="auto"/>
            </w:tcBorders>
          </w:tcPr>
          <w:p w:rsidR="002B7EB9" w:rsidRPr="001D5A98" w:rsidRDefault="002B7EB9" w:rsidP="002B7EB9">
            <w:pPr>
              <w:tabs>
                <w:tab w:val="num" w:pos="0"/>
              </w:tabs>
              <w:jc w:val="center"/>
              <w:rPr>
                <w:sz w:val="28"/>
                <w:szCs w:val="28"/>
              </w:rPr>
            </w:pPr>
          </w:p>
        </w:tc>
      </w:tr>
      <w:tr w:rsidR="001D5A98" w:rsidRPr="001D5A98" w:rsidTr="003337BC">
        <w:tc>
          <w:tcPr>
            <w:tcW w:w="850" w:type="dxa"/>
            <w:vMerge/>
            <w:tcBorders>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tc>
        <w:tc>
          <w:tcPr>
            <w:tcW w:w="3545" w:type="dxa"/>
            <w:vMerge/>
            <w:tcBorders>
              <w:left w:val="single" w:sz="4" w:space="0" w:color="auto"/>
              <w:bottom w:val="single" w:sz="4" w:space="0" w:color="auto"/>
              <w:right w:val="single" w:sz="4" w:space="0" w:color="auto"/>
            </w:tcBorders>
            <w:vAlign w:val="center"/>
          </w:tcPr>
          <w:p w:rsidR="002B7EB9" w:rsidRPr="001D5A98" w:rsidRDefault="002B7EB9" w:rsidP="002B7EB9">
            <w:pPr>
              <w:jc w:val="both"/>
              <w:rPr>
                <w:sz w:val="28"/>
                <w:szCs w:val="28"/>
                <w:lang w:val="uk-UA"/>
              </w:rPr>
            </w:pPr>
          </w:p>
        </w:tc>
        <w:tc>
          <w:tcPr>
            <w:tcW w:w="2268"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lang w:val="uk-UA"/>
              </w:rPr>
            </w:pPr>
          </w:p>
        </w:tc>
        <w:tc>
          <w:tcPr>
            <w:tcW w:w="1132"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lang w:val="uk-UA"/>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w:t>
            </w:r>
          </w:p>
        </w:tc>
        <w:tc>
          <w:tcPr>
            <w:tcW w:w="1276" w:type="dxa"/>
            <w:vMerge/>
            <w:tcBorders>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p>
        </w:tc>
        <w:tc>
          <w:tcPr>
            <w:tcW w:w="2239" w:type="dxa"/>
            <w:gridSpan w:val="3"/>
            <w:vMerge/>
            <w:tcBorders>
              <w:bottom w:val="single" w:sz="4" w:space="0" w:color="auto"/>
              <w:right w:val="single" w:sz="4" w:space="0" w:color="auto"/>
            </w:tcBorders>
          </w:tcPr>
          <w:p w:rsidR="002B7EB9" w:rsidRPr="001D5A98" w:rsidRDefault="002B7EB9" w:rsidP="002B7EB9">
            <w:pPr>
              <w:tabs>
                <w:tab w:val="num" w:pos="0"/>
              </w:tabs>
              <w:jc w:val="center"/>
              <w:rPr>
                <w:sz w:val="28"/>
                <w:szCs w:val="28"/>
              </w:rPr>
            </w:pPr>
          </w:p>
        </w:tc>
      </w:tr>
      <w:tr w:rsidR="001D5A98" w:rsidRPr="001D5A98" w:rsidTr="003337BC">
        <w:tc>
          <w:tcPr>
            <w:tcW w:w="850" w:type="dxa"/>
            <w:vMerge w:val="restart"/>
            <w:tcBorders>
              <w:top w:val="single" w:sz="4" w:space="0" w:color="auto"/>
              <w:left w:val="single" w:sz="4" w:space="0" w:color="auto"/>
              <w:bottom w:val="single" w:sz="4" w:space="0" w:color="auto"/>
              <w:right w:val="single" w:sz="4" w:space="0" w:color="auto"/>
            </w:tcBorders>
          </w:tcPr>
          <w:p w:rsidR="002B7EB9" w:rsidRPr="001D5A98" w:rsidRDefault="001D5A98" w:rsidP="002B7EB9">
            <w:pPr>
              <w:tabs>
                <w:tab w:val="num" w:pos="0"/>
              </w:tabs>
              <w:jc w:val="center"/>
              <w:rPr>
                <w:sz w:val="28"/>
                <w:szCs w:val="28"/>
              </w:rPr>
            </w:pPr>
            <w:r w:rsidRPr="001D5A98">
              <w:rPr>
                <w:sz w:val="28"/>
                <w:szCs w:val="28"/>
                <w:lang w:val="uk-UA"/>
              </w:rPr>
              <w:t>1.3</w:t>
            </w:r>
          </w:p>
        </w:tc>
        <w:tc>
          <w:tcPr>
            <w:tcW w:w="3545" w:type="dxa"/>
            <w:vMerge w:val="restart"/>
            <w:tcBorders>
              <w:top w:val="single" w:sz="4" w:space="0" w:color="auto"/>
              <w:left w:val="single" w:sz="4" w:space="0" w:color="auto"/>
              <w:bottom w:val="single" w:sz="4" w:space="0" w:color="auto"/>
              <w:right w:val="single" w:sz="4" w:space="0" w:color="auto"/>
            </w:tcBorders>
          </w:tcPr>
          <w:p w:rsidR="002B7EB9" w:rsidRPr="001D5A98" w:rsidRDefault="002B7EB9" w:rsidP="0086115F">
            <w:pPr>
              <w:jc w:val="both"/>
              <w:rPr>
                <w:sz w:val="28"/>
                <w:szCs w:val="28"/>
                <w:lang w:val="uk-UA"/>
              </w:rPr>
            </w:pPr>
            <w:r w:rsidRPr="001D5A98">
              <w:rPr>
                <w:sz w:val="28"/>
                <w:szCs w:val="28"/>
                <w:lang w:val="uk-UA"/>
              </w:rPr>
              <w:t>Забезпечення дітей з цукровим діабетом тест-смужками, ін</w:t>
            </w:r>
            <w:r w:rsidR="0086115F" w:rsidRPr="001D5A98">
              <w:rPr>
                <w:sz w:val="28"/>
                <w:szCs w:val="28"/>
                <w:lang w:val="uk-UA"/>
              </w:rPr>
              <w:t>.</w:t>
            </w:r>
            <w:r w:rsidR="001D5A98" w:rsidRPr="001D5A98">
              <w:rPr>
                <w:sz w:val="28"/>
                <w:szCs w:val="28"/>
                <w:lang w:val="uk-UA"/>
              </w:rPr>
              <w:t xml:space="preserve"> витратними матеріалами</w:t>
            </w:r>
            <w:r w:rsidRPr="001D5A98">
              <w:rPr>
                <w:sz w:val="28"/>
                <w:szCs w:val="28"/>
                <w:lang w:val="uk-UA"/>
              </w:rPr>
              <w:t xml:space="preserve"> тощо</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B7EB9" w:rsidRPr="001D5A98" w:rsidRDefault="002B7EB9" w:rsidP="0086115F">
            <w:pPr>
              <w:jc w:val="center"/>
              <w:rPr>
                <w:sz w:val="28"/>
                <w:szCs w:val="28"/>
                <w:lang w:val="uk-UA"/>
              </w:rPr>
            </w:pPr>
            <w:r w:rsidRPr="001D5A98">
              <w:rPr>
                <w:sz w:val="28"/>
                <w:szCs w:val="28"/>
                <w:lang w:val="uk-UA" w:eastAsia="ru-RU"/>
              </w:rPr>
              <w:t xml:space="preserve">Управління охорони здоров’я міської ради, </w:t>
            </w:r>
            <w:r w:rsidR="0086115F" w:rsidRPr="001D5A98">
              <w:rPr>
                <w:sz w:val="28"/>
                <w:szCs w:val="28"/>
                <w:lang w:val="uk-UA"/>
              </w:rPr>
              <w:t>КНП «ЦПМКДД</w:t>
            </w:r>
            <w:r w:rsidRPr="001D5A98">
              <w:rPr>
                <w:sz w:val="28"/>
                <w:szCs w:val="28"/>
                <w:lang w:val="uk-UA"/>
              </w:rPr>
              <w:t>», КНП «ЦПМД»</w:t>
            </w:r>
          </w:p>
        </w:tc>
        <w:tc>
          <w:tcPr>
            <w:tcW w:w="1132" w:type="dxa"/>
            <w:vMerge w:val="restart"/>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1D5A98" w:rsidP="001D5A98">
            <w:pPr>
              <w:tabs>
                <w:tab w:val="num" w:pos="0"/>
              </w:tabs>
              <w:jc w:val="center"/>
              <w:rPr>
                <w:sz w:val="28"/>
                <w:szCs w:val="28"/>
                <w:lang w:val="uk-UA"/>
              </w:rPr>
            </w:pPr>
            <w:r w:rsidRPr="001D5A98">
              <w:rPr>
                <w:sz w:val="28"/>
                <w:szCs w:val="28"/>
                <w:lang w:val="uk-UA"/>
              </w:rPr>
              <w:t>33</w:t>
            </w:r>
            <w:r w:rsidR="002B7EB9"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1D5A98" w:rsidP="001D5A98">
            <w:pPr>
              <w:tabs>
                <w:tab w:val="num" w:pos="0"/>
              </w:tabs>
              <w:jc w:val="center"/>
              <w:rPr>
                <w:sz w:val="28"/>
                <w:szCs w:val="28"/>
                <w:lang w:val="uk-UA"/>
              </w:rPr>
            </w:pPr>
            <w:r w:rsidRPr="001D5A98">
              <w:rPr>
                <w:sz w:val="28"/>
                <w:szCs w:val="28"/>
                <w:lang w:val="uk-UA"/>
              </w:rPr>
              <w:t>33</w:t>
            </w:r>
            <w:r w:rsidR="002B7EB9" w:rsidRPr="001D5A98">
              <w:rPr>
                <w:sz w:val="28"/>
                <w:szCs w:val="28"/>
                <w:lang w:val="uk-UA"/>
              </w:rPr>
              <w:t>00,0</w:t>
            </w:r>
          </w:p>
        </w:tc>
        <w:tc>
          <w:tcPr>
            <w:tcW w:w="1276" w:type="dxa"/>
            <w:vMerge w:val="restart"/>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p>
        </w:tc>
        <w:tc>
          <w:tcPr>
            <w:tcW w:w="2239" w:type="dxa"/>
            <w:gridSpan w:val="3"/>
            <w:vMerge w:val="restart"/>
            <w:tcBorders>
              <w:top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Покращення якості життя дітей з цукровим діабетом, зниження рівня ускладнень</w:t>
            </w:r>
          </w:p>
        </w:tc>
      </w:tr>
      <w:tr w:rsidR="001D5A98" w:rsidRPr="001D5A98" w:rsidTr="003337BC">
        <w:tc>
          <w:tcPr>
            <w:tcW w:w="850" w:type="dxa"/>
            <w:vMerge/>
            <w:tcBorders>
              <w:top w:val="single" w:sz="4" w:space="0" w:color="auto"/>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3545" w:type="dxa"/>
            <w:vMerge/>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both"/>
              <w:rPr>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1D5A98" w:rsidP="002B7EB9">
            <w:pPr>
              <w:tabs>
                <w:tab w:val="num" w:pos="0"/>
              </w:tabs>
              <w:jc w:val="center"/>
              <w:rPr>
                <w:sz w:val="28"/>
                <w:szCs w:val="28"/>
              </w:rPr>
            </w:pPr>
            <w:r w:rsidRPr="001D5A98">
              <w:rPr>
                <w:sz w:val="28"/>
                <w:szCs w:val="28"/>
                <w:lang w:val="uk-UA"/>
              </w:rPr>
              <w:t>11</w:t>
            </w:r>
            <w:r w:rsidR="002B7EB9"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1D5A98" w:rsidP="002B7EB9">
            <w:pPr>
              <w:tabs>
                <w:tab w:val="num" w:pos="0"/>
              </w:tabs>
              <w:jc w:val="center"/>
              <w:rPr>
                <w:sz w:val="28"/>
                <w:szCs w:val="28"/>
              </w:rPr>
            </w:pPr>
            <w:r w:rsidRPr="001D5A98">
              <w:rPr>
                <w:sz w:val="28"/>
                <w:szCs w:val="28"/>
                <w:lang w:val="uk-UA"/>
              </w:rPr>
              <w:t>11</w:t>
            </w:r>
            <w:r w:rsidR="002B7EB9" w:rsidRPr="001D5A98">
              <w:rPr>
                <w:sz w:val="28"/>
                <w:szCs w:val="28"/>
                <w:lang w:val="uk-UA"/>
              </w:rPr>
              <w:t>00,0</w:t>
            </w:r>
          </w:p>
        </w:tc>
        <w:tc>
          <w:tcPr>
            <w:tcW w:w="1276" w:type="dxa"/>
            <w:vMerge/>
            <w:tcBorders>
              <w:top w:val="single" w:sz="4" w:space="0" w:color="auto"/>
              <w:left w:val="single" w:sz="4" w:space="0" w:color="auto"/>
              <w:bottom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Borders>
              <w:top w:val="single" w:sz="4" w:space="0" w:color="auto"/>
              <w:bottom w:val="single" w:sz="4" w:space="0" w:color="auto"/>
              <w:right w:val="single" w:sz="4" w:space="0" w:color="auto"/>
            </w:tcBorders>
            <w:vAlign w:val="center"/>
          </w:tcPr>
          <w:p w:rsidR="002B7EB9" w:rsidRPr="001D5A98" w:rsidRDefault="002B7EB9" w:rsidP="002B7EB9">
            <w:pPr>
              <w:jc w:val="center"/>
              <w:rPr>
                <w:sz w:val="28"/>
                <w:szCs w:val="28"/>
              </w:rPr>
            </w:pPr>
          </w:p>
        </w:tc>
      </w:tr>
      <w:tr w:rsidR="001D5A98" w:rsidRPr="001D5A98" w:rsidTr="003337BC">
        <w:tc>
          <w:tcPr>
            <w:tcW w:w="850" w:type="dxa"/>
            <w:vMerge/>
            <w:tcBorders>
              <w:top w:val="single" w:sz="4" w:space="0" w:color="auto"/>
              <w:left w:val="single" w:sz="4" w:space="0" w:color="auto"/>
              <w:bottom w:val="single" w:sz="4" w:space="0" w:color="auto"/>
              <w:right w:val="single" w:sz="4" w:space="0" w:color="auto"/>
            </w:tcBorders>
            <w:vAlign w:val="center"/>
          </w:tcPr>
          <w:p w:rsidR="001D5A98" w:rsidRPr="001D5A98" w:rsidRDefault="001D5A98" w:rsidP="002B7EB9">
            <w:pPr>
              <w:rPr>
                <w:sz w:val="28"/>
                <w:szCs w:val="28"/>
              </w:rPr>
            </w:pPr>
          </w:p>
        </w:tc>
        <w:tc>
          <w:tcPr>
            <w:tcW w:w="3545" w:type="dxa"/>
            <w:vMerge/>
            <w:tcBorders>
              <w:top w:val="single" w:sz="4" w:space="0" w:color="auto"/>
              <w:left w:val="single" w:sz="4" w:space="0" w:color="auto"/>
              <w:bottom w:val="single" w:sz="4" w:space="0" w:color="auto"/>
              <w:right w:val="single" w:sz="4" w:space="0" w:color="auto"/>
            </w:tcBorders>
          </w:tcPr>
          <w:p w:rsidR="001D5A98" w:rsidRPr="001D5A98" w:rsidRDefault="001D5A98" w:rsidP="002B7EB9">
            <w:pPr>
              <w:jc w:val="both"/>
              <w:rPr>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1D5A98" w:rsidRPr="001D5A98" w:rsidRDefault="001D5A98" w:rsidP="002B7EB9">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1D5A98" w:rsidRPr="001D5A98" w:rsidRDefault="001D5A98"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1D5A98" w:rsidRPr="001D5A98" w:rsidRDefault="001D5A98" w:rsidP="002B7EB9">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1D5A98" w:rsidRPr="001D5A98" w:rsidRDefault="001D5A98" w:rsidP="002B7EB9">
            <w:pPr>
              <w:tabs>
                <w:tab w:val="num" w:pos="0"/>
              </w:tabs>
              <w:jc w:val="center"/>
              <w:rPr>
                <w:sz w:val="28"/>
                <w:szCs w:val="28"/>
                <w:lang w:val="uk-UA"/>
              </w:rPr>
            </w:pPr>
            <w:r w:rsidRPr="001D5A98">
              <w:rPr>
                <w:sz w:val="28"/>
                <w:szCs w:val="28"/>
                <w:lang w:val="uk-UA"/>
              </w:rPr>
              <w:t>1100</w:t>
            </w:r>
            <w:r w:rsidRPr="001D5A98">
              <w:rPr>
                <w:sz w:val="28"/>
                <w:szCs w:val="28"/>
              </w:rPr>
              <w:t>,</w:t>
            </w:r>
            <w:r w:rsidRPr="001D5A98">
              <w:rPr>
                <w:sz w:val="28"/>
                <w:szCs w:val="28"/>
                <w:lang w:val="uk-UA"/>
              </w:rPr>
              <w:t>0</w:t>
            </w:r>
          </w:p>
        </w:tc>
        <w:tc>
          <w:tcPr>
            <w:tcW w:w="1842" w:type="dxa"/>
            <w:tcBorders>
              <w:top w:val="single" w:sz="4" w:space="0" w:color="auto"/>
              <w:left w:val="single" w:sz="4" w:space="0" w:color="auto"/>
              <w:bottom w:val="single" w:sz="4" w:space="0" w:color="auto"/>
              <w:right w:val="single" w:sz="4" w:space="0" w:color="auto"/>
            </w:tcBorders>
          </w:tcPr>
          <w:p w:rsidR="001D5A98" w:rsidRPr="001D5A98" w:rsidRDefault="001D5A98" w:rsidP="003C37A0">
            <w:pPr>
              <w:tabs>
                <w:tab w:val="num" w:pos="0"/>
              </w:tabs>
              <w:jc w:val="center"/>
              <w:rPr>
                <w:sz w:val="28"/>
                <w:szCs w:val="28"/>
                <w:lang w:val="uk-UA"/>
              </w:rPr>
            </w:pPr>
            <w:r w:rsidRPr="001D5A98">
              <w:rPr>
                <w:sz w:val="28"/>
                <w:szCs w:val="28"/>
                <w:lang w:val="uk-UA"/>
              </w:rPr>
              <w:t>1100</w:t>
            </w:r>
            <w:r w:rsidRPr="001D5A98">
              <w:rPr>
                <w:sz w:val="28"/>
                <w:szCs w:val="28"/>
              </w:rPr>
              <w:t>,</w:t>
            </w:r>
            <w:r w:rsidRPr="001D5A98">
              <w:rPr>
                <w:sz w:val="28"/>
                <w:szCs w:val="28"/>
                <w:lang w:val="uk-UA"/>
              </w:rPr>
              <w:t>0</w:t>
            </w:r>
          </w:p>
        </w:tc>
        <w:tc>
          <w:tcPr>
            <w:tcW w:w="1276" w:type="dxa"/>
            <w:vMerge/>
            <w:tcBorders>
              <w:top w:val="single" w:sz="4" w:space="0" w:color="auto"/>
              <w:left w:val="single" w:sz="4" w:space="0" w:color="auto"/>
              <w:bottom w:val="single" w:sz="4" w:space="0" w:color="auto"/>
              <w:right w:val="single" w:sz="4" w:space="0" w:color="auto"/>
            </w:tcBorders>
            <w:vAlign w:val="center"/>
          </w:tcPr>
          <w:p w:rsidR="001D5A98" w:rsidRPr="001D5A98" w:rsidRDefault="001D5A98" w:rsidP="002B7EB9">
            <w:pPr>
              <w:jc w:val="center"/>
              <w:rPr>
                <w:sz w:val="28"/>
                <w:szCs w:val="28"/>
              </w:rPr>
            </w:pPr>
          </w:p>
        </w:tc>
        <w:tc>
          <w:tcPr>
            <w:tcW w:w="2239" w:type="dxa"/>
            <w:gridSpan w:val="3"/>
            <w:vMerge/>
            <w:tcBorders>
              <w:top w:val="single" w:sz="4" w:space="0" w:color="auto"/>
              <w:bottom w:val="single" w:sz="4" w:space="0" w:color="auto"/>
              <w:right w:val="single" w:sz="4" w:space="0" w:color="auto"/>
            </w:tcBorders>
            <w:vAlign w:val="center"/>
          </w:tcPr>
          <w:p w:rsidR="001D5A98" w:rsidRPr="001D5A98" w:rsidRDefault="001D5A98" w:rsidP="002B7EB9">
            <w:pPr>
              <w:jc w:val="center"/>
              <w:rPr>
                <w:sz w:val="28"/>
                <w:szCs w:val="28"/>
              </w:rPr>
            </w:pPr>
          </w:p>
        </w:tc>
      </w:tr>
      <w:tr w:rsidR="001D5A98" w:rsidRPr="001D5A98" w:rsidTr="003337BC">
        <w:trPr>
          <w:trHeight w:val="339"/>
        </w:trPr>
        <w:tc>
          <w:tcPr>
            <w:tcW w:w="850" w:type="dxa"/>
            <w:vMerge/>
            <w:tcBorders>
              <w:top w:val="single" w:sz="4" w:space="0" w:color="auto"/>
              <w:left w:val="single" w:sz="4" w:space="0" w:color="auto"/>
              <w:bottom w:val="single" w:sz="4" w:space="0" w:color="auto"/>
              <w:right w:val="single" w:sz="4" w:space="0" w:color="auto"/>
            </w:tcBorders>
            <w:vAlign w:val="center"/>
          </w:tcPr>
          <w:p w:rsidR="001D5A98" w:rsidRPr="001D5A98" w:rsidRDefault="001D5A98" w:rsidP="002B7EB9">
            <w:pPr>
              <w:rPr>
                <w:sz w:val="28"/>
                <w:szCs w:val="28"/>
              </w:rPr>
            </w:pPr>
          </w:p>
        </w:tc>
        <w:tc>
          <w:tcPr>
            <w:tcW w:w="3545" w:type="dxa"/>
            <w:vMerge/>
            <w:tcBorders>
              <w:top w:val="single" w:sz="4" w:space="0" w:color="auto"/>
              <w:left w:val="single" w:sz="4" w:space="0" w:color="auto"/>
              <w:bottom w:val="single" w:sz="4" w:space="0" w:color="auto"/>
              <w:right w:val="single" w:sz="4" w:space="0" w:color="auto"/>
            </w:tcBorders>
          </w:tcPr>
          <w:p w:rsidR="001D5A98" w:rsidRPr="001D5A98" w:rsidRDefault="001D5A98" w:rsidP="002B7EB9">
            <w:pPr>
              <w:jc w:val="both"/>
              <w:rPr>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1D5A98" w:rsidRPr="001D5A98" w:rsidRDefault="001D5A98" w:rsidP="002B7EB9">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1D5A98" w:rsidRPr="001D5A98" w:rsidRDefault="001D5A98"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1D5A98" w:rsidRPr="001D5A98" w:rsidRDefault="001D5A98" w:rsidP="002B7EB9">
            <w:pPr>
              <w:jc w:val="center"/>
              <w:rPr>
                <w:sz w:val="28"/>
                <w:szCs w:val="28"/>
                <w:lang w:val="uk-UA"/>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1D5A98" w:rsidRPr="001D5A98" w:rsidRDefault="001D5A98" w:rsidP="002B7EB9">
            <w:pPr>
              <w:tabs>
                <w:tab w:val="num" w:pos="0"/>
              </w:tabs>
              <w:jc w:val="center"/>
              <w:rPr>
                <w:sz w:val="28"/>
                <w:szCs w:val="28"/>
                <w:lang w:val="uk-UA"/>
              </w:rPr>
            </w:pPr>
            <w:r w:rsidRPr="001D5A98">
              <w:rPr>
                <w:sz w:val="28"/>
                <w:szCs w:val="28"/>
                <w:lang w:val="uk-UA"/>
              </w:rPr>
              <w:t>1100,0</w:t>
            </w:r>
          </w:p>
        </w:tc>
        <w:tc>
          <w:tcPr>
            <w:tcW w:w="1842" w:type="dxa"/>
            <w:tcBorders>
              <w:top w:val="single" w:sz="4" w:space="0" w:color="auto"/>
              <w:left w:val="single" w:sz="4" w:space="0" w:color="auto"/>
              <w:bottom w:val="single" w:sz="4" w:space="0" w:color="auto"/>
              <w:right w:val="single" w:sz="4" w:space="0" w:color="auto"/>
            </w:tcBorders>
          </w:tcPr>
          <w:p w:rsidR="001D5A98" w:rsidRPr="001D5A98" w:rsidRDefault="001D5A98" w:rsidP="003C37A0">
            <w:pPr>
              <w:tabs>
                <w:tab w:val="num" w:pos="0"/>
              </w:tabs>
              <w:jc w:val="center"/>
              <w:rPr>
                <w:sz w:val="28"/>
                <w:szCs w:val="28"/>
                <w:lang w:val="uk-UA"/>
              </w:rPr>
            </w:pPr>
            <w:r w:rsidRPr="001D5A98">
              <w:rPr>
                <w:sz w:val="28"/>
                <w:szCs w:val="28"/>
                <w:lang w:val="uk-UA"/>
              </w:rPr>
              <w:t>1100,0</w:t>
            </w:r>
          </w:p>
        </w:tc>
        <w:tc>
          <w:tcPr>
            <w:tcW w:w="1276" w:type="dxa"/>
            <w:vMerge/>
            <w:tcBorders>
              <w:top w:val="single" w:sz="4" w:space="0" w:color="auto"/>
              <w:left w:val="single" w:sz="4" w:space="0" w:color="auto"/>
              <w:bottom w:val="single" w:sz="4" w:space="0" w:color="auto"/>
              <w:right w:val="single" w:sz="4" w:space="0" w:color="auto"/>
            </w:tcBorders>
            <w:vAlign w:val="center"/>
          </w:tcPr>
          <w:p w:rsidR="001D5A98" w:rsidRPr="001D5A98" w:rsidRDefault="001D5A98" w:rsidP="002B7EB9">
            <w:pPr>
              <w:jc w:val="center"/>
              <w:rPr>
                <w:sz w:val="28"/>
                <w:szCs w:val="28"/>
              </w:rPr>
            </w:pPr>
          </w:p>
        </w:tc>
        <w:tc>
          <w:tcPr>
            <w:tcW w:w="2239" w:type="dxa"/>
            <w:gridSpan w:val="3"/>
            <w:vMerge/>
            <w:tcBorders>
              <w:top w:val="single" w:sz="4" w:space="0" w:color="auto"/>
              <w:bottom w:val="single" w:sz="4" w:space="0" w:color="auto"/>
              <w:right w:val="single" w:sz="4" w:space="0" w:color="auto"/>
            </w:tcBorders>
            <w:vAlign w:val="center"/>
          </w:tcPr>
          <w:p w:rsidR="001D5A98" w:rsidRPr="001D5A98" w:rsidRDefault="001D5A98" w:rsidP="002B7EB9">
            <w:pPr>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top w:val="single" w:sz="4" w:space="0" w:color="auto"/>
              <w:left w:val="single" w:sz="4" w:space="0" w:color="auto"/>
              <w:right w:val="single" w:sz="4" w:space="0" w:color="auto"/>
            </w:tcBorders>
          </w:tcPr>
          <w:p w:rsidR="002B7EB9" w:rsidRPr="001D5A98" w:rsidRDefault="001D5A98" w:rsidP="002B7EB9">
            <w:pPr>
              <w:rPr>
                <w:sz w:val="28"/>
                <w:szCs w:val="28"/>
                <w:lang w:val="uk-UA"/>
              </w:rPr>
            </w:pPr>
            <w:r w:rsidRPr="001D5A98">
              <w:rPr>
                <w:sz w:val="28"/>
                <w:szCs w:val="28"/>
                <w:lang w:val="uk-UA"/>
              </w:rPr>
              <w:t>1.4</w:t>
            </w:r>
          </w:p>
        </w:tc>
        <w:tc>
          <w:tcPr>
            <w:tcW w:w="3545" w:type="dxa"/>
            <w:vMerge w:val="restart"/>
            <w:tcBorders>
              <w:top w:val="single" w:sz="4" w:space="0" w:color="auto"/>
              <w:left w:val="single" w:sz="4" w:space="0" w:color="auto"/>
              <w:right w:val="single" w:sz="4" w:space="0" w:color="auto"/>
            </w:tcBorders>
          </w:tcPr>
          <w:p w:rsidR="002B7EB9" w:rsidRPr="001D5A98" w:rsidRDefault="002B7EB9" w:rsidP="000D545A">
            <w:pPr>
              <w:tabs>
                <w:tab w:val="num" w:pos="0"/>
              </w:tabs>
              <w:jc w:val="both"/>
              <w:rPr>
                <w:sz w:val="28"/>
                <w:szCs w:val="28"/>
                <w:lang w:val="uk-UA"/>
              </w:rPr>
            </w:pPr>
            <w:r w:rsidRPr="001D5A98">
              <w:rPr>
                <w:sz w:val="28"/>
                <w:szCs w:val="28"/>
              </w:rPr>
              <w:t>Забезпечення</w:t>
            </w:r>
            <w:r w:rsidRPr="001D5A98">
              <w:rPr>
                <w:sz w:val="28"/>
                <w:szCs w:val="28"/>
                <w:lang w:val="uk-UA"/>
              </w:rPr>
              <w:t xml:space="preserve"> пацієнтів з штучно накладеними отворами (</w:t>
            </w:r>
            <w:r w:rsidRPr="001D5A98">
              <w:rPr>
                <w:sz w:val="28"/>
                <w:szCs w:val="28"/>
              </w:rPr>
              <w:t>стом</w:t>
            </w:r>
            <w:r w:rsidRPr="001D5A98">
              <w:rPr>
                <w:sz w:val="28"/>
                <w:szCs w:val="28"/>
                <w:lang w:val="uk-UA"/>
              </w:rPr>
              <w:t>ами)</w:t>
            </w:r>
            <w:r w:rsidRPr="001D5A98">
              <w:rPr>
                <w:sz w:val="28"/>
                <w:szCs w:val="28"/>
              </w:rPr>
              <w:t xml:space="preserve"> </w:t>
            </w:r>
            <w:r w:rsidRPr="001D5A98">
              <w:rPr>
                <w:sz w:val="28"/>
                <w:szCs w:val="28"/>
                <w:lang w:val="uk-UA"/>
              </w:rPr>
              <w:t>сечо</w:t>
            </w:r>
            <w:r w:rsidR="000D545A" w:rsidRPr="001D5A98">
              <w:rPr>
                <w:sz w:val="28"/>
                <w:szCs w:val="28"/>
                <w:lang w:val="uk-UA"/>
              </w:rPr>
              <w:t>-</w:t>
            </w:r>
            <w:r w:rsidRPr="001D5A98">
              <w:rPr>
                <w:sz w:val="28"/>
                <w:szCs w:val="28"/>
                <w:lang w:val="uk-UA"/>
              </w:rPr>
              <w:t xml:space="preserve">приймачами, </w:t>
            </w:r>
            <w:r w:rsidRPr="001D5A98">
              <w:rPr>
                <w:sz w:val="28"/>
                <w:szCs w:val="28"/>
              </w:rPr>
              <w:t>калоприйма</w:t>
            </w:r>
            <w:r w:rsidR="000D545A" w:rsidRPr="001D5A98">
              <w:rPr>
                <w:sz w:val="28"/>
                <w:szCs w:val="28"/>
                <w:lang w:val="uk-UA"/>
              </w:rPr>
              <w:t>-</w:t>
            </w:r>
            <w:r w:rsidRPr="001D5A98">
              <w:rPr>
                <w:sz w:val="28"/>
                <w:szCs w:val="28"/>
              </w:rPr>
              <w:t>чами</w:t>
            </w:r>
            <w:r w:rsidRPr="001D5A98">
              <w:rPr>
                <w:sz w:val="28"/>
                <w:szCs w:val="28"/>
                <w:lang w:val="uk-UA"/>
              </w:rPr>
              <w:t xml:space="preserve">, </w:t>
            </w:r>
            <w:r w:rsidR="001D5A98" w:rsidRPr="001D5A98">
              <w:rPr>
                <w:sz w:val="28"/>
                <w:szCs w:val="28"/>
                <w:lang w:val="uk-UA"/>
              </w:rPr>
              <w:t>предметами догляду (памперси</w:t>
            </w:r>
            <w:r w:rsidRPr="001D5A98">
              <w:rPr>
                <w:sz w:val="28"/>
                <w:szCs w:val="28"/>
                <w:lang w:val="uk-UA"/>
              </w:rPr>
              <w:t xml:space="preserve"> тощо)</w:t>
            </w:r>
          </w:p>
        </w:tc>
        <w:tc>
          <w:tcPr>
            <w:tcW w:w="2268" w:type="dxa"/>
            <w:vMerge w:val="restart"/>
            <w:tcBorders>
              <w:top w:val="single" w:sz="4" w:space="0" w:color="auto"/>
              <w:left w:val="single" w:sz="4" w:space="0" w:color="auto"/>
              <w:right w:val="single" w:sz="4" w:space="0" w:color="auto"/>
            </w:tcBorders>
          </w:tcPr>
          <w:p w:rsidR="002B7EB9" w:rsidRPr="001D5A98" w:rsidRDefault="002B7EB9" w:rsidP="0086115F">
            <w:pPr>
              <w:tabs>
                <w:tab w:val="num" w:pos="0"/>
              </w:tabs>
              <w:jc w:val="center"/>
              <w:rPr>
                <w:sz w:val="28"/>
                <w:szCs w:val="28"/>
                <w:lang w:val="uk-UA"/>
              </w:rPr>
            </w:pPr>
            <w:r w:rsidRPr="001D5A98">
              <w:rPr>
                <w:sz w:val="28"/>
                <w:szCs w:val="28"/>
                <w:lang w:val="uk-UA" w:eastAsia="ru-RU"/>
              </w:rPr>
              <w:t>Управління охорони здоров’я міської ради</w:t>
            </w:r>
            <w:r w:rsidR="0086115F" w:rsidRPr="001D5A98">
              <w:rPr>
                <w:sz w:val="28"/>
                <w:szCs w:val="28"/>
                <w:lang w:val="uk-UA" w:eastAsia="ru-RU"/>
              </w:rPr>
              <w:t>, КНП «ЦПМКДД», КНП «ЦПМД</w:t>
            </w:r>
            <w:r w:rsidRPr="001D5A98">
              <w:rPr>
                <w:sz w:val="28"/>
                <w:szCs w:val="28"/>
                <w:lang w:val="uk-UA" w:eastAsia="ru-RU"/>
              </w:rPr>
              <w:t>»</w:t>
            </w:r>
          </w:p>
        </w:tc>
        <w:tc>
          <w:tcPr>
            <w:tcW w:w="1132" w:type="dxa"/>
            <w:vMerge w:val="restart"/>
            <w:tcBorders>
              <w:top w:val="single" w:sz="4" w:space="0" w:color="auto"/>
              <w:left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86115F" w:rsidP="002B7EB9">
            <w:pPr>
              <w:tabs>
                <w:tab w:val="num" w:pos="0"/>
              </w:tabs>
              <w:jc w:val="center"/>
              <w:rPr>
                <w:sz w:val="28"/>
                <w:szCs w:val="28"/>
                <w:lang w:val="uk-UA"/>
              </w:rPr>
            </w:pPr>
            <w:r w:rsidRPr="001D5A98">
              <w:rPr>
                <w:sz w:val="28"/>
                <w:szCs w:val="28"/>
                <w:lang w:val="uk-UA"/>
              </w:rPr>
              <w:t>10</w:t>
            </w:r>
            <w:r w:rsidR="002B7EB9" w:rsidRPr="001D5A98">
              <w:rPr>
                <w:sz w:val="28"/>
                <w:szCs w:val="28"/>
                <w:lang w:val="uk-UA"/>
              </w:rPr>
              <w:t>50,0</w:t>
            </w:r>
          </w:p>
          <w:p w:rsidR="000D545A" w:rsidRPr="001D5A98" w:rsidRDefault="000D545A" w:rsidP="002B7EB9">
            <w:pPr>
              <w:tabs>
                <w:tab w:val="num" w:pos="0"/>
              </w:tabs>
              <w:jc w:val="center"/>
              <w:rPr>
                <w:sz w:val="28"/>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86115F" w:rsidP="0086115F">
            <w:pPr>
              <w:tabs>
                <w:tab w:val="num" w:pos="0"/>
              </w:tabs>
              <w:jc w:val="center"/>
              <w:rPr>
                <w:sz w:val="28"/>
                <w:szCs w:val="28"/>
                <w:lang w:val="uk-UA"/>
              </w:rPr>
            </w:pPr>
            <w:r w:rsidRPr="001D5A98">
              <w:rPr>
                <w:sz w:val="28"/>
                <w:szCs w:val="28"/>
                <w:lang w:val="uk-UA"/>
              </w:rPr>
              <w:t>10</w:t>
            </w:r>
            <w:r w:rsidR="002B7EB9" w:rsidRPr="001D5A98">
              <w:rPr>
                <w:sz w:val="28"/>
                <w:szCs w:val="28"/>
                <w:lang w:val="uk-UA"/>
              </w:rPr>
              <w:t>50,0</w:t>
            </w:r>
          </w:p>
        </w:tc>
        <w:tc>
          <w:tcPr>
            <w:tcW w:w="1276" w:type="dxa"/>
            <w:tcBorders>
              <w:top w:val="single" w:sz="4" w:space="0" w:color="auto"/>
              <w:left w:val="single" w:sz="4" w:space="0" w:color="auto"/>
              <w:right w:val="single" w:sz="4" w:space="0" w:color="auto"/>
            </w:tcBorders>
            <w:vAlign w:val="center"/>
          </w:tcPr>
          <w:p w:rsidR="002B7EB9" w:rsidRPr="001D5A98" w:rsidRDefault="002B7EB9" w:rsidP="002B7EB9">
            <w:pPr>
              <w:jc w:val="center"/>
              <w:rPr>
                <w:sz w:val="28"/>
                <w:szCs w:val="28"/>
                <w:lang w:val="uk-UA"/>
              </w:rPr>
            </w:pPr>
          </w:p>
        </w:tc>
        <w:tc>
          <w:tcPr>
            <w:tcW w:w="2239" w:type="dxa"/>
            <w:gridSpan w:val="3"/>
            <w:vMerge w:val="restart"/>
            <w:vAlign w:val="center"/>
          </w:tcPr>
          <w:p w:rsidR="002B7EB9" w:rsidRPr="001D5A98" w:rsidRDefault="002B7EB9" w:rsidP="002B7EB9">
            <w:pPr>
              <w:jc w:val="center"/>
              <w:rPr>
                <w:sz w:val="28"/>
                <w:szCs w:val="28"/>
                <w:lang w:val="uk-UA"/>
              </w:rPr>
            </w:pPr>
            <w:r w:rsidRPr="001D5A98">
              <w:rPr>
                <w:sz w:val="28"/>
                <w:szCs w:val="28"/>
              </w:rPr>
              <w:t>Покращення якості життя, соціальних стандартів, гігієни</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jc w:val="both"/>
              <w:rPr>
                <w:sz w:val="28"/>
                <w:szCs w:val="28"/>
                <w:lang w:val="uk-UA"/>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lang w:val="uk-UA"/>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150,0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150,0</w:t>
            </w:r>
          </w:p>
        </w:tc>
        <w:tc>
          <w:tcPr>
            <w:tcW w:w="1276" w:type="dxa"/>
            <w:tcBorders>
              <w:top w:val="single" w:sz="4" w:space="0" w:color="auto"/>
              <w:left w:val="single" w:sz="4" w:space="0" w:color="auto"/>
              <w:right w:val="single" w:sz="4" w:space="0" w:color="auto"/>
            </w:tcBorders>
            <w:vAlign w:val="center"/>
          </w:tcPr>
          <w:p w:rsidR="002B7EB9" w:rsidRPr="001D5A98" w:rsidRDefault="002B7EB9" w:rsidP="002B7EB9">
            <w:pPr>
              <w:jc w:val="center"/>
              <w:rPr>
                <w:sz w:val="28"/>
                <w:szCs w:val="28"/>
                <w:lang w:val="uk-UA"/>
              </w:rPr>
            </w:pPr>
          </w:p>
        </w:tc>
        <w:tc>
          <w:tcPr>
            <w:tcW w:w="2239" w:type="dxa"/>
            <w:gridSpan w:val="3"/>
            <w:vMerge/>
            <w:vAlign w:val="center"/>
          </w:tcPr>
          <w:p w:rsidR="002B7EB9" w:rsidRPr="001D5A98" w:rsidRDefault="002B7EB9" w:rsidP="002B7EB9">
            <w:pPr>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jc w:val="both"/>
              <w:rPr>
                <w:sz w:val="28"/>
                <w:szCs w:val="28"/>
                <w:lang w:val="uk-UA"/>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lang w:val="uk-UA"/>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0D545A" w:rsidP="000D545A">
            <w:pPr>
              <w:tabs>
                <w:tab w:val="num" w:pos="0"/>
              </w:tabs>
              <w:jc w:val="center"/>
              <w:rPr>
                <w:sz w:val="28"/>
                <w:szCs w:val="28"/>
                <w:lang w:val="uk-UA"/>
              </w:rPr>
            </w:pPr>
            <w:r w:rsidRPr="001D5A98">
              <w:rPr>
                <w:sz w:val="28"/>
                <w:szCs w:val="28"/>
                <w:lang w:val="uk-UA"/>
              </w:rPr>
              <w:t>4</w:t>
            </w:r>
            <w:r w:rsidR="002B7EB9" w:rsidRPr="001D5A98">
              <w:rPr>
                <w:sz w:val="28"/>
                <w:szCs w:val="28"/>
                <w:lang w:val="uk-UA"/>
              </w:rPr>
              <w:t>50</w:t>
            </w:r>
            <w:r w:rsidR="002B7EB9" w:rsidRPr="001D5A98">
              <w:rPr>
                <w:sz w:val="28"/>
                <w:szCs w:val="28"/>
              </w:rPr>
              <w:t>,</w:t>
            </w:r>
            <w:r w:rsidR="002B7EB9" w:rsidRPr="001D5A98">
              <w:rPr>
                <w:sz w:val="28"/>
                <w:szCs w:val="28"/>
                <w:lang w:val="uk-UA"/>
              </w:rPr>
              <w:t>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0D545A" w:rsidP="002B7EB9">
            <w:pPr>
              <w:tabs>
                <w:tab w:val="num" w:pos="0"/>
              </w:tabs>
              <w:jc w:val="center"/>
              <w:rPr>
                <w:sz w:val="28"/>
                <w:szCs w:val="28"/>
                <w:lang w:val="uk-UA"/>
              </w:rPr>
            </w:pPr>
            <w:r w:rsidRPr="001D5A98">
              <w:rPr>
                <w:sz w:val="28"/>
                <w:szCs w:val="28"/>
                <w:lang w:val="uk-UA"/>
              </w:rPr>
              <w:t>4</w:t>
            </w:r>
            <w:r w:rsidR="002B7EB9" w:rsidRPr="001D5A98">
              <w:rPr>
                <w:sz w:val="28"/>
                <w:szCs w:val="28"/>
                <w:lang w:val="uk-UA"/>
              </w:rPr>
              <w:t>50</w:t>
            </w:r>
            <w:r w:rsidR="002B7EB9" w:rsidRPr="001D5A98">
              <w:rPr>
                <w:sz w:val="28"/>
                <w:szCs w:val="28"/>
              </w:rPr>
              <w:t>,</w:t>
            </w:r>
            <w:r w:rsidR="002B7EB9" w:rsidRPr="001D5A98">
              <w:rPr>
                <w:sz w:val="28"/>
                <w:szCs w:val="28"/>
                <w:lang w:val="uk-UA"/>
              </w:rPr>
              <w:t>0</w:t>
            </w:r>
          </w:p>
        </w:tc>
        <w:tc>
          <w:tcPr>
            <w:tcW w:w="1276" w:type="dxa"/>
            <w:tcBorders>
              <w:top w:val="single" w:sz="4" w:space="0" w:color="auto"/>
              <w:left w:val="single" w:sz="4" w:space="0" w:color="auto"/>
              <w:right w:val="single" w:sz="4" w:space="0" w:color="auto"/>
            </w:tcBorders>
            <w:vAlign w:val="center"/>
          </w:tcPr>
          <w:p w:rsidR="002B7EB9" w:rsidRPr="001D5A98" w:rsidRDefault="002B7EB9" w:rsidP="002B7EB9">
            <w:pPr>
              <w:jc w:val="center"/>
              <w:rPr>
                <w:sz w:val="28"/>
                <w:szCs w:val="28"/>
                <w:lang w:val="uk-UA"/>
              </w:rPr>
            </w:pPr>
          </w:p>
        </w:tc>
        <w:tc>
          <w:tcPr>
            <w:tcW w:w="2239" w:type="dxa"/>
            <w:gridSpan w:val="3"/>
            <w:vMerge/>
            <w:vAlign w:val="center"/>
          </w:tcPr>
          <w:p w:rsidR="002B7EB9" w:rsidRPr="001D5A98" w:rsidRDefault="002B7EB9" w:rsidP="002B7EB9">
            <w:pPr>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jc w:val="both"/>
              <w:rPr>
                <w:sz w:val="28"/>
                <w:szCs w:val="28"/>
                <w:lang w:val="uk-UA"/>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lang w:val="uk-UA"/>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lang w:val="uk-UA"/>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0D545A" w:rsidP="002B7EB9">
            <w:pPr>
              <w:tabs>
                <w:tab w:val="num" w:pos="0"/>
              </w:tabs>
              <w:jc w:val="center"/>
              <w:rPr>
                <w:sz w:val="28"/>
                <w:szCs w:val="28"/>
              </w:rPr>
            </w:pPr>
            <w:r w:rsidRPr="001D5A98">
              <w:rPr>
                <w:sz w:val="28"/>
                <w:szCs w:val="28"/>
                <w:lang w:val="uk-UA"/>
              </w:rPr>
              <w:t>4</w:t>
            </w:r>
            <w:r w:rsidR="002B7EB9" w:rsidRPr="001D5A98">
              <w:rPr>
                <w:sz w:val="28"/>
                <w:szCs w:val="28"/>
                <w:lang w:val="uk-UA"/>
              </w:rPr>
              <w:t>5</w:t>
            </w:r>
            <w:r w:rsidR="002B7EB9" w:rsidRPr="001D5A98">
              <w:rPr>
                <w:sz w:val="28"/>
                <w:szCs w:val="28"/>
              </w:rPr>
              <w:t>0,0</w:t>
            </w:r>
          </w:p>
          <w:p w:rsidR="002B7EB9" w:rsidRPr="001D5A98" w:rsidRDefault="002B7EB9" w:rsidP="002B7EB9">
            <w:pPr>
              <w:tabs>
                <w:tab w:val="num" w:pos="0"/>
              </w:tabs>
              <w:jc w:val="center"/>
              <w:rPr>
                <w:sz w:val="28"/>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0D545A" w:rsidP="002B7EB9">
            <w:pPr>
              <w:tabs>
                <w:tab w:val="num" w:pos="0"/>
              </w:tabs>
              <w:jc w:val="center"/>
              <w:rPr>
                <w:sz w:val="28"/>
                <w:szCs w:val="28"/>
              </w:rPr>
            </w:pPr>
            <w:r w:rsidRPr="001D5A98">
              <w:rPr>
                <w:sz w:val="28"/>
                <w:szCs w:val="28"/>
                <w:lang w:val="uk-UA"/>
              </w:rPr>
              <w:t>4</w:t>
            </w:r>
            <w:r w:rsidR="002B7EB9" w:rsidRPr="001D5A98">
              <w:rPr>
                <w:sz w:val="28"/>
                <w:szCs w:val="28"/>
                <w:lang w:val="uk-UA"/>
              </w:rPr>
              <w:t>5</w:t>
            </w:r>
            <w:r w:rsidR="002B7EB9" w:rsidRPr="001D5A98">
              <w:rPr>
                <w:sz w:val="28"/>
                <w:szCs w:val="28"/>
              </w:rPr>
              <w:t>0,0</w:t>
            </w:r>
          </w:p>
          <w:p w:rsidR="002B7EB9" w:rsidRPr="001D5A98" w:rsidRDefault="002B7EB9" w:rsidP="002B7EB9">
            <w:pPr>
              <w:tabs>
                <w:tab w:val="num" w:pos="0"/>
              </w:tabs>
              <w:jc w:val="center"/>
              <w:rPr>
                <w:sz w:val="28"/>
                <w:szCs w:val="28"/>
                <w:lang w:val="uk-UA"/>
              </w:rPr>
            </w:pPr>
          </w:p>
        </w:tc>
        <w:tc>
          <w:tcPr>
            <w:tcW w:w="1276" w:type="dxa"/>
            <w:tcBorders>
              <w:top w:val="single" w:sz="4" w:space="0" w:color="auto"/>
              <w:left w:val="single" w:sz="4" w:space="0" w:color="auto"/>
              <w:right w:val="single" w:sz="4" w:space="0" w:color="auto"/>
            </w:tcBorders>
            <w:vAlign w:val="center"/>
          </w:tcPr>
          <w:p w:rsidR="002B7EB9" w:rsidRPr="001D5A98" w:rsidRDefault="002B7EB9" w:rsidP="002B7EB9">
            <w:pPr>
              <w:jc w:val="center"/>
              <w:rPr>
                <w:sz w:val="28"/>
                <w:szCs w:val="28"/>
                <w:lang w:val="uk-UA"/>
              </w:rPr>
            </w:pPr>
          </w:p>
        </w:tc>
        <w:tc>
          <w:tcPr>
            <w:tcW w:w="2239" w:type="dxa"/>
            <w:gridSpan w:val="3"/>
            <w:vMerge/>
            <w:vAlign w:val="center"/>
          </w:tcPr>
          <w:p w:rsidR="002B7EB9" w:rsidRPr="001D5A98" w:rsidRDefault="002B7EB9" w:rsidP="002B7EB9">
            <w:pPr>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top w:val="single" w:sz="4" w:space="0" w:color="auto"/>
              <w:left w:val="single" w:sz="4" w:space="0" w:color="auto"/>
              <w:right w:val="single" w:sz="4" w:space="0" w:color="auto"/>
            </w:tcBorders>
          </w:tcPr>
          <w:p w:rsidR="002B7EB9" w:rsidRPr="001D5A98" w:rsidRDefault="001D5A98" w:rsidP="002B7EB9">
            <w:pPr>
              <w:rPr>
                <w:sz w:val="28"/>
                <w:szCs w:val="28"/>
                <w:lang w:val="uk-UA"/>
              </w:rPr>
            </w:pPr>
            <w:r w:rsidRPr="001D5A98">
              <w:rPr>
                <w:sz w:val="28"/>
                <w:szCs w:val="28"/>
                <w:lang w:val="uk-UA"/>
              </w:rPr>
              <w:t>1.5</w:t>
            </w:r>
          </w:p>
        </w:tc>
        <w:tc>
          <w:tcPr>
            <w:tcW w:w="3545" w:type="dxa"/>
            <w:vMerge w:val="restart"/>
            <w:tcBorders>
              <w:top w:val="single" w:sz="4" w:space="0" w:color="auto"/>
              <w:left w:val="single" w:sz="4" w:space="0" w:color="auto"/>
              <w:right w:val="single" w:sz="4" w:space="0" w:color="auto"/>
            </w:tcBorders>
          </w:tcPr>
          <w:p w:rsidR="002B7EB9" w:rsidRPr="001D5A98" w:rsidRDefault="002B7EB9" w:rsidP="002B7EB9">
            <w:pPr>
              <w:rPr>
                <w:sz w:val="28"/>
                <w:szCs w:val="28"/>
                <w:lang w:val="uk-UA"/>
              </w:rPr>
            </w:pPr>
            <w:r w:rsidRPr="001D5A98">
              <w:rPr>
                <w:sz w:val="28"/>
                <w:szCs w:val="28"/>
                <w:lang w:val="uk-UA"/>
              </w:rPr>
              <w:t>Забезпечення життєво-необхідними медикаментами пацієнтів з  муковісцидозом</w:t>
            </w:r>
          </w:p>
        </w:tc>
        <w:tc>
          <w:tcPr>
            <w:tcW w:w="2268" w:type="dxa"/>
            <w:vMerge w:val="restart"/>
            <w:tcBorders>
              <w:top w:val="single" w:sz="4" w:space="0" w:color="auto"/>
              <w:left w:val="single" w:sz="4" w:space="0" w:color="auto"/>
              <w:right w:val="single" w:sz="4" w:space="0" w:color="auto"/>
            </w:tcBorders>
            <w:vAlign w:val="center"/>
          </w:tcPr>
          <w:p w:rsidR="002B7EB9" w:rsidRPr="001D5A98" w:rsidRDefault="002B7EB9" w:rsidP="003C11A0">
            <w:pPr>
              <w:jc w:val="center"/>
              <w:rPr>
                <w:sz w:val="28"/>
                <w:szCs w:val="28"/>
                <w:lang w:val="uk-UA"/>
              </w:rPr>
            </w:pPr>
            <w:r w:rsidRPr="001D5A98">
              <w:rPr>
                <w:sz w:val="28"/>
                <w:szCs w:val="28"/>
                <w:lang w:eastAsia="ru-RU"/>
              </w:rPr>
              <w:t>Управління охорони здоров’я міської ради</w:t>
            </w:r>
            <w:r w:rsidRPr="001D5A98">
              <w:rPr>
                <w:sz w:val="28"/>
                <w:szCs w:val="28"/>
                <w:lang w:val="uk-UA" w:eastAsia="ru-RU"/>
              </w:rPr>
              <w:t>,</w:t>
            </w:r>
            <w:r w:rsidR="003C11A0" w:rsidRPr="001D5A98">
              <w:rPr>
                <w:sz w:val="28"/>
                <w:szCs w:val="28"/>
                <w:lang w:val="uk-UA" w:eastAsia="ru-RU"/>
              </w:rPr>
              <w:t xml:space="preserve"> </w:t>
            </w:r>
            <w:r w:rsidR="0086115F" w:rsidRPr="001D5A98">
              <w:rPr>
                <w:sz w:val="28"/>
                <w:szCs w:val="28"/>
                <w:lang w:val="uk-UA" w:eastAsia="ru-RU"/>
              </w:rPr>
              <w:t>КНП «ЦПМКДД», КНП «ЦМПД</w:t>
            </w:r>
            <w:r w:rsidRPr="001D5A98">
              <w:rPr>
                <w:sz w:val="28"/>
                <w:szCs w:val="28"/>
                <w:lang w:val="uk-UA" w:eastAsia="ru-RU"/>
              </w:rPr>
              <w:t xml:space="preserve">» </w:t>
            </w:r>
          </w:p>
        </w:tc>
        <w:tc>
          <w:tcPr>
            <w:tcW w:w="1132" w:type="dxa"/>
            <w:vMerge w:val="restart"/>
            <w:tcBorders>
              <w:top w:val="single" w:sz="4" w:space="0" w:color="auto"/>
              <w:left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2B7EB9" w:rsidP="002B7EB9">
            <w:pPr>
              <w:tabs>
                <w:tab w:val="num" w:pos="0"/>
              </w:tabs>
              <w:jc w:val="center"/>
              <w:rPr>
                <w:sz w:val="28"/>
                <w:szCs w:val="28"/>
                <w:lang w:val="uk-UA"/>
              </w:rPr>
            </w:pPr>
            <w:r w:rsidRPr="001D5A98">
              <w:rPr>
                <w:sz w:val="28"/>
                <w:szCs w:val="28"/>
                <w:lang w:val="uk-UA"/>
              </w:rPr>
              <w:t>4000,0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2B7EB9" w:rsidP="002B7EB9">
            <w:pPr>
              <w:tabs>
                <w:tab w:val="num" w:pos="0"/>
              </w:tabs>
              <w:jc w:val="center"/>
              <w:rPr>
                <w:sz w:val="28"/>
                <w:szCs w:val="28"/>
                <w:lang w:val="uk-UA"/>
              </w:rPr>
            </w:pPr>
            <w:r w:rsidRPr="001D5A98">
              <w:rPr>
                <w:sz w:val="28"/>
                <w:szCs w:val="28"/>
                <w:lang w:val="uk-UA"/>
              </w:rPr>
              <w:t>4000,0</w:t>
            </w:r>
          </w:p>
        </w:tc>
        <w:tc>
          <w:tcPr>
            <w:tcW w:w="1276" w:type="dxa"/>
            <w:vMerge w:val="restart"/>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val="restart"/>
          </w:tcPr>
          <w:p w:rsidR="002B7EB9" w:rsidRPr="001D5A98" w:rsidRDefault="002B7EB9" w:rsidP="002B7EB9">
            <w:pPr>
              <w:tabs>
                <w:tab w:val="num" w:pos="0"/>
              </w:tabs>
              <w:jc w:val="center"/>
              <w:rPr>
                <w:sz w:val="28"/>
                <w:szCs w:val="28"/>
                <w:lang w:val="uk-UA"/>
              </w:rPr>
            </w:pPr>
            <w:r w:rsidRPr="001D5A98">
              <w:rPr>
                <w:sz w:val="28"/>
                <w:szCs w:val="28"/>
                <w:lang w:val="uk-UA"/>
              </w:rPr>
              <w:t>Продовження якості і  тривалості життя пацієнтів</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2268" w:type="dxa"/>
            <w:vMerge/>
            <w:tcBorders>
              <w:left w:val="single" w:sz="4" w:space="0" w:color="auto"/>
              <w:right w:val="single" w:sz="4" w:space="0" w:color="auto"/>
            </w:tcBorders>
            <w:vAlign w:val="center"/>
          </w:tcPr>
          <w:p w:rsidR="002B7EB9" w:rsidRPr="001D5A98" w:rsidRDefault="002B7EB9" w:rsidP="002B7EB9">
            <w:pPr>
              <w:jc w:val="center"/>
              <w:rPr>
                <w:sz w:val="28"/>
                <w:szCs w:val="28"/>
                <w:lang w:val="uk-UA"/>
              </w:rPr>
            </w:pPr>
          </w:p>
        </w:tc>
        <w:tc>
          <w:tcPr>
            <w:tcW w:w="1132"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1200,0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1200,0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1400</w:t>
            </w:r>
            <w:r w:rsidRPr="001D5A98">
              <w:rPr>
                <w:sz w:val="28"/>
                <w:szCs w:val="28"/>
              </w:rPr>
              <w:t>,</w:t>
            </w:r>
            <w:r w:rsidRPr="001D5A98">
              <w:rPr>
                <w:sz w:val="28"/>
                <w:szCs w:val="28"/>
                <w:lang w:val="uk-UA"/>
              </w:rPr>
              <w:t>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1400</w:t>
            </w:r>
            <w:r w:rsidRPr="001D5A98">
              <w:rPr>
                <w:sz w:val="28"/>
                <w:szCs w:val="28"/>
              </w:rPr>
              <w:t>,</w:t>
            </w:r>
            <w:r w:rsidRPr="001D5A98">
              <w:rPr>
                <w:sz w:val="28"/>
                <w:szCs w:val="28"/>
                <w:lang w:val="uk-UA"/>
              </w:rPr>
              <w:t>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bottom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bottom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lang w:val="uk-UA"/>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1400,0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1400,0</w:t>
            </w:r>
          </w:p>
        </w:tc>
        <w:tc>
          <w:tcPr>
            <w:tcW w:w="1276" w:type="dxa"/>
            <w:vMerge/>
            <w:tcBorders>
              <w:left w:val="single" w:sz="4" w:space="0" w:color="auto"/>
              <w:bottom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2B7EB9" w:rsidRPr="001D5A98" w:rsidRDefault="001D5A98" w:rsidP="002B7EB9">
            <w:pPr>
              <w:rPr>
                <w:sz w:val="28"/>
                <w:szCs w:val="28"/>
                <w:lang w:val="uk-UA"/>
              </w:rPr>
            </w:pPr>
            <w:r w:rsidRPr="001D5A98">
              <w:rPr>
                <w:sz w:val="28"/>
                <w:szCs w:val="28"/>
                <w:lang w:val="uk-UA"/>
              </w:rPr>
              <w:t>1.6</w:t>
            </w:r>
          </w:p>
        </w:tc>
        <w:tc>
          <w:tcPr>
            <w:tcW w:w="3545" w:type="dxa"/>
            <w:vMerge w:val="restart"/>
            <w:tcBorders>
              <w:left w:val="single" w:sz="4" w:space="0" w:color="auto"/>
              <w:right w:val="single" w:sz="4" w:space="0" w:color="auto"/>
            </w:tcBorders>
          </w:tcPr>
          <w:p w:rsidR="002B7EB9" w:rsidRPr="001D5A98" w:rsidRDefault="002B7EB9" w:rsidP="002B7EB9">
            <w:pPr>
              <w:rPr>
                <w:sz w:val="28"/>
                <w:szCs w:val="28"/>
                <w:lang w:val="uk-UA"/>
              </w:rPr>
            </w:pPr>
            <w:r w:rsidRPr="001D5A98">
              <w:rPr>
                <w:sz w:val="28"/>
                <w:szCs w:val="28"/>
                <w:lang w:val="uk-UA"/>
              </w:rPr>
              <w:t>Забезпечення спеціальними харчовими сумішами дітей з фенілкетонурією</w:t>
            </w:r>
          </w:p>
        </w:tc>
        <w:tc>
          <w:tcPr>
            <w:tcW w:w="2268" w:type="dxa"/>
            <w:vMerge w:val="restart"/>
            <w:tcBorders>
              <w:left w:val="single" w:sz="4" w:space="0" w:color="auto"/>
              <w:right w:val="single" w:sz="4" w:space="0" w:color="auto"/>
            </w:tcBorders>
            <w:vAlign w:val="center"/>
          </w:tcPr>
          <w:p w:rsidR="002B7EB9" w:rsidRPr="001D5A98" w:rsidRDefault="002B7EB9" w:rsidP="003C11A0">
            <w:pPr>
              <w:jc w:val="center"/>
              <w:rPr>
                <w:sz w:val="28"/>
                <w:szCs w:val="28"/>
                <w:lang w:val="uk-UA" w:eastAsia="ru-RU"/>
              </w:rPr>
            </w:pPr>
            <w:r w:rsidRPr="001D5A98">
              <w:rPr>
                <w:sz w:val="28"/>
                <w:szCs w:val="28"/>
                <w:lang w:eastAsia="ru-RU"/>
              </w:rPr>
              <w:t>Управління охорони здоров’я міської ради</w:t>
            </w:r>
            <w:r w:rsidRPr="001D5A98">
              <w:rPr>
                <w:sz w:val="28"/>
                <w:szCs w:val="28"/>
                <w:lang w:val="uk-UA" w:eastAsia="ru-RU"/>
              </w:rPr>
              <w:t>,</w:t>
            </w:r>
            <w:r w:rsidR="003C11A0" w:rsidRPr="001D5A98">
              <w:rPr>
                <w:sz w:val="28"/>
                <w:szCs w:val="28"/>
                <w:lang w:val="uk-UA" w:eastAsia="ru-RU"/>
              </w:rPr>
              <w:t xml:space="preserve"> </w:t>
            </w:r>
            <w:r w:rsidRPr="001D5A98">
              <w:rPr>
                <w:sz w:val="28"/>
                <w:szCs w:val="28"/>
                <w:lang w:val="uk-UA" w:eastAsia="ru-RU"/>
              </w:rPr>
              <w:t>КНП «ЦПМКДД», КНП «ЦМПД»</w:t>
            </w:r>
          </w:p>
          <w:p w:rsidR="00BD2BFF" w:rsidRPr="001D5A98" w:rsidRDefault="00BD2BFF" w:rsidP="003C11A0">
            <w:pPr>
              <w:jc w:val="center"/>
              <w:rPr>
                <w:sz w:val="28"/>
                <w:szCs w:val="28"/>
                <w:lang w:val="uk-UA"/>
              </w:rPr>
            </w:pPr>
          </w:p>
        </w:tc>
        <w:tc>
          <w:tcPr>
            <w:tcW w:w="1132" w:type="dxa"/>
            <w:vMerge w:val="restart"/>
            <w:tcBorders>
              <w:left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2B7EB9" w:rsidP="002B7EB9">
            <w:pPr>
              <w:tabs>
                <w:tab w:val="num" w:pos="0"/>
              </w:tabs>
              <w:jc w:val="center"/>
              <w:rPr>
                <w:sz w:val="28"/>
                <w:szCs w:val="28"/>
                <w:lang w:val="uk-UA"/>
              </w:rPr>
            </w:pPr>
            <w:r w:rsidRPr="001D5A98">
              <w:rPr>
                <w:sz w:val="28"/>
                <w:szCs w:val="28"/>
                <w:lang w:val="uk-UA"/>
              </w:rPr>
              <w:t>3000,0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2B7EB9" w:rsidP="002B7EB9">
            <w:pPr>
              <w:tabs>
                <w:tab w:val="num" w:pos="0"/>
              </w:tabs>
              <w:jc w:val="center"/>
              <w:rPr>
                <w:sz w:val="28"/>
                <w:szCs w:val="28"/>
                <w:lang w:val="uk-UA"/>
              </w:rPr>
            </w:pPr>
            <w:r w:rsidRPr="001D5A98">
              <w:rPr>
                <w:sz w:val="28"/>
                <w:szCs w:val="28"/>
                <w:lang w:val="uk-UA"/>
              </w:rPr>
              <w:t>3000,0</w:t>
            </w:r>
          </w:p>
        </w:tc>
        <w:tc>
          <w:tcPr>
            <w:tcW w:w="1276" w:type="dxa"/>
            <w:vMerge w:val="restart"/>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val="restart"/>
          </w:tcPr>
          <w:p w:rsidR="002B7EB9" w:rsidRPr="001D5A98" w:rsidRDefault="002B7EB9" w:rsidP="002B7EB9">
            <w:pPr>
              <w:tabs>
                <w:tab w:val="num" w:pos="0"/>
              </w:tabs>
              <w:jc w:val="center"/>
              <w:rPr>
                <w:sz w:val="28"/>
                <w:szCs w:val="28"/>
                <w:lang w:val="uk-UA"/>
              </w:rPr>
            </w:pPr>
            <w:r w:rsidRPr="001D5A98">
              <w:rPr>
                <w:sz w:val="28"/>
                <w:szCs w:val="28"/>
                <w:lang w:val="uk-UA"/>
              </w:rPr>
              <w:t>Зниження рівня інвалідизації, забезпечення повноцінного і якісного життя пацієнтів</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1000,0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1000,0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1000,0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1000,0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bottom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bottom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1000,0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1000,0</w:t>
            </w:r>
          </w:p>
        </w:tc>
        <w:tc>
          <w:tcPr>
            <w:tcW w:w="1276" w:type="dxa"/>
            <w:vMerge/>
            <w:tcBorders>
              <w:left w:val="single" w:sz="4" w:space="0" w:color="auto"/>
              <w:bottom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2B7EB9" w:rsidRPr="001D5A98" w:rsidRDefault="001D5A98" w:rsidP="002B7EB9">
            <w:pPr>
              <w:rPr>
                <w:sz w:val="28"/>
                <w:szCs w:val="28"/>
                <w:lang w:val="uk-UA"/>
              </w:rPr>
            </w:pPr>
            <w:r w:rsidRPr="001D5A98">
              <w:rPr>
                <w:sz w:val="28"/>
                <w:szCs w:val="28"/>
                <w:lang w:val="uk-UA"/>
              </w:rPr>
              <w:t>1.7</w:t>
            </w:r>
          </w:p>
        </w:tc>
        <w:tc>
          <w:tcPr>
            <w:tcW w:w="3545" w:type="dxa"/>
            <w:vMerge w:val="restart"/>
            <w:tcBorders>
              <w:left w:val="single" w:sz="4" w:space="0" w:color="auto"/>
              <w:right w:val="single" w:sz="4" w:space="0" w:color="auto"/>
            </w:tcBorders>
          </w:tcPr>
          <w:p w:rsidR="002B7EB9" w:rsidRPr="001D5A98" w:rsidRDefault="002B7EB9" w:rsidP="002B7EB9">
            <w:pPr>
              <w:jc w:val="both"/>
              <w:rPr>
                <w:sz w:val="28"/>
                <w:szCs w:val="28"/>
                <w:lang w:val="uk-UA"/>
              </w:rPr>
            </w:pPr>
            <w:r w:rsidRPr="001D5A98">
              <w:rPr>
                <w:sz w:val="28"/>
                <w:szCs w:val="28"/>
                <w:lang w:val="uk-UA"/>
              </w:rPr>
              <w:t>Забезпечення медикаментозними препаратами пацієнтів  з гемофілією</w:t>
            </w:r>
            <w:r w:rsidR="001D5A98" w:rsidRPr="001D5A98">
              <w:rPr>
                <w:sz w:val="28"/>
                <w:szCs w:val="28"/>
                <w:lang w:val="uk-UA"/>
              </w:rPr>
              <w:t>, гемолітичною анемією</w:t>
            </w:r>
            <w:r w:rsidR="000D545A" w:rsidRPr="001D5A98">
              <w:rPr>
                <w:sz w:val="28"/>
                <w:szCs w:val="28"/>
                <w:lang w:val="uk-UA"/>
              </w:rPr>
              <w:t xml:space="preserve"> тощо</w:t>
            </w:r>
          </w:p>
        </w:tc>
        <w:tc>
          <w:tcPr>
            <w:tcW w:w="2268" w:type="dxa"/>
            <w:vMerge w:val="restart"/>
            <w:tcBorders>
              <w:left w:val="single" w:sz="4" w:space="0" w:color="auto"/>
              <w:right w:val="single" w:sz="4" w:space="0" w:color="auto"/>
            </w:tcBorders>
            <w:vAlign w:val="center"/>
          </w:tcPr>
          <w:p w:rsidR="002B7EB9" w:rsidRPr="001D5A98" w:rsidRDefault="002B7EB9" w:rsidP="003C11A0">
            <w:pPr>
              <w:jc w:val="center"/>
              <w:rPr>
                <w:sz w:val="28"/>
                <w:szCs w:val="28"/>
                <w:lang w:val="uk-UA"/>
              </w:rPr>
            </w:pPr>
            <w:r w:rsidRPr="001D5A98">
              <w:rPr>
                <w:sz w:val="28"/>
                <w:szCs w:val="28"/>
                <w:lang w:eastAsia="ru-RU"/>
              </w:rPr>
              <w:t>Управління охорони здоров’я міської ради</w:t>
            </w:r>
            <w:r w:rsidRPr="001D5A98">
              <w:rPr>
                <w:sz w:val="28"/>
                <w:szCs w:val="28"/>
                <w:lang w:val="uk-UA" w:eastAsia="ru-RU"/>
              </w:rPr>
              <w:t>,</w:t>
            </w:r>
            <w:r w:rsidR="003C11A0" w:rsidRPr="001D5A98">
              <w:rPr>
                <w:sz w:val="28"/>
                <w:szCs w:val="28"/>
                <w:lang w:val="uk-UA" w:eastAsia="ru-RU"/>
              </w:rPr>
              <w:t xml:space="preserve"> </w:t>
            </w:r>
            <w:r w:rsidRPr="001D5A98">
              <w:rPr>
                <w:sz w:val="28"/>
                <w:szCs w:val="28"/>
                <w:lang w:val="uk-UA" w:eastAsia="ru-RU"/>
              </w:rPr>
              <w:t>КНП «ЦПМКДД», КНП «ЦМПД»</w:t>
            </w:r>
          </w:p>
        </w:tc>
        <w:tc>
          <w:tcPr>
            <w:tcW w:w="1132" w:type="dxa"/>
            <w:vMerge w:val="restart"/>
            <w:tcBorders>
              <w:left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0D545A" w:rsidP="000D545A">
            <w:pPr>
              <w:tabs>
                <w:tab w:val="num" w:pos="0"/>
              </w:tabs>
              <w:jc w:val="center"/>
              <w:rPr>
                <w:sz w:val="28"/>
                <w:szCs w:val="28"/>
                <w:lang w:val="uk-UA"/>
              </w:rPr>
            </w:pPr>
            <w:r w:rsidRPr="001D5A98">
              <w:rPr>
                <w:sz w:val="28"/>
                <w:szCs w:val="28"/>
                <w:lang w:val="uk-UA"/>
              </w:rPr>
              <w:t>9</w:t>
            </w:r>
            <w:r w:rsidR="002B7EB9" w:rsidRPr="001D5A98">
              <w:rPr>
                <w:sz w:val="28"/>
                <w:szCs w:val="28"/>
                <w:lang w:val="uk-UA"/>
              </w:rPr>
              <w:t>00,0</w:t>
            </w:r>
          </w:p>
          <w:p w:rsidR="000D545A" w:rsidRPr="001D5A98" w:rsidRDefault="000D545A" w:rsidP="000D545A">
            <w:pPr>
              <w:tabs>
                <w:tab w:val="num" w:pos="0"/>
              </w:tabs>
              <w:jc w:val="center"/>
              <w:rPr>
                <w:sz w:val="28"/>
                <w:szCs w:val="28"/>
                <w:lang w:val="uk-UA"/>
              </w:rPr>
            </w:pP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0D545A" w:rsidP="002B7EB9">
            <w:pPr>
              <w:tabs>
                <w:tab w:val="num" w:pos="0"/>
              </w:tabs>
              <w:jc w:val="center"/>
              <w:rPr>
                <w:sz w:val="28"/>
                <w:szCs w:val="28"/>
                <w:lang w:val="uk-UA"/>
              </w:rPr>
            </w:pPr>
            <w:r w:rsidRPr="001D5A98">
              <w:rPr>
                <w:sz w:val="28"/>
                <w:szCs w:val="28"/>
                <w:lang w:val="uk-UA"/>
              </w:rPr>
              <w:t>9</w:t>
            </w:r>
            <w:r w:rsidR="002B7EB9" w:rsidRPr="001D5A98">
              <w:rPr>
                <w:sz w:val="28"/>
                <w:szCs w:val="28"/>
                <w:lang w:val="uk-UA"/>
              </w:rPr>
              <w:t>00,0</w:t>
            </w:r>
          </w:p>
        </w:tc>
        <w:tc>
          <w:tcPr>
            <w:tcW w:w="1276" w:type="dxa"/>
            <w:vMerge w:val="restart"/>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val="restart"/>
          </w:tcPr>
          <w:p w:rsidR="002B7EB9" w:rsidRPr="001D5A98" w:rsidRDefault="002B7EB9" w:rsidP="002B7EB9">
            <w:pPr>
              <w:tabs>
                <w:tab w:val="num" w:pos="0"/>
              </w:tabs>
              <w:jc w:val="center"/>
              <w:rPr>
                <w:sz w:val="28"/>
                <w:szCs w:val="28"/>
                <w:lang w:val="uk-UA"/>
              </w:rPr>
            </w:pPr>
            <w:r w:rsidRPr="001D5A98">
              <w:rPr>
                <w:sz w:val="28"/>
                <w:szCs w:val="28"/>
                <w:lang w:val="uk-UA"/>
              </w:rPr>
              <w:t>Зниження рівня ускладнень у вигляді кровотеч, несумісних з життям</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100,0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lang w:val="uk-UA"/>
              </w:rPr>
              <w:t>100,0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0D545A" w:rsidP="000D545A">
            <w:pPr>
              <w:tabs>
                <w:tab w:val="num" w:pos="0"/>
              </w:tabs>
              <w:jc w:val="center"/>
              <w:rPr>
                <w:sz w:val="28"/>
                <w:szCs w:val="28"/>
                <w:lang w:val="uk-UA"/>
              </w:rPr>
            </w:pPr>
            <w:r w:rsidRPr="001D5A98">
              <w:rPr>
                <w:sz w:val="28"/>
                <w:szCs w:val="28"/>
                <w:lang w:val="uk-UA"/>
              </w:rPr>
              <w:t>4</w:t>
            </w:r>
            <w:r w:rsidR="002B7EB9"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0D545A" w:rsidP="000D545A">
            <w:pPr>
              <w:tabs>
                <w:tab w:val="num" w:pos="0"/>
              </w:tabs>
              <w:jc w:val="center"/>
              <w:rPr>
                <w:sz w:val="28"/>
                <w:szCs w:val="28"/>
                <w:lang w:val="uk-UA"/>
              </w:rPr>
            </w:pPr>
            <w:r w:rsidRPr="001D5A98">
              <w:rPr>
                <w:sz w:val="28"/>
                <w:szCs w:val="28"/>
                <w:lang w:val="uk-UA"/>
              </w:rPr>
              <w:t>4</w:t>
            </w:r>
            <w:r w:rsidR="002B7EB9" w:rsidRPr="001D5A98">
              <w:rPr>
                <w:sz w:val="28"/>
                <w:szCs w:val="28"/>
                <w:lang w:val="uk-UA"/>
              </w:rPr>
              <w:t>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bottom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bottom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lang w:val="uk-UA"/>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0D545A" w:rsidP="002B7EB9">
            <w:pPr>
              <w:tabs>
                <w:tab w:val="num" w:pos="0"/>
              </w:tabs>
              <w:jc w:val="center"/>
              <w:rPr>
                <w:sz w:val="28"/>
                <w:szCs w:val="28"/>
                <w:lang w:val="uk-UA"/>
              </w:rPr>
            </w:pPr>
            <w:r w:rsidRPr="001D5A98">
              <w:rPr>
                <w:sz w:val="28"/>
                <w:szCs w:val="28"/>
                <w:lang w:val="uk-UA"/>
              </w:rPr>
              <w:t>4</w:t>
            </w:r>
            <w:r w:rsidR="002B7EB9"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0D545A" w:rsidP="002B7EB9">
            <w:pPr>
              <w:tabs>
                <w:tab w:val="num" w:pos="0"/>
              </w:tabs>
              <w:jc w:val="center"/>
              <w:rPr>
                <w:sz w:val="28"/>
                <w:szCs w:val="28"/>
                <w:lang w:val="uk-UA"/>
              </w:rPr>
            </w:pPr>
            <w:r w:rsidRPr="001D5A98">
              <w:rPr>
                <w:sz w:val="28"/>
                <w:szCs w:val="28"/>
                <w:lang w:val="uk-UA"/>
              </w:rPr>
              <w:t>4</w:t>
            </w:r>
            <w:r w:rsidR="002B7EB9" w:rsidRPr="001D5A98">
              <w:rPr>
                <w:sz w:val="28"/>
                <w:szCs w:val="28"/>
                <w:lang w:val="uk-UA"/>
              </w:rPr>
              <w:t>00,0</w:t>
            </w:r>
          </w:p>
        </w:tc>
        <w:tc>
          <w:tcPr>
            <w:tcW w:w="1276" w:type="dxa"/>
            <w:vMerge/>
            <w:tcBorders>
              <w:left w:val="single" w:sz="4" w:space="0" w:color="auto"/>
              <w:bottom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2B7EB9" w:rsidRPr="001D5A98" w:rsidRDefault="001D5A98" w:rsidP="002B7EB9">
            <w:pPr>
              <w:rPr>
                <w:sz w:val="28"/>
                <w:szCs w:val="28"/>
                <w:lang w:val="uk-UA"/>
              </w:rPr>
            </w:pPr>
            <w:r w:rsidRPr="001D5A98">
              <w:rPr>
                <w:sz w:val="28"/>
                <w:szCs w:val="28"/>
                <w:lang w:val="uk-UA"/>
              </w:rPr>
              <w:t>1.8</w:t>
            </w:r>
          </w:p>
        </w:tc>
        <w:tc>
          <w:tcPr>
            <w:tcW w:w="3545" w:type="dxa"/>
            <w:vMerge w:val="restart"/>
            <w:tcBorders>
              <w:left w:val="single" w:sz="4" w:space="0" w:color="auto"/>
              <w:right w:val="single" w:sz="4" w:space="0" w:color="auto"/>
            </w:tcBorders>
          </w:tcPr>
          <w:p w:rsidR="002B7EB9" w:rsidRPr="001D5A98" w:rsidRDefault="002B7EB9" w:rsidP="002B7EB9">
            <w:pPr>
              <w:rPr>
                <w:sz w:val="28"/>
                <w:szCs w:val="28"/>
                <w:lang w:val="uk-UA"/>
              </w:rPr>
            </w:pPr>
            <w:r w:rsidRPr="001D5A98">
              <w:rPr>
                <w:sz w:val="28"/>
                <w:szCs w:val="28"/>
                <w:lang w:val="uk-UA"/>
              </w:rPr>
              <w:t>Медичний супровід пацієнтів з вродженими імунодефіцитними станами, та пацієнтів з  пересадженими органами</w:t>
            </w:r>
          </w:p>
        </w:tc>
        <w:tc>
          <w:tcPr>
            <w:tcW w:w="2268" w:type="dxa"/>
            <w:vMerge w:val="restart"/>
            <w:tcBorders>
              <w:left w:val="single" w:sz="4" w:space="0" w:color="auto"/>
              <w:right w:val="single" w:sz="4" w:space="0" w:color="auto"/>
            </w:tcBorders>
            <w:vAlign w:val="center"/>
          </w:tcPr>
          <w:p w:rsidR="002B7EB9" w:rsidRPr="001D5A98" w:rsidRDefault="002B7EB9" w:rsidP="003C11A0">
            <w:pPr>
              <w:jc w:val="center"/>
              <w:rPr>
                <w:sz w:val="28"/>
                <w:szCs w:val="28"/>
                <w:lang w:val="uk-UA" w:eastAsia="ru-RU"/>
              </w:rPr>
            </w:pPr>
            <w:r w:rsidRPr="001D5A98">
              <w:rPr>
                <w:sz w:val="28"/>
                <w:szCs w:val="28"/>
                <w:lang w:val="uk-UA" w:eastAsia="ru-RU"/>
              </w:rPr>
              <w:t>Управління охорони здоров’я міської ради</w:t>
            </w:r>
            <w:r w:rsidR="003C11A0" w:rsidRPr="001D5A98">
              <w:rPr>
                <w:sz w:val="28"/>
                <w:szCs w:val="28"/>
                <w:lang w:val="uk-UA" w:eastAsia="ru-RU"/>
              </w:rPr>
              <w:t xml:space="preserve">, </w:t>
            </w:r>
            <w:r w:rsidRPr="001D5A98">
              <w:rPr>
                <w:sz w:val="28"/>
                <w:szCs w:val="28"/>
                <w:lang w:val="uk-UA" w:eastAsia="ru-RU"/>
              </w:rPr>
              <w:t>КНП «ЦПМКДД», КНП «ЦМПД»</w:t>
            </w:r>
            <w:r w:rsidR="0086115F" w:rsidRPr="001D5A98">
              <w:rPr>
                <w:sz w:val="28"/>
                <w:szCs w:val="28"/>
                <w:lang w:val="uk-UA" w:eastAsia="ru-RU"/>
              </w:rPr>
              <w:t>, КНП «ЦМКЛ»</w:t>
            </w:r>
          </w:p>
        </w:tc>
        <w:tc>
          <w:tcPr>
            <w:tcW w:w="1132" w:type="dxa"/>
            <w:vMerge w:val="restart"/>
            <w:tcBorders>
              <w:left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2021-2023</w:t>
            </w:r>
          </w:p>
          <w:p w:rsidR="002B7EB9" w:rsidRPr="001D5A98" w:rsidRDefault="002B7EB9" w:rsidP="002B7EB9">
            <w:pPr>
              <w:jc w:val="center"/>
              <w:rPr>
                <w:sz w:val="28"/>
                <w:szCs w:val="28"/>
                <w:lang w:val="uk-UA"/>
              </w:rPr>
            </w:pPr>
            <w:r w:rsidRPr="001D5A98">
              <w:rPr>
                <w:sz w:val="28"/>
                <w:szCs w:val="28"/>
                <w:lang w:val="uk-UA"/>
              </w:rPr>
              <w:t>в т.ч.:</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B95DFE" w:rsidP="002B7EB9">
            <w:pPr>
              <w:tabs>
                <w:tab w:val="num" w:pos="0"/>
              </w:tabs>
              <w:jc w:val="center"/>
              <w:rPr>
                <w:sz w:val="28"/>
                <w:szCs w:val="28"/>
                <w:lang w:val="uk-UA"/>
              </w:rPr>
            </w:pPr>
            <w:r w:rsidRPr="001D5A98">
              <w:rPr>
                <w:sz w:val="28"/>
                <w:szCs w:val="28"/>
                <w:lang w:val="uk-UA"/>
              </w:rPr>
              <w:t>28</w:t>
            </w:r>
            <w:r w:rsidR="002B7EB9"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B95DFE" w:rsidP="002B7EB9">
            <w:pPr>
              <w:tabs>
                <w:tab w:val="num" w:pos="0"/>
              </w:tabs>
              <w:jc w:val="center"/>
              <w:rPr>
                <w:sz w:val="28"/>
                <w:szCs w:val="28"/>
                <w:lang w:val="uk-UA"/>
              </w:rPr>
            </w:pPr>
            <w:r w:rsidRPr="001D5A98">
              <w:rPr>
                <w:sz w:val="28"/>
                <w:szCs w:val="28"/>
                <w:lang w:val="uk-UA"/>
              </w:rPr>
              <w:t>28</w:t>
            </w:r>
            <w:r w:rsidR="002B7EB9" w:rsidRPr="001D5A98">
              <w:rPr>
                <w:sz w:val="28"/>
                <w:szCs w:val="28"/>
                <w:lang w:val="uk-UA"/>
              </w:rPr>
              <w:t>00,0</w:t>
            </w:r>
          </w:p>
        </w:tc>
        <w:tc>
          <w:tcPr>
            <w:tcW w:w="1276" w:type="dxa"/>
            <w:vMerge w:val="restart"/>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val="restart"/>
          </w:tcPr>
          <w:p w:rsidR="002B7EB9" w:rsidRPr="001D5A98" w:rsidRDefault="002B7EB9" w:rsidP="002B7EB9">
            <w:pPr>
              <w:tabs>
                <w:tab w:val="num" w:pos="0"/>
              </w:tabs>
              <w:jc w:val="center"/>
              <w:rPr>
                <w:sz w:val="28"/>
                <w:szCs w:val="28"/>
                <w:lang w:val="uk-UA"/>
              </w:rPr>
            </w:pPr>
            <w:r w:rsidRPr="001D5A98">
              <w:rPr>
                <w:sz w:val="28"/>
                <w:szCs w:val="28"/>
                <w:lang w:val="uk-UA"/>
              </w:rPr>
              <w:t>Збільшення тривалості життя пацієнтів на 5-10 років</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lang w:val="uk-UA"/>
              </w:rPr>
              <w:t>2021</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800,0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800,0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B95DFE" w:rsidP="00B95DFE">
            <w:pPr>
              <w:tabs>
                <w:tab w:val="num" w:pos="0"/>
              </w:tabs>
              <w:jc w:val="center"/>
              <w:rPr>
                <w:sz w:val="28"/>
                <w:szCs w:val="28"/>
                <w:lang w:val="uk-UA"/>
              </w:rPr>
            </w:pPr>
            <w:r w:rsidRPr="001D5A98">
              <w:rPr>
                <w:sz w:val="28"/>
                <w:szCs w:val="28"/>
                <w:lang w:val="uk-UA"/>
              </w:rPr>
              <w:t>10</w:t>
            </w:r>
            <w:r w:rsidR="002B7EB9"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B95DFE" w:rsidP="002B7EB9">
            <w:pPr>
              <w:tabs>
                <w:tab w:val="num" w:pos="0"/>
              </w:tabs>
              <w:jc w:val="center"/>
              <w:rPr>
                <w:sz w:val="28"/>
                <w:szCs w:val="28"/>
                <w:lang w:val="uk-UA"/>
              </w:rPr>
            </w:pPr>
            <w:r w:rsidRPr="001D5A98">
              <w:rPr>
                <w:sz w:val="28"/>
                <w:szCs w:val="28"/>
                <w:lang w:val="uk-UA"/>
              </w:rPr>
              <w:t>100</w:t>
            </w:r>
            <w:r w:rsidR="002B7EB9" w:rsidRPr="001D5A98">
              <w:rPr>
                <w:sz w:val="28"/>
                <w:szCs w:val="28"/>
                <w:lang w:val="uk-UA"/>
              </w:rPr>
              <w:t>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bottom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bottom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B95DFE" w:rsidP="002B7EB9">
            <w:pPr>
              <w:tabs>
                <w:tab w:val="num" w:pos="0"/>
              </w:tabs>
              <w:jc w:val="center"/>
              <w:rPr>
                <w:sz w:val="28"/>
                <w:szCs w:val="28"/>
                <w:lang w:val="uk-UA"/>
              </w:rPr>
            </w:pPr>
            <w:r w:rsidRPr="001D5A98">
              <w:rPr>
                <w:sz w:val="28"/>
                <w:szCs w:val="28"/>
                <w:lang w:val="uk-UA"/>
              </w:rPr>
              <w:t>100</w:t>
            </w:r>
            <w:r w:rsidR="002B7EB9" w:rsidRPr="001D5A98">
              <w:rPr>
                <w:sz w:val="28"/>
                <w:szCs w:val="28"/>
                <w:lang w:val="uk-UA"/>
              </w:rPr>
              <w:t>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B95DFE" w:rsidP="00B95DFE">
            <w:pPr>
              <w:tabs>
                <w:tab w:val="num" w:pos="0"/>
              </w:tabs>
              <w:jc w:val="center"/>
              <w:rPr>
                <w:sz w:val="28"/>
                <w:szCs w:val="28"/>
                <w:lang w:val="uk-UA"/>
              </w:rPr>
            </w:pPr>
            <w:r w:rsidRPr="001D5A98">
              <w:rPr>
                <w:sz w:val="28"/>
                <w:szCs w:val="28"/>
                <w:lang w:val="uk-UA"/>
              </w:rPr>
              <w:t>10</w:t>
            </w:r>
            <w:r w:rsidR="002B7EB9" w:rsidRPr="001D5A98">
              <w:rPr>
                <w:sz w:val="28"/>
                <w:szCs w:val="28"/>
                <w:lang w:val="uk-UA"/>
              </w:rPr>
              <w:t>00,0</w:t>
            </w:r>
          </w:p>
        </w:tc>
        <w:tc>
          <w:tcPr>
            <w:tcW w:w="1276" w:type="dxa"/>
            <w:vMerge/>
            <w:tcBorders>
              <w:left w:val="single" w:sz="4" w:space="0" w:color="auto"/>
              <w:bottom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2B7EB9" w:rsidRPr="001D5A98" w:rsidRDefault="001D5A98" w:rsidP="002B7EB9">
            <w:pPr>
              <w:rPr>
                <w:sz w:val="28"/>
                <w:szCs w:val="28"/>
                <w:lang w:val="uk-UA"/>
              </w:rPr>
            </w:pPr>
            <w:r w:rsidRPr="001D5A98">
              <w:rPr>
                <w:sz w:val="28"/>
                <w:szCs w:val="28"/>
                <w:lang w:val="uk-UA"/>
              </w:rPr>
              <w:t>1.9</w:t>
            </w:r>
          </w:p>
        </w:tc>
        <w:tc>
          <w:tcPr>
            <w:tcW w:w="3545" w:type="dxa"/>
            <w:vMerge w:val="restart"/>
            <w:tcBorders>
              <w:left w:val="single" w:sz="4" w:space="0" w:color="auto"/>
              <w:right w:val="single" w:sz="4" w:space="0" w:color="auto"/>
            </w:tcBorders>
          </w:tcPr>
          <w:p w:rsidR="002B7EB9" w:rsidRPr="001D5A98" w:rsidRDefault="002B7EB9" w:rsidP="002B7EB9">
            <w:pPr>
              <w:rPr>
                <w:sz w:val="28"/>
                <w:szCs w:val="28"/>
                <w:lang w:val="uk-UA"/>
              </w:rPr>
            </w:pPr>
            <w:r w:rsidRPr="001D5A98">
              <w:rPr>
                <w:sz w:val="28"/>
                <w:szCs w:val="28"/>
                <w:lang w:val="uk-UA"/>
              </w:rPr>
              <w:t>Забезпечення медикаментами пацієнтів з хронічними психічними хворобами, епілепсією</w:t>
            </w:r>
          </w:p>
        </w:tc>
        <w:tc>
          <w:tcPr>
            <w:tcW w:w="2268" w:type="dxa"/>
            <w:vMerge w:val="restart"/>
            <w:tcBorders>
              <w:left w:val="single" w:sz="4" w:space="0" w:color="auto"/>
              <w:right w:val="single" w:sz="4" w:space="0" w:color="auto"/>
            </w:tcBorders>
            <w:vAlign w:val="center"/>
          </w:tcPr>
          <w:p w:rsidR="002B7EB9" w:rsidRPr="001D5A98" w:rsidRDefault="002B7EB9" w:rsidP="003C11A0">
            <w:pPr>
              <w:jc w:val="center"/>
              <w:rPr>
                <w:sz w:val="28"/>
                <w:szCs w:val="28"/>
                <w:lang w:val="uk-UA"/>
              </w:rPr>
            </w:pPr>
            <w:r w:rsidRPr="001D5A98">
              <w:rPr>
                <w:sz w:val="28"/>
                <w:szCs w:val="28"/>
                <w:lang w:eastAsia="ru-RU"/>
              </w:rPr>
              <w:t>Управління охорони здоров’я міської ради</w:t>
            </w:r>
            <w:r w:rsidRPr="001D5A98">
              <w:rPr>
                <w:sz w:val="28"/>
                <w:szCs w:val="28"/>
                <w:lang w:val="uk-UA" w:eastAsia="ru-RU"/>
              </w:rPr>
              <w:t>,</w:t>
            </w:r>
            <w:r w:rsidR="003C11A0" w:rsidRPr="001D5A98">
              <w:rPr>
                <w:sz w:val="28"/>
                <w:szCs w:val="28"/>
                <w:lang w:val="uk-UA" w:eastAsia="ru-RU"/>
              </w:rPr>
              <w:t xml:space="preserve"> </w:t>
            </w:r>
            <w:r w:rsidRPr="001D5A98">
              <w:rPr>
                <w:sz w:val="28"/>
                <w:szCs w:val="28"/>
                <w:lang w:val="uk-UA" w:eastAsia="ru-RU"/>
              </w:rPr>
              <w:t>КНП «ЦПМКДД», КНП «ЦМПД»</w:t>
            </w:r>
          </w:p>
        </w:tc>
        <w:tc>
          <w:tcPr>
            <w:tcW w:w="1132" w:type="dxa"/>
            <w:vMerge w:val="restart"/>
            <w:tcBorders>
              <w:left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2B7EB9" w:rsidP="002B7EB9">
            <w:pPr>
              <w:tabs>
                <w:tab w:val="num" w:pos="0"/>
              </w:tabs>
              <w:jc w:val="center"/>
              <w:rPr>
                <w:sz w:val="28"/>
                <w:szCs w:val="28"/>
                <w:lang w:val="uk-UA"/>
              </w:rPr>
            </w:pPr>
            <w:r w:rsidRPr="001D5A98">
              <w:rPr>
                <w:sz w:val="28"/>
                <w:szCs w:val="28"/>
                <w:lang w:val="uk-UA"/>
              </w:rPr>
              <w:t>1500,0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2B7EB9" w:rsidP="002B7EB9">
            <w:pPr>
              <w:tabs>
                <w:tab w:val="num" w:pos="0"/>
              </w:tabs>
              <w:jc w:val="center"/>
              <w:rPr>
                <w:sz w:val="28"/>
                <w:szCs w:val="28"/>
                <w:lang w:val="uk-UA"/>
              </w:rPr>
            </w:pPr>
            <w:r w:rsidRPr="001D5A98">
              <w:rPr>
                <w:sz w:val="28"/>
                <w:szCs w:val="28"/>
                <w:lang w:val="uk-UA"/>
              </w:rPr>
              <w:t>1500,0</w:t>
            </w:r>
          </w:p>
        </w:tc>
        <w:tc>
          <w:tcPr>
            <w:tcW w:w="1276" w:type="dxa"/>
            <w:vMerge w:val="restart"/>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val="restart"/>
          </w:tcPr>
          <w:p w:rsidR="002B7EB9" w:rsidRPr="001D5A98" w:rsidRDefault="002B7EB9" w:rsidP="002B7EB9">
            <w:pPr>
              <w:tabs>
                <w:tab w:val="num" w:pos="0"/>
              </w:tabs>
              <w:jc w:val="center"/>
              <w:rPr>
                <w:sz w:val="28"/>
                <w:szCs w:val="28"/>
                <w:lang w:val="uk-UA"/>
              </w:rPr>
            </w:pPr>
            <w:r w:rsidRPr="001D5A98">
              <w:rPr>
                <w:sz w:val="28"/>
                <w:szCs w:val="28"/>
                <w:lang w:val="uk-UA"/>
              </w:rPr>
              <w:t>Покращення якості і тривалості життя пацієнтів</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500,0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500,0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500,0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500,0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bottom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bottom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lang w:val="uk-UA"/>
              </w:rPr>
            </w:pPr>
            <w:r w:rsidRPr="001D5A98">
              <w:rPr>
                <w:sz w:val="28"/>
                <w:szCs w:val="28"/>
                <w:lang w:val="uk-UA"/>
              </w:rPr>
              <w:t>2023</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500,0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500,0</w:t>
            </w:r>
          </w:p>
        </w:tc>
        <w:tc>
          <w:tcPr>
            <w:tcW w:w="1276" w:type="dxa"/>
            <w:vMerge/>
            <w:tcBorders>
              <w:left w:val="single" w:sz="4" w:space="0" w:color="auto"/>
              <w:bottom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2B7EB9" w:rsidRPr="001D5A98" w:rsidRDefault="001D5A98" w:rsidP="002B7EB9">
            <w:pPr>
              <w:rPr>
                <w:sz w:val="28"/>
                <w:szCs w:val="28"/>
                <w:lang w:val="uk-UA"/>
              </w:rPr>
            </w:pPr>
            <w:r w:rsidRPr="001D5A98">
              <w:rPr>
                <w:sz w:val="28"/>
                <w:szCs w:val="28"/>
                <w:lang w:val="uk-UA"/>
              </w:rPr>
              <w:t>1.10</w:t>
            </w:r>
          </w:p>
        </w:tc>
        <w:tc>
          <w:tcPr>
            <w:tcW w:w="3545" w:type="dxa"/>
            <w:vMerge w:val="restart"/>
            <w:tcBorders>
              <w:left w:val="single" w:sz="4" w:space="0" w:color="auto"/>
              <w:right w:val="single" w:sz="4" w:space="0" w:color="auto"/>
            </w:tcBorders>
          </w:tcPr>
          <w:p w:rsidR="002B7EB9" w:rsidRPr="001D5A98" w:rsidRDefault="002B7EB9" w:rsidP="002B7EB9">
            <w:pPr>
              <w:rPr>
                <w:sz w:val="28"/>
                <w:szCs w:val="28"/>
                <w:lang w:val="uk-UA"/>
              </w:rPr>
            </w:pPr>
            <w:r w:rsidRPr="001D5A98">
              <w:rPr>
                <w:sz w:val="28"/>
                <w:szCs w:val="28"/>
                <w:lang w:val="uk-UA"/>
              </w:rPr>
              <w:t>Забезпечення медикаментозного знеболення пацієнтів з онкологічними захворюваннями</w:t>
            </w:r>
          </w:p>
        </w:tc>
        <w:tc>
          <w:tcPr>
            <w:tcW w:w="2268" w:type="dxa"/>
            <w:vMerge w:val="restart"/>
            <w:tcBorders>
              <w:left w:val="single" w:sz="4" w:space="0" w:color="auto"/>
              <w:right w:val="single" w:sz="4" w:space="0" w:color="auto"/>
            </w:tcBorders>
            <w:vAlign w:val="center"/>
          </w:tcPr>
          <w:p w:rsidR="002B7EB9" w:rsidRPr="001D5A98" w:rsidRDefault="002B7EB9" w:rsidP="003C11A0">
            <w:pPr>
              <w:jc w:val="center"/>
              <w:rPr>
                <w:sz w:val="28"/>
                <w:szCs w:val="28"/>
                <w:lang w:val="uk-UA"/>
              </w:rPr>
            </w:pPr>
            <w:r w:rsidRPr="001D5A98">
              <w:rPr>
                <w:sz w:val="28"/>
                <w:szCs w:val="28"/>
                <w:lang w:val="uk-UA" w:eastAsia="ru-RU"/>
              </w:rPr>
              <w:t>Управління охорони здоров’я міської ради,</w:t>
            </w:r>
            <w:r w:rsidR="003C11A0" w:rsidRPr="001D5A98">
              <w:rPr>
                <w:sz w:val="28"/>
                <w:szCs w:val="28"/>
                <w:lang w:val="uk-UA" w:eastAsia="ru-RU"/>
              </w:rPr>
              <w:t xml:space="preserve"> </w:t>
            </w:r>
            <w:r w:rsidRPr="001D5A98">
              <w:rPr>
                <w:sz w:val="28"/>
                <w:szCs w:val="28"/>
                <w:lang w:val="uk-UA" w:eastAsia="ru-RU"/>
              </w:rPr>
              <w:t>КНП «ЦПМКДД», КНП «ЦМПД»</w:t>
            </w:r>
            <w:r w:rsidR="000D545A" w:rsidRPr="001D5A98">
              <w:rPr>
                <w:sz w:val="28"/>
                <w:szCs w:val="28"/>
                <w:lang w:val="uk-UA" w:eastAsia="ru-RU"/>
              </w:rPr>
              <w:t>, КНП «ЦМКЛ»</w:t>
            </w:r>
          </w:p>
        </w:tc>
        <w:tc>
          <w:tcPr>
            <w:tcW w:w="1132" w:type="dxa"/>
            <w:vMerge w:val="restart"/>
            <w:tcBorders>
              <w:left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86115F" w:rsidP="002B7EB9">
            <w:pPr>
              <w:tabs>
                <w:tab w:val="num" w:pos="0"/>
              </w:tabs>
              <w:jc w:val="center"/>
              <w:rPr>
                <w:sz w:val="28"/>
                <w:szCs w:val="28"/>
                <w:lang w:val="uk-UA"/>
              </w:rPr>
            </w:pPr>
            <w:r w:rsidRPr="001D5A98">
              <w:rPr>
                <w:sz w:val="28"/>
                <w:szCs w:val="28"/>
                <w:lang w:val="uk-UA"/>
              </w:rPr>
              <w:t>38</w:t>
            </w:r>
            <w:r w:rsidR="002B7EB9"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86115F" w:rsidP="002B7EB9">
            <w:pPr>
              <w:tabs>
                <w:tab w:val="num" w:pos="0"/>
              </w:tabs>
              <w:jc w:val="center"/>
              <w:rPr>
                <w:sz w:val="28"/>
                <w:szCs w:val="28"/>
                <w:lang w:val="uk-UA"/>
              </w:rPr>
            </w:pPr>
            <w:r w:rsidRPr="001D5A98">
              <w:rPr>
                <w:sz w:val="28"/>
                <w:szCs w:val="28"/>
                <w:lang w:val="uk-UA"/>
              </w:rPr>
              <w:t>38</w:t>
            </w:r>
            <w:r w:rsidR="002B7EB9" w:rsidRPr="001D5A98">
              <w:rPr>
                <w:sz w:val="28"/>
                <w:szCs w:val="28"/>
                <w:lang w:val="uk-UA"/>
              </w:rPr>
              <w:t>00,0</w:t>
            </w:r>
          </w:p>
        </w:tc>
        <w:tc>
          <w:tcPr>
            <w:tcW w:w="1276" w:type="dxa"/>
            <w:vMerge w:val="restart"/>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val="restart"/>
          </w:tcPr>
          <w:p w:rsidR="002B7EB9" w:rsidRPr="001D5A98" w:rsidRDefault="002B7EB9" w:rsidP="002B7EB9">
            <w:pPr>
              <w:tabs>
                <w:tab w:val="num" w:pos="0"/>
              </w:tabs>
              <w:jc w:val="center"/>
              <w:rPr>
                <w:sz w:val="28"/>
                <w:szCs w:val="28"/>
                <w:lang w:val="uk-UA"/>
              </w:rPr>
            </w:pPr>
            <w:r w:rsidRPr="001D5A98">
              <w:rPr>
                <w:sz w:val="28"/>
                <w:szCs w:val="28"/>
                <w:lang w:val="uk-UA"/>
              </w:rPr>
              <w:t>Забезпечення знеболення пацієнтів на останніх стадіях онкологічних захворювань</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1200,0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1200,0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86115F">
            <w:pPr>
              <w:tabs>
                <w:tab w:val="num" w:pos="0"/>
              </w:tabs>
              <w:jc w:val="center"/>
              <w:rPr>
                <w:sz w:val="28"/>
                <w:szCs w:val="28"/>
                <w:lang w:val="uk-UA"/>
              </w:rPr>
            </w:pPr>
            <w:r w:rsidRPr="001D5A98">
              <w:rPr>
                <w:sz w:val="28"/>
                <w:szCs w:val="28"/>
                <w:lang w:val="uk-UA"/>
              </w:rPr>
              <w:t>1</w:t>
            </w:r>
            <w:r w:rsidR="0086115F" w:rsidRPr="001D5A98">
              <w:rPr>
                <w:sz w:val="28"/>
                <w:szCs w:val="28"/>
                <w:lang w:val="uk-UA"/>
              </w:rPr>
              <w:t>3</w:t>
            </w:r>
            <w:r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1</w:t>
            </w:r>
            <w:r w:rsidR="0086115F" w:rsidRPr="001D5A98">
              <w:rPr>
                <w:sz w:val="28"/>
                <w:szCs w:val="28"/>
                <w:lang w:val="uk-UA"/>
              </w:rPr>
              <w:t>3</w:t>
            </w:r>
            <w:r w:rsidRPr="001D5A98">
              <w:rPr>
                <w:sz w:val="28"/>
                <w:szCs w:val="28"/>
                <w:lang w:val="uk-UA"/>
              </w:rPr>
              <w:t>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bottom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2268"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86115F" w:rsidP="002B7EB9">
            <w:pPr>
              <w:tabs>
                <w:tab w:val="num" w:pos="0"/>
              </w:tabs>
              <w:jc w:val="center"/>
              <w:rPr>
                <w:sz w:val="28"/>
                <w:szCs w:val="28"/>
                <w:lang w:val="uk-UA"/>
              </w:rPr>
            </w:pPr>
            <w:r w:rsidRPr="001D5A98">
              <w:rPr>
                <w:sz w:val="28"/>
                <w:szCs w:val="28"/>
                <w:lang w:val="uk-UA"/>
              </w:rPr>
              <w:t>13</w:t>
            </w:r>
            <w:r w:rsidR="002B7EB9"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86115F">
            <w:pPr>
              <w:tabs>
                <w:tab w:val="num" w:pos="0"/>
              </w:tabs>
              <w:jc w:val="center"/>
              <w:rPr>
                <w:sz w:val="28"/>
                <w:szCs w:val="28"/>
                <w:lang w:val="uk-UA"/>
              </w:rPr>
            </w:pPr>
            <w:r w:rsidRPr="001D5A98">
              <w:rPr>
                <w:sz w:val="28"/>
                <w:szCs w:val="28"/>
                <w:lang w:val="uk-UA"/>
              </w:rPr>
              <w:t>1</w:t>
            </w:r>
            <w:r w:rsidR="0086115F" w:rsidRPr="001D5A98">
              <w:rPr>
                <w:sz w:val="28"/>
                <w:szCs w:val="28"/>
                <w:lang w:val="uk-UA"/>
              </w:rPr>
              <w:t>3</w:t>
            </w:r>
            <w:r w:rsidRPr="001D5A98">
              <w:rPr>
                <w:sz w:val="28"/>
                <w:szCs w:val="28"/>
                <w:lang w:val="uk-UA"/>
              </w:rPr>
              <w:t>00,0</w:t>
            </w:r>
          </w:p>
        </w:tc>
        <w:tc>
          <w:tcPr>
            <w:tcW w:w="1276" w:type="dxa"/>
            <w:vMerge/>
            <w:tcBorders>
              <w:left w:val="single" w:sz="4" w:space="0" w:color="auto"/>
              <w:bottom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2B7EB9" w:rsidRPr="001D5A98" w:rsidRDefault="001D5A98" w:rsidP="002B7EB9">
            <w:pPr>
              <w:rPr>
                <w:sz w:val="28"/>
                <w:szCs w:val="28"/>
                <w:lang w:val="uk-UA"/>
              </w:rPr>
            </w:pPr>
            <w:r w:rsidRPr="001D5A98">
              <w:rPr>
                <w:sz w:val="28"/>
                <w:szCs w:val="28"/>
                <w:lang w:val="uk-UA"/>
              </w:rPr>
              <w:t>1.11</w:t>
            </w:r>
          </w:p>
        </w:tc>
        <w:tc>
          <w:tcPr>
            <w:tcW w:w="3545" w:type="dxa"/>
            <w:vMerge w:val="restart"/>
            <w:tcBorders>
              <w:left w:val="single" w:sz="4" w:space="0" w:color="auto"/>
              <w:right w:val="single" w:sz="4" w:space="0" w:color="auto"/>
            </w:tcBorders>
          </w:tcPr>
          <w:p w:rsidR="002B7EB9" w:rsidRPr="001D5A98" w:rsidRDefault="002B7EB9" w:rsidP="000D545A">
            <w:pPr>
              <w:rPr>
                <w:sz w:val="28"/>
                <w:szCs w:val="28"/>
                <w:lang w:val="uk-UA"/>
              </w:rPr>
            </w:pPr>
            <w:r w:rsidRPr="001D5A98">
              <w:rPr>
                <w:sz w:val="28"/>
                <w:szCs w:val="28"/>
                <w:lang w:val="uk-UA"/>
              </w:rPr>
              <w:t>Підтримка  пацієнтів з іншими важкими хронічними захворювання</w:t>
            </w:r>
            <w:r w:rsidR="000D545A" w:rsidRPr="001D5A98">
              <w:rPr>
                <w:sz w:val="28"/>
                <w:szCs w:val="28"/>
                <w:lang w:val="uk-UA"/>
              </w:rPr>
              <w:t>-</w:t>
            </w:r>
            <w:r w:rsidRPr="001D5A98">
              <w:rPr>
                <w:sz w:val="28"/>
                <w:szCs w:val="28"/>
                <w:lang w:val="uk-UA"/>
              </w:rPr>
              <w:t>ми, рідкісними хворобами,</w:t>
            </w:r>
            <w:r w:rsidR="0086115F" w:rsidRPr="001D5A98">
              <w:rPr>
                <w:sz w:val="28"/>
                <w:szCs w:val="28"/>
                <w:lang w:val="uk-UA"/>
              </w:rPr>
              <w:t xml:space="preserve"> орфанними хворобами,</w:t>
            </w:r>
            <w:r w:rsidRPr="001D5A98">
              <w:rPr>
                <w:sz w:val="28"/>
                <w:szCs w:val="28"/>
                <w:lang w:val="uk-UA"/>
              </w:rPr>
              <w:t xml:space="preserve"> хворобами обміну, тощо</w:t>
            </w:r>
          </w:p>
          <w:p w:rsidR="00B70853" w:rsidRPr="001D5A98" w:rsidRDefault="00B70853" w:rsidP="000D545A">
            <w:pPr>
              <w:rPr>
                <w:sz w:val="28"/>
                <w:szCs w:val="28"/>
                <w:lang w:val="uk-UA"/>
              </w:rPr>
            </w:pPr>
          </w:p>
        </w:tc>
        <w:tc>
          <w:tcPr>
            <w:tcW w:w="2268" w:type="dxa"/>
            <w:vMerge w:val="restart"/>
            <w:tcBorders>
              <w:left w:val="single" w:sz="4" w:space="0" w:color="auto"/>
              <w:right w:val="single" w:sz="4" w:space="0" w:color="auto"/>
            </w:tcBorders>
            <w:vAlign w:val="center"/>
          </w:tcPr>
          <w:p w:rsidR="002B7EB9" w:rsidRPr="001D5A98" w:rsidRDefault="002B7EB9" w:rsidP="003C11A0">
            <w:pPr>
              <w:jc w:val="center"/>
              <w:rPr>
                <w:sz w:val="28"/>
                <w:szCs w:val="28"/>
                <w:lang w:val="uk-UA"/>
              </w:rPr>
            </w:pPr>
            <w:r w:rsidRPr="001D5A98">
              <w:rPr>
                <w:sz w:val="28"/>
                <w:szCs w:val="28"/>
                <w:lang w:eastAsia="ru-RU"/>
              </w:rPr>
              <w:t>Управління охорони здоров’я міської ради</w:t>
            </w:r>
            <w:r w:rsidRPr="001D5A98">
              <w:rPr>
                <w:sz w:val="28"/>
                <w:szCs w:val="28"/>
                <w:lang w:val="uk-UA" w:eastAsia="ru-RU"/>
              </w:rPr>
              <w:t>,</w:t>
            </w:r>
            <w:r w:rsidR="003C11A0" w:rsidRPr="001D5A98">
              <w:rPr>
                <w:sz w:val="28"/>
                <w:szCs w:val="28"/>
                <w:lang w:val="uk-UA" w:eastAsia="ru-RU"/>
              </w:rPr>
              <w:t xml:space="preserve"> </w:t>
            </w:r>
            <w:r w:rsidR="0086115F" w:rsidRPr="001D5A98">
              <w:rPr>
                <w:sz w:val="28"/>
                <w:szCs w:val="28"/>
                <w:lang w:val="uk-UA" w:eastAsia="ru-RU"/>
              </w:rPr>
              <w:t>КНП «ЦПМКДД</w:t>
            </w:r>
            <w:r w:rsidRPr="001D5A98">
              <w:rPr>
                <w:sz w:val="28"/>
                <w:szCs w:val="28"/>
                <w:lang w:val="uk-UA" w:eastAsia="ru-RU"/>
              </w:rPr>
              <w:t>», КНП «ЦМПД»</w:t>
            </w:r>
          </w:p>
        </w:tc>
        <w:tc>
          <w:tcPr>
            <w:tcW w:w="1132" w:type="dxa"/>
            <w:vMerge w:val="restart"/>
            <w:tcBorders>
              <w:left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B95DFE" w:rsidP="002B7EB9">
            <w:pPr>
              <w:tabs>
                <w:tab w:val="num" w:pos="0"/>
              </w:tabs>
              <w:jc w:val="center"/>
              <w:rPr>
                <w:sz w:val="28"/>
                <w:szCs w:val="28"/>
                <w:lang w:val="uk-UA"/>
              </w:rPr>
            </w:pPr>
            <w:r w:rsidRPr="001D5A98">
              <w:rPr>
                <w:sz w:val="28"/>
                <w:szCs w:val="28"/>
                <w:lang w:val="uk-UA"/>
              </w:rPr>
              <w:t>2</w:t>
            </w:r>
            <w:r w:rsidR="002B7EB9" w:rsidRPr="001D5A98">
              <w:rPr>
                <w:sz w:val="28"/>
                <w:szCs w:val="28"/>
                <w:lang w:val="uk-UA"/>
              </w:rPr>
              <w:t>500,0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B95DFE" w:rsidP="002B7EB9">
            <w:pPr>
              <w:tabs>
                <w:tab w:val="num" w:pos="0"/>
              </w:tabs>
              <w:jc w:val="center"/>
              <w:rPr>
                <w:sz w:val="28"/>
                <w:szCs w:val="28"/>
                <w:lang w:val="uk-UA"/>
              </w:rPr>
            </w:pPr>
            <w:r w:rsidRPr="001D5A98">
              <w:rPr>
                <w:sz w:val="28"/>
                <w:szCs w:val="28"/>
                <w:lang w:val="uk-UA"/>
              </w:rPr>
              <w:t>2</w:t>
            </w:r>
            <w:r w:rsidR="002B7EB9" w:rsidRPr="001D5A98">
              <w:rPr>
                <w:sz w:val="28"/>
                <w:szCs w:val="28"/>
                <w:lang w:val="uk-UA"/>
              </w:rPr>
              <w:t>500,0</w:t>
            </w:r>
          </w:p>
        </w:tc>
        <w:tc>
          <w:tcPr>
            <w:tcW w:w="1276" w:type="dxa"/>
            <w:vMerge w:val="restart"/>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val="restart"/>
          </w:tcPr>
          <w:p w:rsidR="002B7EB9" w:rsidRPr="001D5A98" w:rsidRDefault="002B7EB9" w:rsidP="002B7EB9">
            <w:pPr>
              <w:tabs>
                <w:tab w:val="num" w:pos="0"/>
              </w:tabs>
              <w:jc w:val="center"/>
              <w:rPr>
                <w:sz w:val="28"/>
                <w:szCs w:val="28"/>
                <w:lang w:val="uk-UA"/>
              </w:rPr>
            </w:pPr>
            <w:r w:rsidRPr="001D5A98">
              <w:rPr>
                <w:sz w:val="28"/>
                <w:szCs w:val="28"/>
                <w:lang w:val="uk-UA"/>
              </w:rPr>
              <w:t>Покращення якості і тривалості життя пацієнтів</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500,0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500,0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B95DFE" w:rsidP="002B7EB9">
            <w:pPr>
              <w:tabs>
                <w:tab w:val="num" w:pos="0"/>
              </w:tabs>
              <w:jc w:val="center"/>
              <w:rPr>
                <w:sz w:val="28"/>
                <w:szCs w:val="28"/>
                <w:lang w:val="uk-UA"/>
              </w:rPr>
            </w:pPr>
            <w:r w:rsidRPr="001D5A98">
              <w:rPr>
                <w:sz w:val="28"/>
                <w:szCs w:val="28"/>
                <w:lang w:val="uk-UA"/>
              </w:rPr>
              <w:t>10</w:t>
            </w:r>
            <w:r w:rsidR="002B7EB9"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B95DFE" w:rsidP="002B7EB9">
            <w:pPr>
              <w:tabs>
                <w:tab w:val="num" w:pos="0"/>
              </w:tabs>
              <w:jc w:val="center"/>
              <w:rPr>
                <w:sz w:val="28"/>
                <w:szCs w:val="28"/>
                <w:lang w:val="uk-UA"/>
              </w:rPr>
            </w:pPr>
            <w:r w:rsidRPr="001D5A98">
              <w:rPr>
                <w:sz w:val="28"/>
                <w:szCs w:val="28"/>
                <w:lang w:val="uk-UA"/>
              </w:rPr>
              <w:t>10</w:t>
            </w:r>
            <w:r w:rsidR="002B7EB9" w:rsidRPr="001D5A98">
              <w:rPr>
                <w:sz w:val="28"/>
                <w:szCs w:val="28"/>
                <w:lang w:val="uk-UA"/>
              </w:rPr>
              <w:t>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bottom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bottom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B95DFE" w:rsidP="002B7EB9">
            <w:pPr>
              <w:tabs>
                <w:tab w:val="num" w:pos="0"/>
              </w:tabs>
              <w:jc w:val="center"/>
              <w:rPr>
                <w:sz w:val="28"/>
                <w:szCs w:val="28"/>
                <w:lang w:val="uk-UA"/>
              </w:rPr>
            </w:pPr>
            <w:r w:rsidRPr="001D5A98">
              <w:rPr>
                <w:sz w:val="28"/>
                <w:szCs w:val="28"/>
                <w:lang w:val="uk-UA"/>
              </w:rPr>
              <w:t>10</w:t>
            </w:r>
            <w:r w:rsidR="002B7EB9"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B95DFE" w:rsidP="00B95DFE">
            <w:pPr>
              <w:tabs>
                <w:tab w:val="num" w:pos="0"/>
              </w:tabs>
              <w:jc w:val="center"/>
              <w:rPr>
                <w:sz w:val="28"/>
                <w:szCs w:val="28"/>
                <w:lang w:val="uk-UA"/>
              </w:rPr>
            </w:pPr>
            <w:r w:rsidRPr="001D5A98">
              <w:rPr>
                <w:sz w:val="28"/>
                <w:szCs w:val="28"/>
                <w:lang w:val="uk-UA"/>
              </w:rPr>
              <w:t>10</w:t>
            </w:r>
            <w:r w:rsidR="002B7EB9" w:rsidRPr="001D5A98">
              <w:rPr>
                <w:sz w:val="28"/>
                <w:szCs w:val="28"/>
                <w:lang w:val="uk-UA"/>
              </w:rPr>
              <w:t>00,0</w:t>
            </w:r>
          </w:p>
        </w:tc>
        <w:tc>
          <w:tcPr>
            <w:tcW w:w="1276" w:type="dxa"/>
            <w:vMerge/>
            <w:tcBorders>
              <w:left w:val="single" w:sz="4" w:space="0" w:color="auto"/>
              <w:bottom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2B7EB9" w:rsidRPr="001D5A98" w:rsidRDefault="002B7EB9" w:rsidP="002B7EB9">
            <w:pPr>
              <w:rPr>
                <w:sz w:val="28"/>
                <w:szCs w:val="28"/>
                <w:lang w:val="uk-UA"/>
              </w:rPr>
            </w:pPr>
            <w:r w:rsidRPr="001D5A98">
              <w:rPr>
                <w:sz w:val="28"/>
                <w:szCs w:val="28"/>
                <w:lang w:val="uk-UA"/>
              </w:rPr>
              <w:t>1.12</w:t>
            </w:r>
          </w:p>
        </w:tc>
        <w:tc>
          <w:tcPr>
            <w:tcW w:w="3545" w:type="dxa"/>
            <w:vMerge w:val="restart"/>
            <w:tcBorders>
              <w:left w:val="single" w:sz="4" w:space="0" w:color="auto"/>
              <w:right w:val="single" w:sz="4" w:space="0" w:color="auto"/>
            </w:tcBorders>
          </w:tcPr>
          <w:p w:rsidR="002B7EB9" w:rsidRPr="001D5A98" w:rsidRDefault="002B7EB9" w:rsidP="002B7EB9">
            <w:pPr>
              <w:rPr>
                <w:sz w:val="28"/>
                <w:szCs w:val="28"/>
                <w:lang w:val="uk-UA"/>
              </w:rPr>
            </w:pPr>
            <w:r w:rsidRPr="001D5A98">
              <w:rPr>
                <w:sz w:val="28"/>
                <w:szCs w:val="28"/>
                <w:lang w:val="uk-UA"/>
              </w:rPr>
              <w:t>Забезпечення протезування суглобів (кульшових, ліктевих) пацієнтам пільгових категорій, особам з інвалідністю</w:t>
            </w:r>
          </w:p>
        </w:tc>
        <w:tc>
          <w:tcPr>
            <w:tcW w:w="2268" w:type="dxa"/>
            <w:vMerge w:val="restart"/>
            <w:tcBorders>
              <w:left w:val="single" w:sz="4" w:space="0" w:color="auto"/>
              <w:right w:val="single" w:sz="4" w:space="0" w:color="auto"/>
            </w:tcBorders>
            <w:vAlign w:val="center"/>
          </w:tcPr>
          <w:p w:rsidR="002B7EB9" w:rsidRPr="001D5A98" w:rsidRDefault="002B7EB9" w:rsidP="003C11A0">
            <w:pPr>
              <w:jc w:val="center"/>
              <w:rPr>
                <w:sz w:val="28"/>
                <w:szCs w:val="28"/>
                <w:lang w:val="uk-UA" w:eastAsia="ru-RU"/>
              </w:rPr>
            </w:pPr>
            <w:r w:rsidRPr="001D5A98">
              <w:rPr>
                <w:sz w:val="28"/>
                <w:szCs w:val="28"/>
                <w:lang w:eastAsia="ru-RU"/>
              </w:rPr>
              <w:t>Управління охорони здоров’я міської ради</w:t>
            </w:r>
            <w:r w:rsidRPr="001D5A98">
              <w:rPr>
                <w:sz w:val="28"/>
                <w:szCs w:val="28"/>
                <w:lang w:val="uk-UA" w:eastAsia="ru-RU"/>
              </w:rPr>
              <w:t>,</w:t>
            </w:r>
            <w:r w:rsidR="003C11A0" w:rsidRPr="001D5A98">
              <w:rPr>
                <w:sz w:val="28"/>
                <w:szCs w:val="28"/>
                <w:lang w:val="uk-UA" w:eastAsia="ru-RU"/>
              </w:rPr>
              <w:t xml:space="preserve"> </w:t>
            </w:r>
            <w:r w:rsidRPr="001D5A98">
              <w:rPr>
                <w:sz w:val="28"/>
                <w:szCs w:val="28"/>
                <w:lang w:val="uk-UA" w:eastAsia="ru-RU"/>
              </w:rPr>
              <w:t>КНП «МКЛ №1», КНП «ЦМКЛ»</w:t>
            </w:r>
          </w:p>
          <w:p w:rsidR="00B70853" w:rsidRPr="001D5A98" w:rsidRDefault="00B70853" w:rsidP="003C11A0">
            <w:pPr>
              <w:jc w:val="center"/>
              <w:rPr>
                <w:sz w:val="28"/>
                <w:szCs w:val="28"/>
                <w:lang w:val="uk-UA"/>
              </w:rPr>
            </w:pPr>
          </w:p>
        </w:tc>
        <w:tc>
          <w:tcPr>
            <w:tcW w:w="1132" w:type="dxa"/>
            <w:vMerge w:val="restart"/>
            <w:tcBorders>
              <w:left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B95DFE" w:rsidP="00B95DFE">
            <w:pPr>
              <w:tabs>
                <w:tab w:val="num" w:pos="0"/>
              </w:tabs>
              <w:jc w:val="center"/>
              <w:rPr>
                <w:sz w:val="28"/>
                <w:szCs w:val="28"/>
                <w:lang w:val="uk-UA"/>
              </w:rPr>
            </w:pPr>
            <w:r w:rsidRPr="001D5A98">
              <w:rPr>
                <w:sz w:val="28"/>
                <w:szCs w:val="28"/>
                <w:lang w:val="uk-UA"/>
              </w:rPr>
              <w:t>130</w:t>
            </w:r>
            <w:r w:rsidR="002B7EB9" w:rsidRPr="001D5A98">
              <w:rPr>
                <w:sz w:val="28"/>
                <w:szCs w:val="28"/>
                <w:lang w:val="uk-UA"/>
              </w:rPr>
              <w:t>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B95DFE" w:rsidP="002B7EB9">
            <w:pPr>
              <w:tabs>
                <w:tab w:val="num" w:pos="0"/>
              </w:tabs>
              <w:jc w:val="center"/>
              <w:rPr>
                <w:sz w:val="28"/>
                <w:szCs w:val="28"/>
                <w:lang w:val="uk-UA"/>
              </w:rPr>
            </w:pPr>
            <w:r w:rsidRPr="001D5A98">
              <w:rPr>
                <w:sz w:val="28"/>
                <w:szCs w:val="28"/>
                <w:lang w:val="uk-UA"/>
              </w:rPr>
              <w:t>13</w:t>
            </w:r>
            <w:r w:rsidR="002B7EB9" w:rsidRPr="001D5A98">
              <w:rPr>
                <w:sz w:val="28"/>
                <w:szCs w:val="28"/>
                <w:lang w:val="uk-UA"/>
              </w:rPr>
              <w:t>00,0</w:t>
            </w:r>
          </w:p>
        </w:tc>
        <w:tc>
          <w:tcPr>
            <w:tcW w:w="1276" w:type="dxa"/>
            <w:vMerge w:val="restart"/>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val="restart"/>
          </w:tcPr>
          <w:p w:rsidR="002B7EB9" w:rsidRPr="001D5A98" w:rsidRDefault="002B7EB9" w:rsidP="002B7EB9">
            <w:pPr>
              <w:tabs>
                <w:tab w:val="num" w:pos="0"/>
              </w:tabs>
              <w:jc w:val="center"/>
              <w:rPr>
                <w:sz w:val="28"/>
                <w:szCs w:val="28"/>
                <w:lang w:val="uk-UA"/>
              </w:rPr>
            </w:pPr>
            <w:r w:rsidRPr="001D5A98">
              <w:rPr>
                <w:sz w:val="28"/>
                <w:szCs w:val="28"/>
                <w:lang w:val="uk-UA"/>
              </w:rPr>
              <w:t>Покращення якості життя пацієнтів пільгових категорій, осіб з інвалідністю</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300,0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r w:rsidRPr="001D5A98">
              <w:rPr>
                <w:sz w:val="28"/>
                <w:szCs w:val="28"/>
                <w:lang w:val="uk-UA"/>
              </w:rPr>
              <w:t>300,0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B95DFE" w:rsidP="002B7EB9">
            <w:pPr>
              <w:tabs>
                <w:tab w:val="num" w:pos="0"/>
              </w:tabs>
              <w:jc w:val="center"/>
              <w:rPr>
                <w:sz w:val="28"/>
                <w:szCs w:val="28"/>
                <w:lang w:val="uk-UA"/>
              </w:rPr>
            </w:pPr>
            <w:r w:rsidRPr="001D5A98">
              <w:rPr>
                <w:sz w:val="28"/>
                <w:szCs w:val="28"/>
                <w:lang w:val="uk-UA"/>
              </w:rPr>
              <w:t>5</w:t>
            </w:r>
            <w:r w:rsidR="002B7EB9"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B95DFE" w:rsidP="002B7EB9">
            <w:pPr>
              <w:tabs>
                <w:tab w:val="num" w:pos="0"/>
              </w:tabs>
              <w:jc w:val="center"/>
              <w:rPr>
                <w:sz w:val="28"/>
                <w:szCs w:val="28"/>
                <w:lang w:val="uk-UA"/>
              </w:rPr>
            </w:pPr>
            <w:r w:rsidRPr="001D5A98">
              <w:rPr>
                <w:sz w:val="28"/>
                <w:szCs w:val="28"/>
                <w:lang w:val="uk-UA"/>
              </w:rPr>
              <w:t>5</w:t>
            </w:r>
            <w:r w:rsidR="002B7EB9" w:rsidRPr="001D5A98">
              <w:rPr>
                <w:sz w:val="28"/>
                <w:szCs w:val="28"/>
                <w:lang w:val="uk-UA"/>
              </w:rPr>
              <w:t>00,0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bottom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bottom w:val="single" w:sz="4" w:space="0" w:color="auto"/>
              <w:right w:val="single" w:sz="4" w:space="0" w:color="auto"/>
            </w:tcBorders>
          </w:tcPr>
          <w:p w:rsidR="002B7EB9" w:rsidRPr="001D5A98" w:rsidRDefault="002B7EB9" w:rsidP="002B7EB9">
            <w:pPr>
              <w:rPr>
                <w:sz w:val="28"/>
                <w:szCs w:val="28"/>
              </w:rPr>
            </w:pPr>
          </w:p>
        </w:tc>
        <w:tc>
          <w:tcPr>
            <w:tcW w:w="2268"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2"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B95DFE" w:rsidP="002B7EB9">
            <w:pPr>
              <w:tabs>
                <w:tab w:val="num" w:pos="0"/>
              </w:tabs>
              <w:jc w:val="center"/>
              <w:rPr>
                <w:sz w:val="28"/>
                <w:szCs w:val="28"/>
                <w:lang w:val="uk-UA"/>
              </w:rPr>
            </w:pPr>
            <w:r w:rsidRPr="001D5A98">
              <w:rPr>
                <w:sz w:val="28"/>
                <w:szCs w:val="28"/>
                <w:lang w:val="uk-UA"/>
              </w:rPr>
              <w:t>5</w:t>
            </w:r>
            <w:r w:rsidR="002B7EB9"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B95DFE" w:rsidP="00B95DFE">
            <w:pPr>
              <w:tabs>
                <w:tab w:val="num" w:pos="0"/>
              </w:tabs>
              <w:jc w:val="center"/>
              <w:rPr>
                <w:sz w:val="28"/>
                <w:szCs w:val="28"/>
                <w:lang w:val="uk-UA"/>
              </w:rPr>
            </w:pPr>
            <w:r w:rsidRPr="001D5A98">
              <w:rPr>
                <w:sz w:val="28"/>
                <w:szCs w:val="28"/>
                <w:lang w:val="uk-UA"/>
              </w:rPr>
              <w:t>5</w:t>
            </w:r>
            <w:r w:rsidR="002B7EB9" w:rsidRPr="001D5A98">
              <w:rPr>
                <w:sz w:val="28"/>
                <w:szCs w:val="28"/>
                <w:lang w:val="uk-UA"/>
              </w:rPr>
              <w:t>00,0</w:t>
            </w:r>
          </w:p>
        </w:tc>
        <w:tc>
          <w:tcPr>
            <w:tcW w:w="1276" w:type="dxa"/>
            <w:vMerge/>
            <w:tcBorders>
              <w:left w:val="single" w:sz="4" w:space="0" w:color="auto"/>
              <w:bottom w:val="single" w:sz="4" w:space="0" w:color="auto"/>
              <w:right w:val="single" w:sz="4" w:space="0" w:color="auto"/>
            </w:tcBorders>
            <w:vAlign w:val="center"/>
          </w:tcPr>
          <w:p w:rsidR="002B7EB9" w:rsidRPr="001D5A98" w:rsidRDefault="002B7EB9" w:rsidP="002B7EB9">
            <w:pPr>
              <w:jc w:val="center"/>
              <w:rPr>
                <w:sz w:val="28"/>
                <w:szCs w:val="28"/>
              </w:rPr>
            </w:pPr>
          </w:p>
        </w:tc>
        <w:tc>
          <w:tcPr>
            <w:tcW w:w="2239" w:type="dxa"/>
            <w:gridSpan w:val="3"/>
            <w:vMerge/>
          </w:tcPr>
          <w:p w:rsidR="002B7EB9" w:rsidRPr="001D5A98" w:rsidRDefault="002B7EB9" w:rsidP="002B7EB9">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2B7EB9" w:rsidRPr="001D5A98" w:rsidRDefault="002B7EB9" w:rsidP="002B7EB9">
            <w:pPr>
              <w:rPr>
                <w:sz w:val="28"/>
                <w:szCs w:val="28"/>
                <w:lang w:val="uk-UA"/>
              </w:rPr>
            </w:pPr>
            <w:r w:rsidRPr="001D5A98">
              <w:rPr>
                <w:sz w:val="28"/>
                <w:szCs w:val="28"/>
                <w:lang w:val="uk-UA"/>
              </w:rPr>
              <w:t>1.13</w:t>
            </w:r>
          </w:p>
        </w:tc>
        <w:tc>
          <w:tcPr>
            <w:tcW w:w="3545" w:type="dxa"/>
            <w:vMerge w:val="restart"/>
            <w:tcBorders>
              <w:left w:val="single" w:sz="4" w:space="0" w:color="auto"/>
              <w:right w:val="single" w:sz="4" w:space="0" w:color="auto"/>
            </w:tcBorders>
          </w:tcPr>
          <w:p w:rsidR="002B7EB9" w:rsidRPr="001D5A98" w:rsidRDefault="002B7EB9" w:rsidP="002B7EB9">
            <w:pPr>
              <w:rPr>
                <w:sz w:val="28"/>
                <w:szCs w:val="28"/>
                <w:lang w:val="uk-UA"/>
              </w:rPr>
            </w:pPr>
            <w:r w:rsidRPr="001D5A98">
              <w:rPr>
                <w:sz w:val="28"/>
                <w:szCs w:val="28"/>
                <w:lang w:val="uk-UA"/>
              </w:rPr>
              <w:t>Забезпечення пацієнтів з важкими хронічними серцево-судинними захворюваннями кардіовитратними матерілами</w:t>
            </w:r>
          </w:p>
        </w:tc>
        <w:tc>
          <w:tcPr>
            <w:tcW w:w="2268" w:type="dxa"/>
            <w:vMerge w:val="restart"/>
            <w:tcBorders>
              <w:left w:val="single" w:sz="4" w:space="0" w:color="auto"/>
              <w:right w:val="single" w:sz="4" w:space="0" w:color="auto"/>
            </w:tcBorders>
            <w:vAlign w:val="center"/>
          </w:tcPr>
          <w:p w:rsidR="002B7EB9" w:rsidRPr="001D5A98" w:rsidRDefault="002B7EB9" w:rsidP="003C11A0">
            <w:pPr>
              <w:jc w:val="center"/>
              <w:rPr>
                <w:sz w:val="28"/>
                <w:szCs w:val="28"/>
                <w:lang w:val="uk-UA"/>
              </w:rPr>
            </w:pPr>
            <w:r w:rsidRPr="001D5A98">
              <w:rPr>
                <w:sz w:val="28"/>
                <w:szCs w:val="28"/>
                <w:lang w:eastAsia="ru-RU"/>
              </w:rPr>
              <w:t>Управління охорони здоров’я міської ради</w:t>
            </w:r>
            <w:r w:rsidRPr="001D5A98">
              <w:rPr>
                <w:sz w:val="28"/>
                <w:szCs w:val="28"/>
                <w:lang w:val="uk-UA" w:eastAsia="ru-RU"/>
              </w:rPr>
              <w:t>,</w:t>
            </w:r>
            <w:r w:rsidR="003C11A0" w:rsidRPr="001D5A98">
              <w:rPr>
                <w:sz w:val="28"/>
                <w:szCs w:val="28"/>
                <w:lang w:val="uk-UA" w:eastAsia="ru-RU"/>
              </w:rPr>
              <w:t xml:space="preserve"> </w:t>
            </w:r>
            <w:r w:rsidRPr="001D5A98">
              <w:rPr>
                <w:sz w:val="28"/>
                <w:szCs w:val="28"/>
                <w:lang w:val="uk-UA" w:eastAsia="ru-RU"/>
              </w:rPr>
              <w:t xml:space="preserve"> КНП «ЦМКЛ»</w:t>
            </w:r>
          </w:p>
        </w:tc>
        <w:tc>
          <w:tcPr>
            <w:tcW w:w="1132" w:type="dxa"/>
            <w:tcBorders>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2B7EB9" w:rsidRPr="001D5A98" w:rsidRDefault="002B7EB9" w:rsidP="002B7EB9">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B95DFE" w:rsidP="002B7EB9">
            <w:pPr>
              <w:tabs>
                <w:tab w:val="num" w:pos="0"/>
              </w:tabs>
              <w:jc w:val="center"/>
              <w:rPr>
                <w:sz w:val="28"/>
                <w:szCs w:val="28"/>
                <w:lang w:val="uk-UA"/>
              </w:rPr>
            </w:pPr>
            <w:r w:rsidRPr="001D5A98">
              <w:rPr>
                <w:sz w:val="28"/>
                <w:szCs w:val="28"/>
                <w:lang w:val="uk-UA"/>
              </w:rPr>
              <w:t>48</w:t>
            </w:r>
            <w:r w:rsidR="0073093D" w:rsidRPr="001D5A98">
              <w:rPr>
                <w:sz w:val="28"/>
                <w:szCs w:val="28"/>
                <w:lang w:val="uk-UA"/>
              </w:rPr>
              <w:t>50</w:t>
            </w:r>
            <w:r w:rsidR="002B7EB9" w:rsidRPr="001D5A98">
              <w:rPr>
                <w:sz w:val="28"/>
                <w:szCs w:val="28"/>
                <w:lang w:val="uk-UA"/>
              </w:rPr>
              <w:t>,0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tabs>
                <w:tab w:val="num" w:pos="0"/>
              </w:tabs>
              <w:jc w:val="center"/>
              <w:rPr>
                <w:sz w:val="28"/>
                <w:szCs w:val="28"/>
                <w:lang w:val="uk-UA"/>
              </w:rPr>
            </w:pPr>
          </w:p>
          <w:p w:rsidR="002B7EB9" w:rsidRPr="001D5A98" w:rsidRDefault="00B95DFE" w:rsidP="002B7EB9">
            <w:pPr>
              <w:tabs>
                <w:tab w:val="num" w:pos="0"/>
              </w:tabs>
              <w:jc w:val="center"/>
              <w:rPr>
                <w:sz w:val="28"/>
                <w:szCs w:val="28"/>
                <w:lang w:val="uk-UA"/>
              </w:rPr>
            </w:pPr>
            <w:r w:rsidRPr="001D5A98">
              <w:rPr>
                <w:sz w:val="28"/>
                <w:szCs w:val="28"/>
                <w:lang w:val="uk-UA"/>
              </w:rPr>
              <w:t>48</w:t>
            </w:r>
            <w:r w:rsidR="0073093D" w:rsidRPr="001D5A98">
              <w:rPr>
                <w:sz w:val="28"/>
                <w:szCs w:val="28"/>
                <w:lang w:val="uk-UA"/>
              </w:rPr>
              <w:t>5</w:t>
            </w:r>
            <w:r w:rsidR="002B7EB9" w:rsidRPr="001D5A98">
              <w:rPr>
                <w:sz w:val="28"/>
                <w:szCs w:val="28"/>
                <w:lang w:val="uk-UA"/>
              </w:rPr>
              <w:t>0,0</w:t>
            </w:r>
          </w:p>
        </w:tc>
        <w:tc>
          <w:tcPr>
            <w:tcW w:w="1276" w:type="dxa"/>
            <w:vMerge w:val="restart"/>
            <w:tcBorders>
              <w:left w:val="single" w:sz="4" w:space="0" w:color="auto"/>
              <w:right w:val="single" w:sz="4" w:space="0" w:color="auto"/>
            </w:tcBorders>
            <w:vAlign w:val="center"/>
          </w:tcPr>
          <w:p w:rsidR="002B7EB9" w:rsidRPr="001D5A98" w:rsidRDefault="002B7EB9" w:rsidP="002B7EB9">
            <w:pPr>
              <w:jc w:val="center"/>
              <w:rPr>
                <w:sz w:val="28"/>
                <w:szCs w:val="28"/>
                <w:lang w:val="uk-UA"/>
              </w:rPr>
            </w:pPr>
          </w:p>
        </w:tc>
        <w:tc>
          <w:tcPr>
            <w:tcW w:w="2239" w:type="dxa"/>
            <w:gridSpan w:val="3"/>
            <w:vMerge w:val="restart"/>
          </w:tcPr>
          <w:p w:rsidR="002B7EB9" w:rsidRPr="001D5A98" w:rsidRDefault="002B7EB9" w:rsidP="002B7EB9">
            <w:pPr>
              <w:tabs>
                <w:tab w:val="num" w:pos="0"/>
              </w:tabs>
              <w:jc w:val="center"/>
              <w:rPr>
                <w:sz w:val="28"/>
                <w:szCs w:val="28"/>
                <w:lang w:val="uk-UA"/>
              </w:rPr>
            </w:pPr>
            <w:r w:rsidRPr="001D5A98">
              <w:rPr>
                <w:sz w:val="28"/>
                <w:szCs w:val="28"/>
                <w:lang w:val="uk-UA"/>
              </w:rPr>
              <w:t>Покращення якості життя пацієнтів з важ-кими хронічни-ми серцево-судинними захворю-ваннями</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lang w:val="uk-UA"/>
              </w:rPr>
            </w:pPr>
          </w:p>
        </w:tc>
        <w:tc>
          <w:tcPr>
            <w:tcW w:w="1132" w:type="dxa"/>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lang w:val="uk-UA"/>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F003F2" w:rsidP="002B7EB9">
            <w:pPr>
              <w:tabs>
                <w:tab w:val="num" w:pos="0"/>
              </w:tabs>
              <w:jc w:val="center"/>
              <w:rPr>
                <w:sz w:val="28"/>
                <w:szCs w:val="28"/>
                <w:lang w:val="uk-UA"/>
              </w:rPr>
            </w:pPr>
            <w:r w:rsidRPr="001D5A98">
              <w:rPr>
                <w:sz w:val="28"/>
                <w:szCs w:val="28"/>
                <w:lang w:val="uk-UA"/>
              </w:rPr>
              <w:t>165</w:t>
            </w:r>
            <w:r w:rsidR="002B7EB9" w:rsidRPr="001D5A98">
              <w:rPr>
                <w:sz w:val="28"/>
                <w:szCs w:val="28"/>
                <w:lang w:val="uk-UA"/>
              </w:rPr>
              <w:t>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F003F2" w:rsidP="002B7EB9">
            <w:pPr>
              <w:tabs>
                <w:tab w:val="num" w:pos="0"/>
              </w:tabs>
              <w:jc w:val="center"/>
              <w:rPr>
                <w:sz w:val="28"/>
                <w:szCs w:val="28"/>
                <w:lang w:val="uk-UA"/>
              </w:rPr>
            </w:pPr>
            <w:r w:rsidRPr="001D5A98">
              <w:rPr>
                <w:sz w:val="28"/>
                <w:szCs w:val="28"/>
                <w:lang w:val="uk-UA"/>
              </w:rPr>
              <w:t>165</w:t>
            </w:r>
            <w:r w:rsidR="002B7EB9" w:rsidRPr="001D5A98">
              <w:rPr>
                <w:sz w:val="28"/>
                <w:szCs w:val="28"/>
                <w:lang w:val="uk-UA"/>
              </w:rPr>
              <w:t>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lang w:val="uk-UA"/>
              </w:rPr>
            </w:pPr>
          </w:p>
        </w:tc>
        <w:tc>
          <w:tcPr>
            <w:tcW w:w="2239" w:type="dxa"/>
            <w:gridSpan w:val="3"/>
            <w:vMerge/>
          </w:tcPr>
          <w:p w:rsidR="002B7EB9" w:rsidRPr="001D5A98" w:rsidRDefault="002B7EB9" w:rsidP="002B7EB9">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right w:val="single" w:sz="4" w:space="0" w:color="auto"/>
            </w:tcBorders>
          </w:tcPr>
          <w:p w:rsidR="002B7EB9" w:rsidRPr="001D5A98" w:rsidRDefault="002B7EB9" w:rsidP="002B7EB9">
            <w:pPr>
              <w:rPr>
                <w:sz w:val="28"/>
                <w:szCs w:val="28"/>
                <w:lang w:val="uk-UA"/>
              </w:rPr>
            </w:pPr>
          </w:p>
        </w:tc>
        <w:tc>
          <w:tcPr>
            <w:tcW w:w="2268" w:type="dxa"/>
            <w:vMerge/>
            <w:tcBorders>
              <w:left w:val="single" w:sz="4" w:space="0" w:color="auto"/>
              <w:right w:val="single" w:sz="4" w:space="0" w:color="auto"/>
            </w:tcBorders>
            <w:vAlign w:val="center"/>
          </w:tcPr>
          <w:p w:rsidR="002B7EB9" w:rsidRPr="001D5A98" w:rsidRDefault="002B7EB9" w:rsidP="002B7EB9">
            <w:pPr>
              <w:rPr>
                <w:sz w:val="28"/>
                <w:szCs w:val="28"/>
                <w:lang w:val="uk-UA"/>
              </w:rPr>
            </w:pPr>
          </w:p>
        </w:tc>
        <w:tc>
          <w:tcPr>
            <w:tcW w:w="1132" w:type="dxa"/>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F003F2" w:rsidP="002B7EB9">
            <w:pPr>
              <w:tabs>
                <w:tab w:val="num" w:pos="0"/>
              </w:tabs>
              <w:jc w:val="center"/>
              <w:rPr>
                <w:sz w:val="28"/>
                <w:szCs w:val="28"/>
                <w:lang w:val="uk-UA"/>
              </w:rPr>
            </w:pPr>
            <w:r w:rsidRPr="001D5A98">
              <w:rPr>
                <w:sz w:val="28"/>
                <w:szCs w:val="28"/>
                <w:lang w:val="uk-UA"/>
              </w:rPr>
              <w:t>165</w:t>
            </w:r>
            <w:r w:rsidR="002B7EB9" w:rsidRPr="001D5A98">
              <w:rPr>
                <w:sz w:val="28"/>
                <w:szCs w:val="28"/>
                <w:lang w:val="uk-UA"/>
              </w:rPr>
              <w:t>0,0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F003F2" w:rsidP="002B7EB9">
            <w:pPr>
              <w:tabs>
                <w:tab w:val="num" w:pos="0"/>
              </w:tabs>
              <w:jc w:val="center"/>
              <w:rPr>
                <w:sz w:val="28"/>
                <w:szCs w:val="28"/>
                <w:lang w:val="uk-UA"/>
              </w:rPr>
            </w:pPr>
            <w:r w:rsidRPr="001D5A98">
              <w:rPr>
                <w:sz w:val="28"/>
                <w:szCs w:val="28"/>
                <w:lang w:val="uk-UA"/>
              </w:rPr>
              <w:t>165</w:t>
            </w:r>
            <w:r w:rsidR="002B7EB9" w:rsidRPr="001D5A98">
              <w:rPr>
                <w:sz w:val="28"/>
                <w:szCs w:val="28"/>
                <w:lang w:val="uk-UA"/>
              </w:rPr>
              <w:t>0,0</w:t>
            </w:r>
          </w:p>
        </w:tc>
        <w:tc>
          <w:tcPr>
            <w:tcW w:w="1276" w:type="dxa"/>
            <w:vMerge/>
            <w:tcBorders>
              <w:left w:val="single" w:sz="4" w:space="0" w:color="auto"/>
              <w:right w:val="single" w:sz="4" w:space="0" w:color="auto"/>
            </w:tcBorders>
            <w:vAlign w:val="center"/>
          </w:tcPr>
          <w:p w:rsidR="002B7EB9" w:rsidRPr="001D5A98" w:rsidRDefault="002B7EB9" w:rsidP="002B7EB9">
            <w:pPr>
              <w:jc w:val="center"/>
              <w:rPr>
                <w:sz w:val="28"/>
                <w:szCs w:val="28"/>
                <w:lang w:val="uk-UA"/>
              </w:rPr>
            </w:pPr>
          </w:p>
        </w:tc>
        <w:tc>
          <w:tcPr>
            <w:tcW w:w="2239" w:type="dxa"/>
            <w:gridSpan w:val="3"/>
            <w:vMerge/>
          </w:tcPr>
          <w:p w:rsidR="002B7EB9" w:rsidRPr="001D5A98" w:rsidRDefault="002B7EB9" w:rsidP="002B7EB9">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bottom w:val="single" w:sz="4" w:space="0" w:color="auto"/>
              <w:right w:val="single" w:sz="4" w:space="0" w:color="auto"/>
            </w:tcBorders>
          </w:tcPr>
          <w:p w:rsidR="002B7EB9" w:rsidRPr="001D5A98" w:rsidRDefault="002B7EB9" w:rsidP="002B7EB9">
            <w:pPr>
              <w:rPr>
                <w:sz w:val="28"/>
                <w:szCs w:val="28"/>
                <w:lang w:val="uk-UA"/>
              </w:rPr>
            </w:pPr>
          </w:p>
        </w:tc>
        <w:tc>
          <w:tcPr>
            <w:tcW w:w="3545" w:type="dxa"/>
            <w:vMerge/>
            <w:tcBorders>
              <w:left w:val="single" w:sz="4" w:space="0" w:color="auto"/>
              <w:bottom w:val="single" w:sz="4" w:space="0" w:color="auto"/>
              <w:right w:val="single" w:sz="4" w:space="0" w:color="auto"/>
            </w:tcBorders>
          </w:tcPr>
          <w:p w:rsidR="002B7EB9" w:rsidRPr="001D5A98" w:rsidRDefault="002B7EB9" w:rsidP="002B7EB9">
            <w:pPr>
              <w:rPr>
                <w:sz w:val="28"/>
                <w:szCs w:val="28"/>
                <w:lang w:val="uk-UA"/>
              </w:rPr>
            </w:pPr>
          </w:p>
        </w:tc>
        <w:tc>
          <w:tcPr>
            <w:tcW w:w="2268" w:type="dxa"/>
            <w:vMerge/>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lang w:val="uk-UA"/>
              </w:rPr>
            </w:pPr>
          </w:p>
        </w:tc>
        <w:tc>
          <w:tcPr>
            <w:tcW w:w="1132" w:type="dxa"/>
            <w:tcBorders>
              <w:left w:val="single" w:sz="4" w:space="0" w:color="auto"/>
              <w:bottom w:val="single" w:sz="4" w:space="0" w:color="auto"/>
              <w:right w:val="single" w:sz="4" w:space="0" w:color="auto"/>
            </w:tcBorders>
            <w:vAlign w:val="center"/>
          </w:tcPr>
          <w:p w:rsidR="002B7EB9" w:rsidRPr="001D5A98" w:rsidRDefault="002B7EB9" w:rsidP="002B7EB9">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2B7EB9" w:rsidRPr="001D5A98" w:rsidRDefault="002B7EB9" w:rsidP="002B7EB9">
            <w:pPr>
              <w:jc w:val="center"/>
              <w:rPr>
                <w:sz w:val="28"/>
                <w:szCs w:val="28"/>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2B7EB9" w:rsidRPr="001D5A98" w:rsidRDefault="00B95DFE" w:rsidP="00B95DFE">
            <w:pPr>
              <w:tabs>
                <w:tab w:val="num" w:pos="0"/>
              </w:tabs>
              <w:jc w:val="center"/>
              <w:rPr>
                <w:sz w:val="28"/>
                <w:szCs w:val="28"/>
                <w:lang w:val="uk-UA"/>
              </w:rPr>
            </w:pPr>
            <w:r w:rsidRPr="001D5A98">
              <w:rPr>
                <w:sz w:val="28"/>
                <w:szCs w:val="28"/>
                <w:lang w:val="uk-UA"/>
              </w:rPr>
              <w:t>1500</w:t>
            </w:r>
            <w:r w:rsidR="002B7EB9" w:rsidRPr="001D5A98">
              <w:rPr>
                <w:sz w:val="28"/>
                <w:szCs w:val="28"/>
                <w:lang w:val="uk-UA"/>
              </w:rPr>
              <w:t>,0</w:t>
            </w:r>
          </w:p>
        </w:tc>
        <w:tc>
          <w:tcPr>
            <w:tcW w:w="1842" w:type="dxa"/>
            <w:tcBorders>
              <w:top w:val="single" w:sz="4" w:space="0" w:color="auto"/>
              <w:left w:val="single" w:sz="4" w:space="0" w:color="auto"/>
              <w:bottom w:val="single" w:sz="4" w:space="0" w:color="auto"/>
              <w:right w:val="single" w:sz="4" w:space="0" w:color="auto"/>
            </w:tcBorders>
          </w:tcPr>
          <w:p w:rsidR="002B7EB9" w:rsidRPr="001D5A98" w:rsidRDefault="00B95DFE" w:rsidP="002B7EB9">
            <w:pPr>
              <w:tabs>
                <w:tab w:val="num" w:pos="0"/>
              </w:tabs>
              <w:jc w:val="center"/>
              <w:rPr>
                <w:sz w:val="28"/>
                <w:szCs w:val="28"/>
                <w:lang w:val="uk-UA"/>
              </w:rPr>
            </w:pPr>
            <w:r w:rsidRPr="001D5A98">
              <w:rPr>
                <w:sz w:val="28"/>
                <w:szCs w:val="28"/>
                <w:lang w:val="uk-UA"/>
              </w:rPr>
              <w:t>1</w:t>
            </w:r>
            <w:r w:rsidR="00F003F2" w:rsidRPr="001D5A98">
              <w:rPr>
                <w:sz w:val="28"/>
                <w:szCs w:val="28"/>
                <w:lang w:val="uk-UA"/>
              </w:rPr>
              <w:t>5</w:t>
            </w:r>
            <w:r w:rsidRPr="001D5A98">
              <w:rPr>
                <w:sz w:val="28"/>
                <w:szCs w:val="28"/>
                <w:lang w:val="uk-UA"/>
              </w:rPr>
              <w:t>0</w:t>
            </w:r>
            <w:r w:rsidR="002B7EB9" w:rsidRPr="001D5A98">
              <w:rPr>
                <w:sz w:val="28"/>
                <w:szCs w:val="28"/>
                <w:lang w:val="uk-UA"/>
              </w:rPr>
              <w:t>0,0</w:t>
            </w:r>
          </w:p>
        </w:tc>
        <w:tc>
          <w:tcPr>
            <w:tcW w:w="1276" w:type="dxa"/>
            <w:vMerge/>
            <w:tcBorders>
              <w:left w:val="single" w:sz="4" w:space="0" w:color="auto"/>
              <w:bottom w:val="single" w:sz="4" w:space="0" w:color="auto"/>
              <w:right w:val="single" w:sz="4" w:space="0" w:color="auto"/>
            </w:tcBorders>
            <w:vAlign w:val="center"/>
          </w:tcPr>
          <w:p w:rsidR="002B7EB9" w:rsidRPr="001D5A98" w:rsidRDefault="002B7EB9" w:rsidP="002B7EB9">
            <w:pPr>
              <w:jc w:val="center"/>
              <w:rPr>
                <w:sz w:val="28"/>
                <w:szCs w:val="28"/>
                <w:lang w:val="uk-UA"/>
              </w:rPr>
            </w:pPr>
          </w:p>
        </w:tc>
        <w:tc>
          <w:tcPr>
            <w:tcW w:w="2239" w:type="dxa"/>
            <w:gridSpan w:val="3"/>
            <w:vMerge/>
          </w:tcPr>
          <w:p w:rsidR="002B7EB9" w:rsidRPr="001D5A98" w:rsidRDefault="002B7EB9" w:rsidP="002B7EB9">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sidRPr="001D5A98">
              <w:rPr>
                <w:sz w:val="28"/>
                <w:szCs w:val="28"/>
                <w:lang w:val="uk-UA"/>
              </w:rPr>
              <w:t>1.14</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val="uk-UA"/>
              </w:rPr>
            </w:pPr>
            <w:r w:rsidRPr="001D5A98">
              <w:rPr>
                <w:sz w:val="28"/>
                <w:szCs w:val="28"/>
                <w:lang w:val="uk-UA"/>
              </w:rPr>
              <w:t>Забезпечення стаціонарної медичної допомоги учасникам АТО/ООС, членам родин учасників АТО/ООС</w:t>
            </w:r>
          </w:p>
        </w:tc>
        <w:tc>
          <w:tcPr>
            <w:tcW w:w="2268" w:type="dxa"/>
            <w:vMerge w:val="restart"/>
            <w:tcBorders>
              <w:left w:val="single" w:sz="4" w:space="0" w:color="auto"/>
              <w:right w:val="single" w:sz="4" w:space="0" w:color="auto"/>
            </w:tcBorders>
            <w:vAlign w:val="center"/>
          </w:tcPr>
          <w:p w:rsidR="00365E5A" w:rsidRPr="001D5A98" w:rsidRDefault="00365E5A" w:rsidP="003C11A0">
            <w:pPr>
              <w:jc w:val="center"/>
              <w:rPr>
                <w:sz w:val="28"/>
                <w:szCs w:val="28"/>
                <w:lang w:val="uk-UA" w:eastAsia="ru-RU"/>
              </w:rPr>
            </w:pPr>
            <w:r w:rsidRPr="001D5A98">
              <w:rPr>
                <w:sz w:val="28"/>
                <w:szCs w:val="28"/>
                <w:lang w:eastAsia="ru-RU"/>
              </w:rPr>
              <w:t>Управління охорони здоров’я міської ради</w:t>
            </w:r>
            <w:r w:rsidRPr="001D5A98">
              <w:rPr>
                <w:sz w:val="28"/>
                <w:szCs w:val="28"/>
                <w:lang w:val="uk-UA" w:eastAsia="ru-RU"/>
              </w:rPr>
              <w:t>,</w:t>
            </w:r>
            <w:r w:rsidR="003C11A0" w:rsidRPr="001D5A98">
              <w:rPr>
                <w:sz w:val="28"/>
                <w:szCs w:val="28"/>
                <w:lang w:val="uk-UA" w:eastAsia="ru-RU"/>
              </w:rPr>
              <w:t xml:space="preserve"> </w:t>
            </w:r>
            <w:r w:rsidRPr="001D5A98">
              <w:rPr>
                <w:sz w:val="28"/>
                <w:szCs w:val="28"/>
                <w:lang w:val="uk-UA" w:eastAsia="ru-RU"/>
              </w:rPr>
              <w:t>КНП «МКЛ №1», КНП «ЦМКЛ»</w:t>
            </w:r>
          </w:p>
          <w:p w:rsidR="00B70853" w:rsidRPr="001D5A98" w:rsidRDefault="00B70853" w:rsidP="003C11A0">
            <w:pPr>
              <w:jc w:val="center"/>
              <w:rPr>
                <w:sz w:val="28"/>
                <w:szCs w:val="28"/>
                <w:lang w:val="uk-UA"/>
              </w:rPr>
            </w:pP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lang w:val="uk-UA"/>
              </w:rPr>
            </w:pPr>
          </w:p>
          <w:p w:rsidR="00365E5A" w:rsidRPr="001D5A98" w:rsidRDefault="00F8163B" w:rsidP="00594D91">
            <w:pPr>
              <w:tabs>
                <w:tab w:val="num" w:pos="0"/>
              </w:tabs>
              <w:jc w:val="center"/>
              <w:rPr>
                <w:sz w:val="28"/>
                <w:szCs w:val="28"/>
                <w:lang w:val="uk-UA"/>
              </w:rPr>
            </w:pPr>
            <w:r w:rsidRPr="001D5A98">
              <w:rPr>
                <w:sz w:val="28"/>
                <w:szCs w:val="28"/>
                <w:lang w:val="uk-UA"/>
              </w:rPr>
              <w:t>150</w:t>
            </w:r>
            <w:r w:rsidR="00365E5A" w:rsidRPr="001D5A98">
              <w:rPr>
                <w:sz w:val="28"/>
                <w:szCs w:val="28"/>
                <w:lang w:val="uk-UA"/>
              </w:rPr>
              <w:t>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lang w:val="uk-UA"/>
              </w:rPr>
            </w:pPr>
          </w:p>
          <w:p w:rsidR="00365E5A" w:rsidRPr="001D5A98" w:rsidRDefault="00F8163B" w:rsidP="00365E5A">
            <w:pPr>
              <w:tabs>
                <w:tab w:val="num" w:pos="0"/>
              </w:tabs>
              <w:jc w:val="center"/>
              <w:rPr>
                <w:sz w:val="28"/>
                <w:szCs w:val="28"/>
                <w:lang w:val="uk-UA"/>
              </w:rPr>
            </w:pPr>
            <w:r w:rsidRPr="001D5A98">
              <w:rPr>
                <w:sz w:val="28"/>
                <w:szCs w:val="28"/>
                <w:lang w:val="uk-UA"/>
              </w:rPr>
              <w:t>150</w:t>
            </w:r>
            <w:r w:rsidR="00365E5A" w:rsidRPr="001D5A98">
              <w:rPr>
                <w:sz w:val="28"/>
                <w:szCs w:val="28"/>
                <w:lang w:val="uk-UA"/>
              </w:rPr>
              <w:t>0,0</w:t>
            </w:r>
          </w:p>
        </w:tc>
        <w:tc>
          <w:tcPr>
            <w:tcW w:w="1276" w:type="dxa"/>
            <w:vMerge w:val="restart"/>
            <w:tcBorders>
              <w:left w:val="single" w:sz="4" w:space="0" w:color="auto"/>
              <w:right w:val="single" w:sz="4" w:space="0" w:color="auto"/>
            </w:tcBorders>
            <w:vAlign w:val="center"/>
          </w:tcPr>
          <w:p w:rsidR="00365E5A" w:rsidRPr="001D5A98" w:rsidRDefault="00365E5A" w:rsidP="00365E5A">
            <w:pPr>
              <w:jc w:val="center"/>
              <w:rPr>
                <w:sz w:val="28"/>
                <w:szCs w:val="28"/>
                <w:lang w:val="uk-UA"/>
              </w:rPr>
            </w:pPr>
          </w:p>
        </w:tc>
        <w:tc>
          <w:tcPr>
            <w:tcW w:w="2239" w:type="dxa"/>
            <w:gridSpan w:val="3"/>
            <w:vMerge w:val="restart"/>
          </w:tcPr>
          <w:p w:rsidR="00365E5A" w:rsidRPr="001D5A98" w:rsidRDefault="00365E5A" w:rsidP="00365E5A">
            <w:pPr>
              <w:tabs>
                <w:tab w:val="num" w:pos="0"/>
              </w:tabs>
              <w:jc w:val="center"/>
              <w:rPr>
                <w:sz w:val="28"/>
                <w:szCs w:val="28"/>
                <w:lang w:val="uk-UA"/>
              </w:rPr>
            </w:pPr>
            <w:r w:rsidRPr="001D5A98">
              <w:rPr>
                <w:sz w:val="28"/>
                <w:szCs w:val="28"/>
                <w:lang w:val="uk-UA"/>
              </w:rPr>
              <w:t>Покращення медичної допомоги учасникам АТО/ООС, членам їх родин</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2268" w:type="dxa"/>
            <w:vMerge/>
            <w:tcBorders>
              <w:left w:val="single" w:sz="4" w:space="0" w:color="auto"/>
              <w:right w:val="single" w:sz="4" w:space="0" w:color="auto"/>
            </w:tcBorders>
            <w:vAlign w:val="center"/>
          </w:tcPr>
          <w:p w:rsidR="00365E5A" w:rsidRPr="001D5A98" w:rsidRDefault="00365E5A" w:rsidP="00365E5A">
            <w:pPr>
              <w:rPr>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lang w:val="uk-UA"/>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F003F2" w:rsidP="00365E5A">
            <w:pPr>
              <w:tabs>
                <w:tab w:val="num" w:pos="0"/>
              </w:tabs>
              <w:jc w:val="center"/>
              <w:rPr>
                <w:sz w:val="28"/>
                <w:szCs w:val="28"/>
                <w:lang w:val="uk-UA"/>
              </w:rPr>
            </w:pPr>
            <w:r w:rsidRPr="001D5A98">
              <w:rPr>
                <w:sz w:val="28"/>
                <w:szCs w:val="28"/>
                <w:lang w:val="uk-UA"/>
              </w:rPr>
              <w:t>500</w:t>
            </w:r>
            <w:r w:rsidR="00365E5A" w:rsidRPr="001D5A98">
              <w:rPr>
                <w:sz w:val="28"/>
                <w:szCs w:val="28"/>
                <w:lang w:val="uk-UA"/>
              </w:rPr>
              <w:t>,0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73093D" w:rsidP="00365E5A">
            <w:pPr>
              <w:tabs>
                <w:tab w:val="num" w:pos="0"/>
              </w:tabs>
              <w:jc w:val="center"/>
              <w:rPr>
                <w:sz w:val="28"/>
                <w:szCs w:val="28"/>
                <w:lang w:val="uk-UA"/>
              </w:rPr>
            </w:pPr>
            <w:r w:rsidRPr="001D5A98">
              <w:rPr>
                <w:sz w:val="28"/>
                <w:szCs w:val="28"/>
                <w:lang w:val="uk-UA"/>
              </w:rPr>
              <w:t>50</w:t>
            </w:r>
            <w:r w:rsidR="00365E5A" w:rsidRPr="001D5A98">
              <w:rPr>
                <w:sz w:val="28"/>
                <w:szCs w:val="28"/>
                <w:lang w:val="uk-UA"/>
              </w:rPr>
              <w:t>0,0</w:t>
            </w:r>
          </w:p>
        </w:tc>
        <w:tc>
          <w:tcPr>
            <w:tcW w:w="1276" w:type="dxa"/>
            <w:vMerge/>
            <w:tcBorders>
              <w:left w:val="single" w:sz="4" w:space="0" w:color="auto"/>
              <w:right w:val="single" w:sz="4" w:space="0" w:color="auto"/>
            </w:tcBorders>
            <w:vAlign w:val="center"/>
          </w:tcPr>
          <w:p w:rsidR="00365E5A" w:rsidRPr="001D5A98" w:rsidRDefault="00365E5A" w:rsidP="00365E5A">
            <w:pPr>
              <w:jc w:val="center"/>
              <w:rPr>
                <w:sz w:val="28"/>
                <w:szCs w:val="28"/>
                <w:lang w:val="uk-UA"/>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2268" w:type="dxa"/>
            <w:vMerge/>
            <w:tcBorders>
              <w:left w:val="single" w:sz="4" w:space="0" w:color="auto"/>
              <w:right w:val="single" w:sz="4" w:space="0" w:color="auto"/>
            </w:tcBorders>
            <w:vAlign w:val="center"/>
          </w:tcPr>
          <w:p w:rsidR="00365E5A" w:rsidRPr="001D5A98" w:rsidRDefault="00365E5A" w:rsidP="00365E5A">
            <w:pPr>
              <w:rPr>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F003F2" w:rsidP="00365E5A">
            <w:pPr>
              <w:tabs>
                <w:tab w:val="num" w:pos="0"/>
              </w:tabs>
              <w:jc w:val="center"/>
              <w:rPr>
                <w:sz w:val="28"/>
                <w:szCs w:val="28"/>
                <w:lang w:val="uk-UA"/>
              </w:rPr>
            </w:pPr>
            <w:r w:rsidRPr="001D5A98">
              <w:rPr>
                <w:sz w:val="28"/>
                <w:szCs w:val="28"/>
                <w:lang w:val="uk-UA"/>
              </w:rPr>
              <w:t>5</w:t>
            </w:r>
            <w:r w:rsidR="0073093D" w:rsidRPr="001D5A98">
              <w:rPr>
                <w:sz w:val="28"/>
                <w:szCs w:val="28"/>
                <w:lang w:val="uk-UA"/>
              </w:rPr>
              <w:t>0</w:t>
            </w:r>
            <w:r w:rsidRPr="001D5A98">
              <w:rPr>
                <w:sz w:val="28"/>
                <w:szCs w:val="28"/>
                <w:lang w:val="uk-UA"/>
              </w:rPr>
              <w:t>0</w:t>
            </w:r>
            <w:r w:rsidR="00365E5A" w:rsidRPr="001D5A98">
              <w:rPr>
                <w:sz w:val="28"/>
                <w:szCs w:val="28"/>
                <w:lang w:val="uk-UA"/>
              </w:rPr>
              <w:t>,0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73093D" w:rsidP="00365E5A">
            <w:pPr>
              <w:tabs>
                <w:tab w:val="num" w:pos="0"/>
              </w:tabs>
              <w:jc w:val="center"/>
              <w:rPr>
                <w:sz w:val="28"/>
                <w:szCs w:val="28"/>
                <w:lang w:val="uk-UA"/>
              </w:rPr>
            </w:pPr>
            <w:r w:rsidRPr="001D5A98">
              <w:rPr>
                <w:sz w:val="28"/>
                <w:szCs w:val="28"/>
                <w:lang w:val="uk-UA"/>
              </w:rPr>
              <w:t>50</w:t>
            </w:r>
            <w:r w:rsidR="00365E5A" w:rsidRPr="001D5A98">
              <w:rPr>
                <w:sz w:val="28"/>
                <w:szCs w:val="28"/>
                <w:lang w:val="uk-UA"/>
              </w:rPr>
              <w:t>0,0</w:t>
            </w:r>
          </w:p>
        </w:tc>
        <w:tc>
          <w:tcPr>
            <w:tcW w:w="1276" w:type="dxa"/>
            <w:vMerge/>
            <w:tcBorders>
              <w:left w:val="single" w:sz="4" w:space="0" w:color="auto"/>
              <w:right w:val="single" w:sz="4" w:space="0" w:color="auto"/>
            </w:tcBorders>
            <w:vAlign w:val="center"/>
          </w:tcPr>
          <w:p w:rsidR="00365E5A" w:rsidRPr="001D5A98" w:rsidRDefault="00365E5A" w:rsidP="00365E5A">
            <w:pPr>
              <w:jc w:val="center"/>
              <w:rPr>
                <w:sz w:val="28"/>
                <w:szCs w:val="28"/>
                <w:lang w:val="uk-UA"/>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bottom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bottom w:val="single" w:sz="4" w:space="0" w:color="auto"/>
              <w:right w:val="single" w:sz="4" w:space="0" w:color="auto"/>
            </w:tcBorders>
          </w:tcPr>
          <w:p w:rsidR="00365E5A" w:rsidRPr="001D5A98" w:rsidRDefault="00365E5A" w:rsidP="00365E5A">
            <w:pPr>
              <w:rPr>
                <w:sz w:val="28"/>
                <w:szCs w:val="28"/>
                <w:lang w:val="uk-UA"/>
              </w:rPr>
            </w:pPr>
          </w:p>
        </w:tc>
        <w:tc>
          <w:tcPr>
            <w:tcW w:w="2268" w:type="dxa"/>
            <w:vMerge/>
            <w:tcBorders>
              <w:left w:val="single" w:sz="4" w:space="0" w:color="auto"/>
              <w:bottom w:val="single" w:sz="4" w:space="0" w:color="auto"/>
              <w:right w:val="single" w:sz="4" w:space="0" w:color="auto"/>
            </w:tcBorders>
            <w:vAlign w:val="center"/>
          </w:tcPr>
          <w:p w:rsidR="00365E5A" w:rsidRPr="001D5A98" w:rsidRDefault="00365E5A" w:rsidP="00365E5A">
            <w:pPr>
              <w:rPr>
                <w:sz w:val="28"/>
                <w:szCs w:val="28"/>
                <w:lang w:val="uk-UA"/>
              </w:rPr>
            </w:pPr>
          </w:p>
        </w:tc>
        <w:tc>
          <w:tcPr>
            <w:tcW w:w="1132" w:type="dxa"/>
            <w:vMerge/>
            <w:tcBorders>
              <w:left w:val="single" w:sz="4" w:space="0" w:color="auto"/>
              <w:bottom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73093D" w:rsidP="00365E5A">
            <w:pPr>
              <w:tabs>
                <w:tab w:val="num" w:pos="0"/>
              </w:tabs>
              <w:jc w:val="center"/>
              <w:rPr>
                <w:sz w:val="28"/>
                <w:szCs w:val="28"/>
                <w:lang w:val="uk-UA"/>
              </w:rPr>
            </w:pPr>
            <w:r w:rsidRPr="001D5A98">
              <w:rPr>
                <w:sz w:val="28"/>
                <w:szCs w:val="28"/>
                <w:lang w:val="uk-UA"/>
              </w:rPr>
              <w:t>50</w:t>
            </w:r>
            <w:r w:rsidR="00365E5A" w:rsidRPr="001D5A98">
              <w:rPr>
                <w:sz w:val="28"/>
                <w:szCs w:val="28"/>
                <w:lang w:val="uk-UA"/>
              </w:rPr>
              <w:t>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73093D" w:rsidP="00365E5A">
            <w:pPr>
              <w:tabs>
                <w:tab w:val="num" w:pos="0"/>
              </w:tabs>
              <w:jc w:val="center"/>
              <w:rPr>
                <w:sz w:val="28"/>
                <w:szCs w:val="28"/>
                <w:lang w:val="uk-UA"/>
              </w:rPr>
            </w:pPr>
            <w:r w:rsidRPr="001D5A98">
              <w:rPr>
                <w:sz w:val="28"/>
                <w:szCs w:val="28"/>
                <w:lang w:val="uk-UA"/>
              </w:rPr>
              <w:t>50</w:t>
            </w:r>
            <w:r w:rsidR="00365E5A" w:rsidRPr="001D5A98">
              <w:rPr>
                <w:sz w:val="28"/>
                <w:szCs w:val="28"/>
                <w:lang w:val="uk-UA"/>
              </w:rPr>
              <w:t>0,0</w:t>
            </w:r>
          </w:p>
        </w:tc>
        <w:tc>
          <w:tcPr>
            <w:tcW w:w="1276" w:type="dxa"/>
            <w:vMerge/>
            <w:tcBorders>
              <w:left w:val="single" w:sz="4" w:space="0" w:color="auto"/>
              <w:bottom w:val="single" w:sz="4" w:space="0" w:color="auto"/>
              <w:right w:val="single" w:sz="4" w:space="0" w:color="auto"/>
            </w:tcBorders>
            <w:vAlign w:val="center"/>
          </w:tcPr>
          <w:p w:rsidR="00365E5A" w:rsidRPr="001D5A98" w:rsidRDefault="00365E5A" w:rsidP="00365E5A">
            <w:pPr>
              <w:jc w:val="center"/>
              <w:rPr>
                <w:sz w:val="28"/>
                <w:szCs w:val="28"/>
                <w:lang w:val="uk-UA"/>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989" w:type="dxa"/>
            <w:gridSpan w:val="11"/>
            <w:tcBorders>
              <w:left w:val="single" w:sz="4" w:space="0" w:color="auto"/>
              <w:bottom w:val="single" w:sz="4" w:space="0" w:color="auto"/>
            </w:tcBorders>
          </w:tcPr>
          <w:p w:rsidR="00365E5A" w:rsidRPr="001D5A98" w:rsidRDefault="00365E5A" w:rsidP="00365E5A">
            <w:pPr>
              <w:tabs>
                <w:tab w:val="num" w:pos="0"/>
              </w:tabs>
              <w:jc w:val="center"/>
              <w:rPr>
                <w:sz w:val="28"/>
                <w:szCs w:val="28"/>
                <w:lang w:val="uk-UA"/>
              </w:rPr>
            </w:pPr>
          </w:p>
          <w:p w:rsidR="00B70853" w:rsidRPr="001D5A98" w:rsidRDefault="00B70853" w:rsidP="00365E5A">
            <w:pPr>
              <w:tabs>
                <w:tab w:val="num" w:pos="0"/>
              </w:tabs>
              <w:jc w:val="center"/>
              <w:rPr>
                <w:sz w:val="28"/>
                <w:szCs w:val="28"/>
              </w:rPr>
            </w:pPr>
          </w:p>
          <w:p w:rsidR="00B70853" w:rsidRPr="001D5A98" w:rsidRDefault="00B70853" w:rsidP="00365E5A">
            <w:pPr>
              <w:tabs>
                <w:tab w:val="num" w:pos="0"/>
              </w:tabs>
              <w:jc w:val="center"/>
              <w:rPr>
                <w:sz w:val="28"/>
                <w:szCs w:val="28"/>
              </w:rPr>
            </w:pPr>
          </w:p>
          <w:p w:rsidR="00365E5A" w:rsidRPr="001D5A98" w:rsidRDefault="00365E5A" w:rsidP="00365E5A">
            <w:pPr>
              <w:tabs>
                <w:tab w:val="num" w:pos="0"/>
              </w:tabs>
              <w:jc w:val="center"/>
              <w:rPr>
                <w:sz w:val="28"/>
                <w:szCs w:val="28"/>
                <w:lang w:val="uk-UA"/>
              </w:rPr>
            </w:pPr>
            <w:r w:rsidRPr="001D5A98">
              <w:rPr>
                <w:sz w:val="28"/>
                <w:szCs w:val="28"/>
                <w:lang w:val="en-US"/>
              </w:rPr>
              <w:t>II</w:t>
            </w:r>
            <w:r w:rsidRPr="001D5A98">
              <w:rPr>
                <w:sz w:val="28"/>
                <w:szCs w:val="28"/>
                <w:lang w:val="uk-UA"/>
              </w:rPr>
              <w:t xml:space="preserve">. Покращення стоматологічної допомоги мешканцям Івано-Франківської міської територіальної громади  </w:t>
            </w:r>
          </w:p>
          <w:p w:rsidR="00365E5A" w:rsidRPr="001D5A98" w:rsidRDefault="00365E5A" w:rsidP="00365E5A">
            <w:pPr>
              <w:tabs>
                <w:tab w:val="num" w:pos="0"/>
              </w:tabs>
              <w:jc w:val="center"/>
              <w:rPr>
                <w:sz w:val="28"/>
                <w:szCs w:val="28"/>
                <w:lang w:val="uk-UA"/>
              </w:rPr>
            </w:pPr>
            <w:r w:rsidRPr="001D5A98">
              <w:rPr>
                <w:sz w:val="28"/>
                <w:szCs w:val="28"/>
                <w:lang w:val="uk-UA"/>
              </w:rPr>
              <w:t xml:space="preserve">окремих пільгових категорій (УБД, учасники АТО/ООС, члени родин загиблих учасників АТО/ООС, </w:t>
            </w:r>
          </w:p>
          <w:p w:rsidR="00365E5A" w:rsidRPr="001D5A98" w:rsidRDefault="00365E5A" w:rsidP="00365E5A">
            <w:pPr>
              <w:tabs>
                <w:tab w:val="num" w:pos="0"/>
              </w:tabs>
              <w:jc w:val="center"/>
              <w:rPr>
                <w:sz w:val="28"/>
                <w:szCs w:val="28"/>
                <w:lang w:val="uk-UA"/>
              </w:rPr>
            </w:pPr>
            <w:r w:rsidRPr="001D5A98">
              <w:rPr>
                <w:sz w:val="28"/>
                <w:szCs w:val="28"/>
                <w:lang w:val="uk-UA"/>
              </w:rPr>
              <w:t>особи з інвалідністю І групи)</w:t>
            </w:r>
          </w:p>
          <w:p w:rsidR="000D545A" w:rsidRPr="001D5A98" w:rsidRDefault="000D54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1D5A98" w:rsidRPr="001D5A98" w:rsidRDefault="001D5A98" w:rsidP="00365E5A">
            <w:pPr>
              <w:rPr>
                <w:sz w:val="28"/>
                <w:szCs w:val="28"/>
                <w:lang w:val="uk-UA"/>
              </w:rPr>
            </w:pPr>
            <w:r w:rsidRPr="001D5A98">
              <w:rPr>
                <w:sz w:val="28"/>
                <w:szCs w:val="28"/>
                <w:lang w:val="uk-UA"/>
              </w:rPr>
              <w:t>2.1</w:t>
            </w:r>
          </w:p>
        </w:tc>
        <w:tc>
          <w:tcPr>
            <w:tcW w:w="3545" w:type="dxa"/>
            <w:vMerge w:val="restart"/>
            <w:tcBorders>
              <w:left w:val="single" w:sz="4" w:space="0" w:color="auto"/>
              <w:right w:val="single" w:sz="4" w:space="0" w:color="auto"/>
            </w:tcBorders>
          </w:tcPr>
          <w:p w:rsidR="001D5A98" w:rsidRPr="001D5A98" w:rsidRDefault="001D5A98" w:rsidP="000D545A">
            <w:pPr>
              <w:tabs>
                <w:tab w:val="num" w:pos="0"/>
              </w:tabs>
              <w:rPr>
                <w:sz w:val="28"/>
                <w:szCs w:val="28"/>
                <w:lang w:val="uk-UA"/>
              </w:rPr>
            </w:pPr>
            <w:r w:rsidRPr="001D5A98">
              <w:rPr>
                <w:sz w:val="28"/>
                <w:szCs w:val="28"/>
                <w:lang w:val="uk-UA"/>
              </w:rPr>
              <w:t>Надання стоматологічної допомоги  окремим пільговим категоріям населення</w:t>
            </w:r>
          </w:p>
        </w:tc>
        <w:tc>
          <w:tcPr>
            <w:tcW w:w="2268" w:type="dxa"/>
            <w:vMerge w:val="restart"/>
            <w:tcBorders>
              <w:left w:val="single" w:sz="4" w:space="0" w:color="auto"/>
              <w:right w:val="single" w:sz="4" w:space="0" w:color="auto"/>
            </w:tcBorders>
          </w:tcPr>
          <w:p w:rsidR="001D5A98" w:rsidRPr="001D5A98" w:rsidRDefault="001D5A98" w:rsidP="003337BC">
            <w:pPr>
              <w:jc w:val="center"/>
              <w:rPr>
                <w:sz w:val="28"/>
                <w:szCs w:val="28"/>
                <w:lang w:val="uk-UA" w:eastAsia="ru-RU"/>
              </w:rPr>
            </w:pPr>
            <w:r w:rsidRPr="001D5A98">
              <w:rPr>
                <w:sz w:val="28"/>
                <w:szCs w:val="28"/>
                <w:lang w:eastAsia="ru-RU"/>
              </w:rPr>
              <w:t xml:space="preserve">Управління охорони здоров’я міської ради, </w:t>
            </w:r>
          </w:p>
          <w:p w:rsidR="001D5A98" w:rsidRPr="001D5A98" w:rsidRDefault="001D5A98" w:rsidP="003337BC">
            <w:pPr>
              <w:jc w:val="center"/>
              <w:rPr>
                <w:sz w:val="28"/>
                <w:szCs w:val="28"/>
                <w:lang w:val="uk-UA"/>
              </w:rPr>
            </w:pPr>
            <w:r w:rsidRPr="001D5A98">
              <w:rPr>
                <w:sz w:val="28"/>
                <w:szCs w:val="28"/>
                <w:lang w:val="uk-UA" w:eastAsia="ru-RU"/>
              </w:rPr>
              <w:t>КНП «</w:t>
            </w:r>
            <w:r w:rsidRPr="001D5A98">
              <w:rPr>
                <w:sz w:val="28"/>
                <w:szCs w:val="28"/>
                <w:lang w:val="uk-UA"/>
              </w:rPr>
              <w:t>МСП»</w:t>
            </w:r>
          </w:p>
        </w:tc>
        <w:tc>
          <w:tcPr>
            <w:tcW w:w="1132" w:type="dxa"/>
            <w:vMerge w:val="restart"/>
            <w:tcBorders>
              <w:left w:val="single" w:sz="4" w:space="0" w:color="auto"/>
              <w:right w:val="single" w:sz="4" w:space="0" w:color="auto"/>
            </w:tcBorders>
          </w:tcPr>
          <w:p w:rsidR="001D5A98" w:rsidRPr="001D5A98" w:rsidRDefault="001D5A98"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tc>
        <w:tc>
          <w:tcPr>
            <w:tcW w:w="1136"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1D5A98" w:rsidRPr="001D5A98" w:rsidRDefault="001D5A98"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1D5A98" w:rsidRPr="001D5A98" w:rsidRDefault="001D5A98" w:rsidP="001D5A98">
            <w:pPr>
              <w:tabs>
                <w:tab w:val="num" w:pos="0"/>
              </w:tabs>
              <w:jc w:val="center"/>
              <w:rPr>
                <w:sz w:val="28"/>
                <w:szCs w:val="28"/>
                <w:lang w:val="uk-UA"/>
              </w:rPr>
            </w:pPr>
            <w:r w:rsidRPr="001D5A98">
              <w:rPr>
                <w:sz w:val="28"/>
                <w:szCs w:val="28"/>
                <w:lang w:val="uk-UA"/>
              </w:rPr>
              <w:t>2</w:t>
            </w:r>
            <w:r>
              <w:rPr>
                <w:sz w:val="28"/>
                <w:szCs w:val="28"/>
                <w:lang w:val="uk-UA"/>
              </w:rPr>
              <w:t>3</w:t>
            </w:r>
            <w:r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1D5A98" w:rsidRPr="001D5A98" w:rsidRDefault="001D5A98" w:rsidP="003C37A0">
            <w:pPr>
              <w:tabs>
                <w:tab w:val="num" w:pos="0"/>
              </w:tabs>
              <w:jc w:val="center"/>
              <w:rPr>
                <w:sz w:val="28"/>
                <w:szCs w:val="28"/>
                <w:lang w:val="uk-UA"/>
              </w:rPr>
            </w:pPr>
            <w:r w:rsidRPr="001D5A98">
              <w:rPr>
                <w:sz w:val="28"/>
                <w:szCs w:val="28"/>
                <w:lang w:val="uk-UA"/>
              </w:rPr>
              <w:t>2</w:t>
            </w:r>
            <w:r>
              <w:rPr>
                <w:sz w:val="28"/>
                <w:szCs w:val="28"/>
                <w:lang w:val="uk-UA"/>
              </w:rPr>
              <w:t>3</w:t>
            </w:r>
            <w:r w:rsidRPr="001D5A98">
              <w:rPr>
                <w:sz w:val="28"/>
                <w:szCs w:val="28"/>
                <w:lang w:val="uk-UA"/>
              </w:rPr>
              <w:t>00,0</w:t>
            </w:r>
          </w:p>
        </w:tc>
        <w:tc>
          <w:tcPr>
            <w:tcW w:w="1276" w:type="dxa"/>
            <w:vMerge w:val="restart"/>
            <w:tcBorders>
              <w:left w:val="single" w:sz="4" w:space="0" w:color="auto"/>
              <w:right w:val="single" w:sz="4" w:space="0" w:color="auto"/>
            </w:tcBorders>
            <w:vAlign w:val="center"/>
          </w:tcPr>
          <w:p w:rsidR="001D5A98" w:rsidRPr="001D5A98" w:rsidRDefault="001D5A98" w:rsidP="00365E5A">
            <w:pPr>
              <w:jc w:val="center"/>
              <w:rPr>
                <w:sz w:val="28"/>
                <w:szCs w:val="28"/>
              </w:rPr>
            </w:pPr>
          </w:p>
        </w:tc>
        <w:tc>
          <w:tcPr>
            <w:tcW w:w="2239" w:type="dxa"/>
            <w:gridSpan w:val="3"/>
            <w:vMerge w:val="restart"/>
          </w:tcPr>
          <w:p w:rsidR="001D5A98" w:rsidRPr="001D5A98" w:rsidRDefault="001D5A98" w:rsidP="00365E5A">
            <w:pPr>
              <w:tabs>
                <w:tab w:val="num" w:pos="0"/>
              </w:tabs>
              <w:jc w:val="center"/>
              <w:rPr>
                <w:sz w:val="28"/>
                <w:szCs w:val="28"/>
                <w:lang w:val="uk-UA"/>
              </w:rPr>
            </w:pPr>
            <w:r w:rsidRPr="001D5A98">
              <w:rPr>
                <w:sz w:val="28"/>
                <w:szCs w:val="28"/>
                <w:lang w:val="uk-UA"/>
              </w:rPr>
              <w:t>Покращення якості життя, зниження рівня захворювань ротової порожнини</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1D5A98" w:rsidRPr="001D5A98" w:rsidRDefault="001D5A98" w:rsidP="00365E5A">
            <w:pPr>
              <w:rPr>
                <w:sz w:val="28"/>
                <w:szCs w:val="28"/>
                <w:lang w:val="uk-UA"/>
              </w:rPr>
            </w:pPr>
          </w:p>
        </w:tc>
        <w:tc>
          <w:tcPr>
            <w:tcW w:w="3545"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2268"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1132"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jc w:val="center"/>
              <w:rPr>
                <w:sz w:val="28"/>
                <w:szCs w:val="28"/>
                <w:lang w:val="uk-UA"/>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tabs>
                <w:tab w:val="num" w:pos="0"/>
              </w:tabs>
              <w:jc w:val="center"/>
              <w:rPr>
                <w:sz w:val="28"/>
                <w:szCs w:val="28"/>
              </w:rPr>
            </w:pPr>
            <w:r>
              <w:rPr>
                <w:sz w:val="28"/>
                <w:szCs w:val="28"/>
                <w:lang w:val="uk-UA"/>
              </w:rPr>
              <w:t>7</w:t>
            </w:r>
            <w:r w:rsidRPr="001D5A98">
              <w:rPr>
                <w:sz w:val="28"/>
                <w:szCs w:val="28"/>
                <w:lang w:val="uk-UA"/>
              </w:rPr>
              <w:t>00</w:t>
            </w:r>
            <w:r w:rsidRPr="001D5A98">
              <w:rPr>
                <w:sz w:val="28"/>
                <w:szCs w:val="28"/>
              </w:rPr>
              <w:t>,0</w:t>
            </w:r>
          </w:p>
        </w:tc>
        <w:tc>
          <w:tcPr>
            <w:tcW w:w="1842" w:type="dxa"/>
            <w:tcBorders>
              <w:top w:val="single" w:sz="4" w:space="0" w:color="auto"/>
              <w:left w:val="single" w:sz="4" w:space="0" w:color="auto"/>
              <w:bottom w:val="single" w:sz="4" w:space="0" w:color="auto"/>
              <w:right w:val="single" w:sz="4" w:space="0" w:color="auto"/>
            </w:tcBorders>
          </w:tcPr>
          <w:p w:rsidR="001D5A98" w:rsidRPr="001D5A98" w:rsidRDefault="001D5A98" w:rsidP="003C37A0">
            <w:pPr>
              <w:tabs>
                <w:tab w:val="num" w:pos="0"/>
              </w:tabs>
              <w:jc w:val="center"/>
              <w:rPr>
                <w:sz w:val="28"/>
                <w:szCs w:val="28"/>
              </w:rPr>
            </w:pPr>
            <w:r>
              <w:rPr>
                <w:sz w:val="28"/>
                <w:szCs w:val="28"/>
                <w:lang w:val="uk-UA"/>
              </w:rPr>
              <w:t>7</w:t>
            </w:r>
            <w:r w:rsidRPr="001D5A98">
              <w:rPr>
                <w:sz w:val="28"/>
                <w:szCs w:val="28"/>
                <w:lang w:val="uk-UA"/>
              </w:rPr>
              <w:t>00</w:t>
            </w:r>
            <w:r w:rsidRPr="001D5A98">
              <w:rPr>
                <w:sz w:val="28"/>
                <w:szCs w:val="28"/>
              </w:rPr>
              <w:t>,0</w:t>
            </w:r>
          </w:p>
        </w:tc>
        <w:tc>
          <w:tcPr>
            <w:tcW w:w="1276" w:type="dxa"/>
            <w:vMerge/>
            <w:tcBorders>
              <w:left w:val="single" w:sz="4" w:space="0" w:color="auto"/>
              <w:right w:val="single" w:sz="4" w:space="0" w:color="auto"/>
            </w:tcBorders>
            <w:vAlign w:val="center"/>
          </w:tcPr>
          <w:p w:rsidR="001D5A98" w:rsidRPr="001D5A98" w:rsidRDefault="001D5A98" w:rsidP="00365E5A">
            <w:pPr>
              <w:jc w:val="center"/>
              <w:rPr>
                <w:sz w:val="28"/>
                <w:szCs w:val="28"/>
              </w:rPr>
            </w:pPr>
          </w:p>
        </w:tc>
        <w:tc>
          <w:tcPr>
            <w:tcW w:w="2239" w:type="dxa"/>
            <w:gridSpan w:val="3"/>
            <w:vMerge/>
          </w:tcPr>
          <w:p w:rsidR="001D5A98" w:rsidRPr="001D5A98" w:rsidRDefault="001D5A98"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1D5A98" w:rsidRPr="001D5A98" w:rsidRDefault="001D5A98" w:rsidP="00365E5A">
            <w:pPr>
              <w:rPr>
                <w:sz w:val="28"/>
                <w:szCs w:val="28"/>
                <w:lang w:val="uk-UA"/>
              </w:rPr>
            </w:pPr>
          </w:p>
        </w:tc>
        <w:tc>
          <w:tcPr>
            <w:tcW w:w="3545"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2268"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1132"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tabs>
                <w:tab w:val="num" w:pos="0"/>
              </w:tabs>
              <w:jc w:val="center"/>
              <w:rPr>
                <w:sz w:val="28"/>
                <w:szCs w:val="28"/>
              </w:rPr>
            </w:pPr>
            <w:r>
              <w:rPr>
                <w:sz w:val="28"/>
                <w:szCs w:val="28"/>
                <w:lang w:val="uk-UA"/>
              </w:rPr>
              <w:t>8</w:t>
            </w:r>
            <w:r w:rsidRPr="001D5A98">
              <w:rPr>
                <w:sz w:val="28"/>
                <w:szCs w:val="28"/>
              </w:rPr>
              <w:t>00,0</w:t>
            </w:r>
          </w:p>
        </w:tc>
        <w:tc>
          <w:tcPr>
            <w:tcW w:w="1842" w:type="dxa"/>
            <w:tcBorders>
              <w:top w:val="single" w:sz="4" w:space="0" w:color="auto"/>
              <w:left w:val="single" w:sz="4" w:space="0" w:color="auto"/>
              <w:bottom w:val="single" w:sz="4" w:space="0" w:color="auto"/>
              <w:right w:val="single" w:sz="4" w:space="0" w:color="auto"/>
            </w:tcBorders>
          </w:tcPr>
          <w:p w:rsidR="001D5A98" w:rsidRPr="001D5A98" w:rsidRDefault="001D5A98" w:rsidP="003C37A0">
            <w:pPr>
              <w:tabs>
                <w:tab w:val="num" w:pos="0"/>
              </w:tabs>
              <w:jc w:val="center"/>
              <w:rPr>
                <w:sz w:val="28"/>
                <w:szCs w:val="28"/>
              </w:rPr>
            </w:pPr>
            <w:r>
              <w:rPr>
                <w:sz w:val="28"/>
                <w:szCs w:val="28"/>
                <w:lang w:val="uk-UA"/>
              </w:rPr>
              <w:t>8</w:t>
            </w:r>
            <w:r w:rsidRPr="001D5A98">
              <w:rPr>
                <w:sz w:val="28"/>
                <w:szCs w:val="28"/>
              </w:rPr>
              <w:t>00,0</w:t>
            </w:r>
          </w:p>
        </w:tc>
        <w:tc>
          <w:tcPr>
            <w:tcW w:w="1276" w:type="dxa"/>
            <w:vMerge/>
            <w:tcBorders>
              <w:left w:val="single" w:sz="4" w:space="0" w:color="auto"/>
              <w:right w:val="single" w:sz="4" w:space="0" w:color="auto"/>
            </w:tcBorders>
            <w:vAlign w:val="center"/>
          </w:tcPr>
          <w:p w:rsidR="001D5A98" w:rsidRPr="001D5A98" w:rsidRDefault="001D5A98" w:rsidP="00365E5A">
            <w:pPr>
              <w:jc w:val="center"/>
              <w:rPr>
                <w:sz w:val="28"/>
                <w:szCs w:val="28"/>
              </w:rPr>
            </w:pPr>
          </w:p>
        </w:tc>
        <w:tc>
          <w:tcPr>
            <w:tcW w:w="2239" w:type="dxa"/>
            <w:gridSpan w:val="3"/>
            <w:vMerge/>
          </w:tcPr>
          <w:p w:rsidR="001D5A98" w:rsidRPr="001D5A98" w:rsidRDefault="001D5A98"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1D5A98" w:rsidRPr="001D5A98" w:rsidRDefault="001D5A98" w:rsidP="00365E5A">
            <w:pPr>
              <w:rPr>
                <w:sz w:val="28"/>
                <w:szCs w:val="28"/>
                <w:lang w:val="uk-UA"/>
              </w:rPr>
            </w:pPr>
          </w:p>
        </w:tc>
        <w:tc>
          <w:tcPr>
            <w:tcW w:w="3545"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2268"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1132"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jc w:val="center"/>
              <w:rPr>
                <w:sz w:val="28"/>
                <w:szCs w:val="28"/>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tabs>
                <w:tab w:val="num" w:pos="0"/>
              </w:tabs>
              <w:jc w:val="center"/>
              <w:rPr>
                <w:sz w:val="28"/>
                <w:szCs w:val="28"/>
              </w:rPr>
            </w:pPr>
            <w:r>
              <w:rPr>
                <w:sz w:val="28"/>
                <w:szCs w:val="28"/>
                <w:lang w:val="uk-UA"/>
              </w:rPr>
              <w:t>8</w:t>
            </w:r>
            <w:r w:rsidRPr="001D5A98">
              <w:rPr>
                <w:sz w:val="28"/>
                <w:szCs w:val="28"/>
                <w:lang w:val="uk-UA"/>
              </w:rPr>
              <w:t>0</w:t>
            </w:r>
            <w:r w:rsidRPr="001D5A98">
              <w:rPr>
                <w:sz w:val="28"/>
                <w:szCs w:val="28"/>
              </w:rPr>
              <w:t>0,0</w:t>
            </w:r>
          </w:p>
        </w:tc>
        <w:tc>
          <w:tcPr>
            <w:tcW w:w="1842" w:type="dxa"/>
            <w:tcBorders>
              <w:top w:val="single" w:sz="4" w:space="0" w:color="auto"/>
              <w:left w:val="single" w:sz="4" w:space="0" w:color="auto"/>
              <w:bottom w:val="single" w:sz="4" w:space="0" w:color="auto"/>
              <w:right w:val="single" w:sz="4" w:space="0" w:color="auto"/>
            </w:tcBorders>
          </w:tcPr>
          <w:p w:rsidR="001D5A98" w:rsidRPr="001D5A98" w:rsidRDefault="001D5A98" w:rsidP="003C37A0">
            <w:pPr>
              <w:tabs>
                <w:tab w:val="num" w:pos="0"/>
              </w:tabs>
              <w:jc w:val="center"/>
              <w:rPr>
                <w:sz w:val="28"/>
                <w:szCs w:val="28"/>
              </w:rPr>
            </w:pPr>
            <w:r>
              <w:rPr>
                <w:sz w:val="28"/>
                <w:szCs w:val="28"/>
                <w:lang w:val="uk-UA"/>
              </w:rPr>
              <w:t>8</w:t>
            </w:r>
            <w:r w:rsidRPr="001D5A98">
              <w:rPr>
                <w:sz w:val="28"/>
                <w:szCs w:val="28"/>
                <w:lang w:val="uk-UA"/>
              </w:rPr>
              <w:t>0</w:t>
            </w:r>
            <w:r w:rsidRPr="001D5A98">
              <w:rPr>
                <w:sz w:val="28"/>
                <w:szCs w:val="28"/>
              </w:rPr>
              <w:t>0,0</w:t>
            </w:r>
          </w:p>
        </w:tc>
        <w:tc>
          <w:tcPr>
            <w:tcW w:w="1276" w:type="dxa"/>
            <w:vMerge/>
            <w:tcBorders>
              <w:left w:val="single" w:sz="4" w:space="0" w:color="auto"/>
              <w:bottom w:val="single" w:sz="4" w:space="0" w:color="auto"/>
              <w:right w:val="single" w:sz="4" w:space="0" w:color="auto"/>
            </w:tcBorders>
            <w:vAlign w:val="center"/>
          </w:tcPr>
          <w:p w:rsidR="001D5A98" w:rsidRPr="001D5A98" w:rsidRDefault="001D5A98" w:rsidP="00365E5A">
            <w:pPr>
              <w:jc w:val="center"/>
              <w:rPr>
                <w:sz w:val="28"/>
                <w:szCs w:val="28"/>
              </w:rPr>
            </w:pPr>
          </w:p>
        </w:tc>
        <w:tc>
          <w:tcPr>
            <w:tcW w:w="2239" w:type="dxa"/>
            <w:gridSpan w:val="3"/>
            <w:vMerge/>
          </w:tcPr>
          <w:p w:rsidR="001D5A98" w:rsidRPr="001D5A98" w:rsidRDefault="001D5A98"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1D5A98" w:rsidRPr="001D5A98" w:rsidRDefault="001D5A98" w:rsidP="00365E5A">
            <w:pPr>
              <w:rPr>
                <w:sz w:val="28"/>
                <w:szCs w:val="28"/>
                <w:lang w:val="uk-UA"/>
              </w:rPr>
            </w:pPr>
            <w:r w:rsidRPr="001D5A98">
              <w:rPr>
                <w:sz w:val="28"/>
                <w:szCs w:val="28"/>
                <w:lang w:val="uk-UA"/>
              </w:rPr>
              <w:t>2.2</w:t>
            </w:r>
          </w:p>
        </w:tc>
        <w:tc>
          <w:tcPr>
            <w:tcW w:w="3545" w:type="dxa"/>
            <w:vMerge w:val="restart"/>
            <w:tcBorders>
              <w:left w:val="single" w:sz="4" w:space="0" w:color="auto"/>
              <w:right w:val="single" w:sz="4" w:space="0" w:color="auto"/>
            </w:tcBorders>
          </w:tcPr>
          <w:p w:rsidR="001D5A98" w:rsidRPr="001D5A98" w:rsidRDefault="001D5A98" w:rsidP="00365E5A">
            <w:pPr>
              <w:tabs>
                <w:tab w:val="num" w:pos="0"/>
              </w:tabs>
              <w:rPr>
                <w:sz w:val="28"/>
                <w:szCs w:val="28"/>
                <w:lang w:val="uk-UA"/>
              </w:rPr>
            </w:pPr>
            <w:r w:rsidRPr="001D5A98">
              <w:rPr>
                <w:sz w:val="28"/>
                <w:szCs w:val="28"/>
                <w:lang w:val="uk-UA"/>
              </w:rPr>
              <w:t xml:space="preserve">Здійснення лікування та ортодонтичної корекції  росту зубів дітей окремих пільгових категорій </w:t>
            </w:r>
          </w:p>
          <w:p w:rsidR="001D5A98" w:rsidRPr="001D5A98" w:rsidRDefault="001D5A98" w:rsidP="00365E5A">
            <w:pPr>
              <w:tabs>
                <w:tab w:val="num" w:pos="0"/>
              </w:tabs>
              <w:rPr>
                <w:sz w:val="28"/>
                <w:szCs w:val="28"/>
                <w:lang w:val="uk-UA"/>
              </w:rPr>
            </w:pPr>
          </w:p>
          <w:p w:rsidR="001D5A98" w:rsidRPr="001D5A98" w:rsidRDefault="001D5A98" w:rsidP="00365E5A">
            <w:pPr>
              <w:tabs>
                <w:tab w:val="num" w:pos="0"/>
              </w:tabs>
              <w:rPr>
                <w:sz w:val="28"/>
                <w:szCs w:val="28"/>
                <w:lang w:val="uk-UA"/>
              </w:rPr>
            </w:pPr>
          </w:p>
        </w:tc>
        <w:tc>
          <w:tcPr>
            <w:tcW w:w="2268" w:type="dxa"/>
            <w:vMerge w:val="restart"/>
            <w:tcBorders>
              <w:left w:val="single" w:sz="4" w:space="0" w:color="auto"/>
              <w:right w:val="single" w:sz="4" w:space="0" w:color="auto"/>
            </w:tcBorders>
          </w:tcPr>
          <w:p w:rsidR="001D5A98" w:rsidRPr="001D5A98" w:rsidRDefault="001D5A98" w:rsidP="003C11A0">
            <w:pPr>
              <w:jc w:val="center"/>
              <w:rPr>
                <w:sz w:val="28"/>
                <w:szCs w:val="28"/>
                <w:lang w:val="uk-UA" w:eastAsia="ru-RU"/>
              </w:rPr>
            </w:pPr>
            <w:r w:rsidRPr="001D5A98">
              <w:rPr>
                <w:sz w:val="28"/>
                <w:szCs w:val="28"/>
                <w:lang w:eastAsia="ru-RU"/>
              </w:rPr>
              <w:t xml:space="preserve">Управління охорони здоров’я міської ради, </w:t>
            </w:r>
          </w:p>
          <w:p w:rsidR="001D5A98" w:rsidRPr="001D5A98" w:rsidRDefault="001D5A98" w:rsidP="003C11A0">
            <w:pPr>
              <w:jc w:val="center"/>
              <w:rPr>
                <w:sz w:val="28"/>
                <w:szCs w:val="28"/>
                <w:lang w:val="uk-UA"/>
              </w:rPr>
            </w:pPr>
            <w:r w:rsidRPr="001D5A98">
              <w:rPr>
                <w:sz w:val="28"/>
                <w:szCs w:val="28"/>
                <w:lang w:val="uk-UA"/>
              </w:rPr>
              <w:t>КНП «МСП</w:t>
            </w:r>
            <w:r w:rsidRPr="001D5A98">
              <w:rPr>
                <w:sz w:val="28"/>
                <w:szCs w:val="28"/>
                <w:lang w:val="uk-UA" w:eastAsia="ru-RU"/>
              </w:rPr>
              <w:t>»</w:t>
            </w:r>
          </w:p>
        </w:tc>
        <w:tc>
          <w:tcPr>
            <w:tcW w:w="1132" w:type="dxa"/>
            <w:vMerge w:val="restart"/>
            <w:tcBorders>
              <w:left w:val="single" w:sz="4" w:space="0" w:color="auto"/>
              <w:right w:val="single" w:sz="4" w:space="0" w:color="auto"/>
            </w:tcBorders>
          </w:tcPr>
          <w:p w:rsidR="001D5A98" w:rsidRPr="001D5A98" w:rsidRDefault="001D5A98"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tc>
        <w:tc>
          <w:tcPr>
            <w:tcW w:w="1136"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1D5A98" w:rsidRPr="001D5A98" w:rsidRDefault="001D5A98"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tabs>
                <w:tab w:val="num" w:pos="0"/>
              </w:tabs>
              <w:jc w:val="center"/>
              <w:rPr>
                <w:sz w:val="28"/>
                <w:szCs w:val="28"/>
                <w:lang w:val="uk-UA"/>
              </w:rPr>
            </w:pPr>
            <w:r>
              <w:rPr>
                <w:sz w:val="28"/>
                <w:szCs w:val="28"/>
                <w:lang w:val="uk-UA"/>
              </w:rPr>
              <w:t>21</w:t>
            </w:r>
            <w:r w:rsidRPr="001D5A98">
              <w:rPr>
                <w:sz w:val="28"/>
                <w:szCs w:val="28"/>
                <w:lang w:val="uk-UA"/>
              </w:rPr>
              <w:t>00,0</w:t>
            </w:r>
          </w:p>
        </w:tc>
        <w:tc>
          <w:tcPr>
            <w:tcW w:w="1842" w:type="dxa"/>
            <w:tcBorders>
              <w:top w:val="single" w:sz="4" w:space="0" w:color="auto"/>
              <w:left w:val="single" w:sz="4" w:space="0" w:color="auto"/>
              <w:bottom w:val="single" w:sz="4" w:space="0" w:color="auto"/>
              <w:right w:val="single" w:sz="4" w:space="0" w:color="auto"/>
            </w:tcBorders>
          </w:tcPr>
          <w:p w:rsidR="001D5A98" w:rsidRPr="001D5A98" w:rsidRDefault="001D5A98" w:rsidP="003C37A0">
            <w:pPr>
              <w:tabs>
                <w:tab w:val="num" w:pos="0"/>
              </w:tabs>
              <w:jc w:val="center"/>
              <w:rPr>
                <w:sz w:val="28"/>
                <w:szCs w:val="28"/>
                <w:lang w:val="uk-UA"/>
              </w:rPr>
            </w:pPr>
            <w:r>
              <w:rPr>
                <w:sz w:val="28"/>
                <w:szCs w:val="28"/>
                <w:lang w:val="uk-UA"/>
              </w:rPr>
              <w:t>21</w:t>
            </w:r>
            <w:r w:rsidRPr="001D5A98">
              <w:rPr>
                <w:sz w:val="28"/>
                <w:szCs w:val="28"/>
                <w:lang w:val="uk-UA"/>
              </w:rPr>
              <w:t>00,0</w:t>
            </w:r>
          </w:p>
        </w:tc>
        <w:tc>
          <w:tcPr>
            <w:tcW w:w="1276" w:type="dxa"/>
            <w:vMerge w:val="restart"/>
            <w:tcBorders>
              <w:left w:val="single" w:sz="4" w:space="0" w:color="auto"/>
              <w:right w:val="single" w:sz="4" w:space="0" w:color="auto"/>
            </w:tcBorders>
            <w:vAlign w:val="center"/>
          </w:tcPr>
          <w:p w:rsidR="001D5A98" w:rsidRPr="001D5A98" w:rsidRDefault="001D5A98" w:rsidP="00365E5A">
            <w:pPr>
              <w:jc w:val="center"/>
              <w:rPr>
                <w:sz w:val="28"/>
                <w:szCs w:val="28"/>
              </w:rPr>
            </w:pPr>
          </w:p>
        </w:tc>
        <w:tc>
          <w:tcPr>
            <w:tcW w:w="2239" w:type="dxa"/>
            <w:gridSpan w:val="3"/>
            <w:vMerge w:val="restart"/>
          </w:tcPr>
          <w:p w:rsidR="001D5A98" w:rsidRPr="001D5A98" w:rsidRDefault="001D5A98" w:rsidP="00365E5A">
            <w:pPr>
              <w:tabs>
                <w:tab w:val="num" w:pos="0"/>
              </w:tabs>
              <w:jc w:val="center"/>
              <w:rPr>
                <w:sz w:val="28"/>
                <w:szCs w:val="28"/>
                <w:lang w:val="uk-UA"/>
              </w:rPr>
            </w:pPr>
            <w:r w:rsidRPr="001D5A98">
              <w:rPr>
                <w:sz w:val="28"/>
                <w:szCs w:val="28"/>
                <w:lang w:val="uk-UA"/>
              </w:rPr>
              <w:t>Виправлення вроджених дефектів, покращення якості життя</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1D5A98" w:rsidRPr="001D5A98" w:rsidRDefault="001D5A98" w:rsidP="00365E5A">
            <w:pPr>
              <w:rPr>
                <w:sz w:val="28"/>
                <w:szCs w:val="28"/>
                <w:lang w:val="uk-UA"/>
              </w:rPr>
            </w:pPr>
          </w:p>
        </w:tc>
        <w:tc>
          <w:tcPr>
            <w:tcW w:w="3545"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2268"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1132"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jc w:val="center"/>
              <w:rPr>
                <w:sz w:val="28"/>
                <w:szCs w:val="28"/>
                <w:lang w:val="uk-UA"/>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tabs>
                <w:tab w:val="num" w:pos="0"/>
              </w:tabs>
              <w:jc w:val="center"/>
              <w:rPr>
                <w:sz w:val="28"/>
                <w:szCs w:val="28"/>
              </w:rPr>
            </w:pPr>
            <w:r>
              <w:rPr>
                <w:sz w:val="28"/>
                <w:szCs w:val="28"/>
                <w:lang w:val="uk-UA"/>
              </w:rPr>
              <w:t>7</w:t>
            </w:r>
            <w:r w:rsidRPr="001D5A98">
              <w:rPr>
                <w:sz w:val="28"/>
                <w:szCs w:val="28"/>
                <w:lang w:val="uk-UA"/>
              </w:rPr>
              <w:t>00</w:t>
            </w:r>
            <w:r w:rsidRPr="001D5A98">
              <w:rPr>
                <w:sz w:val="28"/>
                <w:szCs w:val="28"/>
              </w:rPr>
              <w:t>,0</w:t>
            </w:r>
          </w:p>
        </w:tc>
        <w:tc>
          <w:tcPr>
            <w:tcW w:w="1842" w:type="dxa"/>
            <w:tcBorders>
              <w:top w:val="single" w:sz="4" w:space="0" w:color="auto"/>
              <w:left w:val="single" w:sz="4" w:space="0" w:color="auto"/>
              <w:bottom w:val="single" w:sz="4" w:space="0" w:color="auto"/>
              <w:right w:val="single" w:sz="4" w:space="0" w:color="auto"/>
            </w:tcBorders>
          </w:tcPr>
          <w:p w:rsidR="001D5A98" w:rsidRPr="001D5A98" w:rsidRDefault="001D5A98" w:rsidP="003C37A0">
            <w:pPr>
              <w:tabs>
                <w:tab w:val="num" w:pos="0"/>
              </w:tabs>
              <w:jc w:val="center"/>
              <w:rPr>
                <w:sz w:val="28"/>
                <w:szCs w:val="28"/>
              </w:rPr>
            </w:pPr>
            <w:r>
              <w:rPr>
                <w:sz w:val="28"/>
                <w:szCs w:val="28"/>
                <w:lang w:val="uk-UA"/>
              </w:rPr>
              <w:t>7</w:t>
            </w:r>
            <w:r w:rsidRPr="001D5A98">
              <w:rPr>
                <w:sz w:val="28"/>
                <w:szCs w:val="28"/>
                <w:lang w:val="uk-UA"/>
              </w:rPr>
              <w:t>00</w:t>
            </w:r>
            <w:r w:rsidRPr="001D5A98">
              <w:rPr>
                <w:sz w:val="28"/>
                <w:szCs w:val="28"/>
              </w:rPr>
              <w:t>,0</w:t>
            </w:r>
          </w:p>
        </w:tc>
        <w:tc>
          <w:tcPr>
            <w:tcW w:w="1276" w:type="dxa"/>
            <w:vMerge/>
            <w:tcBorders>
              <w:left w:val="single" w:sz="4" w:space="0" w:color="auto"/>
              <w:right w:val="single" w:sz="4" w:space="0" w:color="auto"/>
            </w:tcBorders>
            <w:vAlign w:val="center"/>
          </w:tcPr>
          <w:p w:rsidR="001D5A98" w:rsidRPr="001D5A98" w:rsidRDefault="001D5A98" w:rsidP="00365E5A">
            <w:pPr>
              <w:jc w:val="center"/>
              <w:rPr>
                <w:sz w:val="28"/>
                <w:szCs w:val="28"/>
              </w:rPr>
            </w:pPr>
          </w:p>
        </w:tc>
        <w:tc>
          <w:tcPr>
            <w:tcW w:w="2239" w:type="dxa"/>
            <w:gridSpan w:val="3"/>
            <w:vMerge/>
          </w:tcPr>
          <w:p w:rsidR="001D5A98" w:rsidRPr="001D5A98" w:rsidRDefault="001D5A98"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1D5A98" w:rsidRPr="001D5A98" w:rsidRDefault="001D5A98" w:rsidP="00365E5A">
            <w:pPr>
              <w:rPr>
                <w:sz w:val="28"/>
                <w:szCs w:val="28"/>
                <w:lang w:val="uk-UA"/>
              </w:rPr>
            </w:pPr>
          </w:p>
        </w:tc>
        <w:tc>
          <w:tcPr>
            <w:tcW w:w="3545"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2268"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1132" w:type="dxa"/>
            <w:vMerge/>
            <w:tcBorders>
              <w:left w:val="single" w:sz="4" w:space="0" w:color="auto"/>
              <w:right w:val="single" w:sz="4" w:space="0" w:color="auto"/>
            </w:tcBorders>
            <w:vAlign w:val="center"/>
          </w:tcPr>
          <w:p w:rsidR="001D5A98" w:rsidRPr="001D5A98" w:rsidRDefault="001D5A98"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tabs>
                <w:tab w:val="num" w:pos="0"/>
              </w:tabs>
              <w:jc w:val="center"/>
              <w:rPr>
                <w:sz w:val="28"/>
                <w:szCs w:val="28"/>
              </w:rPr>
            </w:pPr>
            <w:r>
              <w:rPr>
                <w:sz w:val="28"/>
                <w:szCs w:val="28"/>
                <w:lang w:val="uk-UA"/>
              </w:rPr>
              <w:t>7</w:t>
            </w:r>
            <w:r w:rsidRPr="001D5A98">
              <w:rPr>
                <w:sz w:val="28"/>
                <w:szCs w:val="28"/>
                <w:lang w:val="uk-UA"/>
              </w:rPr>
              <w:t>0</w:t>
            </w:r>
            <w:r w:rsidRPr="001D5A98">
              <w:rPr>
                <w:sz w:val="28"/>
                <w:szCs w:val="28"/>
              </w:rPr>
              <w:t>0,0</w:t>
            </w:r>
          </w:p>
        </w:tc>
        <w:tc>
          <w:tcPr>
            <w:tcW w:w="1842" w:type="dxa"/>
            <w:tcBorders>
              <w:top w:val="single" w:sz="4" w:space="0" w:color="auto"/>
              <w:left w:val="single" w:sz="4" w:space="0" w:color="auto"/>
              <w:bottom w:val="single" w:sz="4" w:space="0" w:color="auto"/>
              <w:right w:val="single" w:sz="4" w:space="0" w:color="auto"/>
            </w:tcBorders>
          </w:tcPr>
          <w:p w:rsidR="001D5A98" w:rsidRPr="001D5A98" w:rsidRDefault="001D5A98" w:rsidP="003C37A0">
            <w:pPr>
              <w:tabs>
                <w:tab w:val="num" w:pos="0"/>
              </w:tabs>
              <w:jc w:val="center"/>
              <w:rPr>
                <w:sz w:val="28"/>
                <w:szCs w:val="28"/>
              </w:rPr>
            </w:pPr>
            <w:r>
              <w:rPr>
                <w:sz w:val="28"/>
                <w:szCs w:val="28"/>
                <w:lang w:val="uk-UA"/>
              </w:rPr>
              <w:t>7</w:t>
            </w:r>
            <w:r w:rsidRPr="001D5A98">
              <w:rPr>
                <w:sz w:val="28"/>
                <w:szCs w:val="28"/>
                <w:lang w:val="uk-UA"/>
              </w:rPr>
              <w:t>0</w:t>
            </w:r>
            <w:r w:rsidRPr="001D5A98">
              <w:rPr>
                <w:sz w:val="28"/>
                <w:szCs w:val="28"/>
              </w:rPr>
              <w:t>0,0</w:t>
            </w:r>
          </w:p>
        </w:tc>
        <w:tc>
          <w:tcPr>
            <w:tcW w:w="1276" w:type="dxa"/>
            <w:vMerge/>
            <w:tcBorders>
              <w:left w:val="single" w:sz="4" w:space="0" w:color="auto"/>
              <w:right w:val="single" w:sz="4" w:space="0" w:color="auto"/>
            </w:tcBorders>
            <w:vAlign w:val="center"/>
          </w:tcPr>
          <w:p w:rsidR="001D5A98" w:rsidRPr="001D5A98" w:rsidRDefault="001D5A98" w:rsidP="00365E5A">
            <w:pPr>
              <w:jc w:val="center"/>
              <w:rPr>
                <w:sz w:val="28"/>
                <w:szCs w:val="28"/>
              </w:rPr>
            </w:pPr>
          </w:p>
        </w:tc>
        <w:tc>
          <w:tcPr>
            <w:tcW w:w="2239" w:type="dxa"/>
            <w:gridSpan w:val="3"/>
            <w:vMerge/>
          </w:tcPr>
          <w:p w:rsidR="001D5A98" w:rsidRPr="001D5A98" w:rsidRDefault="001D5A98"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bottom w:val="single" w:sz="4" w:space="0" w:color="auto"/>
              <w:right w:val="single" w:sz="4" w:space="0" w:color="auto"/>
            </w:tcBorders>
          </w:tcPr>
          <w:p w:rsidR="001D5A98" w:rsidRPr="001D5A98" w:rsidRDefault="001D5A98" w:rsidP="00365E5A">
            <w:pPr>
              <w:rPr>
                <w:sz w:val="28"/>
                <w:szCs w:val="28"/>
                <w:lang w:val="uk-UA"/>
              </w:rPr>
            </w:pPr>
          </w:p>
        </w:tc>
        <w:tc>
          <w:tcPr>
            <w:tcW w:w="3545" w:type="dxa"/>
            <w:vMerge/>
            <w:tcBorders>
              <w:left w:val="single" w:sz="4" w:space="0" w:color="auto"/>
              <w:bottom w:val="single" w:sz="4" w:space="0" w:color="auto"/>
              <w:right w:val="single" w:sz="4" w:space="0" w:color="auto"/>
            </w:tcBorders>
            <w:vAlign w:val="center"/>
          </w:tcPr>
          <w:p w:rsidR="001D5A98" w:rsidRPr="001D5A98" w:rsidRDefault="001D5A98" w:rsidP="00365E5A">
            <w:pPr>
              <w:rPr>
                <w:sz w:val="28"/>
                <w:szCs w:val="28"/>
              </w:rPr>
            </w:pPr>
          </w:p>
        </w:tc>
        <w:tc>
          <w:tcPr>
            <w:tcW w:w="2268" w:type="dxa"/>
            <w:vMerge/>
            <w:tcBorders>
              <w:left w:val="single" w:sz="4" w:space="0" w:color="auto"/>
              <w:bottom w:val="single" w:sz="4" w:space="0" w:color="auto"/>
              <w:right w:val="single" w:sz="4" w:space="0" w:color="auto"/>
            </w:tcBorders>
            <w:vAlign w:val="center"/>
          </w:tcPr>
          <w:p w:rsidR="001D5A98" w:rsidRPr="001D5A98" w:rsidRDefault="001D5A98" w:rsidP="00365E5A">
            <w:pPr>
              <w:rPr>
                <w:sz w:val="28"/>
                <w:szCs w:val="28"/>
              </w:rPr>
            </w:pPr>
          </w:p>
        </w:tc>
        <w:tc>
          <w:tcPr>
            <w:tcW w:w="1132" w:type="dxa"/>
            <w:vMerge/>
            <w:tcBorders>
              <w:left w:val="single" w:sz="4" w:space="0" w:color="auto"/>
              <w:bottom w:val="single" w:sz="4" w:space="0" w:color="auto"/>
              <w:right w:val="single" w:sz="4" w:space="0" w:color="auto"/>
            </w:tcBorders>
            <w:vAlign w:val="center"/>
          </w:tcPr>
          <w:p w:rsidR="001D5A98" w:rsidRPr="001D5A98" w:rsidRDefault="001D5A98"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jc w:val="center"/>
              <w:rPr>
                <w:sz w:val="28"/>
                <w:szCs w:val="28"/>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1D5A98" w:rsidRPr="001D5A98" w:rsidRDefault="001D5A98" w:rsidP="00365E5A">
            <w:pPr>
              <w:tabs>
                <w:tab w:val="num" w:pos="0"/>
              </w:tabs>
              <w:jc w:val="center"/>
              <w:rPr>
                <w:sz w:val="28"/>
                <w:szCs w:val="28"/>
              </w:rPr>
            </w:pPr>
            <w:r>
              <w:rPr>
                <w:sz w:val="28"/>
                <w:szCs w:val="28"/>
                <w:lang w:val="uk-UA"/>
              </w:rPr>
              <w:t>7</w:t>
            </w:r>
            <w:r w:rsidRPr="001D5A98">
              <w:rPr>
                <w:sz w:val="28"/>
                <w:szCs w:val="28"/>
                <w:lang w:val="uk-UA"/>
              </w:rPr>
              <w:t>0</w:t>
            </w:r>
            <w:r w:rsidRPr="001D5A98">
              <w:rPr>
                <w:sz w:val="28"/>
                <w:szCs w:val="28"/>
              </w:rPr>
              <w:t>0,0</w:t>
            </w:r>
          </w:p>
        </w:tc>
        <w:tc>
          <w:tcPr>
            <w:tcW w:w="1842" w:type="dxa"/>
            <w:tcBorders>
              <w:top w:val="single" w:sz="4" w:space="0" w:color="auto"/>
              <w:left w:val="single" w:sz="4" w:space="0" w:color="auto"/>
              <w:bottom w:val="single" w:sz="4" w:space="0" w:color="auto"/>
              <w:right w:val="single" w:sz="4" w:space="0" w:color="auto"/>
            </w:tcBorders>
          </w:tcPr>
          <w:p w:rsidR="001D5A98" w:rsidRPr="001D5A98" w:rsidRDefault="001D5A98" w:rsidP="003C37A0">
            <w:pPr>
              <w:tabs>
                <w:tab w:val="num" w:pos="0"/>
              </w:tabs>
              <w:jc w:val="center"/>
              <w:rPr>
                <w:sz w:val="28"/>
                <w:szCs w:val="28"/>
              </w:rPr>
            </w:pPr>
            <w:r>
              <w:rPr>
                <w:sz w:val="28"/>
                <w:szCs w:val="28"/>
                <w:lang w:val="uk-UA"/>
              </w:rPr>
              <w:t>7</w:t>
            </w:r>
            <w:r w:rsidRPr="001D5A98">
              <w:rPr>
                <w:sz w:val="28"/>
                <w:szCs w:val="28"/>
                <w:lang w:val="uk-UA"/>
              </w:rPr>
              <w:t>0</w:t>
            </w:r>
            <w:r w:rsidRPr="001D5A98">
              <w:rPr>
                <w:sz w:val="28"/>
                <w:szCs w:val="28"/>
              </w:rPr>
              <w:t>0,0</w:t>
            </w:r>
          </w:p>
        </w:tc>
        <w:tc>
          <w:tcPr>
            <w:tcW w:w="1276" w:type="dxa"/>
            <w:vMerge/>
            <w:tcBorders>
              <w:left w:val="single" w:sz="4" w:space="0" w:color="auto"/>
              <w:bottom w:val="single" w:sz="4" w:space="0" w:color="auto"/>
              <w:right w:val="single" w:sz="4" w:space="0" w:color="auto"/>
            </w:tcBorders>
            <w:vAlign w:val="center"/>
          </w:tcPr>
          <w:p w:rsidR="001D5A98" w:rsidRPr="001D5A98" w:rsidRDefault="001D5A98" w:rsidP="00365E5A">
            <w:pPr>
              <w:jc w:val="center"/>
              <w:rPr>
                <w:sz w:val="28"/>
                <w:szCs w:val="28"/>
              </w:rPr>
            </w:pPr>
          </w:p>
        </w:tc>
        <w:tc>
          <w:tcPr>
            <w:tcW w:w="2239" w:type="dxa"/>
            <w:gridSpan w:val="3"/>
            <w:vMerge/>
          </w:tcPr>
          <w:p w:rsidR="001D5A98" w:rsidRPr="001D5A98" w:rsidRDefault="001D5A98"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989" w:type="dxa"/>
            <w:gridSpan w:val="11"/>
            <w:tcBorders>
              <w:left w:val="single" w:sz="4" w:space="0" w:color="auto"/>
              <w:bottom w:val="single" w:sz="4" w:space="0" w:color="auto"/>
            </w:tcBorders>
          </w:tcPr>
          <w:p w:rsidR="00365E5A" w:rsidRPr="001D5A98" w:rsidRDefault="00365E5A" w:rsidP="00365E5A">
            <w:pPr>
              <w:tabs>
                <w:tab w:val="num" w:pos="0"/>
              </w:tabs>
              <w:jc w:val="center"/>
              <w:rPr>
                <w:sz w:val="28"/>
                <w:szCs w:val="28"/>
              </w:rPr>
            </w:pPr>
          </w:p>
          <w:p w:rsidR="00365E5A" w:rsidRPr="001D5A98" w:rsidRDefault="00365E5A" w:rsidP="00365E5A">
            <w:pPr>
              <w:tabs>
                <w:tab w:val="num" w:pos="0"/>
              </w:tabs>
              <w:jc w:val="center"/>
              <w:rPr>
                <w:sz w:val="28"/>
                <w:szCs w:val="28"/>
                <w:lang w:val="uk-UA"/>
              </w:rPr>
            </w:pPr>
            <w:r w:rsidRPr="001D5A98">
              <w:rPr>
                <w:sz w:val="28"/>
                <w:szCs w:val="28"/>
                <w:lang w:val="en-US"/>
              </w:rPr>
              <w:t>III</w:t>
            </w:r>
            <w:r w:rsidRPr="001D5A98">
              <w:rPr>
                <w:sz w:val="28"/>
                <w:szCs w:val="28"/>
                <w:lang w:val="uk-UA"/>
              </w:rPr>
              <w:t>. Заходи контролю і покращення репродуктивного здоров’я мешканців Івано-Франківської міської  територіальної громади</w:t>
            </w:r>
          </w:p>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365E5A" w:rsidP="00365E5A">
            <w:pPr>
              <w:rPr>
                <w:sz w:val="28"/>
                <w:szCs w:val="28"/>
                <w:lang w:val="uk-UA" w:eastAsia="ru-RU"/>
              </w:rPr>
            </w:pPr>
            <w:r w:rsidRPr="001D5A98">
              <w:rPr>
                <w:sz w:val="28"/>
                <w:szCs w:val="28"/>
                <w:lang w:eastAsia="ru-RU"/>
              </w:rPr>
              <w:t>3</w:t>
            </w:r>
            <w:r w:rsidR="001D5A98" w:rsidRPr="001D5A98">
              <w:rPr>
                <w:sz w:val="28"/>
                <w:szCs w:val="28"/>
                <w:lang w:val="uk-UA" w:eastAsia="ru-RU"/>
              </w:rPr>
              <w:t>.1</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val="uk-UA" w:eastAsia="ru-RU"/>
              </w:rPr>
            </w:pPr>
            <w:r w:rsidRPr="001D5A98">
              <w:rPr>
                <w:sz w:val="28"/>
                <w:szCs w:val="28"/>
                <w:lang w:val="uk-UA" w:eastAsia="ru-RU"/>
              </w:rPr>
              <w:t xml:space="preserve">Забезпечення скринінгу інфекційних захворювань, які передаються статевим шляхом,  ВІЛ-інфекції, вірусних гепатитів  серед жінок з груп поведінкового ризику </w:t>
            </w:r>
          </w:p>
        </w:tc>
        <w:tc>
          <w:tcPr>
            <w:tcW w:w="2268" w:type="dxa"/>
            <w:vMerge w:val="restart"/>
            <w:tcBorders>
              <w:left w:val="single" w:sz="4" w:space="0" w:color="auto"/>
              <w:right w:val="single" w:sz="4" w:space="0" w:color="auto"/>
            </w:tcBorders>
          </w:tcPr>
          <w:p w:rsidR="00365E5A" w:rsidRPr="001D5A98" w:rsidRDefault="003C11A0" w:rsidP="003337BC">
            <w:pPr>
              <w:jc w:val="center"/>
              <w:rPr>
                <w:sz w:val="28"/>
                <w:szCs w:val="28"/>
                <w:lang w:val="uk-UA"/>
              </w:rPr>
            </w:pPr>
            <w:r w:rsidRPr="001D5A98">
              <w:rPr>
                <w:sz w:val="28"/>
                <w:szCs w:val="28"/>
                <w:lang w:val="uk-UA" w:eastAsia="ru-RU"/>
              </w:rPr>
              <w:t xml:space="preserve">КНП «ЦПМКДД», </w:t>
            </w:r>
            <w:r w:rsidR="00365E5A" w:rsidRPr="001D5A98">
              <w:rPr>
                <w:sz w:val="28"/>
                <w:szCs w:val="28"/>
                <w:lang w:val="uk-UA" w:eastAsia="ru-RU"/>
              </w:rPr>
              <w:t xml:space="preserve"> </w:t>
            </w:r>
            <w:r w:rsidR="003337BC" w:rsidRPr="001D5A98">
              <w:rPr>
                <w:sz w:val="28"/>
                <w:szCs w:val="28"/>
                <w:lang w:val="uk-UA"/>
              </w:rPr>
              <w:t>КНП «МКПЦ</w:t>
            </w:r>
            <w:r w:rsidR="00365E5A" w:rsidRPr="001D5A98">
              <w:rPr>
                <w:sz w:val="28"/>
                <w:szCs w:val="28"/>
                <w:lang w:val="uk-UA"/>
              </w:rPr>
              <w:t>»</w:t>
            </w:r>
            <w:r w:rsidRPr="001D5A98">
              <w:rPr>
                <w:sz w:val="28"/>
                <w:szCs w:val="28"/>
                <w:lang w:val="uk-UA"/>
              </w:rPr>
              <w:t>, КНП «ЦПМД»</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BD2BFF">
            <w:pPr>
              <w:jc w:val="center"/>
              <w:rPr>
                <w:shd w:val="clear" w:color="auto" w:fill="FFFFFF"/>
              </w:rP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vAlign w:val="center"/>
          </w:tcPr>
          <w:p w:rsidR="00365E5A" w:rsidRPr="001D5A98" w:rsidRDefault="00365E5A" w:rsidP="00365E5A">
            <w:pPr>
              <w:jc w:val="center"/>
              <w:rPr>
                <w:sz w:val="28"/>
                <w:szCs w:val="28"/>
                <w:lang w:eastAsia="ru-RU"/>
              </w:rPr>
            </w:pPr>
            <w:r w:rsidRPr="001D5A98">
              <w:rPr>
                <w:sz w:val="28"/>
                <w:szCs w:val="28"/>
                <w:lang w:eastAsia="ru-RU"/>
              </w:rPr>
              <w:t>Профілактик</w:t>
            </w:r>
            <w:r w:rsidRPr="001D5A98">
              <w:rPr>
                <w:sz w:val="28"/>
                <w:szCs w:val="28"/>
                <w:lang w:val="uk-UA" w:eastAsia="ru-RU"/>
              </w:rPr>
              <w:t>а</w:t>
            </w:r>
            <w:r w:rsidRPr="001D5A98">
              <w:rPr>
                <w:sz w:val="28"/>
                <w:szCs w:val="28"/>
                <w:lang w:eastAsia="ru-RU"/>
              </w:rPr>
              <w:t xml:space="preserve"> ускладнень вагітності, вроджених інфекційних хвороб у дітей</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eastAsia="ru-RU"/>
              </w:rPr>
            </w:pPr>
            <w:r w:rsidRPr="001D5A98">
              <w:rPr>
                <w:sz w:val="28"/>
                <w:szCs w:val="28"/>
                <w:lang w:val="uk-UA" w:eastAsia="ru-RU"/>
              </w:rPr>
              <w:t>3.2</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val="uk-UA" w:eastAsia="ru-RU"/>
              </w:rPr>
            </w:pPr>
            <w:r w:rsidRPr="001D5A98">
              <w:rPr>
                <w:sz w:val="28"/>
                <w:szCs w:val="28"/>
                <w:lang w:val="uk-UA" w:eastAsia="ru-RU"/>
              </w:rPr>
              <w:t>Організація і здійснення  заходів медичного проєкту підтримки жіночого і чоловічого здоров’я (місячник «Здоров’я родини»)</w:t>
            </w:r>
          </w:p>
        </w:tc>
        <w:tc>
          <w:tcPr>
            <w:tcW w:w="2268" w:type="dxa"/>
            <w:vMerge w:val="restart"/>
            <w:tcBorders>
              <w:left w:val="single" w:sz="4" w:space="0" w:color="auto"/>
              <w:right w:val="single" w:sz="4" w:space="0" w:color="auto"/>
            </w:tcBorders>
          </w:tcPr>
          <w:p w:rsidR="00365E5A" w:rsidRPr="001D5A98" w:rsidRDefault="00365E5A" w:rsidP="003337BC">
            <w:pPr>
              <w:jc w:val="center"/>
              <w:rPr>
                <w:sz w:val="28"/>
                <w:szCs w:val="28"/>
                <w:lang w:val="uk-UA"/>
              </w:rPr>
            </w:pPr>
            <w:r w:rsidRPr="001D5A98">
              <w:rPr>
                <w:sz w:val="28"/>
                <w:szCs w:val="28"/>
                <w:lang w:val="uk-UA" w:eastAsia="ru-RU"/>
              </w:rPr>
              <w:t xml:space="preserve">Управління охорони здоров’я міської ради, </w:t>
            </w:r>
            <w:r w:rsidR="003337BC" w:rsidRPr="001D5A98">
              <w:rPr>
                <w:sz w:val="28"/>
                <w:szCs w:val="28"/>
                <w:lang w:val="uk-UA"/>
              </w:rPr>
              <w:t>КНП «ЦПМКДД», КНП «ЦПМД», КНП «МКПЦ», КНП «ЦМКЛ», КНП «МКЛ №1», КНП «МСП»</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337BC" w:rsidP="00365E5A">
            <w:pPr>
              <w:jc w:val="center"/>
              <w:rPr>
                <w:sz w:val="28"/>
                <w:szCs w:val="28"/>
                <w:lang w:val="uk-UA" w:eastAsia="ru-RU"/>
              </w:rPr>
            </w:pPr>
            <w:r w:rsidRPr="001D5A98">
              <w:rPr>
                <w:sz w:val="28"/>
                <w:szCs w:val="28"/>
                <w:lang w:val="uk-UA" w:eastAsia="ru-RU"/>
              </w:rPr>
              <w:t>7</w:t>
            </w:r>
            <w:r w:rsidR="00365E5A" w:rsidRPr="001D5A98">
              <w:rPr>
                <w:sz w:val="28"/>
                <w:szCs w:val="28"/>
                <w:lang w:val="uk-UA" w:eastAsia="ru-RU"/>
              </w:rPr>
              <w:t>00,0</w:t>
            </w:r>
          </w:p>
          <w:p w:rsidR="000D545A" w:rsidRPr="001D5A98" w:rsidRDefault="000D545A" w:rsidP="00365E5A">
            <w:pPr>
              <w:jc w:val="center"/>
              <w:rPr>
                <w:sz w:val="28"/>
                <w:szCs w:val="28"/>
                <w:lang w:val="uk-UA" w:eastAsia="ru-RU"/>
              </w:rPr>
            </w:pP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337BC" w:rsidP="003337BC">
            <w:pPr>
              <w:jc w:val="center"/>
              <w:rPr>
                <w:sz w:val="28"/>
                <w:szCs w:val="28"/>
                <w:lang w:val="uk-UA" w:eastAsia="ru-RU"/>
              </w:rPr>
            </w:pPr>
            <w:r w:rsidRPr="001D5A98">
              <w:rPr>
                <w:sz w:val="28"/>
                <w:szCs w:val="28"/>
                <w:lang w:val="uk-UA" w:eastAsia="ru-RU"/>
              </w:rPr>
              <w:t>7</w:t>
            </w:r>
            <w:r w:rsidR="00365E5A" w:rsidRPr="001D5A98">
              <w:rPr>
                <w:sz w:val="28"/>
                <w:szCs w:val="28"/>
                <w:lang w:val="uk-UA" w:eastAsia="ru-RU"/>
              </w:rPr>
              <w:t>00,0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jc w:val="center"/>
              <w:rPr>
                <w:sz w:val="28"/>
                <w:szCs w:val="28"/>
                <w:lang w:val="uk-UA" w:eastAsia="ru-RU"/>
              </w:rPr>
            </w:pPr>
            <w:r w:rsidRPr="001D5A98">
              <w:rPr>
                <w:sz w:val="28"/>
                <w:szCs w:val="28"/>
                <w:lang w:val="uk-UA" w:eastAsia="ru-RU"/>
              </w:rPr>
              <w:t>Діагностика і профілактика захворювань репродуктивної сфери</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0D545A" w:rsidP="000D545A">
            <w:pPr>
              <w:jc w:val="center"/>
              <w:rPr>
                <w:sz w:val="28"/>
                <w:szCs w:val="28"/>
                <w:lang w:eastAsia="ru-RU"/>
              </w:rPr>
            </w:pPr>
            <w:r w:rsidRPr="001D5A98">
              <w:rPr>
                <w:sz w:val="28"/>
                <w:szCs w:val="28"/>
                <w:lang w:val="uk-UA" w:eastAsia="ru-RU"/>
              </w:rPr>
              <w:t>2</w:t>
            </w:r>
            <w:r w:rsidR="00365E5A" w:rsidRPr="001D5A98">
              <w:rPr>
                <w:sz w:val="28"/>
                <w:szCs w:val="28"/>
                <w:lang w:val="uk-UA" w:eastAsia="ru-RU"/>
              </w:rPr>
              <w:t>0</w:t>
            </w:r>
            <w:r w:rsidR="00365E5A" w:rsidRPr="001D5A98">
              <w:rPr>
                <w:sz w:val="28"/>
                <w:szCs w:val="28"/>
                <w:lang w:eastAsia="ru-RU"/>
              </w:rPr>
              <w:t>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0D545A" w:rsidP="000D545A">
            <w:pPr>
              <w:jc w:val="center"/>
              <w:rPr>
                <w:sz w:val="28"/>
                <w:szCs w:val="28"/>
                <w:lang w:eastAsia="ru-RU"/>
              </w:rPr>
            </w:pPr>
            <w:r w:rsidRPr="001D5A98">
              <w:rPr>
                <w:sz w:val="28"/>
                <w:szCs w:val="28"/>
                <w:lang w:val="uk-UA" w:eastAsia="ru-RU"/>
              </w:rPr>
              <w:t>2</w:t>
            </w:r>
            <w:r w:rsidR="00365E5A" w:rsidRPr="001D5A98">
              <w:rPr>
                <w:sz w:val="28"/>
                <w:szCs w:val="28"/>
                <w:lang w:val="uk-UA" w:eastAsia="ru-RU"/>
              </w:rPr>
              <w:t>0</w:t>
            </w:r>
            <w:r w:rsidR="00365E5A" w:rsidRPr="001D5A98">
              <w:rPr>
                <w:sz w:val="28"/>
                <w:szCs w:val="28"/>
                <w:lang w:eastAsia="ru-RU"/>
              </w:rPr>
              <w:t>0,0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0D545A" w:rsidP="003337BC">
            <w:pPr>
              <w:jc w:val="center"/>
              <w:rPr>
                <w:sz w:val="28"/>
                <w:szCs w:val="28"/>
                <w:lang w:eastAsia="ru-RU"/>
              </w:rPr>
            </w:pPr>
            <w:r w:rsidRPr="001D5A98">
              <w:rPr>
                <w:sz w:val="28"/>
                <w:szCs w:val="28"/>
                <w:lang w:val="uk-UA" w:eastAsia="ru-RU"/>
              </w:rPr>
              <w:t>2</w:t>
            </w:r>
            <w:r w:rsidR="003337BC" w:rsidRPr="001D5A98">
              <w:rPr>
                <w:sz w:val="28"/>
                <w:szCs w:val="28"/>
                <w:lang w:val="uk-UA" w:eastAsia="ru-RU"/>
              </w:rPr>
              <w:t>5</w:t>
            </w:r>
            <w:r w:rsidR="00365E5A" w:rsidRPr="001D5A98">
              <w:rPr>
                <w:sz w:val="28"/>
                <w:szCs w:val="28"/>
                <w:lang w:eastAsia="ru-RU"/>
              </w:rPr>
              <w:t>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0D545A" w:rsidP="003337BC">
            <w:pPr>
              <w:jc w:val="center"/>
              <w:rPr>
                <w:sz w:val="28"/>
                <w:szCs w:val="28"/>
                <w:lang w:eastAsia="ru-RU"/>
              </w:rPr>
            </w:pPr>
            <w:r w:rsidRPr="001D5A98">
              <w:rPr>
                <w:sz w:val="28"/>
                <w:szCs w:val="28"/>
                <w:lang w:val="uk-UA" w:eastAsia="ru-RU"/>
              </w:rPr>
              <w:t>2</w:t>
            </w:r>
            <w:r w:rsidR="003337BC" w:rsidRPr="001D5A98">
              <w:rPr>
                <w:sz w:val="28"/>
                <w:szCs w:val="28"/>
                <w:lang w:val="uk-UA" w:eastAsia="ru-RU"/>
              </w:rPr>
              <w:t>5</w:t>
            </w:r>
            <w:r w:rsidR="00365E5A" w:rsidRPr="001D5A98">
              <w:rPr>
                <w:sz w:val="28"/>
                <w:szCs w:val="28"/>
                <w:lang w:eastAsia="ru-RU"/>
              </w:rPr>
              <w:t>0,0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0D545A" w:rsidP="00365E5A">
            <w:pPr>
              <w:jc w:val="center"/>
              <w:rPr>
                <w:sz w:val="28"/>
                <w:szCs w:val="28"/>
                <w:lang w:eastAsia="ru-RU"/>
              </w:rPr>
            </w:pPr>
            <w:r w:rsidRPr="001D5A98">
              <w:rPr>
                <w:sz w:val="28"/>
                <w:szCs w:val="28"/>
                <w:lang w:val="uk-UA" w:eastAsia="ru-RU"/>
              </w:rPr>
              <w:t>2</w:t>
            </w:r>
            <w:r w:rsidR="003337BC" w:rsidRPr="001D5A98">
              <w:rPr>
                <w:sz w:val="28"/>
                <w:szCs w:val="28"/>
                <w:lang w:val="uk-UA" w:eastAsia="ru-RU"/>
              </w:rPr>
              <w:t>5</w:t>
            </w:r>
            <w:r w:rsidR="00365E5A" w:rsidRPr="001D5A98">
              <w:rPr>
                <w:sz w:val="28"/>
                <w:szCs w:val="28"/>
                <w:lang w:eastAsia="ru-RU"/>
              </w:rPr>
              <w:t>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0D545A" w:rsidP="00365E5A">
            <w:pPr>
              <w:jc w:val="center"/>
              <w:rPr>
                <w:sz w:val="28"/>
                <w:szCs w:val="28"/>
                <w:lang w:eastAsia="ru-RU"/>
              </w:rPr>
            </w:pPr>
            <w:r w:rsidRPr="001D5A98">
              <w:rPr>
                <w:sz w:val="28"/>
                <w:szCs w:val="28"/>
                <w:lang w:val="uk-UA" w:eastAsia="ru-RU"/>
              </w:rPr>
              <w:t>2</w:t>
            </w:r>
            <w:r w:rsidR="003337BC" w:rsidRPr="001D5A98">
              <w:rPr>
                <w:sz w:val="28"/>
                <w:szCs w:val="28"/>
                <w:lang w:val="uk-UA" w:eastAsia="ru-RU"/>
              </w:rPr>
              <w:t>5</w:t>
            </w:r>
            <w:r w:rsidR="00365E5A" w:rsidRPr="001D5A98">
              <w:rPr>
                <w:sz w:val="28"/>
                <w:szCs w:val="28"/>
                <w:lang w:eastAsia="ru-RU"/>
              </w:rPr>
              <w:t>0,0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eastAsia="ru-RU"/>
              </w:rPr>
            </w:pPr>
            <w:r w:rsidRPr="001D5A98">
              <w:rPr>
                <w:sz w:val="28"/>
                <w:szCs w:val="28"/>
                <w:lang w:val="uk-UA" w:eastAsia="ru-RU"/>
              </w:rPr>
              <w:t>3.3</w:t>
            </w:r>
          </w:p>
        </w:tc>
        <w:tc>
          <w:tcPr>
            <w:tcW w:w="3545" w:type="dxa"/>
            <w:vMerge w:val="restart"/>
            <w:tcBorders>
              <w:left w:val="single" w:sz="4" w:space="0" w:color="auto"/>
              <w:right w:val="single" w:sz="4" w:space="0" w:color="auto"/>
            </w:tcBorders>
          </w:tcPr>
          <w:p w:rsidR="00365E5A" w:rsidRPr="001D5A98" w:rsidRDefault="00365E5A" w:rsidP="007C545D">
            <w:pPr>
              <w:rPr>
                <w:sz w:val="28"/>
                <w:szCs w:val="28"/>
                <w:lang w:eastAsia="ru-RU"/>
              </w:rPr>
            </w:pPr>
            <w:r w:rsidRPr="001D5A98">
              <w:rPr>
                <w:sz w:val="28"/>
                <w:szCs w:val="28"/>
                <w:lang w:eastAsia="ru-RU"/>
              </w:rPr>
              <w:t xml:space="preserve">Забезпечення </w:t>
            </w:r>
            <w:r w:rsidRPr="001D5A98">
              <w:rPr>
                <w:sz w:val="28"/>
                <w:szCs w:val="28"/>
                <w:lang w:val="uk-UA" w:eastAsia="ru-RU"/>
              </w:rPr>
              <w:t xml:space="preserve"> роботи Ц</w:t>
            </w:r>
            <w:r w:rsidRPr="001D5A98">
              <w:rPr>
                <w:sz w:val="28"/>
                <w:szCs w:val="28"/>
                <w:lang w:eastAsia="ru-RU"/>
              </w:rPr>
              <w:t>ентр</w:t>
            </w:r>
            <w:r w:rsidRPr="001D5A98">
              <w:rPr>
                <w:sz w:val="28"/>
                <w:szCs w:val="28"/>
                <w:lang w:val="uk-UA" w:eastAsia="ru-RU"/>
              </w:rPr>
              <w:t>у</w:t>
            </w:r>
            <w:r w:rsidRPr="001D5A98">
              <w:rPr>
                <w:sz w:val="28"/>
                <w:szCs w:val="28"/>
                <w:lang w:eastAsia="ru-RU"/>
              </w:rPr>
              <w:t xml:space="preserve"> планування сім'ї</w:t>
            </w:r>
            <w:r w:rsidRPr="001D5A98">
              <w:rPr>
                <w:sz w:val="28"/>
                <w:szCs w:val="28"/>
                <w:lang w:val="uk-UA" w:eastAsia="ru-RU"/>
              </w:rPr>
              <w:t xml:space="preserve"> в КНП «Міський клінічний перинатальний центр ІФМР», створення реєстру вагітних, перинатального реєстру</w:t>
            </w:r>
          </w:p>
        </w:tc>
        <w:tc>
          <w:tcPr>
            <w:tcW w:w="2268" w:type="dxa"/>
            <w:vMerge w:val="restart"/>
            <w:tcBorders>
              <w:left w:val="single" w:sz="4" w:space="0" w:color="auto"/>
              <w:right w:val="single" w:sz="4" w:space="0" w:color="auto"/>
            </w:tcBorders>
          </w:tcPr>
          <w:p w:rsidR="00365E5A" w:rsidRPr="001D5A98" w:rsidRDefault="003337BC" w:rsidP="00365E5A">
            <w:pPr>
              <w:jc w:val="center"/>
              <w:rPr>
                <w:sz w:val="28"/>
                <w:szCs w:val="28"/>
              </w:rPr>
            </w:pPr>
            <w:r w:rsidRPr="001D5A98">
              <w:rPr>
                <w:sz w:val="28"/>
                <w:szCs w:val="28"/>
              </w:rPr>
              <w:t>КНП «МКПЦ</w:t>
            </w:r>
            <w:r w:rsidR="00365E5A" w:rsidRPr="001D5A98">
              <w:rPr>
                <w:sz w:val="28"/>
                <w:szCs w:val="28"/>
              </w:rPr>
              <w:t>»</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rPr>
                <w:shd w:val="clear" w:color="auto" w:fill="FFFFFF"/>
              </w:rP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p w:rsidR="00B70853" w:rsidRPr="001D5A98" w:rsidRDefault="00B70853" w:rsidP="00365E5A">
            <w:pPr>
              <w:jc w:val="center"/>
            </w:pP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jc w:val="center"/>
              <w:rPr>
                <w:sz w:val="28"/>
                <w:szCs w:val="28"/>
                <w:lang w:val="uk-UA" w:eastAsia="ru-RU"/>
              </w:rPr>
            </w:pPr>
            <w:r w:rsidRPr="001D5A98">
              <w:rPr>
                <w:sz w:val="28"/>
                <w:szCs w:val="28"/>
                <w:lang w:val="uk-UA" w:eastAsia="ru-RU"/>
              </w:rPr>
              <w:t xml:space="preserve">Контроль та покращення демографічної ситуації </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lang w:eastAsia="ru-RU"/>
              </w:rPr>
              <w:t>2023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eastAsia="ru-RU"/>
              </w:rPr>
            </w:pPr>
            <w:r w:rsidRPr="001D5A98">
              <w:rPr>
                <w:sz w:val="28"/>
                <w:szCs w:val="28"/>
                <w:lang w:val="uk-UA" w:eastAsia="ru-RU"/>
              </w:rPr>
              <w:t>3.4</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eastAsia="ru-RU"/>
              </w:rPr>
            </w:pPr>
            <w:r w:rsidRPr="001D5A98">
              <w:rPr>
                <w:sz w:val="28"/>
                <w:szCs w:val="28"/>
                <w:lang w:eastAsia="ru-RU"/>
              </w:rPr>
              <w:t xml:space="preserve">Забезпечення </w:t>
            </w:r>
            <w:r w:rsidRPr="001D5A98">
              <w:rPr>
                <w:sz w:val="28"/>
                <w:szCs w:val="28"/>
                <w:lang w:val="uk-UA" w:eastAsia="ru-RU"/>
              </w:rPr>
              <w:t xml:space="preserve">первинної </w:t>
            </w:r>
            <w:r w:rsidRPr="001D5A98">
              <w:rPr>
                <w:sz w:val="28"/>
                <w:szCs w:val="28"/>
                <w:lang w:eastAsia="ru-RU"/>
              </w:rPr>
              <w:t>профілактики серед певних категорій населення (підлітки, особи  з груп ризику, та ін.) небажаної вагітності</w:t>
            </w:r>
          </w:p>
        </w:tc>
        <w:tc>
          <w:tcPr>
            <w:tcW w:w="2268" w:type="dxa"/>
            <w:vMerge w:val="restart"/>
            <w:tcBorders>
              <w:left w:val="single" w:sz="4" w:space="0" w:color="auto"/>
              <w:right w:val="single" w:sz="4" w:space="0" w:color="auto"/>
            </w:tcBorders>
          </w:tcPr>
          <w:p w:rsidR="00365E5A" w:rsidRPr="001D5A98" w:rsidRDefault="003337BC" w:rsidP="003337BC">
            <w:pPr>
              <w:jc w:val="center"/>
              <w:rPr>
                <w:sz w:val="28"/>
                <w:szCs w:val="28"/>
                <w:lang w:val="uk-UA"/>
              </w:rPr>
            </w:pPr>
            <w:r w:rsidRPr="001D5A98">
              <w:rPr>
                <w:sz w:val="28"/>
                <w:szCs w:val="28"/>
              </w:rPr>
              <w:t>КНП «МКПЦ</w:t>
            </w:r>
            <w:r w:rsidR="00365E5A" w:rsidRPr="001D5A98">
              <w:rPr>
                <w:sz w:val="28"/>
                <w:szCs w:val="28"/>
              </w:rPr>
              <w:t>»</w:t>
            </w:r>
            <w:r w:rsidR="00365E5A" w:rsidRPr="001D5A98">
              <w:rPr>
                <w:sz w:val="28"/>
                <w:szCs w:val="28"/>
                <w:lang w:val="uk-UA"/>
              </w:rPr>
              <w:t>, КНП «ЦПМКДД», КНП «ЦПМД»</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rPr>
                <w:shd w:val="clear" w:color="auto" w:fill="FFFFFF"/>
              </w:rP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p w:rsidR="00B70853" w:rsidRPr="001D5A98" w:rsidRDefault="00B70853" w:rsidP="00365E5A">
            <w:pPr>
              <w:jc w:val="center"/>
            </w:pP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val="uk-UA"/>
              </w:rPr>
            </w:pPr>
            <w:r w:rsidRPr="001D5A98">
              <w:rPr>
                <w:sz w:val="28"/>
                <w:szCs w:val="28"/>
                <w:lang w:eastAsia="ru-RU"/>
              </w:rPr>
              <w:t>Профілактика небажаної вагітності серед підлітків</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365E5A" w:rsidP="00365E5A">
            <w:pPr>
              <w:rPr>
                <w:sz w:val="28"/>
                <w:szCs w:val="28"/>
                <w:lang w:val="uk-UA"/>
              </w:rPr>
            </w:pPr>
            <w:r w:rsidRPr="001D5A98">
              <w:rPr>
                <w:sz w:val="28"/>
                <w:szCs w:val="28"/>
                <w:lang w:val="uk-UA"/>
              </w:rPr>
              <w:t>3.5</w:t>
            </w:r>
          </w:p>
        </w:tc>
        <w:tc>
          <w:tcPr>
            <w:tcW w:w="3545" w:type="dxa"/>
            <w:vMerge w:val="restart"/>
            <w:tcBorders>
              <w:left w:val="single" w:sz="4" w:space="0" w:color="auto"/>
              <w:right w:val="single" w:sz="4" w:space="0" w:color="auto"/>
            </w:tcBorders>
          </w:tcPr>
          <w:p w:rsidR="00365E5A" w:rsidRPr="001D5A98" w:rsidRDefault="00365E5A" w:rsidP="00C44A5A">
            <w:pPr>
              <w:pStyle w:val="210"/>
              <w:shd w:val="clear" w:color="auto" w:fill="auto"/>
              <w:spacing w:before="0" w:line="240" w:lineRule="auto"/>
              <w:ind w:firstLine="0"/>
              <w:jc w:val="left"/>
              <w:rPr>
                <w:rStyle w:val="291"/>
                <w:sz w:val="28"/>
                <w:szCs w:val="28"/>
              </w:rPr>
            </w:pPr>
            <w:r w:rsidRPr="001D5A98">
              <w:rPr>
                <w:rStyle w:val="291"/>
                <w:sz w:val="28"/>
                <w:szCs w:val="28"/>
              </w:rPr>
              <w:t>З</w:t>
            </w:r>
            <w:r w:rsidRPr="001D5A98">
              <w:rPr>
                <w:rStyle w:val="291"/>
                <w:sz w:val="28"/>
                <w:szCs w:val="28"/>
                <w:lang w:val="uk-UA"/>
              </w:rPr>
              <w:t xml:space="preserve">дійснення </w:t>
            </w:r>
            <w:r w:rsidRPr="001D5A98">
              <w:rPr>
                <w:rStyle w:val="291"/>
                <w:sz w:val="28"/>
                <w:szCs w:val="28"/>
              </w:rPr>
              <w:t>профілактики передачі ВІЛ-інфекції в</w:t>
            </w:r>
            <w:r w:rsidR="003C11A0" w:rsidRPr="001D5A98">
              <w:rPr>
                <w:rStyle w:val="291"/>
                <w:sz w:val="28"/>
                <w:szCs w:val="28"/>
              </w:rPr>
              <w:t>ід матері до дитини шляхом обстежен</w:t>
            </w:r>
            <w:r w:rsidR="00C44A5A" w:rsidRPr="001D5A98">
              <w:rPr>
                <w:rStyle w:val="291"/>
                <w:sz w:val="28"/>
                <w:szCs w:val="28"/>
              </w:rPr>
              <w:t>ня</w:t>
            </w:r>
            <w:r w:rsidR="00C44A5A" w:rsidRPr="001D5A98">
              <w:rPr>
                <w:rStyle w:val="291"/>
                <w:sz w:val="28"/>
                <w:szCs w:val="28"/>
                <w:lang w:val="uk-UA"/>
              </w:rPr>
              <w:t xml:space="preserve"> на маркери ВІЛ-інфекції, вірусних гепатитів В і С вагітних</w:t>
            </w:r>
            <w:r w:rsidRPr="001D5A98">
              <w:rPr>
                <w:rStyle w:val="291"/>
                <w:sz w:val="28"/>
                <w:szCs w:val="28"/>
                <w:lang w:val="uk-UA"/>
              </w:rPr>
              <w:t xml:space="preserve"> жінок</w:t>
            </w:r>
            <w:r w:rsidR="00C44A5A" w:rsidRPr="001D5A98">
              <w:rPr>
                <w:rStyle w:val="291"/>
                <w:sz w:val="28"/>
                <w:szCs w:val="28"/>
                <w:lang w:val="uk-UA"/>
              </w:rPr>
              <w:t>, забезпечення</w:t>
            </w:r>
            <w:r w:rsidRPr="001D5A98">
              <w:rPr>
                <w:rStyle w:val="291"/>
                <w:sz w:val="28"/>
                <w:szCs w:val="28"/>
                <w:lang w:val="uk-UA"/>
              </w:rPr>
              <w:t xml:space="preserve"> одноразовими оглядовими наборами</w:t>
            </w:r>
            <w:r w:rsidR="00C44A5A" w:rsidRPr="001D5A98">
              <w:rPr>
                <w:rStyle w:val="291"/>
                <w:sz w:val="28"/>
                <w:szCs w:val="28"/>
                <w:lang w:val="uk-UA"/>
              </w:rPr>
              <w:t xml:space="preserve"> в пологах</w:t>
            </w:r>
          </w:p>
        </w:tc>
        <w:tc>
          <w:tcPr>
            <w:tcW w:w="2268" w:type="dxa"/>
            <w:vMerge w:val="restart"/>
            <w:tcBorders>
              <w:left w:val="single" w:sz="4" w:space="0" w:color="auto"/>
              <w:right w:val="single" w:sz="4" w:space="0" w:color="auto"/>
            </w:tcBorders>
          </w:tcPr>
          <w:p w:rsidR="00365E5A" w:rsidRPr="001D5A98" w:rsidRDefault="003337BC" w:rsidP="003337BC">
            <w:pPr>
              <w:jc w:val="center"/>
              <w:rPr>
                <w:sz w:val="28"/>
                <w:szCs w:val="28"/>
                <w:lang w:val="uk-UA"/>
              </w:rPr>
            </w:pPr>
            <w:r w:rsidRPr="001D5A98">
              <w:rPr>
                <w:sz w:val="28"/>
                <w:szCs w:val="28"/>
              </w:rPr>
              <w:t>КНП «МКПЦ</w:t>
            </w:r>
            <w:r w:rsidR="00365E5A" w:rsidRPr="001D5A98">
              <w:rPr>
                <w:sz w:val="28"/>
                <w:szCs w:val="28"/>
              </w:rPr>
              <w:t>»</w:t>
            </w:r>
            <w:r w:rsidR="00365E5A" w:rsidRPr="001D5A98">
              <w:rPr>
                <w:sz w:val="28"/>
                <w:szCs w:val="28"/>
                <w:lang w:val="uk-UA"/>
              </w:rPr>
              <w:t>, КНП «ЦПМКДД», КНП «ЦПМД»</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val="uk-UA"/>
              </w:rPr>
            </w:pPr>
            <w:r w:rsidRPr="001D5A98">
              <w:rPr>
                <w:sz w:val="28"/>
                <w:szCs w:val="28"/>
                <w:lang w:val="uk-UA" w:eastAsia="ru-RU"/>
              </w:rPr>
              <w:t>Контроль епідемічної ситуації з ВІЛ-інфекції у жіночого населення</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sidRPr="001D5A98">
              <w:rPr>
                <w:sz w:val="28"/>
                <w:szCs w:val="28"/>
                <w:lang w:val="uk-UA"/>
              </w:rPr>
              <w:t>3.6</w:t>
            </w:r>
          </w:p>
        </w:tc>
        <w:tc>
          <w:tcPr>
            <w:tcW w:w="3545" w:type="dxa"/>
            <w:vMerge w:val="restart"/>
            <w:tcBorders>
              <w:left w:val="single" w:sz="4" w:space="0" w:color="auto"/>
              <w:right w:val="single" w:sz="4" w:space="0" w:color="auto"/>
            </w:tcBorders>
          </w:tcPr>
          <w:p w:rsidR="00365E5A" w:rsidRPr="001D5A98" w:rsidRDefault="00365E5A" w:rsidP="00C44A5A">
            <w:pPr>
              <w:pStyle w:val="210"/>
              <w:shd w:val="clear" w:color="auto" w:fill="auto"/>
              <w:spacing w:before="0" w:line="240" w:lineRule="auto"/>
              <w:ind w:firstLine="0"/>
              <w:jc w:val="left"/>
              <w:rPr>
                <w:rStyle w:val="291"/>
                <w:sz w:val="28"/>
                <w:szCs w:val="28"/>
                <w:lang w:val="uk-UA"/>
              </w:rPr>
            </w:pPr>
            <w:r w:rsidRPr="001D5A98">
              <w:rPr>
                <w:rStyle w:val="291"/>
                <w:sz w:val="28"/>
                <w:szCs w:val="28"/>
              </w:rPr>
              <w:t>Здійснення меди</w:t>
            </w:r>
            <w:r w:rsidR="00C44A5A" w:rsidRPr="001D5A98">
              <w:rPr>
                <w:rStyle w:val="291"/>
                <w:sz w:val="28"/>
                <w:szCs w:val="28"/>
                <w:lang w:val="uk-UA"/>
              </w:rPr>
              <w:t>чного</w:t>
            </w:r>
            <w:r w:rsidRPr="001D5A98">
              <w:rPr>
                <w:rStyle w:val="291"/>
                <w:sz w:val="28"/>
                <w:szCs w:val="28"/>
              </w:rPr>
              <w:t xml:space="preserve"> </w:t>
            </w:r>
            <w:r w:rsidR="00C44A5A" w:rsidRPr="001D5A98">
              <w:rPr>
                <w:rStyle w:val="291"/>
                <w:sz w:val="28"/>
                <w:szCs w:val="28"/>
              </w:rPr>
              <w:t>супроводу</w:t>
            </w:r>
            <w:r w:rsidRPr="001D5A98">
              <w:rPr>
                <w:rStyle w:val="291"/>
                <w:sz w:val="28"/>
                <w:szCs w:val="28"/>
                <w:lang w:val="uk-UA"/>
              </w:rPr>
              <w:t xml:space="preserve"> та </w:t>
            </w:r>
            <w:r w:rsidRPr="001D5A98">
              <w:rPr>
                <w:rStyle w:val="291"/>
                <w:sz w:val="28"/>
                <w:szCs w:val="28"/>
              </w:rPr>
              <w:t>лікування</w:t>
            </w:r>
            <w:r w:rsidRPr="001D5A98">
              <w:rPr>
                <w:rStyle w:val="291"/>
                <w:sz w:val="28"/>
                <w:szCs w:val="28"/>
                <w:lang w:val="uk-UA"/>
              </w:rPr>
              <w:t xml:space="preserve"> </w:t>
            </w:r>
            <w:r w:rsidRPr="001D5A98">
              <w:rPr>
                <w:rStyle w:val="291"/>
                <w:sz w:val="28"/>
                <w:szCs w:val="28"/>
              </w:rPr>
              <w:t>ВІЛ-позитивних пацієнтів у медичних програмах</w:t>
            </w:r>
            <w:r w:rsidRPr="001D5A98">
              <w:rPr>
                <w:rStyle w:val="291"/>
                <w:sz w:val="28"/>
                <w:szCs w:val="28"/>
                <w:lang w:val="uk-UA"/>
              </w:rPr>
              <w:t xml:space="preserve"> антиретровірусної терапії (АРТ), замісної підтримувальної терапії </w:t>
            </w:r>
          </w:p>
        </w:tc>
        <w:tc>
          <w:tcPr>
            <w:tcW w:w="2268" w:type="dxa"/>
            <w:vMerge w:val="restart"/>
            <w:tcBorders>
              <w:left w:val="single" w:sz="4" w:space="0" w:color="auto"/>
              <w:right w:val="single" w:sz="4" w:space="0" w:color="auto"/>
            </w:tcBorders>
          </w:tcPr>
          <w:p w:rsidR="00365E5A" w:rsidRPr="001D5A98" w:rsidRDefault="003337BC" w:rsidP="00C44A5A">
            <w:pPr>
              <w:jc w:val="center"/>
              <w:rPr>
                <w:sz w:val="28"/>
                <w:szCs w:val="28"/>
                <w:lang w:val="uk-UA"/>
              </w:rPr>
            </w:pPr>
            <w:r w:rsidRPr="001D5A98">
              <w:rPr>
                <w:sz w:val="28"/>
                <w:szCs w:val="28"/>
                <w:lang w:val="uk-UA"/>
              </w:rPr>
              <w:t>КНП «МКПЦ</w:t>
            </w:r>
            <w:r w:rsidR="00365E5A" w:rsidRPr="001D5A98">
              <w:rPr>
                <w:sz w:val="28"/>
                <w:szCs w:val="28"/>
                <w:lang w:val="uk-UA"/>
              </w:rPr>
              <w:t>», КНП «ЦПМКДД», КНП «ЦПМД»</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rPr>
                <w:shd w:val="clear" w:color="auto" w:fill="FFFFFF"/>
              </w:rP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p w:rsidR="00B70853" w:rsidRPr="001D5A98" w:rsidRDefault="00B70853" w:rsidP="00365E5A">
            <w:pPr>
              <w:jc w:val="center"/>
            </w:pP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6"/>
                <w:szCs w:val="26"/>
                <w:lang w:val="uk-UA"/>
              </w:rPr>
            </w:pPr>
            <w:r w:rsidRPr="001D5A98">
              <w:rPr>
                <w:sz w:val="26"/>
                <w:szCs w:val="26"/>
                <w:lang w:val="uk-UA" w:eastAsia="ru-RU"/>
              </w:rPr>
              <w:t xml:space="preserve">Підтримка осіб з груп поведінкового ризику, які отримують антиретровірусну, підтримувальну терапію </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989" w:type="dxa"/>
            <w:gridSpan w:val="11"/>
            <w:tcBorders>
              <w:left w:val="single" w:sz="4" w:space="0" w:color="auto"/>
            </w:tcBorders>
          </w:tcPr>
          <w:p w:rsidR="00365E5A" w:rsidRPr="001D5A98" w:rsidRDefault="00365E5A" w:rsidP="00365E5A">
            <w:pPr>
              <w:tabs>
                <w:tab w:val="num" w:pos="0"/>
              </w:tabs>
              <w:jc w:val="center"/>
              <w:rPr>
                <w:sz w:val="28"/>
                <w:szCs w:val="28"/>
              </w:rPr>
            </w:pPr>
          </w:p>
          <w:p w:rsidR="00365E5A" w:rsidRPr="001D5A98" w:rsidRDefault="00365E5A" w:rsidP="00365E5A">
            <w:pPr>
              <w:tabs>
                <w:tab w:val="num" w:pos="0"/>
              </w:tabs>
              <w:jc w:val="center"/>
              <w:rPr>
                <w:sz w:val="28"/>
                <w:szCs w:val="28"/>
                <w:lang w:val="uk-UA"/>
              </w:rPr>
            </w:pPr>
            <w:r w:rsidRPr="001D5A98">
              <w:rPr>
                <w:sz w:val="28"/>
                <w:szCs w:val="28"/>
                <w:lang w:val="en-US"/>
              </w:rPr>
              <w:t>IV</w:t>
            </w:r>
            <w:r w:rsidRPr="001D5A98">
              <w:rPr>
                <w:sz w:val="28"/>
                <w:szCs w:val="28"/>
              </w:rPr>
              <w:t xml:space="preserve">. </w:t>
            </w:r>
            <w:r w:rsidRPr="001D5A98">
              <w:rPr>
                <w:sz w:val="28"/>
                <w:szCs w:val="28"/>
                <w:lang w:val="uk-UA"/>
              </w:rPr>
              <w:t>Заходи щодо покращення виявлення онкологічних захворювань та зниження захворюваності на онкологічні хвороби</w:t>
            </w:r>
          </w:p>
          <w:p w:rsidR="00365E5A" w:rsidRPr="001D5A98" w:rsidRDefault="00365E5A" w:rsidP="00365E5A">
            <w:pPr>
              <w:tabs>
                <w:tab w:val="num" w:pos="0"/>
              </w:tabs>
              <w:jc w:val="center"/>
              <w:rPr>
                <w:sz w:val="28"/>
                <w:szCs w:val="28"/>
                <w:lang w:val="uk-UA"/>
              </w:rPr>
            </w:pPr>
          </w:p>
        </w:tc>
      </w:tr>
      <w:tr w:rsidR="001D5A98" w:rsidRPr="001D5A98" w:rsidTr="00A17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7C545D" w:rsidRPr="001D5A98" w:rsidRDefault="001D5A98" w:rsidP="00365E5A">
            <w:pPr>
              <w:rPr>
                <w:sz w:val="28"/>
                <w:szCs w:val="28"/>
                <w:lang w:val="uk-UA"/>
              </w:rPr>
            </w:pPr>
            <w:r>
              <w:rPr>
                <w:sz w:val="28"/>
                <w:szCs w:val="28"/>
                <w:lang w:val="uk-UA"/>
              </w:rPr>
              <w:t>4.1</w:t>
            </w:r>
          </w:p>
        </w:tc>
        <w:tc>
          <w:tcPr>
            <w:tcW w:w="3545" w:type="dxa"/>
            <w:vMerge w:val="restart"/>
            <w:tcBorders>
              <w:left w:val="single" w:sz="4" w:space="0" w:color="auto"/>
              <w:right w:val="single" w:sz="4" w:space="0" w:color="auto"/>
            </w:tcBorders>
            <w:shd w:val="clear" w:color="auto" w:fill="auto"/>
          </w:tcPr>
          <w:p w:rsidR="007C545D" w:rsidRPr="001D5A98" w:rsidRDefault="007C545D" w:rsidP="007C545D">
            <w:pPr>
              <w:rPr>
                <w:sz w:val="28"/>
                <w:szCs w:val="28"/>
                <w:lang w:val="uk-UA"/>
              </w:rPr>
            </w:pPr>
            <w:r w:rsidRPr="001D5A98">
              <w:rPr>
                <w:sz w:val="28"/>
                <w:szCs w:val="28"/>
                <w:lang w:val="uk-UA"/>
              </w:rPr>
              <w:t>Забезпечення лаборатор-них та інструментальних обстежень жінкам репродуктивного віку  в рамках проєкту «Тижневик грудної залози»</w:t>
            </w:r>
          </w:p>
        </w:tc>
        <w:tc>
          <w:tcPr>
            <w:tcW w:w="2268" w:type="dxa"/>
            <w:vMerge w:val="restart"/>
            <w:tcBorders>
              <w:left w:val="single" w:sz="4" w:space="0" w:color="auto"/>
              <w:right w:val="single" w:sz="4" w:space="0" w:color="auto"/>
            </w:tcBorders>
            <w:shd w:val="clear" w:color="auto" w:fill="auto"/>
          </w:tcPr>
          <w:p w:rsidR="007C545D" w:rsidRPr="001D5A98" w:rsidRDefault="007C545D" w:rsidP="003337BC">
            <w:pPr>
              <w:jc w:val="center"/>
              <w:rPr>
                <w:sz w:val="28"/>
                <w:szCs w:val="28"/>
                <w:lang w:val="uk-UA"/>
              </w:rPr>
            </w:pPr>
            <w:r w:rsidRPr="001D5A98">
              <w:rPr>
                <w:sz w:val="28"/>
                <w:szCs w:val="28"/>
                <w:lang w:val="uk-UA" w:eastAsia="ru-RU"/>
              </w:rPr>
              <w:t xml:space="preserve">Управління охорони здоров’я міської ради, </w:t>
            </w:r>
            <w:r w:rsidRPr="001D5A98">
              <w:rPr>
                <w:sz w:val="28"/>
                <w:szCs w:val="28"/>
                <w:lang w:val="uk-UA"/>
              </w:rPr>
              <w:t>КНП «МКПЦ», КНП «ЦПМКДД», КНП «ЦПМД»</w:t>
            </w:r>
          </w:p>
          <w:p w:rsidR="00B70853" w:rsidRPr="001D5A98" w:rsidRDefault="00B70853" w:rsidP="003337BC">
            <w:pPr>
              <w:jc w:val="center"/>
              <w:rPr>
                <w:sz w:val="28"/>
                <w:szCs w:val="28"/>
                <w:lang w:val="uk-UA"/>
              </w:rPr>
            </w:pPr>
          </w:p>
        </w:tc>
        <w:tc>
          <w:tcPr>
            <w:tcW w:w="1132" w:type="dxa"/>
            <w:vMerge w:val="restart"/>
            <w:tcBorders>
              <w:left w:val="single" w:sz="4" w:space="0" w:color="auto"/>
              <w:right w:val="single" w:sz="4" w:space="0" w:color="auto"/>
            </w:tcBorders>
            <w:shd w:val="clear" w:color="auto" w:fill="auto"/>
          </w:tcPr>
          <w:p w:rsidR="007C545D" w:rsidRPr="001D5A98" w:rsidRDefault="007C545D"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7C545D" w:rsidRPr="001D5A98" w:rsidRDefault="007C545D"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7C545D" w:rsidRPr="001D5A98" w:rsidRDefault="007C545D"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7C545D" w:rsidRPr="001D5A98" w:rsidRDefault="007C545D"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right w:val="single" w:sz="4" w:space="0" w:color="auto"/>
            </w:tcBorders>
            <w:shd w:val="clear" w:color="auto" w:fill="auto"/>
          </w:tcPr>
          <w:p w:rsidR="007C545D" w:rsidRPr="001D5A98" w:rsidRDefault="007C545D" w:rsidP="00AD335D">
            <w:pPr>
              <w:jc w:val="center"/>
              <w:rPr>
                <w:sz w:val="28"/>
                <w:szCs w:val="28"/>
                <w:lang w:val="uk-UA" w:eastAsia="ru-RU"/>
              </w:rPr>
            </w:pPr>
            <w:r w:rsidRPr="001D5A98">
              <w:rPr>
                <w:sz w:val="28"/>
                <w:szCs w:val="28"/>
                <w:lang w:val="uk-UA" w:eastAsia="ru-RU"/>
              </w:rPr>
              <w:t>200,0</w:t>
            </w:r>
          </w:p>
          <w:p w:rsidR="007C545D" w:rsidRPr="001D5A98" w:rsidRDefault="007C545D" w:rsidP="00AD335D">
            <w:pPr>
              <w:jc w:val="center"/>
              <w:rPr>
                <w:sz w:val="28"/>
                <w:szCs w:val="28"/>
                <w:lang w:val="uk-UA" w:eastAsia="ru-RU"/>
              </w:rPr>
            </w:pPr>
          </w:p>
        </w:tc>
        <w:tc>
          <w:tcPr>
            <w:tcW w:w="1842" w:type="dxa"/>
            <w:tcBorders>
              <w:top w:val="single" w:sz="4" w:space="0" w:color="auto"/>
              <w:left w:val="single" w:sz="4" w:space="0" w:color="auto"/>
              <w:right w:val="single" w:sz="4" w:space="0" w:color="auto"/>
            </w:tcBorders>
            <w:shd w:val="clear" w:color="auto" w:fill="auto"/>
          </w:tcPr>
          <w:p w:rsidR="007C545D" w:rsidRPr="001D5A98" w:rsidRDefault="007C545D" w:rsidP="007C545D">
            <w:pPr>
              <w:jc w:val="center"/>
              <w:rPr>
                <w:sz w:val="28"/>
                <w:szCs w:val="28"/>
                <w:lang w:val="uk-UA" w:eastAsia="ru-RU"/>
              </w:rPr>
            </w:pPr>
            <w:r w:rsidRPr="001D5A98">
              <w:rPr>
                <w:sz w:val="28"/>
                <w:szCs w:val="28"/>
                <w:lang w:val="uk-UA" w:eastAsia="ru-RU"/>
              </w:rPr>
              <w:t>200,0</w:t>
            </w:r>
          </w:p>
        </w:tc>
        <w:tc>
          <w:tcPr>
            <w:tcW w:w="1276" w:type="dxa"/>
            <w:vMerge w:val="restart"/>
            <w:tcBorders>
              <w:left w:val="single" w:sz="4" w:space="0" w:color="auto"/>
              <w:right w:val="single" w:sz="4" w:space="0" w:color="auto"/>
            </w:tcBorders>
          </w:tcPr>
          <w:p w:rsidR="007C545D" w:rsidRPr="001D5A98" w:rsidRDefault="007C545D" w:rsidP="00365E5A">
            <w:pPr>
              <w:jc w:val="center"/>
              <w:rPr>
                <w:sz w:val="28"/>
                <w:szCs w:val="28"/>
                <w:lang w:eastAsia="ru-RU"/>
              </w:rPr>
            </w:pPr>
          </w:p>
        </w:tc>
        <w:tc>
          <w:tcPr>
            <w:tcW w:w="2239" w:type="dxa"/>
            <w:gridSpan w:val="3"/>
            <w:vMerge w:val="restart"/>
          </w:tcPr>
          <w:p w:rsidR="007C545D" w:rsidRPr="001D5A98" w:rsidRDefault="007C545D" w:rsidP="00365E5A">
            <w:pPr>
              <w:tabs>
                <w:tab w:val="num" w:pos="0"/>
              </w:tabs>
              <w:jc w:val="center"/>
              <w:rPr>
                <w:sz w:val="28"/>
                <w:szCs w:val="28"/>
                <w:lang w:val="uk-UA"/>
              </w:rPr>
            </w:pPr>
            <w:r w:rsidRPr="001D5A98">
              <w:rPr>
                <w:sz w:val="28"/>
                <w:szCs w:val="28"/>
                <w:lang w:eastAsia="ru-RU"/>
              </w:rPr>
              <w:t xml:space="preserve">Профілактика </w:t>
            </w:r>
            <w:r w:rsidRPr="001D5A98">
              <w:rPr>
                <w:sz w:val="28"/>
                <w:szCs w:val="28"/>
                <w:lang w:val="uk-UA" w:eastAsia="ru-RU"/>
              </w:rPr>
              <w:t>раку грудної залози у жінок репродуктив-ного віку</w:t>
            </w:r>
          </w:p>
        </w:tc>
      </w:tr>
      <w:tr w:rsidR="001D5A98" w:rsidRPr="001D5A98" w:rsidTr="00A17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C545D" w:rsidRPr="001D5A98" w:rsidRDefault="007C545D" w:rsidP="00365E5A">
            <w:pPr>
              <w:rPr>
                <w:sz w:val="28"/>
                <w:szCs w:val="28"/>
                <w:lang w:val="uk-UA"/>
              </w:rPr>
            </w:pPr>
          </w:p>
        </w:tc>
        <w:tc>
          <w:tcPr>
            <w:tcW w:w="3545" w:type="dxa"/>
            <w:vMerge/>
            <w:tcBorders>
              <w:left w:val="single" w:sz="4" w:space="0" w:color="auto"/>
              <w:right w:val="single" w:sz="4" w:space="0" w:color="auto"/>
            </w:tcBorders>
            <w:shd w:val="clear" w:color="auto" w:fill="auto"/>
          </w:tcPr>
          <w:p w:rsidR="007C545D" w:rsidRPr="001D5A98" w:rsidRDefault="007C545D" w:rsidP="00365E5A">
            <w:pPr>
              <w:rPr>
                <w:sz w:val="28"/>
                <w:szCs w:val="28"/>
                <w:lang w:val="uk-UA"/>
              </w:rPr>
            </w:pPr>
          </w:p>
        </w:tc>
        <w:tc>
          <w:tcPr>
            <w:tcW w:w="2268" w:type="dxa"/>
            <w:vMerge/>
            <w:tcBorders>
              <w:left w:val="single" w:sz="4" w:space="0" w:color="auto"/>
              <w:right w:val="single" w:sz="4" w:space="0" w:color="auto"/>
            </w:tcBorders>
            <w:shd w:val="clear" w:color="auto" w:fill="auto"/>
          </w:tcPr>
          <w:p w:rsidR="007C545D" w:rsidRPr="001D5A98" w:rsidRDefault="007C545D" w:rsidP="00365E5A">
            <w:pPr>
              <w:jc w:val="center"/>
              <w:rPr>
                <w:sz w:val="28"/>
                <w:szCs w:val="28"/>
                <w:lang w:eastAsia="ru-RU"/>
              </w:rPr>
            </w:pPr>
          </w:p>
        </w:tc>
        <w:tc>
          <w:tcPr>
            <w:tcW w:w="1132" w:type="dxa"/>
            <w:vMerge/>
            <w:tcBorders>
              <w:left w:val="single" w:sz="4" w:space="0" w:color="auto"/>
              <w:right w:val="single" w:sz="4" w:space="0" w:color="auto"/>
            </w:tcBorders>
            <w:shd w:val="clear" w:color="auto" w:fill="auto"/>
            <w:vAlign w:val="center"/>
          </w:tcPr>
          <w:p w:rsidR="007C545D" w:rsidRPr="001D5A98" w:rsidRDefault="007C545D"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7C545D" w:rsidRPr="001D5A98" w:rsidRDefault="007C545D" w:rsidP="00365E5A">
            <w:pPr>
              <w:jc w:val="center"/>
              <w:rPr>
                <w:sz w:val="28"/>
                <w:szCs w:val="28"/>
                <w:lang w:val="uk-UA"/>
              </w:rPr>
            </w:pPr>
            <w:r w:rsidRPr="001D5A98">
              <w:rPr>
                <w:sz w:val="28"/>
                <w:szCs w:val="28"/>
              </w:rPr>
              <w:t>20</w:t>
            </w:r>
            <w:r w:rsidRPr="001D5A98">
              <w:rPr>
                <w:sz w:val="28"/>
                <w:szCs w:val="28"/>
                <w:lang w:val="uk-UA"/>
              </w:rPr>
              <w:t>21</w:t>
            </w:r>
          </w:p>
        </w:tc>
        <w:tc>
          <w:tcPr>
            <w:tcW w:w="1701" w:type="dxa"/>
            <w:tcBorders>
              <w:left w:val="single" w:sz="4" w:space="0" w:color="auto"/>
              <w:right w:val="single" w:sz="4" w:space="0" w:color="auto"/>
            </w:tcBorders>
            <w:shd w:val="clear" w:color="auto" w:fill="auto"/>
          </w:tcPr>
          <w:p w:rsidR="007C545D" w:rsidRPr="001D5A98" w:rsidRDefault="007C545D" w:rsidP="00AD335D">
            <w:pPr>
              <w:jc w:val="center"/>
              <w:rPr>
                <w:sz w:val="28"/>
                <w:szCs w:val="28"/>
                <w:lang w:eastAsia="ru-RU"/>
              </w:rPr>
            </w:pPr>
            <w:r w:rsidRPr="001D5A98">
              <w:rPr>
                <w:sz w:val="28"/>
                <w:szCs w:val="28"/>
                <w:lang w:val="uk-UA" w:eastAsia="ru-RU"/>
              </w:rPr>
              <w:t>0,</w:t>
            </w:r>
            <w:r w:rsidRPr="001D5A98">
              <w:rPr>
                <w:sz w:val="28"/>
                <w:szCs w:val="28"/>
                <w:lang w:eastAsia="ru-RU"/>
              </w:rPr>
              <w:t>0</w:t>
            </w:r>
          </w:p>
        </w:tc>
        <w:tc>
          <w:tcPr>
            <w:tcW w:w="1842" w:type="dxa"/>
            <w:tcBorders>
              <w:left w:val="single" w:sz="4" w:space="0" w:color="auto"/>
              <w:right w:val="single" w:sz="4" w:space="0" w:color="auto"/>
            </w:tcBorders>
            <w:shd w:val="clear" w:color="auto" w:fill="auto"/>
          </w:tcPr>
          <w:p w:rsidR="007C545D" w:rsidRPr="001D5A98" w:rsidRDefault="007C545D" w:rsidP="00AD335D">
            <w:pPr>
              <w:jc w:val="center"/>
              <w:rPr>
                <w:sz w:val="28"/>
                <w:szCs w:val="28"/>
                <w:lang w:eastAsia="ru-RU"/>
              </w:rPr>
            </w:pPr>
            <w:r w:rsidRPr="001D5A98">
              <w:rPr>
                <w:sz w:val="28"/>
                <w:szCs w:val="28"/>
                <w:lang w:eastAsia="ru-RU"/>
              </w:rPr>
              <w:t>0,0</w:t>
            </w:r>
          </w:p>
        </w:tc>
        <w:tc>
          <w:tcPr>
            <w:tcW w:w="1276" w:type="dxa"/>
            <w:vMerge/>
            <w:tcBorders>
              <w:left w:val="single" w:sz="4" w:space="0" w:color="auto"/>
              <w:right w:val="single" w:sz="4" w:space="0" w:color="auto"/>
            </w:tcBorders>
          </w:tcPr>
          <w:p w:rsidR="007C545D" w:rsidRPr="001D5A98" w:rsidRDefault="007C545D" w:rsidP="00365E5A">
            <w:pPr>
              <w:jc w:val="center"/>
              <w:rPr>
                <w:sz w:val="28"/>
                <w:szCs w:val="28"/>
                <w:lang w:eastAsia="ru-RU"/>
              </w:rPr>
            </w:pPr>
          </w:p>
        </w:tc>
        <w:tc>
          <w:tcPr>
            <w:tcW w:w="2239" w:type="dxa"/>
            <w:gridSpan w:val="3"/>
            <w:vMerge/>
          </w:tcPr>
          <w:p w:rsidR="007C545D" w:rsidRPr="001D5A98" w:rsidRDefault="007C545D" w:rsidP="00365E5A">
            <w:pPr>
              <w:tabs>
                <w:tab w:val="num" w:pos="0"/>
              </w:tabs>
              <w:jc w:val="center"/>
              <w:rPr>
                <w:sz w:val="28"/>
                <w:szCs w:val="28"/>
                <w:lang w:val="uk-UA"/>
              </w:rPr>
            </w:pPr>
          </w:p>
        </w:tc>
      </w:tr>
      <w:tr w:rsidR="001D5A98" w:rsidRPr="001D5A98" w:rsidTr="00A17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C545D" w:rsidRPr="001D5A98" w:rsidRDefault="007C545D" w:rsidP="00365E5A">
            <w:pPr>
              <w:rPr>
                <w:sz w:val="28"/>
                <w:szCs w:val="28"/>
                <w:lang w:val="uk-UA"/>
              </w:rPr>
            </w:pPr>
          </w:p>
        </w:tc>
        <w:tc>
          <w:tcPr>
            <w:tcW w:w="3545" w:type="dxa"/>
            <w:vMerge/>
            <w:tcBorders>
              <w:left w:val="single" w:sz="4" w:space="0" w:color="auto"/>
              <w:right w:val="single" w:sz="4" w:space="0" w:color="auto"/>
            </w:tcBorders>
            <w:shd w:val="clear" w:color="auto" w:fill="auto"/>
          </w:tcPr>
          <w:p w:rsidR="007C545D" w:rsidRPr="001D5A98" w:rsidRDefault="007C545D" w:rsidP="00365E5A">
            <w:pPr>
              <w:rPr>
                <w:sz w:val="28"/>
                <w:szCs w:val="28"/>
                <w:lang w:val="uk-UA"/>
              </w:rPr>
            </w:pPr>
          </w:p>
        </w:tc>
        <w:tc>
          <w:tcPr>
            <w:tcW w:w="2268" w:type="dxa"/>
            <w:vMerge/>
            <w:tcBorders>
              <w:left w:val="single" w:sz="4" w:space="0" w:color="auto"/>
              <w:right w:val="single" w:sz="4" w:space="0" w:color="auto"/>
            </w:tcBorders>
            <w:shd w:val="clear" w:color="auto" w:fill="auto"/>
          </w:tcPr>
          <w:p w:rsidR="007C545D" w:rsidRPr="001D5A98" w:rsidRDefault="007C545D" w:rsidP="00365E5A">
            <w:pPr>
              <w:jc w:val="center"/>
              <w:rPr>
                <w:sz w:val="28"/>
                <w:szCs w:val="28"/>
                <w:lang w:eastAsia="ru-RU"/>
              </w:rPr>
            </w:pPr>
          </w:p>
        </w:tc>
        <w:tc>
          <w:tcPr>
            <w:tcW w:w="1132" w:type="dxa"/>
            <w:vMerge/>
            <w:tcBorders>
              <w:left w:val="single" w:sz="4" w:space="0" w:color="auto"/>
              <w:right w:val="single" w:sz="4" w:space="0" w:color="auto"/>
            </w:tcBorders>
            <w:shd w:val="clear" w:color="auto" w:fill="auto"/>
            <w:vAlign w:val="center"/>
          </w:tcPr>
          <w:p w:rsidR="007C545D" w:rsidRPr="001D5A98" w:rsidRDefault="007C545D"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7C545D" w:rsidRPr="001D5A98" w:rsidRDefault="007C545D" w:rsidP="00365E5A">
            <w:pPr>
              <w:jc w:val="center"/>
              <w:rPr>
                <w:sz w:val="28"/>
                <w:szCs w:val="28"/>
              </w:rPr>
            </w:pPr>
            <w:r w:rsidRPr="001D5A98">
              <w:rPr>
                <w:sz w:val="28"/>
                <w:szCs w:val="28"/>
              </w:rPr>
              <w:t>2022</w:t>
            </w:r>
          </w:p>
        </w:tc>
        <w:tc>
          <w:tcPr>
            <w:tcW w:w="1701" w:type="dxa"/>
            <w:tcBorders>
              <w:left w:val="single" w:sz="4" w:space="0" w:color="auto"/>
              <w:right w:val="single" w:sz="4" w:space="0" w:color="auto"/>
            </w:tcBorders>
            <w:shd w:val="clear" w:color="auto" w:fill="auto"/>
          </w:tcPr>
          <w:p w:rsidR="007C545D" w:rsidRPr="001D5A98" w:rsidRDefault="007C545D" w:rsidP="00AD335D">
            <w:pPr>
              <w:jc w:val="center"/>
              <w:rPr>
                <w:sz w:val="28"/>
                <w:szCs w:val="28"/>
                <w:lang w:eastAsia="ru-RU"/>
              </w:rPr>
            </w:pPr>
            <w:r w:rsidRPr="001D5A98">
              <w:rPr>
                <w:sz w:val="28"/>
                <w:szCs w:val="28"/>
                <w:lang w:val="uk-UA" w:eastAsia="ru-RU"/>
              </w:rPr>
              <w:t>10</w:t>
            </w:r>
            <w:r w:rsidRPr="001D5A98">
              <w:rPr>
                <w:sz w:val="28"/>
                <w:szCs w:val="28"/>
                <w:lang w:eastAsia="ru-RU"/>
              </w:rPr>
              <w:t>0,0</w:t>
            </w:r>
          </w:p>
        </w:tc>
        <w:tc>
          <w:tcPr>
            <w:tcW w:w="1842" w:type="dxa"/>
            <w:tcBorders>
              <w:left w:val="single" w:sz="4" w:space="0" w:color="auto"/>
              <w:right w:val="single" w:sz="4" w:space="0" w:color="auto"/>
            </w:tcBorders>
            <w:shd w:val="clear" w:color="auto" w:fill="auto"/>
          </w:tcPr>
          <w:p w:rsidR="007C545D" w:rsidRPr="001D5A98" w:rsidRDefault="007C545D" w:rsidP="00AD335D">
            <w:pPr>
              <w:jc w:val="center"/>
              <w:rPr>
                <w:sz w:val="28"/>
                <w:szCs w:val="28"/>
                <w:lang w:eastAsia="ru-RU"/>
              </w:rPr>
            </w:pPr>
            <w:r w:rsidRPr="001D5A98">
              <w:rPr>
                <w:sz w:val="28"/>
                <w:szCs w:val="28"/>
                <w:lang w:val="uk-UA" w:eastAsia="ru-RU"/>
              </w:rPr>
              <w:t>10</w:t>
            </w:r>
            <w:r w:rsidRPr="001D5A98">
              <w:rPr>
                <w:sz w:val="28"/>
                <w:szCs w:val="28"/>
                <w:lang w:eastAsia="ru-RU"/>
              </w:rPr>
              <w:t>0,0</w:t>
            </w:r>
          </w:p>
        </w:tc>
        <w:tc>
          <w:tcPr>
            <w:tcW w:w="1276" w:type="dxa"/>
            <w:vMerge/>
            <w:tcBorders>
              <w:left w:val="single" w:sz="4" w:space="0" w:color="auto"/>
              <w:right w:val="single" w:sz="4" w:space="0" w:color="auto"/>
            </w:tcBorders>
          </w:tcPr>
          <w:p w:rsidR="007C545D" w:rsidRPr="001D5A98" w:rsidRDefault="007C545D" w:rsidP="00365E5A">
            <w:pPr>
              <w:jc w:val="center"/>
              <w:rPr>
                <w:sz w:val="28"/>
                <w:szCs w:val="28"/>
                <w:lang w:eastAsia="ru-RU"/>
              </w:rPr>
            </w:pPr>
          </w:p>
        </w:tc>
        <w:tc>
          <w:tcPr>
            <w:tcW w:w="2239" w:type="dxa"/>
            <w:gridSpan w:val="3"/>
            <w:vMerge/>
          </w:tcPr>
          <w:p w:rsidR="007C545D" w:rsidRPr="001D5A98" w:rsidRDefault="007C545D" w:rsidP="00365E5A">
            <w:pPr>
              <w:tabs>
                <w:tab w:val="num" w:pos="0"/>
              </w:tabs>
              <w:jc w:val="center"/>
              <w:rPr>
                <w:sz w:val="28"/>
                <w:szCs w:val="28"/>
                <w:lang w:val="uk-UA"/>
              </w:rPr>
            </w:pPr>
          </w:p>
        </w:tc>
      </w:tr>
      <w:tr w:rsidR="001D5A98" w:rsidRPr="001D5A98" w:rsidTr="00A17C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C545D" w:rsidRPr="001D5A98" w:rsidRDefault="007C545D" w:rsidP="00365E5A">
            <w:pPr>
              <w:rPr>
                <w:sz w:val="28"/>
                <w:szCs w:val="28"/>
                <w:lang w:val="uk-UA"/>
              </w:rPr>
            </w:pPr>
          </w:p>
        </w:tc>
        <w:tc>
          <w:tcPr>
            <w:tcW w:w="3545" w:type="dxa"/>
            <w:vMerge/>
            <w:tcBorders>
              <w:left w:val="single" w:sz="4" w:space="0" w:color="auto"/>
              <w:right w:val="single" w:sz="4" w:space="0" w:color="auto"/>
            </w:tcBorders>
            <w:shd w:val="clear" w:color="auto" w:fill="auto"/>
          </w:tcPr>
          <w:p w:rsidR="007C545D" w:rsidRPr="001D5A98" w:rsidRDefault="007C545D" w:rsidP="00365E5A">
            <w:pPr>
              <w:rPr>
                <w:sz w:val="28"/>
                <w:szCs w:val="28"/>
                <w:lang w:val="uk-UA"/>
              </w:rPr>
            </w:pPr>
          </w:p>
        </w:tc>
        <w:tc>
          <w:tcPr>
            <w:tcW w:w="2268" w:type="dxa"/>
            <w:vMerge/>
            <w:tcBorders>
              <w:left w:val="single" w:sz="4" w:space="0" w:color="auto"/>
              <w:right w:val="single" w:sz="4" w:space="0" w:color="auto"/>
            </w:tcBorders>
            <w:shd w:val="clear" w:color="auto" w:fill="auto"/>
          </w:tcPr>
          <w:p w:rsidR="007C545D" w:rsidRPr="001D5A98" w:rsidRDefault="007C545D" w:rsidP="00365E5A">
            <w:pPr>
              <w:jc w:val="center"/>
              <w:rPr>
                <w:sz w:val="28"/>
                <w:szCs w:val="28"/>
                <w:lang w:eastAsia="ru-RU"/>
              </w:rPr>
            </w:pPr>
          </w:p>
        </w:tc>
        <w:tc>
          <w:tcPr>
            <w:tcW w:w="1132" w:type="dxa"/>
            <w:vMerge/>
            <w:tcBorders>
              <w:left w:val="single" w:sz="4" w:space="0" w:color="auto"/>
              <w:right w:val="single" w:sz="4" w:space="0" w:color="auto"/>
            </w:tcBorders>
            <w:shd w:val="clear" w:color="auto" w:fill="auto"/>
            <w:vAlign w:val="center"/>
          </w:tcPr>
          <w:p w:rsidR="007C545D" w:rsidRPr="001D5A98" w:rsidRDefault="007C545D" w:rsidP="00365E5A">
            <w:pP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shd w:val="clear" w:color="auto" w:fill="auto"/>
          </w:tcPr>
          <w:p w:rsidR="007C545D" w:rsidRPr="001D5A98" w:rsidRDefault="007C545D" w:rsidP="00365E5A">
            <w:pPr>
              <w:jc w:val="center"/>
              <w:rPr>
                <w:sz w:val="28"/>
                <w:szCs w:val="28"/>
              </w:rPr>
            </w:pPr>
            <w:r w:rsidRPr="001D5A98">
              <w:rPr>
                <w:sz w:val="28"/>
                <w:szCs w:val="28"/>
              </w:rPr>
              <w:t>202</w:t>
            </w:r>
            <w:r w:rsidRPr="001D5A98">
              <w:rPr>
                <w:sz w:val="28"/>
                <w:szCs w:val="28"/>
                <w:lang w:val="uk-UA"/>
              </w:rPr>
              <w:t>3</w:t>
            </w:r>
          </w:p>
        </w:tc>
        <w:tc>
          <w:tcPr>
            <w:tcW w:w="1701" w:type="dxa"/>
            <w:tcBorders>
              <w:left w:val="single" w:sz="4" w:space="0" w:color="auto"/>
              <w:bottom w:val="single" w:sz="4" w:space="0" w:color="auto"/>
              <w:right w:val="single" w:sz="4" w:space="0" w:color="auto"/>
            </w:tcBorders>
            <w:shd w:val="clear" w:color="auto" w:fill="auto"/>
          </w:tcPr>
          <w:p w:rsidR="007C545D" w:rsidRPr="001D5A98" w:rsidRDefault="007C545D" w:rsidP="00AD335D">
            <w:pPr>
              <w:jc w:val="center"/>
              <w:rPr>
                <w:sz w:val="28"/>
                <w:szCs w:val="28"/>
                <w:lang w:eastAsia="ru-RU"/>
              </w:rPr>
            </w:pPr>
            <w:r w:rsidRPr="001D5A98">
              <w:rPr>
                <w:sz w:val="28"/>
                <w:szCs w:val="28"/>
                <w:lang w:val="uk-UA" w:eastAsia="ru-RU"/>
              </w:rPr>
              <w:t>10</w:t>
            </w:r>
            <w:r w:rsidRPr="001D5A98">
              <w:rPr>
                <w:sz w:val="28"/>
                <w:szCs w:val="28"/>
                <w:lang w:eastAsia="ru-RU"/>
              </w:rPr>
              <w:t>0,0</w:t>
            </w:r>
          </w:p>
        </w:tc>
        <w:tc>
          <w:tcPr>
            <w:tcW w:w="1842" w:type="dxa"/>
            <w:tcBorders>
              <w:left w:val="single" w:sz="4" w:space="0" w:color="auto"/>
              <w:bottom w:val="single" w:sz="4" w:space="0" w:color="auto"/>
              <w:right w:val="single" w:sz="4" w:space="0" w:color="auto"/>
            </w:tcBorders>
            <w:shd w:val="clear" w:color="auto" w:fill="auto"/>
          </w:tcPr>
          <w:p w:rsidR="007C545D" w:rsidRPr="001D5A98" w:rsidRDefault="007C545D" w:rsidP="00AD335D">
            <w:pPr>
              <w:jc w:val="center"/>
              <w:rPr>
                <w:sz w:val="28"/>
                <w:szCs w:val="28"/>
                <w:lang w:eastAsia="ru-RU"/>
              </w:rPr>
            </w:pPr>
            <w:r w:rsidRPr="001D5A98">
              <w:rPr>
                <w:sz w:val="28"/>
                <w:szCs w:val="28"/>
                <w:lang w:val="uk-UA" w:eastAsia="ru-RU"/>
              </w:rPr>
              <w:t>10</w:t>
            </w:r>
            <w:r w:rsidRPr="001D5A98">
              <w:rPr>
                <w:sz w:val="28"/>
                <w:szCs w:val="28"/>
                <w:lang w:eastAsia="ru-RU"/>
              </w:rPr>
              <w:t>0,0</w:t>
            </w:r>
          </w:p>
        </w:tc>
        <w:tc>
          <w:tcPr>
            <w:tcW w:w="1276" w:type="dxa"/>
            <w:vMerge/>
            <w:tcBorders>
              <w:left w:val="single" w:sz="4" w:space="0" w:color="auto"/>
              <w:right w:val="single" w:sz="4" w:space="0" w:color="auto"/>
            </w:tcBorders>
          </w:tcPr>
          <w:p w:rsidR="007C545D" w:rsidRPr="001D5A98" w:rsidRDefault="007C545D" w:rsidP="00365E5A">
            <w:pPr>
              <w:jc w:val="center"/>
              <w:rPr>
                <w:sz w:val="28"/>
                <w:szCs w:val="28"/>
                <w:lang w:eastAsia="ru-RU"/>
              </w:rPr>
            </w:pPr>
          </w:p>
        </w:tc>
        <w:tc>
          <w:tcPr>
            <w:tcW w:w="2239" w:type="dxa"/>
            <w:gridSpan w:val="3"/>
            <w:vMerge/>
          </w:tcPr>
          <w:p w:rsidR="007C545D" w:rsidRPr="001D5A98" w:rsidRDefault="007C545D"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7D5224" w:rsidRPr="001D5A98" w:rsidRDefault="001D5A98" w:rsidP="00365E5A">
            <w:pPr>
              <w:rPr>
                <w:sz w:val="28"/>
                <w:szCs w:val="28"/>
                <w:lang w:val="uk-UA"/>
              </w:rPr>
            </w:pPr>
            <w:r>
              <w:rPr>
                <w:sz w:val="28"/>
                <w:szCs w:val="28"/>
                <w:lang w:val="uk-UA"/>
              </w:rPr>
              <w:t>4.2</w:t>
            </w:r>
          </w:p>
        </w:tc>
        <w:tc>
          <w:tcPr>
            <w:tcW w:w="3545" w:type="dxa"/>
            <w:vMerge w:val="restart"/>
            <w:tcBorders>
              <w:left w:val="single" w:sz="4" w:space="0" w:color="auto"/>
              <w:right w:val="single" w:sz="4" w:space="0" w:color="auto"/>
            </w:tcBorders>
          </w:tcPr>
          <w:p w:rsidR="007D5224" w:rsidRPr="001D5A98" w:rsidRDefault="007D5224" w:rsidP="00365E5A">
            <w:pPr>
              <w:rPr>
                <w:sz w:val="28"/>
                <w:szCs w:val="28"/>
                <w:lang w:eastAsia="ru-RU"/>
              </w:rPr>
            </w:pPr>
            <w:r w:rsidRPr="001D5A98">
              <w:rPr>
                <w:sz w:val="28"/>
                <w:szCs w:val="28"/>
                <w:lang w:eastAsia="ru-RU"/>
              </w:rPr>
              <w:t>Забезпечення скринінгу раку шийки матки у жінок</w:t>
            </w:r>
            <w:r w:rsidRPr="001D5A98">
              <w:rPr>
                <w:sz w:val="28"/>
                <w:szCs w:val="28"/>
                <w:lang w:val="uk-UA" w:eastAsia="ru-RU"/>
              </w:rPr>
              <w:t xml:space="preserve"> репродуктивного віку</w:t>
            </w:r>
            <w:r w:rsidRPr="001D5A98">
              <w:rPr>
                <w:sz w:val="28"/>
                <w:szCs w:val="28"/>
                <w:lang w:eastAsia="ru-RU"/>
              </w:rPr>
              <w:t xml:space="preserve">, </w:t>
            </w:r>
            <w:r w:rsidRPr="001D5A98">
              <w:rPr>
                <w:sz w:val="28"/>
                <w:szCs w:val="28"/>
                <w:lang w:val="uk-UA" w:eastAsia="ru-RU"/>
              </w:rPr>
              <w:t>в тому числі цитологічного, в рамках «Тижневика боротьби з раком у жінок»</w:t>
            </w:r>
          </w:p>
        </w:tc>
        <w:tc>
          <w:tcPr>
            <w:tcW w:w="2268" w:type="dxa"/>
            <w:vMerge w:val="restart"/>
            <w:tcBorders>
              <w:left w:val="single" w:sz="4" w:space="0" w:color="auto"/>
              <w:right w:val="single" w:sz="4" w:space="0" w:color="auto"/>
            </w:tcBorders>
          </w:tcPr>
          <w:p w:rsidR="007D5224" w:rsidRPr="001D5A98" w:rsidRDefault="007D5224" w:rsidP="003337BC">
            <w:pPr>
              <w:jc w:val="center"/>
              <w:rPr>
                <w:sz w:val="28"/>
                <w:szCs w:val="28"/>
                <w:lang w:val="uk-UA"/>
              </w:rPr>
            </w:pPr>
            <w:r w:rsidRPr="001D5A98">
              <w:rPr>
                <w:sz w:val="28"/>
                <w:szCs w:val="28"/>
                <w:lang w:eastAsia="ru-RU"/>
              </w:rPr>
              <w:t xml:space="preserve">Управління охорони здоров’я міської ради, </w:t>
            </w:r>
            <w:r w:rsidR="003337BC" w:rsidRPr="001D5A98">
              <w:rPr>
                <w:sz w:val="28"/>
                <w:szCs w:val="28"/>
              </w:rPr>
              <w:t>КНП «МКПЦ</w:t>
            </w:r>
            <w:r w:rsidRPr="001D5A98">
              <w:rPr>
                <w:sz w:val="28"/>
                <w:szCs w:val="28"/>
              </w:rPr>
              <w:t>»</w:t>
            </w:r>
            <w:r w:rsidR="003337BC" w:rsidRPr="001D5A98">
              <w:rPr>
                <w:sz w:val="28"/>
                <w:szCs w:val="28"/>
                <w:lang w:val="uk-UA"/>
              </w:rPr>
              <w:t>, КНП «ЦПМКДД</w:t>
            </w:r>
            <w:r w:rsidRPr="001D5A98">
              <w:rPr>
                <w:sz w:val="28"/>
                <w:szCs w:val="28"/>
                <w:lang w:val="uk-UA"/>
              </w:rPr>
              <w:t>»</w:t>
            </w:r>
          </w:p>
        </w:tc>
        <w:tc>
          <w:tcPr>
            <w:tcW w:w="1132" w:type="dxa"/>
            <w:vMerge w:val="restart"/>
            <w:tcBorders>
              <w:left w:val="single" w:sz="4" w:space="0" w:color="auto"/>
              <w:right w:val="single" w:sz="4" w:space="0" w:color="auto"/>
            </w:tcBorders>
          </w:tcPr>
          <w:p w:rsidR="007D5224" w:rsidRPr="001D5A98" w:rsidRDefault="007D5224"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7D5224" w:rsidRPr="001D5A98" w:rsidRDefault="007D5224"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7D5224" w:rsidRPr="001D5A98" w:rsidRDefault="007D5224"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right w:val="single" w:sz="4" w:space="0" w:color="auto"/>
            </w:tcBorders>
          </w:tcPr>
          <w:p w:rsidR="007D5224" w:rsidRPr="001D5A98" w:rsidRDefault="007D5224" w:rsidP="00AD335D">
            <w:pPr>
              <w:jc w:val="center"/>
              <w:rPr>
                <w:sz w:val="28"/>
                <w:szCs w:val="28"/>
                <w:lang w:val="uk-UA" w:eastAsia="ru-RU"/>
              </w:rPr>
            </w:pPr>
            <w:r w:rsidRPr="001D5A98">
              <w:rPr>
                <w:sz w:val="28"/>
                <w:szCs w:val="28"/>
                <w:lang w:val="uk-UA" w:eastAsia="ru-RU"/>
              </w:rPr>
              <w:t>200,0</w:t>
            </w:r>
          </w:p>
          <w:p w:rsidR="007D5224" w:rsidRPr="001D5A98" w:rsidRDefault="007D5224" w:rsidP="00AD335D">
            <w:pPr>
              <w:jc w:val="center"/>
              <w:rPr>
                <w:sz w:val="28"/>
                <w:szCs w:val="28"/>
                <w:lang w:val="uk-UA" w:eastAsia="ru-RU"/>
              </w:rPr>
            </w:pPr>
          </w:p>
        </w:tc>
        <w:tc>
          <w:tcPr>
            <w:tcW w:w="1842" w:type="dxa"/>
            <w:tcBorders>
              <w:top w:val="single" w:sz="4" w:space="0" w:color="auto"/>
              <w:left w:val="single" w:sz="4" w:space="0" w:color="auto"/>
              <w:right w:val="single" w:sz="4" w:space="0" w:color="auto"/>
            </w:tcBorders>
          </w:tcPr>
          <w:p w:rsidR="007D5224" w:rsidRPr="001D5A98" w:rsidRDefault="007D5224" w:rsidP="00AD335D">
            <w:pPr>
              <w:jc w:val="center"/>
              <w:rPr>
                <w:sz w:val="28"/>
                <w:szCs w:val="28"/>
                <w:lang w:val="uk-UA" w:eastAsia="ru-RU"/>
              </w:rPr>
            </w:pPr>
            <w:r w:rsidRPr="001D5A98">
              <w:rPr>
                <w:sz w:val="28"/>
                <w:szCs w:val="28"/>
                <w:lang w:val="uk-UA" w:eastAsia="ru-RU"/>
              </w:rPr>
              <w:t>200,0</w:t>
            </w:r>
          </w:p>
        </w:tc>
        <w:tc>
          <w:tcPr>
            <w:tcW w:w="1276" w:type="dxa"/>
            <w:vMerge w:val="restart"/>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val="restart"/>
          </w:tcPr>
          <w:p w:rsidR="007D5224" w:rsidRPr="001D5A98" w:rsidRDefault="007D5224" w:rsidP="00365E5A">
            <w:pPr>
              <w:tabs>
                <w:tab w:val="num" w:pos="0"/>
              </w:tabs>
              <w:jc w:val="center"/>
              <w:rPr>
                <w:sz w:val="28"/>
                <w:szCs w:val="28"/>
                <w:lang w:val="uk-UA"/>
              </w:rPr>
            </w:pPr>
            <w:r w:rsidRPr="001D5A98">
              <w:rPr>
                <w:sz w:val="28"/>
                <w:szCs w:val="28"/>
                <w:lang w:eastAsia="ru-RU"/>
              </w:rPr>
              <w:t>Виявлення та лікування передпухлин</w:t>
            </w:r>
            <w:r w:rsidRPr="001D5A98">
              <w:rPr>
                <w:sz w:val="28"/>
                <w:szCs w:val="28"/>
                <w:lang w:val="uk-UA" w:eastAsia="ru-RU"/>
              </w:rPr>
              <w:t>-</w:t>
            </w:r>
            <w:r w:rsidRPr="001D5A98">
              <w:rPr>
                <w:sz w:val="28"/>
                <w:szCs w:val="28"/>
                <w:lang w:eastAsia="ru-RU"/>
              </w:rPr>
              <w:t>них захворювань у жінок</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D5224" w:rsidRPr="001D5A98" w:rsidRDefault="007D5224" w:rsidP="00365E5A">
            <w:pPr>
              <w:rPr>
                <w:sz w:val="28"/>
                <w:szCs w:val="28"/>
                <w:lang w:val="uk-UA"/>
              </w:rPr>
            </w:pPr>
          </w:p>
        </w:tc>
        <w:tc>
          <w:tcPr>
            <w:tcW w:w="3545" w:type="dxa"/>
            <w:vMerge/>
            <w:tcBorders>
              <w:left w:val="single" w:sz="4" w:space="0" w:color="auto"/>
              <w:right w:val="single" w:sz="4" w:space="0" w:color="auto"/>
            </w:tcBorders>
          </w:tcPr>
          <w:p w:rsidR="007D5224" w:rsidRPr="001D5A98" w:rsidRDefault="007D5224" w:rsidP="00365E5A">
            <w:pPr>
              <w:rPr>
                <w:sz w:val="28"/>
                <w:szCs w:val="28"/>
                <w:lang w:eastAsia="ru-RU"/>
              </w:rPr>
            </w:pPr>
          </w:p>
        </w:tc>
        <w:tc>
          <w:tcPr>
            <w:tcW w:w="2268" w:type="dxa"/>
            <w:vMerge/>
            <w:tcBorders>
              <w:left w:val="single" w:sz="4" w:space="0" w:color="auto"/>
              <w:right w:val="single" w:sz="4" w:space="0" w:color="auto"/>
            </w:tcBorders>
          </w:tcPr>
          <w:p w:rsidR="007D5224" w:rsidRPr="001D5A98" w:rsidRDefault="007D5224" w:rsidP="00365E5A">
            <w:pPr>
              <w:rPr>
                <w:sz w:val="28"/>
                <w:szCs w:val="28"/>
                <w:lang w:eastAsia="ru-RU"/>
              </w:rPr>
            </w:pPr>
          </w:p>
        </w:tc>
        <w:tc>
          <w:tcPr>
            <w:tcW w:w="1132" w:type="dxa"/>
            <w:vMerge/>
            <w:tcBorders>
              <w:left w:val="single" w:sz="4" w:space="0" w:color="auto"/>
              <w:right w:val="single" w:sz="4" w:space="0" w:color="auto"/>
            </w:tcBorders>
            <w:vAlign w:val="center"/>
          </w:tcPr>
          <w:p w:rsidR="007D5224" w:rsidRPr="001D5A98" w:rsidRDefault="007D5224"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jc w:val="center"/>
              <w:rPr>
                <w:sz w:val="28"/>
                <w:szCs w:val="28"/>
                <w:lang w:val="uk-UA"/>
              </w:rPr>
            </w:pPr>
            <w:r w:rsidRPr="001D5A98">
              <w:rPr>
                <w:sz w:val="28"/>
                <w:szCs w:val="28"/>
              </w:rPr>
              <w:t>20</w:t>
            </w:r>
            <w:r w:rsidRPr="001D5A98">
              <w:rPr>
                <w:sz w:val="28"/>
                <w:szCs w:val="28"/>
                <w:lang w:val="uk-UA"/>
              </w:rPr>
              <w:t>21</w:t>
            </w:r>
          </w:p>
        </w:tc>
        <w:tc>
          <w:tcPr>
            <w:tcW w:w="1701" w:type="dxa"/>
            <w:tcBorders>
              <w:left w:val="single" w:sz="4" w:space="0" w:color="auto"/>
              <w:right w:val="single" w:sz="4" w:space="0" w:color="auto"/>
            </w:tcBorders>
          </w:tcPr>
          <w:p w:rsidR="007D5224" w:rsidRPr="001D5A98" w:rsidRDefault="007D5224" w:rsidP="00AD335D">
            <w:pPr>
              <w:jc w:val="center"/>
              <w:rPr>
                <w:sz w:val="28"/>
                <w:szCs w:val="28"/>
                <w:lang w:eastAsia="ru-RU"/>
              </w:rPr>
            </w:pPr>
            <w:r w:rsidRPr="001D5A98">
              <w:rPr>
                <w:sz w:val="28"/>
                <w:szCs w:val="28"/>
                <w:lang w:val="uk-UA" w:eastAsia="ru-RU"/>
              </w:rPr>
              <w:t>0,</w:t>
            </w:r>
            <w:r w:rsidRPr="001D5A98">
              <w:rPr>
                <w:sz w:val="28"/>
                <w:szCs w:val="28"/>
                <w:lang w:eastAsia="ru-RU"/>
              </w:rPr>
              <w:t>0</w:t>
            </w:r>
          </w:p>
        </w:tc>
        <w:tc>
          <w:tcPr>
            <w:tcW w:w="1842" w:type="dxa"/>
            <w:tcBorders>
              <w:left w:val="single" w:sz="4" w:space="0" w:color="auto"/>
              <w:right w:val="single" w:sz="4" w:space="0" w:color="auto"/>
            </w:tcBorders>
          </w:tcPr>
          <w:p w:rsidR="007D5224" w:rsidRPr="001D5A98" w:rsidRDefault="007D5224" w:rsidP="00AD335D">
            <w:pPr>
              <w:jc w:val="center"/>
              <w:rPr>
                <w:sz w:val="28"/>
                <w:szCs w:val="28"/>
                <w:lang w:eastAsia="ru-RU"/>
              </w:rPr>
            </w:pPr>
            <w:r w:rsidRPr="001D5A98">
              <w:rPr>
                <w:sz w:val="28"/>
                <w:szCs w:val="28"/>
                <w:lang w:eastAsia="ru-RU"/>
              </w:rPr>
              <w:t>0,0</w:t>
            </w:r>
          </w:p>
        </w:tc>
        <w:tc>
          <w:tcPr>
            <w:tcW w:w="1276"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tcPr>
          <w:p w:rsidR="007D5224" w:rsidRPr="001D5A98" w:rsidRDefault="007D5224"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D5224" w:rsidRPr="001D5A98" w:rsidRDefault="007D5224" w:rsidP="00365E5A">
            <w:pPr>
              <w:rPr>
                <w:sz w:val="28"/>
                <w:szCs w:val="28"/>
                <w:lang w:val="uk-UA"/>
              </w:rPr>
            </w:pPr>
          </w:p>
        </w:tc>
        <w:tc>
          <w:tcPr>
            <w:tcW w:w="3545" w:type="dxa"/>
            <w:vMerge/>
            <w:tcBorders>
              <w:left w:val="single" w:sz="4" w:space="0" w:color="auto"/>
              <w:right w:val="single" w:sz="4" w:space="0" w:color="auto"/>
            </w:tcBorders>
          </w:tcPr>
          <w:p w:rsidR="007D5224" w:rsidRPr="001D5A98" w:rsidRDefault="007D5224" w:rsidP="00365E5A">
            <w:pPr>
              <w:rPr>
                <w:sz w:val="28"/>
                <w:szCs w:val="28"/>
                <w:lang w:eastAsia="ru-RU"/>
              </w:rPr>
            </w:pPr>
          </w:p>
        </w:tc>
        <w:tc>
          <w:tcPr>
            <w:tcW w:w="2268" w:type="dxa"/>
            <w:vMerge/>
            <w:tcBorders>
              <w:left w:val="single" w:sz="4" w:space="0" w:color="auto"/>
              <w:right w:val="single" w:sz="4" w:space="0" w:color="auto"/>
            </w:tcBorders>
          </w:tcPr>
          <w:p w:rsidR="007D5224" w:rsidRPr="001D5A98" w:rsidRDefault="007D5224" w:rsidP="00365E5A">
            <w:pPr>
              <w:rPr>
                <w:sz w:val="28"/>
                <w:szCs w:val="28"/>
                <w:lang w:eastAsia="ru-RU"/>
              </w:rPr>
            </w:pPr>
          </w:p>
        </w:tc>
        <w:tc>
          <w:tcPr>
            <w:tcW w:w="1132" w:type="dxa"/>
            <w:vMerge/>
            <w:tcBorders>
              <w:left w:val="single" w:sz="4" w:space="0" w:color="auto"/>
              <w:right w:val="single" w:sz="4" w:space="0" w:color="auto"/>
            </w:tcBorders>
            <w:vAlign w:val="center"/>
          </w:tcPr>
          <w:p w:rsidR="007D5224" w:rsidRPr="001D5A98" w:rsidRDefault="007D5224"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jc w:val="center"/>
              <w:rPr>
                <w:sz w:val="28"/>
                <w:szCs w:val="28"/>
              </w:rPr>
            </w:pPr>
            <w:r w:rsidRPr="001D5A98">
              <w:rPr>
                <w:sz w:val="28"/>
                <w:szCs w:val="28"/>
              </w:rPr>
              <w:t>2022</w:t>
            </w:r>
          </w:p>
        </w:tc>
        <w:tc>
          <w:tcPr>
            <w:tcW w:w="1701" w:type="dxa"/>
            <w:tcBorders>
              <w:left w:val="single" w:sz="4" w:space="0" w:color="auto"/>
              <w:right w:val="single" w:sz="4" w:space="0" w:color="auto"/>
            </w:tcBorders>
          </w:tcPr>
          <w:p w:rsidR="007D5224" w:rsidRPr="001D5A98" w:rsidRDefault="007D5224" w:rsidP="00AD335D">
            <w:pPr>
              <w:jc w:val="center"/>
              <w:rPr>
                <w:sz w:val="28"/>
                <w:szCs w:val="28"/>
                <w:lang w:eastAsia="ru-RU"/>
              </w:rPr>
            </w:pPr>
            <w:r w:rsidRPr="001D5A98">
              <w:rPr>
                <w:sz w:val="28"/>
                <w:szCs w:val="28"/>
                <w:lang w:val="uk-UA" w:eastAsia="ru-RU"/>
              </w:rPr>
              <w:t>10</w:t>
            </w:r>
            <w:r w:rsidRPr="001D5A98">
              <w:rPr>
                <w:sz w:val="28"/>
                <w:szCs w:val="28"/>
                <w:lang w:eastAsia="ru-RU"/>
              </w:rPr>
              <w:t>0,0</w:t>
            </w:r>
          </w:p>
        </w:tc>
        <w:tc>
          <w:tcPr>
            <w:tcW w:w="1842" w:type="dxa"/>
            <w:tcBorders>
              <w:left w:val="single" w:sz="4" w:space="0" w:color="auto"/>
              <w:right w:val="single" w:sz="4" w:space="0" w:color="auto"/>
            </w:tcBorders>
          </w:tcPr>
          <w:p w:rsidR="007D5224" w:rsidRPr="001D5A98" w:rsidRDefault="007D5224" w:rsidP="00AD335D">
            <w:pPr>
              <w:jc w:val="center"/>
              <w:rPr>
                <w:sz w:val="28"/>
                <w:szCs w:val="28"/>
                <w:lang w:eastAsia="ru-RU"/>
              </w:rPr>
            </w:pPr>
            <w:r w:rsidRPr="001D5A98">
              <w:rPr>
                <w:sz w:val="28"/>
                <w:szCs w:val="28"/>
                <w:lang w:val="uk-UA" w:eastAsia="ru-RU"/>
              </w:rPr>
              <w:t>10</w:t>
            </w:r>
            <w:r w:rsidRPr="001D5A98">
              <w:rPr>
                <w:sz w:val="28"/>
                <w:szCs w:val="28"/>
                <w:lang w:eastAsia="ru-RU"/>
              </w:rPr>
              <w:t>0,0</w:t>
            </w:r>
          </w:p>
        </w:tc>
        <w:tc>
          <w:tcPr>
            <w:tcW w:w="1276"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tcPr>
          <w:p w:rsidR="007D5224" w:rsidRPr="001D5A98" w:rsidRDefault="007D5224"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D5224" w:rsidRPr="001D5A98" w:rsidRDefault="007D5224" w:rsidP="00365E5A">
            <w:pPr>
              <w:rPr>
                <w:sz w:val="28"/>
                <w:szCs w:val="28"/>
                <w:lang w:val="uk-UA"/>
              </w:rPr>
            </w:pPr>
          </w:p>
        </w:tc>
        <w:tc>
          <w:tcPr>
            <w:tcW w:w="3545" w:type="dxa"/>
            <w:vMerge/>
            <w:tcBorders>
              <w:left w:val="single" w:sz="4" w:space="0" w:color="auto"/>
              <w:right w:val="single" w:sz="4" w:space="0" w:color="auto"/>
            </w:tcBorders>
          </w:tcPr>
          <w:p w:rsidR="007D5224" w:rsidRPr="001D5A98" w:rsidRDefault="007D5224" w:rsidP="00365E5A">
            <w:pPr>
              <w:rPr>
                <w:sz w:val="28"/>
                <w:szCs w:val="28"/>
                <w:lang w:eastAsia="ru-RU"/>
              </w:rPr>
            </w:pPr>
          </w:p>
        </w:tc>
        <w:tc>
          <w:tcPr>
            <w:tcW w:w="2268" w:type="dxa"/>
            <w:vMerge/>
            <w:tcBorders>
              <w:left w:val="single" w:sz="4" w:space="0" w:color="auto"/>
              <w:right w:val="single" w:sz="4" w:space="0" w:color="auto"/>
            </w:tcBorders>
          </w:tcPr>
          <w:p w:rsidR="007D5224" w:rsidRPr="001D5A98" w:rsidRDefault="007D5224" w:rsidP="00365E5A">
            <w:pPr>
              <w:rPr>
                <w:sz w:val="28"/>
                <w:szCs w:val="28"/>
                <w:lang w:eastAsia="ru-RU"/>
              </w:rPr>
            </w:pPr>
          </w:p>
        </w:tc>
        <w:tc>
          <w:tcPr>
            <w:tcW w:w="1132" w:type="dxa"/>
            <w:vMerge/>
            <w:tcBorders>
              <w:left w:val="single" w:sz="4" w:space="0" w:color="auto"/>
              <w:right w:val="single" w:sz="4" w:space="0" w:color="auto"/>
            </w:tcBorders>
            <w:vAlign w:val="center"/>
          </w:tcPr>
          <w:p w:rsidR="007D5224" w:rsidRPr="001D5A98" w:rsidRDefault="007D5224"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jc w:val="center"/>
              <w:rPr>
                <w:sz w:val="28"/>
                <w:szCs w:val="28"/>
              </w:rPr>
            </w:pPr>
            <w:r w:rsidRPr="001D5A98">
              <w:rPr>
                <w:sz w:val="28"/>
                <w:szCs w:val="28"/>
              </w:rPr>
              <w:t>202</w:t>
            </w:r>
            <w:r w:rsidRPr="001D5A98">
              <w:rPr>
                <w:sz w:val="28"/>
                <w:szCs w:val="28"/>
                <w:lang w:val="uk-UA"/>
              </w:rPr>
              <w:t>3</w:t>
            </w:r>
          </w:p>
        </w:tc>
        <w:tc>
          <w:tcPr>
            <w:tcW w:w="1701" w:type="dxa"/>
            <w:tcBorders>
              <w:left w:val="single" w:sz="4" w:space="0" w:color="auto"/>
              <w:bottom w:val="single" w:sz="4" w:space="0" w:color="auto"/>
              <w:right w:val="single" w:sz="4" w:space="0" w:color="auto"/>
            </w:tcBorders>
          </w:tcPr>
          <w:p w:rsidR="007D5224" w:rsidRPr="001D5A98" w:rsidRDefault="007D5224" w:rsidP="00AD335D">
            <w:pPr>
              <w:jc w:val="center"/>
              <w:rPr>
                <w:sz w:val="28"/>
                <w:szCs w:val="28"/>
                <w:lang w:eastAsia="ru-RU"/>
              </w:rPr>
            </w:pPr>
            <w:r w:rsidRPr="001D5A98">
              <w:rPr>
                <w:sz w:val="28"/>
                <w:szCs w:val="28"/>
                <w:lang w:val="uk-UA" w:eastAsia="ru-RU"/>
              </w:rPr>
              <w:t>10</w:t>
            </w:r>
            <w:r w:rsidRPr="001D5A98">
              <w:rPr>
                <w:sz w:val="28"/>
                <w:szCs w:val="28"/>
                <w:lang w:eastAsia="ru-RU"/>
              </w:rPr>
              <w:t>0,0</w:t>
            </w:r>
          </w:p>
        </w:tc>
        <w:tc>
          <w:tcPr>
            <w:tcW w:w="1842" w:type="dxa"/>
            <w:tcBorders>
              <w:left w:val="single" w:sz="4" w:space="0" w:color="auto"/>
              <w:bottom w:val="single" w:sz="4" w:space="0" w:color="auto"/>
              <w:right w:val="single" w:sz="4" w:space="0" w:color="auto"/>
            </w:tcBorders>
          </w:tcPr>
          <w:p w:rsidR="007D5224" w:rsidRPr="001D5A98" w:rsidRDefault="007D5224" w:rsidP="00AD335D">
            <w:pPr>
              <w:jc w:val="center"/>
              <w:rPr>
                <w:sz w:val="28"/>
                <w:szCs w:val="28"/>
                <w:lang w:eastAsia="ru-RU"/>
              </w:rPr>
            </w:pPr>
            <w:r w:rsidRPr="001D5A98">
              <w:rPr>
                <w:sz w:val="28"/>
                <w:szCs w:val="28"/>
                <w:lang w:val="uk-UA" w:eastAsia="ru-RU"/>
              </w:rPr>
              <w:t>10</w:t>
            </w:r>
            <w:r w:rsidRPr="001D5A98">
              <w:rPr>
                <w:sz w:val="28"/>
                <w:szCs w:val="28"/>
                <w:lang w:eastAsia="ru-RU"/>
              </w:rPr>
              <w:t>0,0</w:t>
            </w:r>
          </w:p>
        </w:tc>
        <w:tc>
          <w:tcPr>
            <w:tcW w:w="1276"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tcPr>
          <w:p w:rsidR="007D5224" w:rsidRPr="001D5A98" w:rsidRDefault="007D5224"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4.3</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eastAsia="ru-RU"/>
              </w:rPr>
            </w:pPr>
            <w:r w:rsidRPr="001D5A98">
              <w:rPr>
                <w:sz w:val="28"/>
                <w:szCs w:val="28"/>
                <w:lang w:eastAsia="ru-RU"/>
              </w:rPr>
              <w:t>Проведення вакцинації  дівчаток, у віці 10-13 років, з метою запобігання раку шийки матки</w:t>
            </w:r>
          </w:p>
        </w:tc>
        <w:tc>
          <w:tcPr>
            <w:tcW w:w="2268" w:type="dxa"/>
            <w:vMerge w:val="restart"/>
            <w:tcBorders>
              <w:left w:val="single" w:sz="4" w:space="0" w:color="auto"/>
              <w:right w:val="single" w:sz="4" w:space="0" w:color="auto"/>
            </w:tcBorders>
            <w:vAlign w:val="center"/>
          </w:tcPr>
          <w:p w:rsidR="00365E5A" w:rsidRPr="001D5A98" w:rsidRDefault="00365E5A" w:rsidP="003337BC">
            <w:pPr>
              <w:jc w:val="center"/>
              <w:rPr>
                <w:sz w:val="28"/>
                <w:szCs w:val="28"/>
                <w:lang w:val="uk-UA" w:eastAsia="ru-RU"/>
              </w:rPr>
            </w:pPr>
            <w:r w:rsidRPr="001D5A98">
              <w:rPr>
                <w:sz w:val="28"/>
                <w:szCs w:val="28"/>
                <w:lang w:eastAsia="ru-RU"/>
              </w:rPr>
              <w:t xml:space="preserve">Управління охорони здоров’я міської ради, </w:t>
            </w:r>
            <w:r w:rsidRPr="001D5A98">
              <w:rPr>
                <w:sz w:val="28"/>
                <w:szCs w:val="28"/>
              </w:rPr>
              <w:t xml:space="preserve">КНП </w:t>
            </w:r>
            <w:r w:rsidRPr="001D5A98">
              <w:rPr>
                <w:sz w:val="28"/>
                <w:szCs w:val="28"/>
                <w:lang w:val="uk-UA"/>
              </w:rPr>
              <w:t>«</w:t>
            </w:r>
            <w:r w:rsidRPr="001D5A98">
              <w:rPr>
                <w:sz w:val="28"/>
                <w:szCs w:val="28"/>
              </w:rPr>
              <w:t>ЦПМКДД</w:t>
            </w:r>
            <w:r w:rsidR="003337BC" w:rsidRPr="001D5A98">
              <w:rPr>
                <w:sz w:val="28"/>
                <w:szCs w:val="28"/>
                <w:lang w:val="uk-UA"/>
              </w:rPr>
              <w:t>», КНП «ЦПМД</w:t>
            </w:r>
            <w:r w:rsidRPr="001D5A98">
              <w:rPr>
                <w:sz w:val="28"/>
                <w:szCs w:val="28"/>
                <w:lang w:val="uk-UA"/>
              </w:rPr>
              <w:t>»</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lang w:eastAsia="ru-RU"/>
              </w:rPr>
              <w:t>2</w:t>
            </w:r>
            <w:r w:rsidRPr="001D5A98">
              <w:rPr>
                <w:sz w:val="28"/>
                <w:szCs w:val="28"/>
                <w:lang w:val="uk-UA" w:eastAsia="ru-RU"/>
              </w:rPr>
              <w:t>25</w:t>
            </w:r>
            <w:r w:rsidRPr="001D5A98">
              <w:rPr>
                <w:sz w:val="28"/>
                <w:szCs w:val="28"/>
                <w:lang w:eastAsia="ru-RU"/>
              </w:rPr>
              <w:t>,0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lang w:val="uk-UA" w:eastAsia="ru-RU"/>
              </w:rPr>
              <w:t>225</w:t>
            </w:r>
            <w:r w:rsidRPr="001D5A98">
              <w:rPr>
                <w:sz w:val="28"/>
                <w:szCs w:val="28"/>
                <w:lang w:eastAsia="ru-RU"/>
              </w:rPr>
              <w:t>,0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vAlign w:val="center"/>
          </w:tcPr>
          <w:p w:rsidR="00365E5A" w:rsidRPr="001D5A98" w:rsidRDefault="00365E5A" w:rsidP="00365E5A">
            <w:pPr>
              <w:jc w:val="center"/>
              <w:rPr>
                <w:sz w:val="28"/>
                <w:szCs w:val="28"/>
                <w:lang w:eastAsia="ru-RU"/>
              </w:rPr>
            </w:pPr>
            <w:r w:rsidRPr="001D5A98">
              <w:rPr>
                <w:sz w:val="28"/>
                <w:szCs w:val="28"/>
                <w:lang w:eastAsia="ru-RU"/>
              </w:rPr>
              <w:t>Проведення  вакцинації дівчат проти раку шийки матки</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vAlign w:val="center"/>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lang w:eastAsia="ru-RU"/>
              </w:rPr>
              <w:t>75,0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lang w:val="uk-UA" w:eastAsia="ru-RU"/>
              </w:rPr>
              <w:t>7</w:t>
            </w:r>
            <w:r w:rsidRPr="001D5A98">
              <w:rPr>
                <w:sz w:val="28"/>
                <w:szCs w:val="28"/>
                <w:lang w:eastAsia="ru-RU"/>
              </w:rPr>
              <w:t>5,0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vAlign w:val="center"/>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lang w:eastAsia="ru-RU"/>
              </w:rPr>
              <w:t>75,0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lang w:val="uk-UA" w:eastAsia="ru-RU"/>
              </w:rPr>
              <w:t>75</w:t>
            </w:r>
            <w:r w:rsidRPr="001D5A98">
              <w:rPr>
                <w:sz w:val="28"/>
                <w:szCs w:val="28"/>
                <w:lang w:eastAsia="ru-RU"/>
              </w:rPr>
              <w:t>,0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vAlign w:val="center"/>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lang w:eastAsia="ru-RU"/>
              </w:rPr>
              <w:t>7</w:t>
            </w:r>
            <w:r w:rsidRPr="001D5A98">
              <w:rPr>
                <w:sz w:val="28"/>
                <w:szCs w:val="28"/>
                <w:lang w:val="uk-UA" w:eastAsia="ru-RU"/>
              </w:rPr>
              <w:t>5</w:t>
            </w:r>
            <w:r w:rsidRPr="001D5A98">
              <w:rPr>
                <w:sz w:val="28"/>
                <w:szCs w:val="28"/>
                <w:lang w:eastAsia="ru-RU"/>
              </w:rPr>
              <w:t>,0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lang w:eastAsia="ru-RU"/>
              </w:rPr>
              <w:t>75,0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7D5224" w:rsidRPr="001D5A98" w:rsidRDefault="001D5A98" w:rsidP="00365E5A">
            <w:pPr>
              <w:rPr>
                <w:sz w:val="28"/>
                <w:szCs w:val="28"/>
                <w:lang w:val="uk-UA"/>
              </w:rPr>
            </w:pPr>
            <w:r>
              <w:rPr>
                <w:sz w:val="28"/>
                <w:szCs w:val="28"/>
                <w:lang w:val="uk-UA"/>
              </w:rPr>
              <w:t>4.4</w:t>
            </w:r>
          </w:p>
        </w:tc>
        <w:tc>
          <w:tcPr>
            <w:tcW w:w="3545" w:type="dxa"/>
            <w:vMerge w:val="restart"/>
            <w:tcBorders>
              <w:left w:val="single" w:sz="4" w:space="0" w:color="auto"/>
              <w:right w:val="single" w:sz="4" w:space="0" w:color="auto"/>
            </w:tcBorders>
          </w:tcPr>
          <w:p w:rsidR="007D5224" w:rsidRPr="001D5A98" w:rsidRDefault="007D5224" w:rsidP="007D5224">
            <w:pPr>
              <w:jc w:val="both"/>
              <w:rPr>
                <w:sz w:val="28"/>
                <w:szCs w:val="28"/>
                <w:lang w:val="uk-UA" w:eastAsia="ru-RU"/>
              </w:rPr>
            </w:pPr>
            <w:r w:rsidRPr="001D5A98">
              <w:rPr>
                <w:sz w:val="28"/>
                <w:szCs w:val="28"/>
                <w:lang w:eastAsia="ru-RU"/>
              </w:rPr>
              <w:t>Проведення скринінгу  окремих онкологічних хвороб  з метою раннього виявлення передпухлин</w:t>
            </w:r>
            <w:r w:rsidRPr="001D5A98">
              <w:rPr>
                <w:sz w:val="28"/>
                <w:szCs w:val="28"/>
                <w:lang w:val="uk-UA" w:eastAsia="ru-RU"/>
              </w:rPr>
              <w:t>-</w:t>
            </w:r>
            <w:r w:rsidRPr="001D5A98">
              <w:rPr>
                <w:sz w:val="28"/>
                <w:szCs w:val="28"/>
                <w:lang w:eastAsia="ru-RU"/>
              </w:rPr>
              <w:t>них та пухлинних захво</w:t>
            </w:r>
            <w:r w:rsidRPr="001D5A98">
              <w:rPr>
                <w:sz w:val="28"/>
                <w:szCs w:val="28"/>
                <w:lang w:val="uk-UA" w:eastAsia="ru-RU"/>
              </w:rPr>
              <w:t>-</w:t>
            </w:r>
            <w:r w:rsidRPr="001D5A98">
              <w:rPr>
                <w:sz w:val="28"/>
                <w:szCs w:val="28"/>
                <w:lang w:eastAsia="ru-RU"/>
              </w:rPr>
              <w:t>рювань</w:t>
            </w:r>
            <w:r w:rsidRPr="001D5A98">
              <w:rPr>
                <w:sz w:val="28"/>
                <w:szCs w:val="28"/>
                <w:lang w:val="uk-UA" w:eastAsia="ru-RU"/>
              </w:rPr>
              <w:t xml:space="preserve"> чоловіків</w:t>
            </w:r>
          </w:p>
        </w:tc>
        <w:tc>
          <w:tcPr>
            <w:tcW w:w="2268" w:type="dxa"/>
            <w:vMerge w:val="restart"/>
            <w:tcBorders>
              <w:left w:val="single" w:sz="4" w:space="0" w:color="auto"/>
              <w:right w:val="single" w:sz="4" w:space="0" w:color="auto"/>
            </w:tcBorders>
          </w:tcPr>
          <w:p w:rsidR="007D5224" w:rsidRPr="001D5A98" w:rsidRDefault="007D5224" w:rsidP="00365E5A">
            <w:pPr>
              <w:jc w:val="center"/>
              <w:rPr>
                <w:sz w:val="28"/>
                <w:szCs w:val="28"/>
                <w:lang w:val="uk-UA"/>
              </w:rPr>
            </w:pPr>
            <w:r w:rsidRPr="001D5A98">
              <w:rPr>
                <w:sz w:val="28"/>
                <w:szCs w:val="28"/>
                <w:lang w:val="uk-UA" w:eastAsia="ru-RU"/>
              </w:rPr>
              <w:t xml:space="preserve">Управління охорони здоров’я міської ради, </w:t>
            </w:r>
            <w:r w:rsidRPr="001D5A98">
              <w:rPr>
                <w:sz w:val="28"/>
                <w:szCs w:val="28"/>
                <w:lang w:val="uk-UA"/>
              </w:rPr>
              <w:t xml:space="preserve"> КНП «ЦПМКДД», КНП «ЦПМ</w:t>
            </w:r>
            <w:r w:rsidR="003337BC" w:rsidRPr="001D5A98">
              <w:rPr>
                <w:sz w:val="28"/>
                <w:szCs w:val="28"/>
                <w:lang w:val="uk-UA"/>
              </w:rPr>
              <w:t>Д», КНП «ЦМКЛ», КНП «МКЛ №1</w:t>
            </w:r>
            <w:r w:rsidRPr="001D5A98">
              <w:rPr>
                <w:sz w:val="28"/>
                <w:szCs w:val="28"/>
                <w:lang w:val="uk-UA"/>
              </w:rPr>
              <w:t>»</w:t>
            </w:r>
          </w:p>
        </w:tc>
        <w:tc>
          <w:tcPr>
            <w:tcW w:w="1132" w:type="dxa"/>
            <w:vMerge w:val="restart"/>
            <w:tcBorders>
              <w:left w:val="single" w:sz="4" w:space="0" w:color="auto"/>
              <w:right w:val="single" w:sz="4" w:space="0" w:color="auto"/>
            </w:tcBorders>
          </w:tcPr>
          <w:p w:rsidR="007D5224" w:rsidRPr="001D5A98" w:rsidRDefault="007D5224"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7D5224" w:rsidRPr="001D5A98" w:rsidRDefault="007D5224"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7D5224" w:rsidRPr="001D5A98" w:rsidRDefault="007D5224"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right w:val="single" w:sz="4" w:space="0" w:color="auto"/>
            </w:tcBorders>
          </w:tcPr>
          <w:p w:rsidR="007D5224" w:rsidRPr="001D5A98" w:rsidRDefault="003337BC" w:rsidP="00AD335D">
            <w:pPr>
              <w:jc w:val="center"/>
              <w:rPr>
                <w:sz w:val="28"/>
                <w:szCs w:val="28"/>
                <w:lang w:val="uk-UA" w:eastAsia="ru-RU"/>
              </w:rPr>
            </w:pPr>
            <w:r w:rsidRPr="001D5A98">
              <w:rPr>
                <w:sz w:val="28"/>
                <w:szCs w:val="28"/>
                <w:lang w:val="uk-UA" w:eastAsia="ru-RU"/>
              </w:rPr>
              <w:t>4</w:t>
            </w:r>
            <w:r w:rsidR="007D5224" w:rsidRPr="001D5A98">
              <w:rPr>
                <w:sz w:val="28"/>
                <w:szCs w:val="28"/>
                <w:lang w:val="uk-UA" w:eastAsia="ru-RU"/>
              </w:rPr>
              <w:t>00,0</w:t>
            </w:r>
          </w:p>
          <w:p w:rsidR="007D5224" w:rsidRPr="001D5A98" w:rsidRDefault="007D5224" w:rsidP="00AD335D">
            <w:pPr>
              <w:jc w:val="center"/>
              <w:rPr>
                <w:sz w:val="28"/>
                <w:szCs w:val="28"/>
                <w:lang w:val="uk-UA" w:eastAsia="ru-RU"/>
              </w:rPr>
            </w:pPr>
          </w:p>
        </w:tc>
        <w:tc>
          <w:tcPr>
            <w:tcW w:w="1842" w:type="dxa"/>
            <w:tcBorders>
              <w:top w:val="single" w:sz="4" w:space="0" w:color="auto"/>
              <w:left w:val="single" w:sz="4" w:space="0" w:color="auto"/>
              <w:right w:val="single" w:sz="4" w:space="0" w:color="auto"/>
            </w:tcBorders>
          </w:tcPr>
          <w:p w:rsidR="007D5224" w:rsidRPr="001D5A98" w:rsidRDefault="003337BC" w:rsidP="003337BC">
            <w:pPr>
              <w:jc w:val="center"/>
              <w:rPr>
                <w:sz w:val="28"/>
                <w:szCs w:val="28"/>
                <w:lang w:val="uk-UA" w:eastAsia="ru-RU"/>
              </w:rPr>
            </w:pPr>
            <w:r w:rsidRPr="001D5A98">
              <w:rPr>
                <w:sz w:val="28"/>
                <w:szCs w:val="28"/>
                <w:lang w:val="uk-UA" w:eastAsia="ru-RU"/>
              </w:rPr>
              <w:t>4</w:t>
            </w:r>
            <w:r w:rsidR="007D5224" w:rsidRPr="001D5A98">
              <w:rPr>
                <w:sz w:val="28"/>
                <w:szCs w:val="28"/>
                <w:lang w:val="uk-UA" w:eastAsia="ru-RU"/>
              </w:rPr>
              <w:t>00,0</w:t>
            </w:r>
          </w:p>
        </w:tc>
        <w:tc>
          <w:tcPr>
            <w:tcW w:w="1276" w:type="dxa"/>
            <w:vMerge w:val="restart"/>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val="restart"/>
          </w:tcPr>
          <w:p w:rsidR="007D5224" w:rsidRPr="001D5A98" w:rsidRDefault="007D5224" w:rsidP="00365E5A">
            <w:pPr>
              <w:tabs>
                <w:tab w:val="num" w:pos="0"/>
              </w:tabs>
              <w:jc w:val="center"/>
              <w:rPr>
                <w:sz w:val="28"/>
                <w:szCs w:val="28"/>
                <w:lang w:val="uk-UA"/>
              </w:rPr>
            </w:pPr>
            <w:r w:rsidRPr="001D5A98">
              <w:rPr>
                <w:sz w:val="28"/>
                <w:szCs w:val="28"/>
                <w:lang w:val="uk-UA" w:eastAsia="ru-RU"/>
              </w:rPr>
              <w:t>Рання діагностика найбільш поширених онкологічнх хвороб чоловічого населення</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D5224" w:rsidRPr="001D5A98" w:rsidRDefault="007D5224" w:rsidP="00365E5A">
            <w:pPr>
              <w:rPr>
                <w:sz w:val="28"/>
                <w:szCs w:val="28"/>
                <w:lang w:val="uk-UA"/>
              </w:rPr>
            </w:pPr>
          </w:p>
        </w:tc>
        <w:tc>
          <w:tcPr>
            <w:tcW w:w="3545" w:type="dxa"/>
            <w:vMerge/>
            <w:tcBorders>
              <w:left w:val="single" w:sz="4" w:space="0" w:color="auto"/>
              <w:right w:val="single" w:sz="4" w:space="0" w:color="auto"/>
            </w:tcBorders>
          </w:tcPr>
          <w:p w:rsidR="007D5224" w:rsidRPr="001D5A98" w:rsidRDefault="007D5224" w:rsidP="00365E5A">
            <w:pPr>
              <w:rPr>
                <w:sz w:val="28"/>
                <w:szCs w:val="28"/>
                <w:lang w:eastAsia="ru-RU"/>
              </w:rPr>
            </w:pPr>
          </w:p>
        </w:tc>
        <w:tc>
          <w:tcPr>
            <w:tcW w:w="2268"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7D5224" w:rsidRPr="001D5A98" w:rsidRDefault="007D5224"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jc w:val="center"/>
              <w:rPr>
                <w:sz w:val="28"/>
                <w:szCs w:val="28"/>
                <w:lang w:val="uk-UA"/>
              </w:rPr>
            </w:pPr>
            <w:r w:rsidRPr="001D5A98">
              <w:rPr>
                <w:sz w:val="28"/>
                <w:szCs w:val="28"/>
              </w:rPr>
              <w:t>20</w:t>
            </w:r>
            <w:r w:rsidRPr="001D5A98">
              <w:rPr>
                <w:sz w:val="28"/>
                <w:szCs w:val="28"/>
                <w:lang w:val="uk-UA"/>
              </w:rPr>
              <w:t>21</w:t>
            </w:r>
          </w:p>
        </w:tc>
        <w:tc>
          <w:tcPr>
            <w:tcW w:w="1701" w:type="dxa"/>
            <w:tcBorders>
              <w:left w:val="single" w:sz="4" w:space="0" w:color="auto"/>
              <w:right w:val="single" w:sz="4" w:space="0" w:color="auto"/>
            </w:tcBorders>
          </w:tcPr>
          <w:p w:rsidR="007D5224" w:rsidRPr="001D5A98" w:rsidRDefault="007D5224" w:rsidP="00AD335D">
            <w:pPr>
              <w:jc w:val="center"/>
              <w:rPr>
                <w:sz w:val="28"/>
                <w:szCs w:val="28"/>
                <w:lang w:eastAsia="ru-RU"/>
              </w:rPr>
            </w:pPr>
            <w:r w:rsidRPr="001D5A98">
              <w:rPr>
                <w:sz w:val="28"/>
                <w:szCs w:val="28"/>
                <w:lang w:val="uk-UA" w:eastAsia="ru-RU"/>
              </w:rPr>
              <w:t>0,</w:t>
            </w:r>
            <w:r w:rsidRPr="001D5A98">
              <w:rPr>
                <w:sz w:val="28"/>
                <w:szCs w:val="28"/>
                <w:lang w:eastAsia="ru-RU"/>
              </w:rPr>
              <w:t>0</w:t>
            </w:r>
          </w:p>
        </w:tc>
        <w:tc>
          <w:tcPr>
            <w:tcW w:w="1842" w:type="dxa"/>
            <w:tcBorders>
              <w:left w:val="single" w:sz="4" w:space="0" w:color="auto"/>
              <w:right w:val="single" w:sz="4" w:space="0" w:color="auto"/>
            </w:tcBorders>
          </w:tcPr>
          <w:p w:rsidR="007D5224" w:rsidRPr="001D5A98" w:rsidRDefault="007D5224" w:rsidP="00AD335D">
            <w:pPr>
              <w:jc w:val="center"/>
              <w:rPr>
                <w:sz w:val="28"/>
                <w:szCs w:val="28"/>
                <w:lang w:eastAsia="ru-RU"/>
              </w:rPr>
            </w:pPr>
            <w:r w:rsidRPr="001D5A98">
              <w:rPr>
                <w:sz w:val="28"/>
                <w:szCs w:val="28"/>
                <w:lang w:eastAsia="ru-RU"/>
              </w:rPr>
              <w:t>0,0</w:t>
            </w:r>
          </w:p>
        </w:tc>
        <w:tc>
          <w:tcPr>
            <w:tcW w:w="1276"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tcPr>
          <w:p w:rsidR="007D5224" w:rsidRPr="001D5A98" w:rsidRDefault="007D5224"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D5224" w:rsidRPr="001D5A98" w:rsidRDefault="007D5224" w:rsidP="00365E5A">
            <w:pPr>
              <w:rPr>
                <w:sz w:val="28"/>
                <w:szCs w:val="28"/>
                <w:lang w:val="uk-UA"/>
              </w:rPr>
            </w:pPr>
          </w:p>
        </w:tc>
        <w:tc>
          <w:tcPr>
            <w:tcW w:w="3545" w:type="dxa"/>
            <w:vMerge/>
            <w:tcBorders>
              <w:left w:val="single" w:sz="4" w:space="0" w:color="auto"/>
              <w:right w:val="single" w:sz="4" w:space="0" w:color="auto"/>
            </w:tcBorders>
          </w:tcPr>
          <w:p w:rsidR="007D5224" w:rsidRPr="001D5A98" w:rsidRDefault="007D5224" w:rsidP="00365E5A">
            <w:pPr>
              <w:rPr>
                <w:sz w:val="28"/>
                <w:szCs w:val="28"/>
                <w:lang w:eastAsia="ru-RU"/>
              </w:rPr>
            </w:pPr>
          </w:p>
        </w:tc>
        <w:tc>
          <w:tcPr>
            <w:tcW w:w="2268"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7D5224" w:rsidRPr="001D5A98" w:rsidRDefault="007D5224"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jc w:val="center"/>
              <w:rPr>
                <w:sz w:val="28"/>
                <w:szCs w:val="28"/>
              </w:rPr>
            </w:pPr>
            <w:r w:rsidRPr="001D5A98">
              <w:rPr>
                <w:sz w:val="28"/>
                <w:szCs w:val="28"/>
              </w:rPr>
              <w:t>2022</w:t>
            </w:r>
          </w:p>
        </w:tc>
        <w:tc>
          <w:tcPr>
            <w:tcW w:w="1701" w:type="dxa"/>
            <w:tcBorders>
              <w:left w:val="single" w:sz="4" w:space="0" w:color="auto"/>
              <w:right w:val="single" w:sz="4" w:space="0" w:color="auto"/>
            </w:tcBorders>
          </w:tcPr>
          <w:p w:rsidR="007D5224" w:rsidRPr="001D5A98" w:rsidRDefault="003337BC" w:rsidP="003337BC">
            <w:pPr>
              <w:jc w:val="center"/>
              <w:rPr>
                <w:sz w:val="28"/>
                <w:szCs w:val="28"/>
                <w:lang w:eastAsia="ru-RU"/>
              </w:rPr>
            </w:pPr>
            <w:r w:rsidRPr="001D5A98">
              <w:rPr>
                <w:sz w:val="28"/>
                <w:szCs w:val="28"/>
                <w:lang w:val="uk-UA" w:eastAsia="ru-RU"/>
              </w:rPr>
              <w:t>2</w:t>
            </w:r>
            <w:r w:rsidR="007D5224" w:rsidRPr="001D5A98">
              <w:rPr>
                <w:sz w:val="28"/>
                <w:szCs w:val="28"/>
                <w:lang w:val="uk-UA" w:eastAsia="ru-RU"/>
              </w:rPr>
              <w:t>0</w:t>
            </w:r>
            <w:r w:rsidR="007D5224" w:rsidRPr="001D5A98">
              <w:rPr>
                <w:sz w:val="28"/>
                <w:szCs w:val="28"/>
                <w:lang w:eastAsia="ru-RU"/>
              </w:rPr>
              <w:t>0,0</w:t>
            </w:r>
          </w:p>
        </w:tc>
        <w:tc>
          <w:tcPr>
            <w:tcW w:w="1842" w:type="dxa"/>
            <w:tcBorders>
              <w:left w:val="single" w:sz="4" w:space="0" w:color="auto"/>
              <w:right w:val="single" w:sz="4" w:space="0" w:color="auto"/>
            </w:tcBorders>
          </w:tcPr>
          <w:p w:rsidR="007D5224" w:rsidRPr="001D5A98" w:rsidRDefault="003337BC" w:rsidP="00AD335D">
            <w:pPr>
              <w:jc w:val="center"/>
              <w:rPr>
                <w:sz w:val="28"/>
                <w:szCs w:val="28"/>
                <w:lang w:eastAsia="ru-RU"/>
              </w:rPr>
            </w:pPr>
            <w:r w:rsidRPr="001D5A98">
              <w:rPr>
                <w:sz w:val="28"/>
                <w:szCs w:val="28"/>
                <w:lang w:val="uk-UA" w:eastAsia="ru-RU"/>
              </w:rPr>
              <w:t>2</w:t>
            </w:r>
            <w:r w:rsidR="007D5224" w:rsidRPr="001D5A98">
              <w:rPr>
                <w:sz w:val="28"/>
                <w:szCs w:val="28"/>
                <w:lang w:val="uk-UA" w:eastAsia="ru-RU"/>
              </w:rPr>
              <w:t>0</w:t>
            </w:r>
            <w:r w:rsidR="007D5224" w:rsidRPr="001D5A98">
              <w:rPr>
                <w:sz w:val="28"/>
                <w:szCs w:val="28"/>
                <w:lang w:eastAsia="ru-RU"/>
              </w:rPr>
              <w:t>0,0</w:t>
            </w:r>
          </w:p>
        </w:tc>
        <w:tc>
          <w:tcPr>
            <w:tcW w:w="1276"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tcPr>
          <w:p w:rsidR="007D5224" w:rsidRPr="001D5A98" w:rsidRDefault="007D5224"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D5224" w:rsidRPr="001D5A98" w:rsidRDefault="007D5224" w:rsidP="00365E5A">
            <w:pPr>
              <w:rPr>
                <w:sz w:val="28"/>
                <w:szCs w:val="28"/>
                <w:lang w:val="uk-UA"/>
              </w:rPr>
            </w:pPr>
          </w:p>
        </w:tc>
        <w:tc>
          <w:tcPr>
            <w:tcW w:w="3545" w:type="dxa"/>
            <w:vMerge/>
            <w:tcBorders>
              <w:left w:val="single" w:sz="4" w:space="0" w:color="auto"/>
              <w:right w:val="single" w:sz="4" w:space="0" w:color="auto"/>
            </w:tcBorders>
          </w:tcPr>
          <w:p w:rsidR="007D5224" w:rsidRPr="001D5A98" w:rsidRDefault="007D5224" w:rsidP="00365E5A">
            <w:pPr>
              <w:rPr>
                <w:sz w:val="28"/>
                <w:szCs w:val="28"/>
                <w:lang w:eastAsia="ru-RU"/>
              </w:rPr>
            </w:pPr>
          </w:p>
        </w:tc>
        <w:tc>
          <w:tcPr>
            <w:tcW w:w="2268"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7D5224" w:rsidRPr="001D5A98" w:rsidRDefault="007D5224" w:rsidP="00365E5A">
            <w:pP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jc w:val="center"/>
              <w:rPr>
                <w:sz w:val="28"/>
                <w:szCs w:val="28"/>
              </w:rPr>
            </w:pPr>
            <w:r w:rsidRPr="001D5A98">
              <w:rPr>
                <w:sz w:val="28"/>
                <w:szCs w:val="28"/>
              </w:rPr>
              <w:t>202</w:t>
            </w:r>
            <w:r w:rsidRPr="001D5A98">
              <w:rPr>
                <w:sz w:val="28"/>
                <w:szCs w:val="28"/>
                <w:lang w:val="uk-UA"/>
              </w:rPr>
              <w:t>3</w:t>
            </w:r>
          </w:p>
        </w:tc>
        <w:tc>
          <w:tcPr>
            <w:tcW w:w="1701" w:type="dxa"/>
            <w:tcBorders>
              <w:left w:val="single" w:sz="4" w:space="0" w:color="auto"/>
              <w:bottom w:val="single" w:sz="4" w:space="0" w:color="auto"/>
              <w:right w:val="single" w:sz="4" w:space="0" w:color="auto"/>
            </w:tcBorders>
          </w:tcPr>
          <w:p w:rsidR="007D5224" w:rsidRPr="001D5A98" w:rsidRDefault="003337BC" w:rsidP="00AD335D">
            <w:pPr>
              <w:jc w:val="center"/>
              <w:rPr>
                <w:sz w:val="28"/>
                <w:szCs w:val="28"/>
                <w:lang w:eastAsia="ru-RU"/>
              </w:rPr>
            </w:pPr>
            <w:r w:rsidRPr="001D5A98">
              <w:rPr>
                <w:sz w:val="28"/>
                <w:szCs w:val="28"/>
                <w:lang w:val="uk-UA" w:eastAsia="ru-RU"/>
              </w:rPr>
              <w:t>2</w:t>
            </w:r>
            <w:r w:rsidR="007D5224" w:rsidRPr="001D5A98">
              <w:rPr>
                <w:sz w:val="28"/>
                <w:szCs w:val="28"/>
                <w:lang w:val="uk-UA" w:eastAsia="ru-RU"/>
              </w:rPr>
              <w:t>0</w:t>
            </w:r>
            <w:r w:rsidR="007D5224" w:rsidRPr="001D5A98">
              <w:rPr>
                <w:sz w:val="28"/>
                <w:szCs w:val="28"/>
                <w:lang w:eastAsia="ru-RU"/>
              </w:rPr>
              <w:t>0,0</w:t>
            </w:r>
          </w:p>
        </w:tc>
        <w:tc>
          <w:tcPr>
            <w:tcW w:w="1842" w:type="dxa"/>
            <w:tcBorders>
              <w:left w:val="single" w:sz="4" w:space="0" w:color="auto"/>
              <w:bottom w:val="single" w:sz="4" w:space="0" w:color="auto"/>
              <w:right w:val="single" w:sz="4" w:space="0" w:color="auto"/>
            </w:tcBorders>
          </w:tcPr>
          <w:p w:rsidR="007D5224" w:rsidRPr="001D5A98" w:rsidRDefault="003337BC" w:rsidP="003337BC">
            <w:pPr>
              <w:jc w:val="center"/>
              <w:rPr>
                <w:sz w:val="28"/>
                <w:szCs w:val="28"/>
                <w:lang w:eastAsia="ru-RU"/>
              </w:rPr>
            </w:pPr>
            <w:r w:rsidRPr="001D5A98">
              <w:rPr>
                <w:sz w:val="28"/>
                <w:szCs w:val="28"/>
                <w:lang w:val="uk-UA" w:eastAsia="ru-RU"/>
              </w:rPr>
              <w:t>2</w:t>
            </w:r>
            <w:r w:rsidR="007D5224" w:rsidRPr="001D5A98">
              <w:rPr>
                <w:sz w:val="28"/>
                <w:szCs w:val="28"/>
                <w:lang w:val="uk-UA" w:eastAsia="ru-RU"/>
              </w:rPr>
              <w:t>0</w:t>
            </w:r>
            <w:r w:rsidR="007D5224" w:rsidRPr="001D5A98">
              <w:rPr>
                <w:sz w:val="28"/>
                <w:szCs w:val="28"/>
                <w:lang w:eastAsia="ru-RU"/>
              </w:rPr>
              <w:t>0,0</w:t>
            </w:r>
          </w:p>
        </w:tc>
        <w:tc>
          <w:tcPr>
            <w:tcW w:w="1276"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tcPr>
          <w:p w:rsidR="007D5224" w:rsidRPr="001D5A98" w:rsidRDefault="007D5224"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4.5</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val="uk-UA" w:eastAsia="ru-RU"/>
              </w:rPr>
            </w:pPr>
            <w:r w:rsidRPr="001D5A98">
              <w:rPr>
                <w:sz w:val="28"/>
                <w:szCs w:val="28"/>
                <w:lang w:val="uk-UA" w:eastAsia="ru-RU"/>
              </w:rPr>
              <w:t>Проведення скринінгу раку органів ротової порожнини</w:t>
            </w:r>
          </w:p>
        </w:tc>
        <w:tc>
          <w:tcPr>
            <w:tcW w:w="2268" w:type="dxa"/>
            <w:vMerge w:val="restart"/>
            <w:tcBorders>
              <w:left w:val="single" w:sz="4" w:space="0" w:color="auto"/>
              <w:right w:val="single" w:sz="4" w:space="0" w:color="auto"/>
            </w:tcBorders>
          </w:tcPr>
          <w:p w:rsidR="00365E5A" w:rsidRPr="001D5A98" w:rsidRDefault="00365E5A" w:rsidP="003337BC">
            <w:pPr>
              <w:jc w:val="center"/>
              <w:rPr>
                <w:sz w:val="28"/>
                <w:szCs w:val="28"/>
                <w:lang w:val="uk-UA"/>
              </w:rPr>
            </w:pPr>
            <w:r w:rsidRPr="001D5A98">
              <w:rPr>
                <w:sz w:val="28"/>
                <w:szCs w:val="28"/>
                <w:lang w:val="uk-UA"/>
              </w:rPr>
              <w:t>КНП «ЦПМ</w:t>
            </w:r>
            <w:r w:rsidR="003337BC" w:rsidRPr="001D5A98">
              <w:rPr>
                <w:sz w:val="28"/>
                <w:szCs w:val="28"/>
                <w:lang w:val="uk-UA"/>
              </w:rPr>
              <w:t>КДД», КНП «МСП», КНП «ЦМКЛ»</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jc w:val="center"/>
              <w:rPr>
                <w:sz w:val="28"/>
                <w:szCs w:val="28"/>
                <w:lang w:val="uk-UA" w:eastAsia="ru-RU"/>
              </w:rPr>
            </w:pPr>
            <w:r w:rsidRPr="001D5A98">
              <w:rPr>
                <w:sz w:val="28"/>
                <w:szCs w:val="28"/>
                <w:lang w:eastAsia="ru-RU"/>
              </w:rPr>
              <w:t>Рання діагностика онкологічних захворювань</w:t>
            </w:r>
            <w:r w:rsidRPr="001D5A98">
              <w:rPr>
                <w:sz w:val="28"/>
                <w:szCs w:val="28"/>
                <w:lang w:val="uk-UA" w:eastAsia="ru-RU"/>
              </w:rPr>
              <w:t xml:space="preserve"> ротової порожнини</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val="uk-UA"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4.6</w:t>
            </w:r>
          </w:p>
        </w:tc>
        <w:tc>
          <w:tcPr>
            <w:tcW w:w="3545" w:type="dxa"/>
            <w:vMerge w:val="restart"/>
            <w:tcBorders>
              <w:left w:val="single" w:sz="4" w:space="0" w:color="auto"/>
              <w:right w:val="single" w:sz="4" w:space="0" w:color="auto"/>
            </w:tcBorders>
          </w:tcPr>
          <w:p w:rsidR="00365E5A" w:rsidRPr="001D5A98" w:rsidRDefault="00365E5A" w:rsidP="007D5224">
            <w:pPr>
              <w:rPr>
                <w:sz w:val="28"/>
                <w:szCs w:val="28"/>
                <w:lang w:val="uk-UA" w:eastAsia="ru-RU"/>
              </w:rPr>
            </w:pPr>
            <w:r w:rsidRPr="001D5A98">
              <w:rPr>
                <w:sz w:val="28"/>
                <w:szCs w:val="28"/>
                <w:lang w:val="uk-UA" w:eastAsia="ru-RU"/>
              </w:rPr>
              <w:t xml:space="preserve">Проведення оглядів </w:t>
            </w:r>
            <w:r w:rsidR="007D5224" w:rsidRPr="001D5A98">
              <w:rPr>
                <w:sz w:val="28"/>
                <w:szCs w:val="28"/>
                <w:lang w:val="uk-UA" w:eastAsia="ru-RU"/>
              </w:rPr>
              <w:t xml:space="preserve">населення щодо </w:t>
            </w:r>
            <w:r w:rsidR="003337BC" w:rsidRPr="001D5A98">
              <w:rPr>
                <w:sz w:val="28"/>
                <w:szCs w:val="28"/>
                <w:lang w:val="uk-UA" w:eastAsia="ru-RU"/>
              </w:rPr>
              <w:t xml:space="preserve">виявлення </w:t>
            </w:r>
            <w:r w:rsidRPr="001D5A98">
              <w:rPr>
                <w:sz w:val="28"/>
                <w:szCs w:val="28"/>
                <w:lang w:val="uk-UA" w:eastAsia="ru-RU"/>
              </w:rPr>
              <w:t>раку шкіри, меланоми</w:t>
            </w:r>
            <w:r w:rsidR="003337BC" w:rsidRPr="001D5A98">
              <w:rPr>
                <w:sz w:val="28"/>
                <w:szCs w:val="28"/>
                <w:lang w:val="uk-UA" w:eastAsia="ru-RU"/>
              </w:rPr>
              <w:t>, тощо</w:t>
            </w:r>
          </w:p>
        </w:tc>
        <w:tc>
          <w:tcPr>
            <w:tcW w:w="2268" w:type="dxa"/>
            <w:vMerge w:val="restart"/>
            <w:tcBorders>
              <w:left w:val="single" w:sz="4" w:space="0" w:color="auto"/>
              <w:right w:val="single" w:sz="4" w:space="0" w:color="auto"/>
            </w:tcBorders>
          </w:tcPr>
          <w:p w:rsidR="00365E5A" w:rsidRPr="001D5A98" w:rsidRDefault="00365E5A" w:rsidP="00C44A5A">
            <w:pPr>
              <w:jc w:val="center"/>
              <w:rPr>
                <w:sz w:val="28"/>
                <w:szCs w:val="28"/>
                <w:lang w:val="uk-UA"/>
              </w:rPr>
            </w:pPr>
            <w:r w:rsidRPr="001D5A98">
              <w:rPr>
                <w:sz w:val="28"/>
                <w:szCs w:val="28"/>
                <w:lang w:val="uk-UA"/>
              </w:rPr>
              <w:t>КНП «ЦПМКДД», КН</w:t>
            </w:r>
            <w:r w:rsidR="003337BC" w:rsidRPr="001D5A98">
              <w:rPr>
                <w:sz w:val="28"/>
                <w:szCs w:val="28"/>
                <w:lang w:val="uk-UA"/>
              </w:rPr>
              <w:t>П «ЦМКЛ</w:t>
            </w:r>
            <w:r w:rsidR="007D5224" w:rsidRPr="001D5A98">
              <w:rPr>
                <w:sz w:val="28"/>
                <w:szCs w:val="28"/>
                <w:lang w:val="uk-UA"/>
              </w:rPr>
              <w:t>»</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w:t>
            </w:r>
            <w:r w:rsidR="007D5224" w:rsidRPr="001D5A98">
              <w:rPr>
                <w:shd w:val="clear" w:color="auto" w:fill="FFFFFF"/>
                <w:lang w:val="uk-UA"/>
              </w:rPr>
              <w:t>-</w:t>
            </w:r>
            <w:r w:rsidRPr="001D5A98">
              <w:rPr>
                <w:shd w:val="clear" w:color="auto" w:fill="FFFFFF"/>
              </w:rPr>
              <w:t>ня населення</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val="uk-UA"/>
              </w:rPr>
            </w:pPr>
            <w:r w:rsidRPr="001D5A98">
              <w:rPr>
                <w:sz w:val="28"/>
                <w:szCs w:val="28"/>
                <w:lang w:eastAsia="ru-RU"/>
              </w:rPr>
              <w:t>Рання діагностика онкологічних захворювань</w:t>
            </w:r>
            <w:r w:rsidRPr="001D5A98">
              <w:rPr>
                <w:sz w:val="28"/>
                <w:szCs w:val="28"/>
                <w:lang w:val="uk-UA" w:eastAsia="ru-RU"/>
              </w:rPr>
              <w:t xml:space="preserve"> шкіри</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989" w:type="dxa"/>
            <w:gridSpan w:val="11"/>
            <w:tcBorders>
              <w:left w:val="single" w:sz="4" w:space="0" w:color="auto"/>
            </w:tcBorders>
          </w:tcPr>
          <w:p w:rsidR="00365E5A" w:rsidRPr="001D5A98" w:rsidRDefault="00365E5A" w:rsidP="00365E5A">
            <w:pPr>
              <w:tabs>
                <w:tab w:val="num" w:pos="0"/>
              </w:tabs>
              <w:jc w:val="center"/>
              <w:rPr>
                <w:sz w:val="28"/>
                <w:szCs w:val="28"/>
              </w:rPr>
            </w:pPr>
          </w:p>
          <w:p w:rsidR="00365E5A" w:rsidRPr="001D5A98" w:rsidRDefault="00365E5A" w:rsidP="00365E5A">
            <w:pPr>
              <w:tabs>
                <w:tab w:val="num" w:pos="0"/>
              </w:tabs>
              <w:jc w:val="center"/>
              <w:rPr>
                <w:sz w:val="28"/>
                <w:szCs w:val="28"/>
                <w:lang w:val="uk-UA"/>
              </w:rPr>
            </w:pPr>
            <w:r w:rsidRPr="001D5A98">
              <w:rPr>
                <w:sz w:val="28"/>
                <w:szCs w:val="28"/>
                <w:lang w:val="en-US"/>
              </w:rPr>
              <w:t>V</w:t>
            </w:r>
            <w:r w:rsidRPr="001D5A98">
              <w:rPr>
                <w:sz w:val="28"/>
                <w:szCs w:val="28"/>
                <w:lang w:val="uk-UA"/>
              </w:rPr>
              <w:t>. Заходи протидії поширенню туберкульозу, ко-інфекції туберкульоз+ВІЛ-інфекція, парентеральних вірусних гепатитів,</w:t>
            </w:r>
          </w:p>
          <w:p w:rsidR="00365E5A" w:rsidRPr="001D5A98" w:rsidRDefault="00365E5A" w:rsidP="00365E5A">
            <w:pPr>
              <w:tabs>
                <w:tab w:val="num" w:pos="0"/>
              </w:tabs>
              <w:jc w:val="center"/>
              <w:rPr>
                <w:sz w:val="28"/>
                <w:szCs w:val="28"/>
                <w:lang w:val="uk-UA"/>
              </w:rPr>
            </w:pPr>
            <w:r w:rsidRPr="001D5A98">
              <w:rPr>
                <w:sz w:val="28"/>
                <w:szCs w:val="28"/>
                <w:lang w:val="uk-UA"/>
              </w:rPr>
              <w:t xml:space="preserve">ВІЛ-інфекції серед мешканців Івано-Франківської міської територіальної громади </w:t>
            </w:r>
          </w:p>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5.1</w:t>
            </w:r>
          </w:p>
        </w:tc>
        <w:tc>
          <w:tcPr>
            <w:tcW w:w="3545" w:type="dxa"/>
            <w:vMerge w:val="restart"/>
            <w:tcBorders>
              <w:left w:val="single" w:sz="4" w:space="0" w:color="auto"/>
              <w:right w:val="single" w:sz="4" w:space="0" w:color="auto"/>
            </w:tcBorders>
          </w:tcPr>
          <w:p w:rsidR="00365E5A" w:rsidRPr="001D5A98" w:rsidRDefault="00365E5A" w:rsidP="00365E5A">
            <w:pPr>
              <w:tabs>
                <w:tab w:val="num" w:pos="0"/>
              </w:tabs>
              <w:rPr>
                <w:sz w:val="28"/>
                <w:szCs w:val="28"/>
                <w:lang w:val="uk-UA"/>
              </w:rPr>
            </w:pPr>
            <w:r w:rsidRPr="001D5A98">
              <w:rPr>
                <w:sz w:val="28"/>
                <w:szCs w:val="28"/>
                <w:lang w:val="uk-UA"/>
              </w:rPr>
              <w:t>Забезпечення ранньої діагностики туберкульозу шляхом рентгенографії органів грудної клітки</w:t>
            </w:r>
          </w:p>
        </w:tc>
        <w:tc>
          <w:tcPr>
            <w:tcW w:w="2268" w:type="dxa"/>
            <w:vMerge w:val="restart"/>
            <w:tcBorders>
              <w:left w:val="single" w:sz="4" w:space="0" w:color="auto"/>
              <w:right w:val="single" w:sz="4" w:space="0" w:color="auto"/>
            </w:tcBorders>
          </w:tcPr>
          <w:p w:rsidR="007D5224" w:rsidRPr="001D5A98" w:rsidRDefault="003C11A0" w:rsidP="003C11A0">
            <w:pPr>
              <w:jc w:val="center"/>
              <w:rPr>
                <w:sz w:val="28"/>
                <w:szCs w:val="28"/>
                <w:lang w:val="uk-UA"/>
              </w:rPr>
            </w:pPr>
            <w:r w:rsidRPr="001D5A98">
              <w:rPr>
                <w:sz w:val="28"/>
                <w:szCs w:val="28"/>
                <w:lang w:val="uk-UA"/>
              </w:rPr>
              <w:t>КНП «ЦПМКДД», КНП «ЦМКЛ», КНП «МКЛ №1»</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rPr>
                <w:shd w:val="clear" w:color="auto" w:fill="FFFFFF"/>
              </w:rP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p w:rsidR="00B70853" w:rsidRPr="001D5A98" w:rsidRDefault="00B70853" w:rsidP="00365E5A">
            <w:pPr>
              <w:jc w:val="center"/>
            </w:pP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eastAsia="ru-RU"/>
              </w:rPr>
            </w:pPr>
            <w:r w:rsidRPr="001D5A98">
              <w:rPr>
                <w:sz w:val="28"/>
                <w:szCs w:val="28"/>
                <w:lang w:val="uk-UA"/>
              </w:rPr>
              <w:t>Зниження рівня інвалідизації, соціалізація хворих</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jc w:val="both"/>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jc w:val="both"/>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jc w:val="both"/>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365E5A" w:rsidP="00365E5A">
            <w:pPr>
              <w:rPr>
                <w:sz w:val="28"/>
                <w:szCs w:val="28"/>
                <w:lang w:val="uk-UA"/>
              </w:rPr>
            </w:pPr>
            <w:r w:rsidRPr="001D5A98">
              <w:rPr>
                <w:sz w:val="28"/>
                <w:szCs w:val="28"/>
                <w:lang w:val="uk-UA"/>
              </w:rPr>
              <w:t>5.2</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rPr>
            </w:pPr>
            <w:r w:rsidRPr="001D5A98">
              <w:rPr>
                <w:sz w:val="28"/>
                <w:szCs w:val="28"/>
                <w:lang w:val="uk-UA"/>
              </w:rPr>
              <w:t>Закупівля туберкуліну для проведення туберкуліно-діагностики дітям до 14 років</w:t>
            </w:r>
          </w:p>
        </w:tc>
        <w:tc>
          <w:tcPr>
            <w:tcW w:w="2268" w:type="dxa"/>
            <w:vMerge w:val="restart"/>
            <w:tcBorders>
              <w:left w:val="single" w:sz="4" w:space="0" w:color="auto"/>
              <w:right w:val="single" w:sz="4" w:space="0" w:color="auto"/>
            </w:tcBorders>
          </w:tcPr>
          <w:p w:rsidR="00365E5A" w:rsidRPr="001D5A98" w:rsidRDefault="00365E5A" w:rsidP="003C11A0">
            <w:pPr>
              <w:jc w:val="center"/>
              <w:rPr>
                <w:sz w:val="28"/>
                <w:szCs w:val="28"/>
                <w:lang w:val="uk-UA"/>
              </w:rPr>
            </w:pPr>
            <w:r w:rsidRPr="001D5A98">
              <w:rPr>
                <w:sz w:val="28"/>
                <w:szCs w:val="28"/>
              </w:rPr>
              <w:t>Управління охорони здоров’я міської ради,</w:t>
            </w:r>
            <w:r w:rsidR="003C11A0" w:rsidRPr="001D5A98">
              <w:rPr>
                <w:sz w:val="28"/>
                <w:szCs w:val="28"/>
                <w:lang w:val="uk-UA"/>
              </w:rPr>
              <w:t xml:space="preserve"> </w:t>
            </w:r>
            <w:r w:rsidRPr="001D5A98">
              <w:rPr>
                <w:sz w:val="28"/>
                <w:szCs w:val="28"/>
              </w:rPr>
              <w:t xml:space="preserve"> КНП </w:t>
            </w:r>
            <w:r w:rsidRPr="001D5A98">
              <w:rPr>
                <w:sz w:val="28"/>
                <w:szCs w:val="28"/>
                <w:lang w:val="uk-UA"/>
              </w:rPr>
              <w:t>«ЦПМКДД», КНП «ЦПМД ІФМР»</w:t>
            </w:r>
          </w:p>
          <w:p w:rsidR="00B70853" w:rsidRPr="001D5A98" w:rsidRDefault="00B70853" w:rsidP="003C11A0">
            <w:pPr>
              <w:jc w:val="center"/>
              <w:rPr>
                <w:sz w:val="28"/>
                <w:szCs w:val="28"/>
                <w:lang w:val="uk-UA" w:eastAsia="ru-RU"/>
              </w:rPr>
            </w:pP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337BC" w:rsidP="00365E5A">
            <w:pPr>
              <w:jc w:val="center"/>
              <w:rPr>
                <w:sz w:val="28"/>
                <w:szCs w:val="28"/>
                <w:lang w:val="uk-UA" w:eastAsia="ru-RU"/>
              </w:rPr>
            </w:pPr>
            <w:r w:rsidRPr="001D5A98">
              <w:rPr>
                <w:sz w:val="28"/>
                <w:szCs w:val="28"/>
                <w:lang w:val="uk-UA" w:eastAsia="ru-RU"/>
              </w:rPr>
              <w:t>264</w:t>
            </w:r>
            <w:r w:rsidR="00365E5A" w:rsidRPr="001D5A98">
              <w:rPr>
                <w:sz w:val="28"/>
                <w:szCs w:val="28"/>
                <w:lang w:val="uk-UA" w:eastAsia="ru-RU"/>
              </w:rPr>
              <w:t>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337BC">
            <w:pPr>
              <w:jc w:val="center"/>
              <w:rPr>
                <w:sz w:val="28"/>
                <w:szCs w:val="28"/>
                <w:lang w:val="uk-UA" w:eastAsia="ru-RU"/>
              </w:rPr>
            </w:pPr>
            <w:r w:rsidRPr="001D5A98">
              <w:rPr>
                <w:sz w:val="28"/>
                <w:szCs w:val="28"/>
                <w:lang w:val="uk-UA" w:eastAsia="ru-RU"/>
              </w:rPr>
              <w:t>2</w:t>
            </w:r>
            <w:r w:rsidR="003337BC" w:rsidRPr="001D5A98">
              <w:rPr>
                <w:sz w:val="28"/>
                <w:szCs w:val="28"/>
                <w:lang w:val="uk-UA" w:eastAsia="ru-RU"/>
              </w:rPr>
              <w:t>64</w:t>
            </w:r>
            <w:r w:rsidRPr="001D5A98">
              <w:rPr>
                <w:sz w:val="28"/>
                <w:szCs w:val="28"/>
                <w:lang w:val="uk-UA" w:eastAsia="ru-RU"/>
              </w:rPr>
              <w:t>0,0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jc w:val="center"/>
              <w:rPr>
                <w:sz w:val="28"/>
                <w:szCs w:val="28"/>
                <w:lang w:eastAsia="ru-RU"/>
              </w:rPr>
            </w:pPr>
            <w:r w:rsidRPr="001D5A98">
              <w:rPr>
                <w:sz w:val="28"/>
                <w:szCs w:val="28"/>
                <w:lang w:eastAsia="ru-RU"/>
              </w:rPr>
              <w:t>Забезпечення</w:t>
            </w:r>
            <w:r w:rsidRPr="001D5A98">
              <w:rPr>
                <w:sz w:val="28"/>
                <w:szCs w:val="28"/>
                <w:lang w:val="uk-UA" w:eastAsia="ru-RU"/>
              </w:rPr>
              <w:t xml:space="preserve"> ранньої </w:t>
            </w:r>
            <w:r w:rsidRPr="001D5A98">
              <w:rPr>
                <w:sz w:val="28"/>
                <w:szCs w:val="28"/>
                <w:lang w:eastAsia="ru-RU"/>
              </w:rPr>
              <w:t xml:space="preserve">  діагностики туберкульозу</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lang w:val="uk-UA" w:eastAsia="ru-RU"/>
              </w:rPr>
              <w:t>8</w:t>
            </w:r>
            <w:r w:rsidRPr="001D5A98">
              <w:rPr>
                <w:sz w:val="28"/>
                <w:szCs w:val="28"/>
                <w:lang w:eastAsia="ru-RU"/>
              </w:rPr>
              <w:t>00,0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lang w:val="uk-UA" w:eastAsia="ru-RU"/>
              </w:rPr>
              <w:t>8</w:t>
            </w:r>
            <w:r w:rsidRPr="001D5A98">
              <w:rPr>
                <w:sz w:val="28"/>
                <w:szCs w:val="28"/>
                <w:lang w:eastAsia="ru-RU"/>
              </w:rPr>
              <w:t>00,0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337BC" w:rsidP="003337BC">
            <w:pPr>
              <w:jc w:val="center"/>
              <w:rPr>
                <w:sz w:val="28"/>
                <w:szCs w:val="28"/>
                <w:lang w:eastAsia="ru-RU"/>
              </w:rPr>
            </w:pPr>
            <w:r w:rsidRPr="001D5A98">
              <w:rPr>
                <w:sz w:val="28"/>
                <w:szCs w:val="28"/>
                <w:lang w:val="uk-UA" w:eastAsia="ru-RU"/>
              </w:rPr>
              <w:t>920</w:t>
            </w:r>
            <w:r w:rsidR="00365E5A" w:rsidRPr="001D5A98">
              <w:rPr>
                <w:sz w:val="28"/>
                <w:szCs w:val="28"/>
                <w:lang w:eastAsia="ru-RU"/>
              </w:rPr>
              <w:t>,0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337BC" w:rsidP="003337BC">
            <w:pPr>
              <w:jc w:val="center"/>
              <w:rPr>
                <w:sz w:val="28"/>
                <w:szCs w:val="28"/>
                <w:lang w:eastAsia="ru-RU"/>
              </w:rPr>
            </w:pPr>
            <w:r w:rsidRPr="001D5A98">
              <w:rPr>
                <w:sz w:val="28"/>
                <w:szCs w:val="28"/>
                <w:lang w:val="uk-UA" w:eastAsia="ru-RU"/>
              </w:rPr>
              <w:t>92</w:t>
            </w:r>
            <w:r w:rsidR="00365E5A" w:rsidRPr="001D5A98">
              <w:rPr>
                <w:sz w:val="28"/>
                <w:szCs w:val="28"/>
                <w:lang w:eastAsia="ru-RU"/>
              </w:rPr>
              <w:t>0,0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337BC" w:rsidP="00365E5A">
            <w:pPr>
              <w:jc w:val="center"/>
              <w:rPr>
                <w:sz w:val="28"/>
                <w:szCs w:val="28"/>
                <w:lang w:eastAsia="ru-RU"/>
              </w:rPr>
            </w:pPr>
            <w:r w:rsidRPr="001D5A98">
              <w:rPr>
                <w:sz w:val="28"/>
                <w:szCs w:val="28"/>
                <w:lang w:val="uk-UA" w:eastAsia="ru-RU"/>
              </w:rPr>
              <w:t>92</w:t>
            </w:r>
            <w:r w:rsidR="00365E5A" w:rsidRPr="001D5A98">
              <w:rPr>
                <w:sz w:val="28"/>
                <w:szCs w:val="28"/>
                <w:lang w:eastAsia="ru-RU"/>
              </w:rPr>
              <w:t>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337BC" w:rsidP="003337BC">
            <w:pPr>
              <w:jc w:val="center"/>
              <w:rPr>
                <w:sz w:val="28"/>
                <w:szCs w:val="28"/>
                <w:lang w:eastAsia="ru-RU"/>
              </w:rPr>
            </w:pPr>
            <w:r w:rsidRPr="001D5A98">
              <w:rPr>
                <w:sz w:val="28"/>
                <w:szCs w:val="28"/>
                <w:lang w:val="uk-UA" w:eastAsia="ru-RU"/>
              </w:rPr>
              <w:t>92</w:t>
            </w:r>
            <w:r w:rsidR="00365E5A" w:rsidRPr="001D5A98">
              <w:rPr>
                <w:sz w:val="28"/>
                <w:szCs w:val="28"/>
                <w:lang w:eastAsia="ru-RU"/>
              </w:rPr>
              <w:t>0,0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5.3</w:t>
            </w:r>
          </w:p>
        </w:tc>
        <w:tc>
          <w:tcPr>
            <w:tcW w:w="3545" w:type="dxa"/>
            <w:vMerge w:val="restart"/>
            <w:tcBorders>
              <w:left w:val="single" w:sz="4" w:space="0" w:color="auto"/>
              <w:right w:val="single" w:sz="4" w:space="0" w:color="auto"/>
            </w:tcBorders>
          </w:tcPr>
          <w:p w:rsidR="00365E5A" w:rsidRPr="001D5A98" w:rsidRDefault="00365E5A" w:rsidP="00365E5A">
            <w:pPr>
              <w:tabs>
                <w:tab w:val="num" w:pos="0"/>
              </w:tabs>
              <w:rPr>
                <w:sz w:val="28"/>
                <w:szCs w:val="28"/>
                <w:lang w:val="uk-UA"/>
              </w:rPr>
            </w:pPr>
            <w:r w:rsidRPr="001D5A98">
              <w:rPr>
                <w:sz w:val="28"/>
                <w:szCs w:val="28"/>
                <w:lang w:val="uk-UA"/>
              </w:rPr>
              <w:t>Забезпечення медичного спостереження за пацієнтами з</w:t>
            </w:r>
            <w:r w:rsidRPr="001D5A98">
              <w:rPr>
                <w:sz w:val="28"/>
                <w:szCs w:val="28"/>
              </w:rPr>
              <w:t xml:space="preserve">  туберкульо</w:t>
            </w:r>
            <w:r w:rsidR="007D5224" w:rsidRPr="001D5A98">
              <w:rPr>
                <w:sz w:val="28"/>
                <w:szCs w:val="28"/>
                <w:lang w:val="uk-UA"/>
              </w:rPr>
              <w:t>-</w:t>
            </w:r>
            <w:r w:rsidRPr="001D5A98">
              <w:rPr>
                <w:sz w:val="28"/>
                <w:szCs w:val="28"/>
              </w:rPr>
              <w:t>з</w:t>
            </w:r>
            <w:r w:rsidRPr="001D5A98">
              <w:rPr>
                <w:sz w:val="28"/>
                <w:szCs w:val="28"/>
                <w:lang w:val="uk-UA"/>
              </w:rPr>
              <w:t>ом</w:t>
            </w:r>
            <w:r w:rsidRPr="001D5A98">
              <w:rPr>
                <w:sz w:val="28"/>
                <w:szCs w:val="28"/>
              </w:rPr>
              <w:t xml:space="preserve"> на амбулаторному етапі</w:t>
            </w:r>
          </w:p>
        </w:tc>
        <w:tc>
          <w:tcPr>
            <w:tcW w:w="2268" w:type="dxa"/>
            <w:vMerge w:val="restart"/>
            <w:tcBorders>
              <w:left w:val="single" w:sz="4" w:space="0" w:color="auto"/>
              <w:right w:val="single" w:sz="4" w:space="0" w:color="auto"/>
            </w:tcBorders>
          </w:tcPr>
          <w:p w:rsidR="00365E5A" w:rsidRPr="001D5A98" w:rsidRDefault="00365E5A" w:rsidP="003C11A0">
            <w:pPr>
              <w:jc w:val="center"/>
              <w:rPr>
                <w:sz w:val="28"/>
                <w:szCs w:val="28"/>
                <w:lang w:eastAsia="ru-RU"/>
              </w:rPr>
            </w:pPr>
            <w:r w:rsidRPr="001D5A98">
              <w:rPr>
                <w:sz w:val="28"/>
                <w:szCs w:val="28"/>
              </w:rPr>
              <w:t xml:space="preserve">КНП </w:t>
            </w:r>
            <w:r w:rsidRPr="001D5A98">
              <w:rPr>
                <w:sz w:val="28"/>
                <w:szCs w:val="28"/>
                <w:lang w:val="uk-UA"/>
              </w:rPr>
              <w:t>«ЦПМКДД», КНП «ЦПМД»</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eastAsia="ru-RU"/>
              </w:rPr>
            </w:pPr>
            <w:r w:rsidRPr="001D5A98">
              <w:rPr>
                <w:sz w:val="28"/>
                <w:szCs w:val="28"/>
                <w:lang w:val="uk-UA"/>
              </w:rPr>
              <w:t>Зниження числа рецидивів, рівня інвалідизації</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jc w:val="both"/>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jc w:val="both"/>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jc w:val="both"/>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7D5224" w:rsidRPr="001D5A98" w:rsidRDefault="007D5224" w:rsidP="00365E5A">
            <w:pPr>
              <w:rPr>
                <w:sz w:val="28"/>
                <w:szCs w:val="28"/>
                <w:lang w:val="uk-UA"/>
              </w:rPr>
            </w:pPr>
            <w:r w:rsidRPr="001D5A98">
              <w:rPr>
                <w:sz w:val="28"/>
                <w:szCs w:val="28"/>
                <w:lang w:val="uk-UA"/>
              </w:rPr>
              <w:t>5.4</w:t>
            </w:r>
          </w:p>
        </w:tc>
        <w:tc>
          <w:tcPr>
            <w:tcW w:w="3545" w:type="dxa"/>
            <w:vMerge w:val="restart"/>
            <w:tcBorders>
              <w:left w:val="single" w:sz="4" w:space="0" w:color="auto"/>
              <w:right w:val="single" w:sz="4" w:space="0" w:color="auto"/>
            </w:tcBorders>
          </w:tcPr>
          <w:p w:rsidR="007D5224" w:rsidRPr="001D5A98" w:rsidRDefault="007D5224" w:rsidP="00365E5A">
            <w:pPr>
              <w:tabs>
                <w:tab w:val="num" w:pos="0"/>
              </w:tabs>
              <w:rPr>
                <w:sz w:val="28"/>
                <w:szCs w:val="28"/>
              </w:rPr>
            </w:pPr>
            <w:r w:rsidRPr="001D5A98">
              <w:rPr>
                <w:sz w:val="28"/>
                <w:szCs w:val="28"/>
              </w:rPr>
              <w:t xml:space="preserve">Проведення </w:t>
            </w:r>
            <w:r w:rsidRPr="001D5A98">
              <w:rPr>
                <w:sz w:val="28"/>
                <w:szCs w:val="28"/>
                <w:lang w:val="uk-UA"/>
              </w:rPr>
              <w:t>мікроскопії мокротиння для виявлення збудника туберкульозу (МБТ)</w:t>
            </w:r>
          </w:p>
        </w:tc>
        <w:tc>
          <w:tcPr>
            <w:tcW w:w="2268" w:type="dxa"/>
            <w:vMerge w:val="restart"/>
            <w:tcBorders>
              <w:left w:val="single" w:sz="4" w:space="0" w:color="auto"/>
              <w:right w:val="single" w:sz="4" w:space="0" w:color="auto"/>
            </w:tcBorders>
          </w:tcPr>
          <w:p w:rsidR="007D5224" w:rsidRPr="001D5A98" w:rsidRDefault="007D5224" w:rsidP="003C11A0">
            <w:pPr>
              <w:jc w:val="center"/>
              <w:rPr>
                <w:sz w:val="28"/>
                <w:szCs w:val="28"/>
                <w:lang w:eastAsia="ru-RU"/>
              </w:rPr>
            </w:pPr>
            <w:r w:rsidRPr="001D5A98">
              <w:rPr>
                <w:sz w:val="28"/>
                <w:szCs w:val="28"/>
              </w:rPr>
              <w:t>Управління охорони здоров’я міської ради,</w:t>
            </w:r>
            <w:r w:rsidR="003C11A0" w:rsidRPr="001D5A98">
              <w:rPr>
                <w:sz w:val="28"/>
                <w:szCs w:val="28"/>
                <w:lang w:val="uk-UA"/>
              </w:rPr>
              <w:t xml:space="preserve"> </w:t>
            </w:r>
            <w:r w:rsidRPr="001D5A98">
              <w:rPr>
                <w:sz w:val="28"/>
                <w:szCs w:val="28"/>
              </w:rPr>
              <w:t xml:space="preserve"> КНП </w:t>
            </w:r>
            <w:r w:rsidR="003C11A0" w:rsidRPr="001D5A98">
              <w:rPr>
                <w:sz w:val="28"/>
                <w:szCs w:val="28"/>
                <w:lang w:val="uk-UA"/>
              </w:rPr>
              <w:t>«ЦПМКДД», КНП ЦПМД» КНП «ЦМКЛ</w:t>
            </w:r>
            <w:r w:rsidRPr="001D5A98">
              <w:rPr>
                <w:sz w:val="28"/>
                <w:szCs w:val="28"/>
                <w:lang w:val="uk-UA"/>
              </w:rPr>
              <w:t>»</w:t>
            </w:r>
          </w:p>
        </w:tc>
        <w:tc>
          <w:tcPr>
            <w:tcW w:w="1132" w:type="dxa"/>
            <w:vMerge w:val="restart"/>
            <w:tcBorders>
              <w:left w:val="single" w:sz="4" w:space="0" w:color="auto"/>
              <w:right w:val="single" w:sz="4" w:space="0" w:color="auto"/>
            </w:tcBorders>
          </w:tcPr>
          <w:p w:rsidR="007D5224" w:rsidRPr="001D5A98" w:rsidRDefault="007D5224"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7D5224" w:rsidRPr="001D5A98" w:rsidRDefault="007D5224"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7D5224" w:rsidRPr="001D5A98" w:rsidRDefault="007D5224"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right w:val="single" w:sz="4" w:space="0" w:color="auto"/>
            </w:tcBorders>
          </w:tcPr>
          <w:p w:rsidR="007D5224" w:rsidRPr="001D5A98" w:rsidRDefault="003337BC" w:rsidP="00AD335D">
            <w:pPr>
              <w:jc w:val="center"/>
              <w:rPr>
                <w:sz w:val="28"/>
                <w:szCs w:val="28"/>
                <w:lang w:val="uk-UA" w:eastAsia="ru-RU"/>
              </w:rPr>
            </w:pPr>
            <w:r w:rsidRPr="001D5A98">
              <w:rPr>
                <w:sz w:val="28"/>
                <w:szCs w:val="28"/>
                <w:lang w:val="uk-UA" w:eastAsia="ru-RU"/>
              </w:rPr>
              <w:t>2</w:t>
            </w:r>
            <w:r w:rsidR="007D5224" w:rsidRPr="001D5A98">
              <w:rPr>
                <w:sz w:val="28"/>
                <w:szCs w:val="28"/>
                <w:lang w:val="uk-UA" w:eastAsia="ru-RU"/>
              </w:rPr>
              <w:t>00,0</w:t>
            </w:r>
          </w:p>
          <w:p w:rsidR="007D5224" w:rsidRPr="001D5A98" w:rsidRDefault="007D5224" w:rsidP="00AD335D">
            <w:pPr>
              <w:jc w:val="center"/>
              <w:rPr>
                <w:sz w:val="28"/>
                <w:szCs w:val="28"/>
                <w:lang w:val="uk-UA" w:eastAsia="ru-RU"/>
              </w:rPr>
            </w:pPr>
          </w:p>
        </w:tc>
        <w:tc>
          <w:tcPr>
            <w:tcW w:w="1842" w:type="dxa"/>
            <w:tcBorders>
              <w:top w:val="single" w:sz="4" w:space="0" w:color="auto"/>
              <w:left w:val="single" w:sz="4" w:space="0" w:color="auto"/>
              <w:right w:val="single" w:sz="4" w:space="0" w:color="auto"/>
            </w:tcBorders>
          </w:tcPr>
          <w:p w:rsidR="007D5224" w:rsidRPr="001D5A98" w:rsidRDefault="003337BC" w:rsidP="003337BC">
            <w:pPr>
              <w:jc w:val="center"/>
              <w:rPr>
                <w:sz w:val="28"/>
                <w:szCs w:val="28"/>
                <w:lang w:val="uk-UA" w:eastAsia="ru-RU"/>
              </w:rPr>
            </w:pPr>
            <w:r w:rsidRPr="001D5A98">
              <w:rPr>
                <w:sz w:val="28"/>
                <w:szCs w:val="28"/>
                <w:lang w:val="uk-UA" w:eastAsia="ru-RU"/>
              </w:rPr>
              <w:t>2</w:t>
            </w:r>
            <w:r w:rsidR="007D5224" w:rsidRPr="001D5A98">
              <w:rPr>
                <w:sz w:val="28"/>
                <w:szCs w:val="28"/>
                <w:lang w:val="uk-UA" w:eastAsia="ru-RU"/>
              </w:rPr>
              <w:t>00,0</w:t>
            </w:r>
          </w:p>
        </w:tc>
        <w:tc>
          <w:tcPr>
            <w:tcW w:w="1276" w:type="dxa"/>
            <w:vMerge w:val="restart"/>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val="restart"/>
          </w:tcPr>
          <w:p w:rsidR="007D5224" w:rsidRPr="001D5A98" w:rsidRDefault="007D5224" w:rsidP="00365E5A">
            <w:pPr>
              <w:jc w:val="center"/>
              <w:rPr>
                <w:sz w:val="28"/>
                <w:szCs w:val="28"/>
                <w:lang w:val="uk-UA" w:eastAsia="ru-RU"/>
              </w:rPr>
            </w:pPr>
            <w:r w:rsidRPr="001D5A98">
              <w:rPr>
                <w:sz w:val="28"/>
                <w:szCs w:val="28"/>
                <w:lang w:eastAsia="ru-RU"/>
              </w:rPr>
              <w:t xml:space="preserve">Зниження </w:t>
            </w:r>
            <w:r w:rsidRPr="001D5A98">
              <w:rPr>
                <w:sz w:val="28"/>
                <w:szCs w:val="28"/>
                <w:lang w:val="uk-UA" w:eastAsia="ru-RU"/>
              </w:rPr>
              <w:t>числа деструктивних форм туберкульозу</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D5224" w:rsidRPr="001D5A98" w:rsidRDefault="007D5224" w:rsidP="00365E5A">
            <w:pPr>
              <w:rPr>
                <w:sz w:val="28"/>
                <w:szCs w:val="28"/>
                <w:lang w:val="uk-UA"/>
              </w:rPr>
            </w:pPr>
          </w:p>
        </w:tc>
        <w:tc>
          <w:tcPr>
            <w:tcW w:w="3545" w:type="dxa"/>
            <w:vMerge/>
            <w:tcBorders>
              <w:left w:val="single" w:sz="4" w:space="0" w:color="auto"/>
              <w:right w:val="single" w:sz="4" w:space="0" w:color="auto"/>
            </w:tcBorders>
          </w:tcPr>
          <w:p w:rsidR="007D5224" w:rsidRPr="001D5A98" w:rsidRDefault="007D5224" w:rsidP="00365E5A">
            <w:pPr>
              <w:rPr>
                <w:sz w:val="28"/>
                <w:szCs w:val="28"/>
                <w:lang w:eastAsia="ru-RU"/>
              </w:rPr>
            </w:pPr>
          </w:p>
        </w:tc>
        <w:tc>
          <w:tcPr>
            <w:tcW w:w="2268" w:type="dxa"/>
            <w:vMerge/>
            <w:tcBorders>
              <w:left w:val="single" w:sz="4" w:space="0" w:color="auto"/>
              <w:right w:val="single" w:sz="4" w:space="0" w:color="auto"/>
            </w:tcBorders>
            <w:vAlign w:val="center"/>
          </w:tcPr>
          <w:p w:rsidR="007D5224" w:rsidRPr="001D5A98" w:rsidRDefault="007D5224" w:rsidP="00365E5A">
            <w:pPr>
              <w:rPr>
                <w:sz w:val="28"/>
                <w:szCs w:val="28"/>
                <w:lang w:eastAsia="ru-RU"/>
              </w:rPr>
            </w:pPr>
          </w:p>
        </w:tc>
        <w:tc>
          <w:tcPr>
            <w:tcW w:w="1132" w:type="dxa"/>
            <w:vMerge/>
            <w:tcBorders>
              <w:left w:val="single" w:sz="4" w:space="0" w:color="auto"/>
              <w:right w:val="single" w:sz="4" w:space="0" w:color="auto"/>
            </w:tcBorders>
            <w:vAlign w:val="center"/>
          </w:tcPr>
          <w:p w:rsidR="007D5224" w:rsidRPr="001D5A98" w:rsidRDefault="007D5224"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jc w:val="center"/>
              <w:rPr>
                <w:sz w:val="28"/>
                <w:szCs w:val="28"/>
                <w:lang w:val="uk-UA"/>
              </w:rPr>
            </w:pPr>
            <w:r w:rsidRPr="001D5A98">
              <w:rPr>
                <w:sz w:val="28"/>
                <w:szCs w:val="28"/>
              </w:rPr>
              <w:t>20</w:t>
            </w:r>
            <w:r w:rsidRPr="001D5A98">
              <w:rPr>
                <w:sz w:val="28"/>
                <w:szCs w:val="28"/>
                <w:lang w:val="uk-UA"/>
              </w:rPr>
              <w:t>21</w:t>
            </w:r>
          </w:p>
        </w:tc>
        <w:tc>
          <w:tcPr>
            <w:tcW w:w="1701" w:type="dxa"/>
            <w:tcBorders>
              <w:left w:val="single" w:sz="4" w:space="0" w:color="auto"/>
              <w:right w:val="single" w:sz="4" w:space="0" w:color="auto"/>
            </w:tcBorders>
          </w:tcPr>
          <w:p w:rsidR="007D5224" w:rsidRPr="001D5A98" w:rsidRDefault="007D5224" w:rsidP="00AD335D">
            <w:pPr>
              <w:jc w:val="center"/>
              <w:rPr>
                <w:sz w:val="28"/>
                <w:szCs w:val="28"/>
                <w:lang w:eastAsia="ru-RU"/>
              </w:rPr>
            </w:pPr>
            <w:r w:rsidRPr="001D5A98">
              <w:rPr>
                <w:sz w:val="28"/>
                <w:szCs w:val="28"/>
                <w:lang w:val="uk-UA" w:eastAsia="ru-RU"/>
              </w:rPr>
              <w:t>0,</w:t>
            </w:r>
            <w:r w:rsidRPr="001D5A98">
              <w:rPr>
                <w:sz w:val="28"/>
                <w:szCs w:val="28"/>
                <w:lang w:eastAsia="ru-RU"/>
              </w:rPr>
              <w:t>0</w:t>
            </w:r>
          </w:p>
        </w:tc>
        <w:tc>
          <w:tcPr>
            <w:tcW w:w="1842" w:type="dxa"/>
            <w:tcBorders>
              <w:left w:val="single" w:sz="4" w:space="0" w:color="auto"/>
              <w:right w:val="single" w:sz="4" w:space="0" w:color="auto"/>
            </w:tcBorders>
          </w:tcPr>
          <w:p w:rsidR="007D5224" w:rsidRPr="001D5A98" w:rsidRDefault="007D5224" w:rsidP="00AD335D">
            <w:pPr>
              <w:jc w:val="center"/>
              <w:rPr>
                <w:sz w:val="28"/>
                <w:szCs w:val="28"/>
                <w:lang w:eastAsia="ru-RU"/>
              </w:rPr>
            </w:pPr>
            <w:r w:rsidRPr="001D5A98">
              <w:rPr>
                <w:sz w:val="28"/>
                <w:szCs w:val="28"/>
                <w:lang w:eastAsia="ru-RU"/>
              </w:rPr>
              <w:t>0,0</w:t>
            </w:r>
          </w:p>
        </w:tc>
        <w:tc>
          <w:tcPr>
            <w:tcW w:w="1276"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vAlign w:val="center"/>
          </w:tcPr>
          <w:p w:rsidR="007D5224" w:rsidRPr="001D5A98" w:rsidRDefault="007D5224"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D5224" w:rsidRPr="001D5A98" w:rsidRDefault="007D5224" w:rsidP="00365E5A">
            <w:pPr>
              <w:rPr>
                <w:sz w:val="28"/>
                <w:szCs w:val="28"/>
                <w:lang w:val="uk-UA"/>
              </w:rPr>
            </w:pPr>
          </w:p>
        </w:tc>
        <w:tc>
          <w:tcPr>
            <w:tcW w:w="3545" w:type="dxa"/>
            <w:vMerge/>
            <w:tcBorders>
              <w:left w:val="single" w:sz="4" w:space="0" w:color="auto"/>
              <w:right w:val="single" w:sz="4" w:space="0" w:color="auto"/>
            </w:tcBorders>
          </w:tcPr>
          <w:p w:rsidR="007D5224" w:rsidRPr="001D5A98" w:rsidRDefault="007D5224" w:rsidP="00365E5A">
            <w:pPr>
              <w:rPr>
                <w:sz w:val="28"/>
                <w:szCs w:val="28"/>
                <w:lang w:eastAsia="ru-RU"/>
              </w:rPr>
            </w:pPr>
          </w:p>
        </w:tc>
        <w:tc>
          <w:tcPr>
            <w:tcW w:w="2268" w:type="dxa"/>
            <w:vMerge/>
            <w:tcBorders>
              <w:left w:val="single" w:sz="4" w:space="0" w:color="auto"/>
              <w:right w:val="single" w:sz="4" w:space="0" w:color="auto"/>
            </w:tcBorders>
            <w:vAlign w:val="center"/>
          </w:tcPr>
          <w:p w:rsidR="007D5224" w:rsidRPr="001D5A98" w:rsidRDefault="007D5224" w:rsidP="00365E5A">
            <w:pPr>
              <w:rPr>
                <w:sz w:val="28"/>
                <w:szCs w:val="28"/>
                <w:lang w:eastAsia="ru-RU"/>
              </w:rPr>
            </w:pPr>
          </w:p>
        </w:tc>
        <w:tc>
          <w:tcPr>
            <w:tcW w:w="1132" w:type="dxa"/>
            <w:vMerge/>
            <w:tcBorders>
              <w:left w:val="single" w:sz="4" w:space="0" w:color="auto"/>
              <w:right w:val="single" w:sz="4" w:space="0" w:color="auto"/>
            </w:tcBorders>
            <w:vAlign w:val="center"/>
          </w:tcPr>
          <w:p w:rsidR="007D5224" w:rsidRPr="001D5A98" w:rsidRDefault="007D5224"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jc w:val="center"/>
              <w:rPr>
                <w:sz w:val="28"/>
                <w:szCs w:val="28"/>
              </w:rPr>
            </w:pPr>
            <w:r w:rsidRPr="001D5A98">
              <w:rPr>
                <w:sz w:val="28"/>
                <w:szCs w:val="28"/>
              </w:rPr>
              <w:t>2022</w:t>
            </w:r>
          </w:p>
        </w:tc>
        <w:tc>
          <w:tcPr>
            <w:tcW w:w="1701" w:type="dxa"/>
            <w:tcBorders>
              <w:left w:val="single" w:sz="4" w:space="0" w:color="auto"/>
              <w:right w:val="single" w:sz="4" w:space="0" w:color="auto"/>
            </w:tcBorders>
          </w:tcPr>
          <w:p w:rsidR="007D5224" w:rsidRPr="001D5A98" w:rsidRDefault="003337BC" w:rsidP="00AD335D">
            <w:pPr>
              <w:jc w:val="center"/>
              <w:rPr>
                <w:sz w:val="28"/>
                <w:szCs w:val="28"/>
                <w:lang w:eastAsia="ru-RU"/>
              </w:rPr>
            </w:pPr>
            <w:r w:rsidRPr="001D5A98">
              <w:rPr>
                <w:sz w:val="28"/>
                <w:szCs w:val="28"/>
                <w:lang w:val="uk-UA" w:eastAsia="ru-RU"/>
              </w:rPr>
              <w:t>1</w:t>
            </w:r>
            <w:r w:rsidR="007D5224" w:rsidRPr="001D5A98">
              <w:rPr>
                <w:sz w:val="28"/>
                <w:szCs w:val="28"/>
                <w:lang w:val="uk-UA" w:eastAsia="ru-RU"/>
              </w:rPr>
              <w:t>0</w:t>
            </w:r>
            <w:r w:rsidR="007D5224" w:rsidRPr="001D5A98">
              <w:rPr>
                <w:sz w:val="28"/>
                <w:szCs w:val="28"/>
                <w:lang w:eastAsia="ru-RU"/>
              </w:rPr>
              <w:t>0,0</w:t>
            </w:r>
          </w:p>
        </w:tc>
        <w:tc>
          <w:tcPr>
            <w:tcW w:w="1842" w:type="dxa"/>
            <w:tcBorders>
              <w:left w:val="single" w:sz="4" w:space="0" w:color="auto"/>
              <w:right w:val="single" w:sz="4" w:space="0" w:color="auto"/>
            </w:tcBorders>
          </w:tcPr>
          <w:p w:rsidR="007D5224" w:rsidRPr="001D5A98" w:rsidRDefault="003337BC" w:rsidP="00AD335D">
            <w:pPr>
              <w:jc w:val="center"/>
              <w:rPr>
                <w:sz w:val="28"/>
                <w:szCs w:val="28"/>
                <w:lang w:eastAsia="ru-RU"/>
              </w:rPr>
            </w:pPr>
            <w:r w:rsidRPr="001D5A98">
              <w:rPr>
                <w:sz w:val="28"/>
                <w:szCs w:val="28"/>
                <w:lang w:val="uk-UA" w:eastAsia="ru-RU"/>
              </w:rPr>
              <w:t>1</w:t>
            </w:r>
            <w:r w:rsidR="007D5224" w:rsidRPr="001D5A98">
              <w:rPr>
                <w:sz w:val="28"/>
                <w:szCs w:val="28"/>
                <w:lang w:val="uk-UA" w:eastAsia="ru-RU"/>
              </w:rPr>
              <w:t>0</w:t>
            </w:r>
            <w:r w:rsidR="007D5224" w:rsidRPr="001D5A98">
              <w:rPr>
                <w:sz w:val="28"/>
                <w:szCs w:val="28"/>
                <w:lang w:eastAsia="ru-RU"/>
              </w:rPr>
              <w:t>0,0</w:t>
            </w:r>
          </w:p>
        </w:tc>
        <w:tc>
          <w:tcPr>
            <w:tcW w:w="1276"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vAlign w:val="center"/>
          </w:tcPr>
          <w:p w:rsidR="007D5224" w:rsidRPr="001D5A98" w:rsidRDefault="007D5224"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D5224" w:rsidRPr="001D5A98" w:rsidRDefault="007D5224" w:rsidP="00365E5A">
            <w:pPr>
              <w:rPr>
                <w:sz w:val="28"/>
                <w:szCs w:val="28"/>
                <w:lang w:val="uk-UA"/>
              </w:rPr>
            </w:pPr>
          </w:p>
        </w:tc>
        <w:tc>
          <w:tcPr>
            <w:tcW w:w="3545" w:type="dxa"/>
            <w:vMerge/>
            <w:tcBorders>
              <w:left w:val="single" w:sz="4" w:space="0" w:color="auto"/>
              <w:right w:val="single" w:sz="4" w:space="0" w:color="auto"/>
            </w:tcBorders>
          </w:tcPr>
          <w:p w:rsidR="007D5224" w:rsidRPr="001D5A98" w:rsidRDefault="007D5224" w:rsidP="00365E5A">
            <w:pPr>
              <w:rPr>
                <w:sz w:val="28"/>
                <w:szCs w:val="28"/>
                <w:lang w:eastAsia="ru-RU"/>
              </w:rPr>
            </w:pPr>
          </w:p>
        </w:tc>
        <w:tc>
          <w:tcPr>
            <w:tcW w:w="2268" w:type="dxa"/>
            <w:vMerge/>
            <w:tcBorders>
              <w:left w:val="single" w:sz="4" w:space="0" w:color="auto"/>
              <w:right w:val="single" w:sz="4" w:space="0" w:color="auto"/>
            </w:tcBorders>
            <w:vAlign w:val="center"/>
          </w:tcPr>
          <w:p w:rsidR="007D5224" w:rsidRPr="001D5A98" w:rsidRDefault="007D5224" w:rsidP="00365E5A">
            <w:pPr>
              <w:rPr>
                <w:sz w:val="28"/>
                <w:szCs w:val="28"/>
                <w:lang w:eastAsia="ru-RU"/>
              </w:rPr>
            </w:pPr>
          </w:p>
        </w:tc>
        <w:tc>
          <w:tcPr>
            <w:tcW w:w="1132" w:type="dxa"/>
            <w:vMerge/>
            <w:tcBorders>
              <w:left w:val="single" w:sz="4" w:space="0" w:color="auto"/>
              <w:right w:val="single" w:sz="4" w:space="0" w:color="auto"/>
            </w:tcBorders>
            <w:vAlign w:val="center"/>
          </w:tcPr>
          <w:p w:rsidR="007D5224" w:rsidRPr="001D5A98" w:rsidRDefault="007D5224"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jc w:val="center"/>
              <w:rPr>
                <w:sz w:val="28"/>
                <w:szCs w:val="28"/>
              </w:rPr>
            </w:pPr>
            <w:r w:rsidRPr="001D5A98">
              <w:rPr>
                <w:sz w:val="28"/>
                <w:szCs w:val="28"/>
              </w:rPr>
              <w:t>202</w:t>
            </w:r>
            <w:r w:rsidRPr="001D5A98">
              <w:rPr>
                <w:sz w:val="28"/>
                <w:szCs w:val="28"/>
                <w:lang w:val="uk-UA"/>
              </w:rPr>
              <w:t>3</w:t>
            </w:r>
          </w:p>
        </w:tc>
        <w:tc>
          <w:tcPr>
            <w:tcW w:w="1701" w:type="dxa"/>
            <w:tcBorders>
              <w:left w:val="single" w:sz="4" w:space="0" w:color="auto"/>
              <w:bottom w:val="single" w:sz="4" w:space="0" w:color="auto"/>
              <w:right w:val="single" w:sz="4" w:space="0" w:color="auto"/>
            </w:tcBorders>
          </w:tcPr>
          <w:p w:rsidR="007D5224" w:rsidRPr="001D5A98" w:rsidRDefault="003337BC" w:rsidP="00AD335D">
            <w:pPr>
              <w:jc w:val="center"/>
              <w:rPr>
                <w:sz w:val="28"/>
                <w:szCs w:val="28"/>
                <w:lang w:eastAsia="ru-RU"/>
              </w:rPr>
            </w:pPr>
            <w:r w:rsidRPr="001D5A98">
              <w:rPr>
                <w:sz w:val="28"/>
                <w:szCs w:val="28"/>
                <w:lang w:val="uk-UA" w:eastAsia="ru-RU"/>
              </w:rPr>
              <w:t>1</w:t>
            </w:r>
            <w:r w:rsidR="007D5224" w:rsidRPr="001D5A98">
              <w:rPr>
                <w:sz w:val="28"/>
                <w:szCs w:val="28"/>
                <w:lang w:val="uk-UA" w:eastAsia="ru-RU"/>
              </w:rPr>
              <w:t>0</w:t>
            </w:r>
            <w:r w:rsidR="007D5224" w:rsidRPr="001D5A98">
              <w:rPr>
                <w:sz w:val="28"/>
                <w:szCs w:val="28"/>
                <w:lang w:eastAsia="ru-RU"/>
              </w:rPr>
              <w:t>0,0</w:t>
            </w:r>
          </w:p>
        </w:tc>
        <w:tc>
          <w:tcPr>
            <w:tcW w:w="1842" w:type="dxa"/>
            <w:tcBorders>
              <w:left w:val="single" w:sz="4" w:space="0" w:color="auto"/>
              <w:bottom w:val="single" w:sz="4" w:space="0" w:color="auto"/>
              <w:right w:val="single" w:sz="4" w:space="0" w:color="auto"/>
            </w:tcBorders>
          </w:tcPr>
          <w:p w:rsidR="007D5224" w:rsidRPr="001D5A98" w:rsidRDefault="003337BC" w:rsidP="00AD335D">
            <w:pPr>
              <w:jc w:val="center"/>
              <w:rPr>
                <w:sz w:val="28"/>
                <w:szCs w:val="28"/>
                <w:lang w:eastAsia="ru-RU"/>
              </w:rPr>
            </w:pPr>
            <w:r w:rsidRPr="001D5A98">
              <w:rPr>
                <w:sz w:val="28"/>
                <w:szCs w:val="28"/>
                <w:lang w:val="uk-UA" w:eastAsia="ru-RU"/>
              </w:rPr>
              <w:t>1</w:t>
            </w:r>
            <w:r w:rsidR="007D5224" w:rsidRPr="001D5A98">
              <w:rPr>
                <w:sz w:val="28"/>
                <w:szCs w:val="28"/>
                <w:lang w:val="uk-UA" w:eastAsia="ru-RU"/>
              </w:rPr>
              <w:t>0</w:t>
            </w:r>
            <w:r w:rsidR="007D5224" w:rsidRPr="001D5A98">
              <w:rPr>
                <w:sz w:val="28"/>
                <w:szCs w:val="28"/>
                <w:lang w:eastAsia="ru-RU"/>
              </w:rPr>
              <w:t>0,0</w:t>
            </w:r>
          </w:p>
        </w:tc>
        <w:tc>
          <w:tcPr>
            <w:tcW w:w="1276"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vAlign w:val="center"/>
          </w:tcPr>
          <w:p w:rsidR="007D5224" w:rsidRPr="001D5A98" w:rsidRDefault="007D5224"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5.5</w:t>
            </w:r>
          </w:p>
        </w:tc>
        <w:tc>
          <w:tcPr>
            <w:tcW w:w="3545" w:type="dxa"/>
            <w:vMerge w:val="restart"/>
            <w:tcBorders>
              <w:left w:val="single" w:sz="4" w:space="0" w:color="auto"/>
              <w:right w:val="single" w:sz="4" w:space="0" w:color="auto"/>
            </w:tcBorders>
          </w:tcPr>
          <w:p w:rsidR="00365E5A" w:rsidRPr="001D5A98" w:rsidRDefault="00365E5A" w:rsidP="00C44A5A">
            <w:pPr>
              <w:tabs>
                <w:tab w:val="num" w:pos="0"/>
              </w:tabs>
              <w:rPr>
                <w:sz w:val="28"/>
                <w:szCs w:val="28"/>
                <w:lang w:val="uk-UA"/>
              </w:rPr>
            </w:pPr>
            <w:r w:rsidRPr="001D5A98">
              <w:rPr>
                <w:sz w:val="28"/>
                <w:szCs w:val="28"/>
                <w:lang w:val="uk-UA"/>
              </w:rPr>
              <w:t xml:space="preserve">Забезпечення  тестування «швидкими тестами» на маркери ВІЛ-інфекції, вірусні гепатити </w:t>
            </w:r>
            <w:r w:rsidR="00C44A5A" w:rsidRPr="001D5A98">
              <w:rPr>
                <w:sz w:val="28"/>
                <w:szCs w:val="28"/>
                <w:lang w:val="uk-UA"/>
              </w:rPr>
              <w:t>населення, а також ос</w:t>
            </w:r>
            <w:r w:rsidRPr="001D5A98">
              <w:rPr>
                <w:sz w:val="28"/>
                <w:szCs w:val="28"/>
                <w:lang w:val="uk-UA"/>
              </w:rPr>
              <w:t>іб з груп поведінкового ризику, хворих на туберкульоз</w:t>
            </w:r>
            <w:r w:rsidR="0080772A" w:rsidRPr="001D5A98">
              <w:rPr>
                <w:sz w:val="28"/>
                <w:szCs w:val="28"/>
                <w:lang w:val="uk-UA"/>
              </w:rPr>
              <w:t>, тощо</w:t>
            </w:r>
          </w:p>
        </w:tc>
        <w:tc>
          <w:tcPr>
            <w:tcW w:w="2268" w:type="dxa"/>
            <w:vMerge w:val="restart"/>
            <w:tcBorders>
              <w:left w:val="single" w:sz="4" w:space="0" w:color="auto"/>
              <w:right w:val="single" w:sz="4" w:space="0" w:color="auto"/>
            </w:tcBorders>
          </w:tcPr>
          <w:p w:rsidR="00365E5A" w:rsidRPr="001D5A98" w:rsidRDefault="00365E5A" w:rsidP="003C11A0">
            <w:pPr>
              <w:jc w:val="center"/>
              <w:rPr>
                <w:sz w:val="28"/>
                <w:szCs w:val="28"/>
                <w:lang w:val="uk-UA"/>
              </w:rPr>
            </w:pPr>
            <w:r w:rsidRPr="001D5A98">
              <w:rPr>
                <w:sz w:val="28"/>
                <w:szCs w:val="28"/>
              </w:rPr>
              <w:t xml:space="preserve">КНП </w:t>
            </w:r>
            <w:r w:rsidR="003C11A0" w:rsidRPr="001D5A98">
              <w:rPr>
                <w:sz w:val="28"/>
                <w:szCs w:val="28"/>
                <w:lang w:val="uk-UA"/>
              </w:rPr>
              <w:t>«ЦПМКДД», КНП ЦПМД</w:t>
            </w:r>
            <w:r w:rsidRPr="001D5A98">
              <w:rPr>
                <w:sz w:val="28"/>
                <w:szCs w:val="28"/>
                <w:lang w:val="uk-UA"/>
              </w:rPr>
              <w:t>»</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jc w:val="center"/>
              <w:rPr>
                <w:sz w:val="28"/>
                <w:szCs w:val="28"/>
                <w:lang w:val="uk-UA" w:eastAsia="ru-RU"/>
              </w:rPr>
            </w:pPr>
            <w:r w:rsidRPr="001D5A98">
              <w:rPr>
                <w:sz w:val="28"/>
                <w:szCs w:val="28"/>
                <w:lang w:val="uk-UA" w:eastAsia="ru-RU"/>
              </w:rPr>
              <w:t xml:space="preserve">Покращення </w:t>
            </w:r>
            <w:r w:rsidRPr="001D5A98">
              <w:rPr>
                <w:sz w:val="28"/>
                <w:szCs w:val="28"/>
                <w:lang w:eastAsia="ru-RU"/>
              </w:rPr>
              <w:t xml:space="preserve"> діагностики </w:t>
            </w:r>
            <w:r w:rsidRPr="001D5A98">
              <w:rPr>
                <w:sz w:val="28"/>
                <w:szCs w:val="28"/>
                <w:lang w:val="uk-UA" w:eastAsia="ru-RU"/>
              </w:rPr>
              <w:t>ВІЛ-інфекції, вірусних гепатитів в групах ризику</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shd w:val="clear" w:color="auto" w:fill="FFFFFF"/>
                <w:lang w:val="uk-UA"/>
              </w:rPr>
            </w:pPr>
          </w:p>
        </w:tc>
        <w:tc>
          <w:tcPr>
            <w:tcW w:w="2268"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7D5224" w:rsidRPr="001D5A98" w:rsidRDefault="001D5A98" w:rsidP="00365E5A">
            <w:pPr>
              <w:rPr>
                <w:sz w:val="28"/>
                <w:szCs w:val="28"/>
                <w:lang w:val="uk-UA"/>
              </w:rPr>
            </w:pPr>
            <w:r>
              <w:rPr>
                <w:sz w:val="28"/>
                <w:szCs w:val="28"/>
                <w:lang w:val="uk-UA"/>
              </w:rPr>
              <w:t>5.6</w:t>
            </w:r>
          </w:p>
        </w:tc>
        <w:tc>
          <w:tcPr>
            <w:tcW w:w="3545" w:type="dxa"/>
            <w:vMerge w:val="restart"/>
            <w:tcBorders>
              <w:left w:val="single" w:sz="4" w:space="0" w:color="auto"/>
              <w:right w:val="single" w:sz="4" w:space="0" w:color="auto"/>
            </w:tcBorders>
          </w:tcPr>
          <w:p w:rsidR="007D5224" w:rsidRPr="001D5A98" w:rsidRDefault="007D5224" w:rsidP="0080772A">
            <w:pPr>
              <w:tabs>
                <w:tab w:val="num" w:pos="0"/>
              </w:tabs>
              <w:rPr>
                <w:sz w:val="28"/>
                <w:szCs w:val="28"/>
                <w:lang w:val="uk-UA"/>
              </w:rPr>
            </w:pPr>
            <w:r w:rsidRPr="001D5A98">
              <w:rPr>
                <w:sz w:val="28"/>
                <w:szCs w:val="28"/>
                <w:lang w:val="uk-UA"/>
              </w:rPr>
              <w:t xml:space="preserve">Забезпечення  діагностики методом ІФА </w:t>
            </w:r>
            <w:r w:rsidR="0080772A" w:rsidRPr="001D5A98">
              <w:rPr>
                <w:sz w:val="28"/>
                <w:szCs w:val="28"/>
                <w:lang w:val="uk-UA"/>
              </w:rPr>
              <w:t xml:space="preserve"> осіб з груп поведінкового ризику на маркери ВІЛ-інфекції, вірусних гепатитів, дл</w:t>
            </w:r>
            <w:r w:rsidR="00B70853" w:rsidRPr="001D5A98">
              <w:rPr>
                <w:sz w:val="28"/>
                <w:szCs w:val="28"/>
                <w:lang w:val="uk-UA"/>
              </w:rPr>
              <w:t>я визначення тактики лікування,</w:t>
            </w:r>
            <w:r w:rsidR="0080772A" w:rsidRPr="001D5A98">
              <w:rPr>
                <w:sz w:val="28"/>
                <w:szCs w:val="28"/>
                <w:lang w:val="uk-UA"/>
              </w:rPr>
              <w:t xml:space="preserve"> контролю лікування хворих на туберкульоз </w:t>
            </w:r>
            <w:r w:rsidRPr="001D5A98">
              <w:rPr>
                <w:sz w:val="28"/>
                <w:szCs w:val="28"/>
                <w:lang w:val="uk-UA"/>
              </w:rPr>
              <w:t>тощо</w:t>
            </w:r>
          </w:p>
        </w:tc>
        <w:tc>
          <w:tcPr>
            <w:tcW w:w="2268" w:type="dxa"/>
            <w:vMerge w:val="restart"/>
            <w:tcBorders>
              <w:left w:val="single" w:sz="4" w:space="0" w:color="auto"/>
              <w:right w:val="single" w:sz="4" w:space="0" w:color="auto"/>
            </w:tcBorders>
          </w:tcPr>
          <w:p w:rsidR="007D5224" w:rsidRPr="001D5A98" w:rsidRDefault="007D5224" w:rsidP="003C11A0">
            <w:pPr>
              <w:jc w:val="center"/>
              <w:rPr>
                <w:sz w:val="28"/>
                <w:szCs w:val="28"/>
                <w:lang w:val="uk-UA"/>
              </w:rPr>
            </w:pPr>
            <w:r w:rsidRPr="001D5A98">
              <w:rPr>
                <w:sz w:val="28"/>
                <w:szCs w:val="28"/>
              </w:rPr>
              <w:t>Управління охорони здоров’я міської ради,</w:t>
            </w:r>
            <w:r w:rsidRPr="001D5A98">
              <w:rPr>
                <w:sz w:val="28"/>
                <w:szCs w:val="28"/>
                <w:lang w:val="uk-UA"/>
              </w:rPr>
              <w:t xml:space="preserve"> КНП «ЦМКЛ»</w:t>
            </w:r>
          </w:p>
        </w:tc>
        <w:tc>
          <w:tcPr>
            <w:tcW w:w="1132" w:type="dxa"/>
            <w:vMerge w:val="restart"/>
            <w:tcBorders>
              <w:left w:val="single" w:sz="4" w:space="0" w:color="auto"/>
              <w:right w:val="single" w:sz="4" w:space="0" w:color="auto"/>
            </w:tcBorders>
          </w:tcPr>
          <w:p w:rsidR="007D5224" w:rsidRPr="001D5A98" w:rsidRDefault="007D5224"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7D5224" w:rsidRPr="001D5A98" w:rsidRDefault="007D5224"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7D5224" w:rsidRPr="001D5A98" w:rsidRDefault="007D5224"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right w:val="single" w:sz="4" w:space="0" w:color="auto"/>
            </w:tcBorders>
          </w:tcPr>
          <w:p w:rsidR="007D5224" w:rsidRPr="001D5A98" w:rsidRDefault="0080772A" w:rsidP="00AD335D">
            <w:pPr>
              <w:jc w:val="center"/>
              <w:rPr>
                <w:sz w:val="28"/>
                <w:szCs w:val="28"/>
                <w:lang w:val="uk-UA" w:eastAsia="ru-RU"/>
              </w:rPr>
            </w:pPr>
            <w:r w:rsidRPr="001D5A98">
              <w:rPr>
                <w:sz w:val="28"/>
                <w:szCs w:val="28"/>
                <w:lang w:val="uk-UA" w:eastAsia="ru-RU"/>
              </w:rPr>
              <w:t>2</w:t>
            </w:r>
            <w:r w:rsidR="007D5224" w:rsidRPr="001D5A98">
              <w:rPr>
                <w:sz w:val="28"/>
                <w:szCs w:val="28"/>
                <w:lang w:val="uk-UA" w:eastAsia="ru-RU"/>
              </w:rPr>
              <w:t>00,0</w:t>
            </w:r>
          </w:p>
          <w:p w:rsidR="007D5224" w:rsidRPr="001D5A98" w:rsidRDefault="007D5224" w:rsidP="00AD335D">
            <w:pPr>
              <w:jc w:val="center"/>
              <w:rPr>
                <w:sz w:val="28"/>
                <w:szCs w:val="28"/>
                <w:lang w:val="uk-UA" w:eastAsia="ru-RU"/>
              </w:rPr>
            </w:pPr>
          </w:p>
        </w:tc>
        <w:tc>
          <w:tcPr>
            <w:tcW w:w="1842" w:type="dxa"/>
            <w:tcBorders>
              <w:top w:val="single" w:sz="4" w:space="0" w:color="auto"/>
              <w:left w:val="single" w:sz="4" w:space="0" w:color="auto"/>
              <w:right w:val="single" w:sz="4" w:space="0" w:color="auto"/>
            </w:tcBorders>
          </w:tcPr>
          <w:p w:rsidR="007D5224" w:rsidRPr="001D5A98" w:rsidRDefault="0080772A" w:rsidP="00AD335D">
            <w:pPr>
              <w:jc w:val="center"/>
              <w:rPr>
                <w:sz w:val="28"/>
                <w:szCs w:val="28"/>
                <w:lang w:val="uk-UA" w:eastAsia="ru-RU"/>
              </w:rPr>
            </w:pPr>
            <w:r w:rsidRPr="001D5A98">
              <w:rPr>
                <w:sz w:val="28"/>
                <w:szCs w:val="28"/>
                <w:lang w:val="uk-UA" w:eastAsia="ru-RU"/>
              </w:rPr>
              <w:t>2</w:t>
            </w:r>
            <w:r w:rsidR="007D5224" w:rsidRPr="001D5A98">
              <w:rPr>
                <w:sz w:val="28"/>
                <w:szCs w:val="28"/>
                <w:lang w:val="uk-UA" w:eastAsia="ru-RU"/>
              </w:rPr>
              <w:t>00,0</w:t>
            </w:r>
          </w:p>
        </w:tc>
        <w:tc>
          <w:tcPr>
            <w:tcW w:w="1276" w:type="dxa"/>
            <w:vMerge w:val="restart"/>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val="restart"/>
          </w:tcPr>
          <w:p w:rsidR="007D5224" w:rsidRPr="001D5A98" w:rsidRDefault="007D5224" w:rsidP="00365E5A">
            <w:pPr>
              <w:jc w:val="center"/>
              <w:rPr>
                <w:sz w:val="28"/>
                <w:szCs w:val="28"/>
                <w:lang w:val="uk-UA" w:eastAsia="ru-RU"/>
              </w:rPr>
            </w:pPr>
            <w:r w:rsidRPr="001D5A98">
              <w:rPr>
                <w:sz w:val="28"/>
                <w:szCs w:val="28"/>
                <w:lang w:val="uk-UA" w:eastAsia="ru-RU"/>
              </w:rPr>
              <w:t xml:space="preserve">Покращення </w:t>
            </w:r>
            <w:r w:rsidRPr="001D5A98">
              <w:rPr>
                <w:sz w:val="28"/>
                <w:szCs w:val="28"/>
                <w:lang w:eastAsia="ru-RU"/>
              </w:rPr>
              <w:t xml:space="preserve"> діагностики </w:t>
            </w:r>
            <w:r w:rsidRPr="001D5A98">
              <w:rPr>
                <w:sz w:val="28"/>
                <w:szCs w:val="28"/>
                <w:lang w:val="uk-UA" w:eastAsia="ru-RU"/>
              </w:rPr>
              <w:t xml:space="preserve">ВІЛ-інфекції, вірусних гепатитів </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D5224" w:rsidRPr="001D5A98" w:rsidRDefault="007D5224" w:rsidP="00365E5A">
            <w:pPr>
              <w:rPr>
                <w:sz w:val="28"/>
                <w:szCs w:val="28"/>
                <w:lang w:val="uk-UA"/>
              </w:rPr>
            </w:pPr>
          </w:p>
        </w:tc>
        <w:tc>
          <w:tcPr>
            <w:tcW w:w="3545" w:type="dxa"/>
            <w:vMerge/>
            <w:tcBorders>
              <w:left w:val="single" w:sz="4" w:space="0" w:color="auto"/>
              <w:right w:val="single" w:sz="4" w:space="0" w:color="auto"/>
            </w:tcBorders>
          </w:tcPr>
          <w:p w:rsidR="007D5224" w:rsidRPr="001D5A98" w:rsidRDefault="007D5224" w:rsidP="00365E5A">
            <w:pPr>
              <w:pStyle w:val="210"/>
              <w:shd w:val="clear" w:color="auto" w:fill="auto"/>
              <w:spacing w:before="0" w:line="240" w:lineRule="auto"/>
              <w:ind w:firstLine="0"/>
              <w:jc w:val="left"/>
              <w:rPr>
                <w:shd w:val="clear" w:color="auto" w:fill="FFFFFF"/>
                <w:lang w:val="uk-UA"/>
              </w:rPr>
            </w:pPr>
          </w:p>
        </w:tc>
        <w:tc>
          <w:tcPr>
            <w:tcW w:w="2268" w:type="dxa"/>
            <w:vMerge/>
            <w:tcBorders>
              <w:left w:val="single" w:sz="4" w:space="0" w:color="auto"/>
              <w:right w:val="single" w:sz="4" w:space="0" w:color="auto"/>
            </w:tcBorders>
            <w:vAlign w:val="center"/>
          </w:tcPr>
          <w:p w:rsidR="007D5224" w:rsidRPr="001D5A98" w:rsidRDefault="007D5224" w:rsidP="00365E5A">
            <w:pPr>
              <w:rPr>
                <w:sz w:val="28"/>
                <w:szCs w:val="28"/>
                <w:lang w:eastAsia="ru-RU"/>
              </w:rPr>
            </w:pPr>
          </w:p>
        </w:tc>
        <w:tc>
          <w:tcPr>
            <w:tcW w:w="1132" w:type="dxa"/>
            <w:vMerge/>
            <w:tcBorders>
              <w:left w:val="single" w:sz="4" w:space="0" w:color="auto"/>
              <w:right w:val="single" w:sz="4" w:space="0" w:color="auto"/>
            </w:tcBorders>
            <w:vAlign w:val="center"/>
          </w:tcPr>
          <w:p w:rsidR="007D5224" w:rsidRPr="001D5A98" w:rsidRDefault="007D5224"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jc w:val="center"/>
              <w:rPr>
                <w:sz w:val="28"/>
                <w:szCs w:val="28"/>
                <w:lang w:val="uk-UA"/>
              </w:rPr>
            </w:pPr>
            <w:r w:rsidRPr="001D5A98">
              <w:rPr>
                <w:sz w:val="28"/>
                <w:szCs w:val="28"/>
              </w:rPr>
              <w:t>20</w:t>
            </w:r>
            <w:r w:rsidRPr="001D5A98">
              <w:rPr>
                <w:sz w:val="28"/>
                <w:szCs w:val="28"/>
                <w:lang w:val="uk-UA"/>
              </w:rPr>
              <w:t>21</w:t>
            </w:r>
          </w:p>
        </w:tc>
        <w:tc>
          <w:tcPr>
            <w:tcW w:w="1701" w:type="dxa"/>
            <w:tcBorders>
              <w:left w:val="single" w:sz="4" w:space="0" w:color="auto"/>
              <w:right w:val="single" w:sz="4" w:space="0" w:color="auto"/>
            </w:tcBorders>
          </w:tcPr>
          <w:p w:rsidR="007D5224" w:rsidRPr="001D5A98" w:rsidRDefault="007D5224" w:rsidP="00AD335D">
            <w:pPr>
              <w:jc w:val="center"/>
              <w:rPr>
                <w:sz w:val="28"/>
                <w:szCs w:val="28"/>
                <w:lang w:eastAsia="ru-RU"/>
              </w:rPr>
            </w:pPr>
            <w:r w:rsidRPr="001D5A98">
              <w:rPr>
                <w:sz w:val="28"/>
                <w:szCs w:val="28"/>
                <w:lang w:val="uk-UA" w:eastAsia="ru-RU"/>
              </w:rPr>
              <w:t>0,</w:t>
            </w:r>
            <w:r w:rsidRPr="001D5A98">
              <w:rPr>
                <w:sz w:val="28"/>
                <w:szCs w:val="28"/>
                <w:lang w:eastAsia="ru-RU"/>
              </w:rPr>
              <w:t>0</w:t>
            </w:r>
          </w:p>
        </w:tc>
        <w:tc>
          <w:tcPr>
            <w:tcW w:w="1842" w:type="dxa"/>
            <w:tcBorders>
              <w:left w:val="single" w:sz="4" w:space="0" w:color="auto"/>
              <w:right w:val="single" w:sz="4" w:space="0" w:color="auto"/>
            </w:tcBorders>
          </w:tcPr>
          <w:p w:rsidR="007D5224" w:rsidRPr="001D5A98" w:rsidRDefault="007D5224" w:rsidP="00AD335D">
            <w:pPr>
              <w:jc w:val="center"/>
              <w:rPr>
                <w:sz w:val="28"/>
                <w:szCs w:val="28"/>
                <w:lang w:eastAsia="ru-RU"/>
              </w:rPr>
            </w:pPr>
            <w:r w:rsidRPr="001D5A98">
              <w:rPr>
                <w:sz w:val="28"/>
                <w:szCs w:val="28"/>
                <w:lang w:eastAsia="ru-RU"/>
              </w:rPr>
              <w:t>0,0</w:t>
            </w:r>
          </w:p>
        </w:tc>
        <w:tc>
          <w:tcPr>
            <w:tcW w:w="1276"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vAlign w:val="center"/>
          </w:tcPr>
          <w:p w:rsidR="007D5224" w:rsidRPr="001D5A98" w:rsidRDefault="007D5224"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D5224" w:rsidRPr="001D5A98" w:rsidRDefault="007D5224" w:rsidP="00365E5A">
            <w:pPr>
              <w:rPr>
                <w:sz w:val="28"/>
                <w:szCs w:val="28"/>
                <w:lang w:val="uk-UA"/>
              </w:rPr>
            </w:pPr>
          </w:p>
        </w:tc>
        <w:tc>
          <w:tcPr>
            <w:tcW w:w="3545" w:type="dxa"/>
            <w:vMerge/>
            <w:tcBorders>
              <w:left w:val="single" w:sz="4" w:space="0" w:color="auto"/>
              <w:right w:val="single" w:sz="4" w:space="0" w:color="auto"/>
            </w:tcBorders>
            <w:vAlign w:val="center"/>
          </w:tcPr>
          <w:p w:rsidR="007D5224" w:rsidRPr="001D5A98" w:rsidRDefault="007D5224" w:rsidP="00365E5A">
            <w:pPr>
              <w:rPr>
                <w:sz w:val="28"/>
                <w:szCs w:val="28"/>
                <w:lang w:eastAsia="ru-RU"/>
              </w:rPr>
            </w:pPr>
          </w:p>
        </w:tc>
        <w:tc>
          <w:tcPr>
            <w:tcW w:w="2268" w:type="dxa"/>
            <w:vMerge/>
            <w:tcBorders>
              <w:left w:val="single" w:sz="4" w:space="0" w:color="auto"/>
              <w:right w:val="single" w:sz="4" w:space="0" w:color="auto"/>
            </w:tcBorders>
            <w:vAlign w:val="center"/>
          </w:tcPr>
          <w:p w:rsidR="007D5224" w:rsidRPr="001D5A98" w:rsidRDefault="007D5224" w:rsidP="00365E5A">
            <w:pPr>
              <w:rPr>
                <w:sz w:val="28"/>
                <w:szCs w:val="28"/>
                <w:lang w:eastAsia="ru-RU"/>
              </w:rPr>
            </w:pPr>
          </w:p>
        </w:tc>
        <w:tc>
          <w:tcPr>
            <w:tcW w:w="1132" w:type="dxa"/>
            <w:vMerge/>
            <w:tcBorders>
              <w:left w:val="single" w:sz="4" w:space="0" w:color="auto"/>
              <w:right w:val="single" w:sz="4" w:space="0" w:color="auto"/>
            </w:tcBorders>
            <w:vAlign w:val="center"/>
          </w:tcPr>
          <w:p w:rsidR="007D5224" w:rsidRPr="001D5A98" w:rsidRDefault="007D5224"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jc w:val="center"/>
              <w:rPr>
                <w:sz w:val="28"/>
                <w:szCs w:val="28"/>
              </w:rPr>
            </w:pPr>
            <w:r w:rsidRPr="001D5A98">
              <w:rPr>
                <w:sz w:val="28"/>
                <w:szCs w:val="28"/>
              </w:rPr>
              <w:t>2022</w:t>
            </w:r>
          </w:p>
        </w:tc>
        <w:tc>
          <w:tcPr>
            <w:tcW w:w="1701" w:type="dxa"/>
            <w:tcBorders>
              <w:left w:val="single" w:sz="4" w:space="0" w:color="auto"/>
              <w:right w:val="single" w:sz="4" w:space="0" w:color="auto"/>
            </w:tcBorders>
          </w:tcPr>
          <w:p w:rsidR="007D5224" w:rsidRPr="001D5A98" w:rsidRDefault="007D5224" w:rsidP="0080772A">
            <w:pPr>
              <w:jc w:val="center"/>
              <w:rPr>
                <w:sz w:val="28"/>
                <w:szCs w:val="28"/>
                <w:lang w:eastAsia="ru-RU"/>
              </w:rPr>
            </w:pPr>
            <w:r w:rsidRPr="001D5A98">
              <w:rPr>
                <w:sz w:val="28"/>
                <w:szCs w:val="28"/>
                <w:lang w:val="uk-UA" w:eastAsia="ru-RU"/>
              </w:rPr>
              <w:t>1</w:t>
            </w:r>
            <w:r w:rsidR="0080772A" w:rsidRPr="001D5A98">
              <w:rPr>
                <w:sz w:val="28"/>
                <w:szCs w:val="28"/>
                <w:lang w:val="uk-UA" w:eastAsia="ru-RU"/>
              </w:rPr>
              <w:t>0</w:t>
            </w:r>
            <w:r w:rsidRPr="001D5A98">
              <w:rPr>
                <w:sz w:val="28"/>
                <w:szCs w:val="28"/>
                <w:lang w:eastAsia="ru-RU"/>
              </w:rPr>
              <w:t>0,0</w:t>
            </w:r>
          </w:p>
        </w:tc>
        <w:tc>
          <w:tcPr>
            <w:tcW w:w="1842" w:type="dxa"/>
            <w:tcBorders>
              <w:left w:val="single" w:sz="4" w:space="0" w:color="auto"/>
              <w:right w:val="single" w:sz="4" w:space="0" w:color="auto"/>
            </w:tcBorders>
          </w:tcPr>
          <w:p w:rsidR="007D5224" w:rsidRPr="001D5A98" w:rsidRDefault="0080772A" w:rsidP="007D5224">
            <w:pPr>
              <w:jc w:val="center"/>
              <w:rPr>
                <w:sz w:val="28"/>
                <w:szCs w:val="28"/>
                <w:lang w:eastAsia="ru-RU"/>
              </w:rPr>
            </w:pPr>
            <w:r w:rsidRPr="001D5A98">
              <w:rPr>
                <w:sz w:val="28"/>
                <w:szCs w:val="28"/>
                <w:lang w:val="uk-UA" w:eastAsia="ru-RU"/>
              </w:rPr>
              <w:t>10</w:t>
            </w:r>
            <w:r w:rsidR="007D5224" w:rsidRPr="001D5A98">
              <w:rPr>
                <w:sz w:val="28"/>
                <w:szCs w:val="28"/>
                <w:lang w:eastAsia="ru-RU"/>
              </w:rPr>
              <w:t>0,0</w:t>
            </w:r>
          </w:p>
        </w:tc>
        <w:tc>
          <w:tcPr>
            <w:tcW w:w="1276"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vAlign w:val="center"/>
          </w:tcPr>
          <w:p w:rsidR="007D5224" w:rsidRPr="001D5A98" w:rsidRDefault="007D5224"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7D5224" w:rsidRPr="001D5A98" w:rsidRDefault="007D5224" w:rsidP="00365E5A">
            <w:pPr>
              <w:rPr>
                <w:sz w:val="28"/>
                <w:szCs w:val="28"/>
                <w:lang w:val="uk-UA"/>
              </w:rPr>
            </w:pPr>
          </w:p>
        </w:tc>
        <w:tc>
          <w:tcPr>
            <w:tcW w:w="3545" w:type="dxa"/>
            <w:vMerge/>
            <w:tcBorders>
              <w:left w:val="single" w:sz="4" w:space="0" w:color="auto"/>
              <w:right w:val="single" w:sz="4" w:space="0" w:color="auto"/>
            </w:tcBorders>
            <w:vAlign w:val="center"/>
          </w:tcPr>
          <w:p w:rsidR="007D5224" w:rsidRPr="001D5A98" w:rsidRDefault="007D5224" w:rsidP="00365E5A">
            <w:pPr>
              <w:rPr>
                <w:sz w:val="28"/>
                <w:szCs w:val="28"/>
                <w:lang w:eastAsia="ru-RU"/>
              </w:rPr>
            </w:pPr>
          </w:p>
        </w:tc>
        <w:tc>
          <w:tcPr>
            <w:tcW w:w="2268" w:type="dxa"/>
            <w:vMerge/>
            <w:tcBorders>
              <w:left w:val="single" w:sz="4" w:space="0" w:color="auto"/>
              <w:right w:val="single" w:sz="4" w:space="0" w:color="auto"/>
            </w:tcBorders>
            <w:vAlign w:val="center"/>
          </w:tcPr>
          <w:p w:rsidR="007D5224" w:rsidRPr="001D5A98" w:rsidRDefault="007D5224" w:rsidP="00365E5A">
            <w:pPr>
              <w:rPr>
                <w:sz w:val="28"/>
                <w:szCs w:val="28"/>
                <w:lang w:eastAsia="ru-RU"/>
              </w:rPr>
            </w:pPr>
          </w:p>
        </w:tc>
        <w:tc>
          <w:tcPr>
            <w:tcW w:w="1132" w:type="dxa"/>
            <w:vMerge/>
            <w:tcBorders>
              <w:left w:val="single" w:sz="4" w:space="0" w:color="auto"/>
              <w:right w:val="single" w:sz="4" w:space="0" w:color="auto"/>
            </w:tcBorders>
            <w:vAlign w:val="center"/>
          </w:tcPr>
          <w:p w:rsidR="007D5224" w:rsidRPr="001D5A98" w:rsidRDefault="007D5224"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7D5224" w:rsidRPr="001D5A98" w:rsidRDefault="007D5224" w:rsidP="00365E5A">
            <w:pPr>
              <w:jc w:val="center"/>
              <w:rPr>
                <w:sz w:val="28"/>
                <w:szCs w:val="28"/>
              </w:rPr>
            </w:pPr>
            <w:r w:rsidRPr="001D5A98">
              <w:rPr>
                <w:sz w:val="28"/>
                <w:szCs w:val="28"/>
              </w:rPr>
              <w:t>202</w:t>
            </w:r>
            <w:r w:rsidRPr="001D5A98">
              <w:rPr>
                <w:sz w:val="28"/>
                <w:szCs w:val="28"/>
                <w:lang w:val="uk-UA"/>
              </w:rPr>
              <w:t>3</w:t>
            </w:r>
          </w:p>
        </w:tc>
        <w:tc>
          <w:tcPr>
            <w:tcW w:w="1701" w:type="dxa"/>
            <w:tcBorders>
              <w:left w:val="single" w:sz="4" w:space="0" w:color="auto"/>
              <w:bottom w:val="single" w:sz="4" w:space="0" w:color="auto"/>
              <w:right w:val="single" w:sz="4" w:space="0" w:color="auto"/>
            </w:tcBorders>
          </w:tcPr>
          <w:p w:rsidR="007D5224" w:rsidRPr="001D5A98" w:rsidRDefault="0080772A" w:rsidP="00AD335D">
            <w:pPr>
              <w:jc w:val="center"/>
              <w:rPr>
                <w:sz w:val="28"/>
                <w:szCs w:val="28"/>
                <w:lang w:eastAsia="ru-RU"/>
              </w:rPr>
            </w:pPr>
            <w:r w:rsidRPr="001D5A98">
              <w:rPr>
                <w:sz w:val="28"/>
                <w:szCs w:val="28"/>
                <w:lang w:val="uk-UA" w:eastAsia="ru-RU"/>
              </w:rPr>
              <w:t>10</w:t>
            </w:r>
            <w:r w:rsidR="007D5224" w:rsidRPr="001D5A98">
              <w:rPr>
                <w:sz w:val="28"/>
                <w:szCs w:val="28"/>
                <w:lang w:eastAsia="ru-RU"/>
              </w:rPr>
              <w:t>0,0</w:t>
            </w:r>
          </w:p>
        </w:tc>
        <w:tc>
          <w:tcPr>
            <w:tcW w:w="1842" w:type="dxa"/>
            <w:tcBorders>
              <w:left w:val="single" w:sz="4" w:space="0" w:color="auto"/>
              <w:bottom w:val="single" w:sz="4" w:space="0" w:color="auto"/>
              <w:right w:val="single" w:sz="4" w:space="0" w:color="auto"/>
            </w:tcBorders>
          </w:tcPr>
          <w:p w:rsidR="007D5224" w:rsidRPr="001D5A98" w:rsidRDefault="007D5224" w:rsidP="0080772A">
            <w:pPr>
              <w:jc w:val="center"/>
              <w:rPr>
                <w:sz w:val="28"/>
                <w:szCs w:val="28"/>
                <w:lang w:eastAsia="ru-RU"/>
              </w:rPr>
            </w:pPr>
            <w:r w:rsidRPr="001D5A98">
              <w:rPr>
                <w:sz w:val="28"/>
                <w:szCs w:val="28"/>
                <w:lang w:val="uk-UA" w:eastAsia="ru-RU"/>
              </w:rPr>
              <w:t>1</w:t>
            </w:r>
            <w:r w:rsidR="0080772A" w:rsidRPr="001D5A98">
              <w:rPr>
                <w:sz w:val="28"/>
                <w:szCs w:val="28"/>
                <w:lang w:val="uk-UA" w:eastAsia="ru-RU"/>
              </w:rPr>
              <w:t>0</w:t>
            </w:r>
            <w:r w:rsidRPr="001D5A98">
              <w:rPr>
                <w:sz w:val="28"/>
                <w:szCs w:val="28"/>
                <w:lang w:eastAsia="ru-RU"/>
              </w:rPr>
              <w:t>0,0</w:t>
            </w:r>
          </w:p>
        </w:tc>
        <w:tc>
          <w:tcPr>
            <w:tcW w:w="1276" w:type="dxa"/>
            <w:vMerge/>
            <w:tcBorders>
              <w:left w:val="single" w:sz="4" w:space="0" w:color="auto"/>
              <w:right w:val="single" w:sz="4" w:space="0" w:color="auto"/>
            </w:tcBorders>
          </w:tcPr>
          <w:p w:rsidR="007D5224" w:rsidRPr="001D5A98" w:rsidRDefault="007D5224" w:rsidP="00365E5A">
            <w:pPr>
              <w:jc w:val="center"/>
              <w:rPr>
                <w:sz w:val="28"/>
                <w:szCs w:val="28"/>
                <w:lang w:eastAsia="ru-RU"/>
              </w:rPr>
            </w:pPr>
          </w:p>
        </w:tc>
        <w:tc>
          <w:tcPr>
            <w:tcW w:w="2239" w:type="dxa"/>
            <w:gridSpan w:val="3"/>
            <w:vMerge/>
            <w:vAlign w:val="center"/>
          </w:tcPr>
          <w:p w:rsidR="007D5224" w:rsidRPr="001D5A98" w:rsidRDefault="007D5224"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tcBorders>
              <w:left w:val="single" w:sz="4" w:space="0" w:color="auto"/>
              <w:right w:val="single" w:sz="4" w:space="0" w:color="auto"/>
            </w:tcBorders>
          </w:tcPr>
          <w:p w:rsidR="00365E5A" w:rsidRPr="001D5A98" w:rsidRDefault="00365E5A" w:rsidP="00365E5A">
            <w:pPr>
              <w:rPr>
                <w:sz w:val="28"/>
                <w:szCs w:val="28"/>
                <w:lang w:val="uk-UA"/>
              </w:rPr>
            </w:pPr>
            <w:r w:rsidRPr="001D5A98">
              <w:rPr>
                <w:sz w:val="28"/>
                <w:szCs w:val="28"/>
                <w:lang w:val="uk-UA"/>
              </w:rPr>
              <w:t>5.7</w:t>
            </w:r>
          </w:p>
        </w:tc>
        <w:tc>
          <w:tcPr>
            <w:tcW w:w="3545" w:type="dxa"/>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shd w:val="clear" w:color="auto" w:fill="FFFFFF"/>
                <w:lang w:val="uk-UA"/>
              </w:rPr>
            </w:pPr>
            <w:r w:rsidRPr="001D5A98">
              <w:rPr>
                <w:rStyle w:val="291"/>
                <w:sz w:val="28"/>
                <w:szCs w:val="28"/>
              </w:rPr>
              <w:t>Забезпечення вільного доступу до безоплатного консультування і тестування на ВІЛ-інфекцію населення</w:t>
            </w:r>
            <w:r w:rsidRPr="001D5A98">
              <w:rPr>
                <w:rStyle w:val="291"/>
                <w:sz w:val="28"/>
                <w:szCs w:val="28"/>
                <w:lang w:val="uk-UA"/>
              </w:rPr>
              <w:t>, вагітних жінок</w:t>
            </w:r>
            <w:r w:rsidRPr="001D5A98">
              <w:rPr>
                <w:rStyle w:val="291"/>
                <w:sz w:val="28"/>
                <w:szCs w:val="28"/>
              </w:rPr>
              <w:t xml:space="preserve"> щодо інфікування ВІЛ</w:t>
            </w:r>
          </w:p>
        </w:tc>
        <w:tc>
          <w:tcPr>
            <w:tcW w:w="2268" w:type="dxa"/>
            <w:tcBorders>
              <w:left w:val="single" w:sz="4" w:space="0" w:color="auto"/>
              <w:right w:val="single" w:sz="4" w:space="0" w:color="auto"/>
            </w:tcBorders>
          </w:tcPr>
          <w:p w:rsidR="00365E5A" w:rsidRPr="001D5A98" w:rsidRDefault="00365E5A" w:rsidP="003C11A0">
            <w:pPr>
              <w:jc w:val="center"/>
              <w:rPr>
                <w:sz w:val="28"/>
                <w:szCs w:val="28"/>
                <w:lang w:val="uk-UA"/>
              </w:rPr>
            </w:pPr>
            <w:r w:rsidRPr="001D5A98">
              <w:rPr>
                <w:sz w:val="28"/>
                <w:szCs w:val="28"/>
                <w:lang w:val="uk-UA"/>
              </w:rPr>
              <w:t>КНП</w:t>
            </w:r>
            <w:r w:rsidR="003C11A0" w:rsidRPr="001D5A98">
              <w:rPr>
                <w:sz w:val="28"/>
                <w:szCs w:val="28"/>
                <w:lang w:val="uk-UA"/>
              </w:rPr>
              <w:t xml:space="preserve"> «ЦПМКДД</w:t>
            </w:r>
            <w:r w:rsidRPr="001D5A98">
              <w:rPr>
                <w:sz w:val="28"/>
                <w:szCs w:val="28"/>
                <w:lang w:val="uk-UA"/>
              </w:rPr>
              <w:t>», КНП «ЦПМД», КНП «МКПЦ»</w:t>
            </w:r>
          </w:p>
        </w:tc>
        <w:tc>
          <w:tcPr>
            <w:tcW w:w="1132" w:type="dxa"/>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276" w:type="dxa"/>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tcPr>
          <w:p w:rsidR="00365E5A" w:rsidRPr="001D5A98" w:rsidRDefault="00365E5A" w:rsidP="00365E5A">
            <w:pPr>
              <w:jc w:val="center"/>
              <w:rPr>
                <w:sz w:val="28"/>
                <w:szCs w:val="28"/>
                <w:lang w:val="uk-UA" w:eastAsia="ru-RU"/>
              </w:rPr>
            </w:pPr>
            <w:r w:rsidRPr="001D5A98">
              <w:rPr>
                <w:sz w:val="28"/>
                <w:szCs w:val="28"/>
                <w:lang w:val="uk-UA" w:eastAsia="ru-RU"/>
              </w:rPr>
              <w:t xml:space="preserve">Покращення </w:t>
            </w:r>
            <w:r w:rsidRPr="001D5A98">
              <w:rPr>
                <w:sz w:val="28"/>
                <w:szCs w:val="28"/>
                <w:lang w:eastAsia="ru-RU"/>
              </w:rPr>
              <w:t xml:space="preserve"> діагностики </w:t>
            </w:r>
            <w:r w:rsidRPr="001D5A98">
              <w:rPr>
                <w:sz w:val="28"/>
                <w:szCs w:val="28"/>
                <w:lang w:val="uk-UA" w:eastAsia="ru-RU"/>
              </w:rPr>
              <w:t>ВІЛ-інфекції серед населення територіальної громади</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tcBorders>
              <w:left w:val="single" w:sz="4" w:space="0" w:color="auto"/>
              <w:right w:val="single" w:sz="4" w:space="0" w:color="auto"/>
            </w:tcBorders>
          </w:tcPr>
          <w:p w:rsidR="00365E5A" w:rsidRPr="001D5A98" w:rsidRDefault="00365E5A" w:rsidP="00365E5A">
            <w:pPr>
              <w:rPr>
                <w:sz w:val="28"/>
                <w:szCs w:val="28"/>
                <w:lang w:val="uk-UA"/>
              </w:rPr>
            </w:pPr>
            <w:r w:rsidRPr="001D5A98">
              <w:rPr>
                <w:sz w:val="28"/>
                <w:szCs w:val="28"/>
                <w:lang w:val="uk-UA"/>
              </w:rPr>
              <w:t>5.8</w:t>
            </w:r>
          </w:p>
        </w:tc>
        <w:tc>
          <w:tcPr>
            <w:tcW w:w="3545" w:type="dxa"/>
            <w:tcBorders>
              <w:left w:val="single" w:sz="4" w:space="0" w:color="auto"/>
              <w:right w:val="single" w:sz="4" w:space="0" w:color="auto"/>
            </w:tcBorders>
          </w:tcPr>
          <w:p w:rsidR="00365E5A" w:rsidRPr="001D5A98" w:rsidRDefault="00365E5A" w:rsidP="00FD796E">
            <w:pPr>
              <w:tabs>
                <w:tab w:val="num" w:pos="0"/>
              </w:tabs>
              <w:rPr>
                <w:sz w:val="28"/>
                <w:szCs w:val="28"/>
                <w:lang w:val="uk-UA"/>
              </w:rPr>
            </w:pPr>
            <w:r w:rsidRPr="001D5A98">
              <w:rPr>
                <w:sz w:val="28"/>
                <w:szCs w:val="28"/>
                <w:lang w:val="uk-UA"/>
              </w:rPr>
              <w:t xml:space="preserve">Забезпечення  </w:t>
            </w:r>
            <w:r w:rsidR="00FD796E" w:rsidRPr="001D5A98">
              <w:rPr>
                <w:sz w:val="28"/>
                <w:szCs w:val="28"/>
                <w:lang w:val="uk-UA"/>
              </w:rPr>
              <w:t xml:space="preserve">своєчасної </w:t>
            </w:r>
            <w:r w:rsidRPr="001D5A98">
              <w:rPr>
                <w:sz w:val="28"/>
                <w:szCs w:val="28"/>
                <w:lang w:val="uk-UA"/>
              </w:rPr>
              <w:t xml:space="preserve">діагностики коронавірусної хвороби </w:t>
            </w:r>
            <w:r w:rsidRPr="001D5A98">
              <w:rPr>
                <w:sz w:val="28"/>
                <w:szCs w:val="28"/>
                <w:lang w:val="en-US"/>
              </w:rPr>
              <w:t>COVID</w:t>
            </w:r>
            <w:r w:rsidRPr="001D5A98">
              <w:rPr>
                <w:sz w:val="28"/>
                <w:szCs w:val="28"/>
                <w:lang w:val="uk-UA"/>
              </w:rPr>
              <w:t>-19</w:t>
            </w:r>
            <w:r w:rsidR="00FD796E" w:rsidRPr="001D5A98">
              <w:rPr>
                <w:sz w:val="28"/>
                <w:szCs w:val="28"/>
                <w:lang w:val="uk-UA"/>
              </w:rPr>
              <w:t xml:space="preserve"> та</w:t>
            </w:r>
            <w:r w:rsidRPr="001D5A98">
              <w:rPr>
                <w:sz w:val="28"/>
                <w:szCs w:val="28"/>
                <w:lang w:val="uk-UA"/>
              </w:rPr>
              <w:t xml:space="preserve"> </w:t>
            </w:r>
            <w:r w:rsidR="00FD796E" w:rsidRPr="001D5A98">
              <w:rPr>
                <w:sz w:val="28"/>
                <w:szCs w:val="28"/>
                <w:lang w:val="uk-UA"/>
              </w:rPr>
              <w:t xml:space="preserve">динамічного спостере-ження </w:t>
            </w:r>
            <w:r w:rsidRPr="001D5A98">
              <w:rPr>
                <w:sz w:val="28"/>
                <w:szCs w:val="28"/>
                <w:lang w:val="uk-UA"/>
              </w:rPr>
              <w:t>за станом здоров’я медичних працівників</w:t>
            </w:r>
            <w:r w:rsidR="00FD796E" w:rsidRPr="001D5A98">
              <w:rPr>
                <w:sz w:val="28"/>
                <w:szCs w:val="28"/>
                <w:lang w:val="uk-UA"/>
              </w:rPr>
              <w:t xml:space="preserve"> закладів охорони здоров’я </w:t>
            </w:r>
            <w:r w:rsidR="0080772A" w:rsidRPr="001D5A98">
              <w:rPr>
                <w:sz w:val="28"/>
                <w:szCs w:val="28"/>
                <w:lang w:val="uk-UA"/>
              </w:rPr>
              <w:t>міської ради</w:t>
            </w:r>
          </w:p>
        </w:tc>
        <w:tc>
          <w:tcPr>
            <w:tcW w:w="2268" w:type="dxa"/>
            <w:tcBorders>
              <w:left w:val="single" w:sz="4" w:space="0" w:color="auto"/>
              <w:right w:val="single" w:sz="4" w:space="0" w:color="auto"/>
            </w:tcBorders>
          </w:tcPr>
          <w:p w:rsidR="00365E5A" w:rsidRPr="001D5A98" w:rsidRDefault="003C11A0" w:rsidP="003C11A0">
            <w:pPr>
              <w:jc w:val="center"/>
              <w:rPr>
                <w:sz w:val="28"/>
                <w:szCs w:val="28"/>
              </w:rPr>
            </w:pPr>
            <w:r w:rsidRPr="001D5A98">
              <w:rPr>
                <w:sz w:val="28"/>
                <w:szCs w:val="28"/>
                <w:lang w:val="uk-UA"/>
              </w:rPr>
              <w:t>З</w:t>
            </w:r>
            <w:r w:rsidR="00365E5A" w:rsidRPr="001D5A98">
              <w:rPr>
                <w:sz w:val="28"/>
                <w:szCs w:val="28"/>
                <w:lang w:val="uk-UA"/>
              </w:rPr>
              <w:t>аклади охорони  здоров’я міської ради</w:t>
            </w:r>
          </w:p>
        </w:tc>
        <w:tc>
          <w:tcPr>
            <w:tcW w:w="1132" w:type="dxa"/>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276" w:type="dxa"/>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tcPr>
          <w:p w:rsidR="00365E5A" w:rsidRPr="001D5A98" w:rsidRDefault="00365E5A" w:rsidP="00365E5A">
            <w:pPr>
              <w:jc w:val="center"/>
              <w:rPr>
                <w:sz w:val="28"/>
                <w:szCs w:val="28"/>
                <w:lang w:val="uk-UA" w:eastAsia="ru-RU"/>
              </w:rPr>
            </w:pPr>
            <w:r w:rsidRPr="001D5A98">
              <w:rPr>
                <w:sz w:val="28"/>
                <w:szCs w:val="28"/>
                <w:lang w:val="uk-UA" w:eastAsia="ru-RU"/>
              </w:rPr>
              <w:t xml:space="preserve">Забезпечення </w:t>
            </w:r>
            <w:r w:rsidRPr="001D5A98">
              <w:rPr>
                <w:sz w:val="28"/>
                <w:szCs w:val="28"/>
                <w:lang w:eastAsia="ru-RU"/>
              </w:rPr>
              <w:t xml:space="preserve"> діагностики </w:t>
            </w:r>
            <w:r w:rsidRPr="001D5A98">
              <w:rPr>
                <w:sz w:val="28"/>
                <w:szCs w:val="28"/>
                <w:lang w:val="uk-UA" w:eastAsia="ru-RU"/>
              </w:rPr>
              <w:t xml:space="preserve">коронавірусної хвороби </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989" w:type="dxa"/>
            <w:gridSpan w:val="11"/>
            <w:tcBorders>
              <w:left w:val="single" w:sz="4" w:space="0" w:color="auto"/>
            </w:tcBorders>
          </w:tcPr>
          <w:p w:rsidR="00365E5A" w:rsidRPr="001D5A98" w:rsidRDefault="00365E5A" w:rsidP="00365E5A">
            <w:pPr>
              <w:jc w:val="center"/>
              <w:rPr>
                <w:sz w:val="28"/>
                <w:szCs w:val="28"/>
                <w:lang w:eastAsia="ru-RU"/>
              </w:rPr>
            </w:pPr>
          </w:p>
          <w:p w:rsidR="00365E5A" w:rsidRPr="001D5A98" w:rsidRDefault="00365E5A" w:rsidP="00365E5A">
            <w:pPr>
              <w:jc w:val="center"/>
              <w:rPr>
                <w:sz w:val="28"/>
                <w:szCs w:val="28"/>
                <w:lang w:val="uk-UA" w:eastAsia="ru-RU"/>
              </w:rPr>
            </w:pPr>
            <w:r w:rsidRPr="001D5A98">
              <w:rPr>
                <w:sz w:val="28"/>
                <w:szCs w:val="28"/>
                <w:lang w:val="en-US" w:eastAsia="ru-RU"/>
              </w:rPr>
              <w:t>VI</w:t>
            </w:r>
            <w:r w:rsidRPr="001D5A98">
              <w:rPr>
                <w:sz w:val="28"/>
                <w:szCs w:val="28"/>
                <w:lang w:val="uk-UA" w:eastAsia="ru-RU"/>
              </w:rPr>
              <w:t>. Заходи профілактики інфекцій, пов’язаних з наданням медичної допомоги та інфекційного контролю</w:t>
            </w:r>
          </w:p>
          <w:p w:rsidR="00365E5A" w:rsidRPr="001D5A98" w:rsidRDefault="00365E5A" w:rsidP="00B70853">
            <w:pPr>
              <w:jc w:val="center"/>
              <w:rPr>
                <w:sz w:val="28"/>
                <w:szCs w:val="28"/>
                <w:lang w:val="uk-UA" w:eastAsia="ru-RU"/>
              </w:rPr>
            </w:pPr>
            <w:r w:rsidRPr="001D5A98">
              <w:rPr>
                <w:sz w:val="28"/>
                <w:szCs w:val="28"/>
                <w:lang w:val="uk-UA" w:eastAsia="ru-RU"/>
              </w:rPr>
              <w:t>в закладах охорони здоров’я Івано-Франківської міської ради</w:t>
            </w:r>
          </w:p>
          <w:p w:rsidR="00B70853" w:rsidRPr="001D5A98" w:rsidRDefault="00B70853" w:rsidP="00B70853">
            <w:pPr>
              <w:jc w:val="center"/>
              <w:rPr>
                <w:sz w:val="28"/>
                <w:szCs w:val="28"/>
                <w:lang w:val="uk-UA"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6.1</w:t>
            </w:r>
          </w:p>
        </w:tc>
        <w:tc>
          <w:tcPr>
            <w:tcW w:w="3545" w:type="dxa"/>
            <w:vMerge w:val="restart"/>
            <w:tcBorders>
              <w:left w:val="single" w:sz="4" w:space="0" w:color="auto"/>
              <w:right w:val="single" w:sz="4" w:space="0" w:color="auto"/>
            </w:tcBorders>
          </w:tcPr>
          <w:p w:rsidR="00365E5A" w:rsidRPr="001D5A98" w:rsidRDefault="00365E5A" w:rsidP="00365E5A">
            <w:pPr>
              <w:tabs>
                <w:tab w:val="num" w:pos="0"/>
              </w:tabs>
              <w:rPr>
                <w:sz w:val="28"/>
                <w:szCs w:val="28"/>
                <w:lang w:val="uk-UA"/>
              </w:rPr>
            </w:pPr>
            <w:r w:rsidRPr="001D5A98">
              <w:rPr>
                <w:sz w:val="28"/>
                <w:szCs w:val="28"/>
                <w:lang w:val="uk-UA"/>
              </w:rPr>
              <w:t>Забезпечення дотримання вимог інфекційного</w:t>
            </w:r>
          </w:p>
          <w:p w:rsidR="00365E5A" w:rsidRPr="001D5A98" w:rsidRDefault="00365E5A" w:rsidP="00365E5A">
            <w:pPr>
              <w:tabs>
                <w:tab w:val="num" w:pos="0"/>
              </w:tabs>
              <w:rPr>
                <w:sz w:val="28"/>
                <w:szCs w:val="28"/>
                <w:lang w:val="uk-UA"/>
              </w:rPr>
            </w:pPr>
            <w:r w:rsidRPr="001D5A98">
              <w:rPr>
                <w:sz w:val="28"/>
                <w:szCs w:val="28"/>
                <w:lang w:val="uk-UA"/>
              </w:rPr>
              <w:t>контролю (забезпечення ЗІЗ, антисептиками, дезінфектантами, засобами гігієни рук, тощо), в тому числі персоналу лабораторій, підрозділів, які працюють з потенційно ВІЛ-інфікованим матеріалом</w:t>
            </w:r>
          </w:p>
        </w:tc>
        <w:tc>
          <w:tcPr>
            <w:tcW w:w="2268" w:type="dxa"/>
            <w:vMerge w:val="restart"/>
            <w:tcBorders>
              <w:left w:val="single" w:sz="4" w:space="0" w:color="auto"/>
              <w:right w:val="single" w:sz="4" w:space="0" w:color="auto"/>
            </w:tcBorders>
          </w:tcPr>
          <w:p w:rsidR="00365E5A" w:rsidRPr="001D5A98" w:rsidRDefault="003C11A0" w:rsidP="003C11A0">
            <w:pPr>
              <w:jc w:val="center"/>
              <w:rPr>
                <w:sz w:val="28"/>
                <w:szCs w:val="28"/>
                <w:lang w:eastAsia="ru-RU"/>
              </w:rPr>
            </w:pPr>
            <w:r w:rsidRPr="001D5A98">
              <w:rPr>
                <w:sz w:val="28"/>
                <w:szCs w:val="28"/>
                <w:lang w:val="uk-UA"/>
              </w:rPr>
              <w:t>З</w:t>
            </w:r>
            <w:r w:rsidR="00365E5A" w:rsidRPr="001D5A98">
              <w:rPr>
                <w:sz w:val="28"/>
                <w:szCs w:val="28"/>
                <w:lang w:val="uk-UA"/>
              </w:rPr>
              <w:t>аклади охорони здоров’я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jc w:val="center"/>
              <w:rPr>
                <w:sz w:val="28"/>
                <w:szCs w:val="28"/>
                <w:lang w:val="uk-UA" w:eastAsia="ru-RU"/>
              </w:rPr>
            </w:pPr>
            <w:r w:rsidRPr="001D5A98">
              <w:rPr>
                <w:sz w:val="28"/>
                <w:szCs w:val="28"/>
                <w:lang w:val="uk-UA" w:eastAsia="ru-RU"/>
              </w:rPr>
              <w:t>Забезпечення інфекційної безпеки закладів</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6.2</w:t>
            </w:r>
          </w:p>
        </w:tc>
        <w:tc>
          <w:tcPr>
            <w:tcW w:w="3545" w:type="dxa"/>
            <w:vMerge w:val="restart"/>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r w:rsidRPr="001D5A98">
              <w:rPr>
                <w:rStyle w:val="291"/>
                <w:sz w:val="28"/>
                <w:szCs w:val="28"/>
                <w:lang w:val="uk-UA"/>
              </w:rPr>
              <w:t>Здійснення заходів профілактики інфікування ВІЛ під час виконання професійних обов’язків, контроль за дотриманням Алгоритмів дій медичного персоналу у випадку «аварійного контакту» та постконтактної профілак-тики ВІЛ-інфікування</w:t>
            </w:r>
          </w:p>
        </w:tc>
        <w:tc>
          <w:tcPr>
            <w:tcW w:w="2268" w:type="dxa"/>
            <w:vMerge w:val="restart"/>
            <w:tcBorders>
              <w:left w:val="single" w:sz="4" w:space="0" w:color="auto"/>
              <w:right w:val="single" w:sz="4" w:space="0" w:color="auto"/>
            </w:tcBorders>
          </w:tcPr>
          <w:p w:rsidR="00365E5A" w:rsidRPr="001D5A98" w:rsidRDefault="003C11A0" w:rsidP="003C11A0">
            <w:pPr>
              <w:jc w:val="center"/>
              <w:rPr>
                <w:sz w:val="28"/>
                <w:szCs w:val="28"/>
                <w:lang w:eastAsia="ru-RU"/>
              </w:rPr>
            </w:pPr>
            <w:r w:rsidRPr="001D5A98">
              <w:rPr>
                <w:sz w:val="28"/>
                <w:szCs w:val="28"/>
                <w:lang w:val="uk-UA"/>
              </w:rPr>
              <w:t>За</w:t>
            </w:r>
            <w:r w:rsidR="00365E5A" w:rsidRPr="001D5A98">
              <w:rPr>
                <w:sz w:val="28"/>
                <w:szCs w:val="28"/>
                <w:lang w:val="uk-UA"/>
              </w:rPr>
              <w:t>клади охорони здоров’я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jc w:val="center"/>
              <w:rPr>
                <w:sz w:val="28"/>
                <w:szCs w:val="28"/>
                <w:lang w:val="uk-UA" w:eastAsia="ru-RU"/>
              </w:rPr>
            </w:pPr>
            <w:r w:rsidRPr="001D5A98">
              <w:rPr>
                <w:sz w:val="28"/>
                <w:szCs w:val="28"/>
                <w:lang w:val="uk-UA" w:eastAsia="ru-RU"/>
              </w:rPr>
              <w:t>Забезпечення  безпеки медичного персоналу закладів під час виконання професійних  обов’язків</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6.3</w:t>
            </w:r>
          </w:p>
        </w:tc>
        <w:tc>
          <w:tcPr>
            <w:tcW w:w="3545" w:type="dxa"/>
            <w:vMerge w:val="restart"/>
            <w:tcBorders>
              <w:left w:val="single" w:sz="4" w:space="0" w:color="auto"/>
              <w:right w:val="single" w:sz="4" w:space="0" w:color="auto"/>
            </w:tcBorders>
          </w:tcPr>
          <w:p w:rsidR="00365E5A" w:rsidRPr="001D5A98" w:rsidRDefault="00365E5A" w:rsidP="0080772A">
            <w:pPr>
              <w:pStyle w:val="210"/>
              <w:shd w:val="clear" w:color="auto" w:fill="auto"/>
              <w:spacing w:before="0" w:line="240" w:lineRule="auto"/>
              <w:ind w:firstLine="0"/>
              <w:jc w:val="left"/>
              <w:rPr>
                <w:rStyle w:val="291"/>
                <w:sz w:val="28"/>
                <w:szCs w:val="28"/>
                <w:lang w:val="uk-UA"/>
              </w:rPr>
            </w:pPr>
            <w:r w:rsidRPr="001D5A98">
              <w:rPr>
                <w:rStyle w:val="291"/>
                <w:sz w:val="28"/>
                <w:szCs w:val="28"/>
              </w:rPr>
              <w:t>Забезпечення проведення медикаментозної посткон</w:t>
            </w:r>
            <w:r w:rsidR="0080772A" w:rsidRPr="001D5A98">
              <w:rPr>
                <w:rStyle w:val="291"/>
                <w:sz w:val="28"/>
                <w:szCs w:val="28"/>
                <w:lang w:val="uk-UA"/>
              </w:rPr>
              <w:t>-</w:t>
            </w:r>
            <w:r w:rsidRPr="001D5A98">
              <w:rPr>
                <w:rStyle w:val="291"/>
                <w:sz w:val="28"/>
                <w:szCs w:val="28"/>
              </w:rPr>
              <w:t xml:space="preserve">тактної профілактики ВІЛ-інфікування </w:t>
            </w:r>
            <w:r w:rsidRPr="001D5A98">
              <w:rPr>
                <w:rStyle w:val="291"/>
                <w:sz w:val="28"/>
                <w:szCs w:val="28"/>
                <w:lang w:val="uk-UA"/>
              </w:rPr>
              <w:t>медичниим працівникам, які постраж</w:t>
            </w:r>
            <w:r w:rsidR="0080772A" w:rsidRPr="001D5A98">
              <w:rPr>
                <w:rStyle w:val="291"/>
                <w:sz w:val="28"/>
                <w:szCs w:val="28"/>
                <w:lang w:val="uk-UA"/>
              </w:rPr>
              <w:t>-</w:t>
            </w:r>
            <w:r w:rsidRPr="001D5A98">
              <w:rPr>
                <w:rStyle w:val="291"/>
                <w:sz w:val="28"/>
                <w:szCs w:val="28"/>
                <w:lang w:val="uk-UA"/>
              </w:rPr>
              <w:t>дали в аварійних ситуаціях на базі спеціалізованих закладів (в т.ч. КН</w:t>
            </w:r>
            <w:r w:rsidRPr="001D5A98">
              <w:rPr>
                <w:lang w:val="uk-UA"/>
              </w:rPr>
              <w:t>П «ІФОКІЛ ІФОР»)</w:t>
            </w:r>
          </w:p>
        </w:tc>
        <w:tc>
          <w:tcPr>
            <w:tcW w:w="2268" w:type="dxa"/>
            <w:vMerge w:val="restart"/>
            <w:tcBorders>
              <w:left w:val="single" w:sz="4" w:space="0" w:color="auto"/>
              <w:right w:val="single" w:sz="4" w:space="0" w:color="auto"/>
            </w:tcBorders>
          </w:tcPr>
          <w:p w:rsidR="00365E5A" w:rsidRPr="001D5A98" w:rsidRDefault="003C11A0" w:rsidP="00365E5A">
            <w:pPr>
              <w:jc w:val="center"/>
              <w:rPr>
                <w:sz w:val="28"/>
                <w:szCs w:val="28"/>
                <w:lang w:val="uk-UA" w:eastAsia="ru-RU"/>
              </w:rPr>
            </w:pPr>
            <w:r w:rsidRPr="001D5A98">
              <w:rPr>
                <w:sz w:val="28"/>
                <w:szCs w:val="28"/>
                <w:lang w:val="uk-UA"/>
              </w:rPr>
              <w:t>З</w:t>
            </w:r>
            <w:r w:rsidR="00365E5A" w:rsidRPr="001D5A98">
              <w:rPr>
                <w:sz w:val="28"/>
                <w:szCs w:val="28"/>
                <w:lang w:val="uk-UA"/>
              </w:rPr>
              <w:t>аклади охорони здоров’я міської ради</w:t>
            </w:r>
            <w:r w:rsidR="00365E5A" w:rsidRPr="001D5A98">
              <w:rPr>
                <w:sz w:val="28"/>
                <w:szCs w:val="28"/>
                <w:lang w:val="uk-UA" w:eastAsia="ru-RU"/>
              </w:rPr>
              <w:t xml:space="preserve"> </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lang w:val="uk-UA"/>
              </w:rPr>
            </w:pPr>
            <w:r w:rsidRPr="001D5A98">
              <w:rPr>
                <w:sz w:val="28"/>
                <w:szCs w:val="28"/>
                <w:lang w:val="uk-UA"/>
              </w:rPr>
              <w:t>2021-2023</w:t>
            </w:r>
          </w:p>
          <w:p w:rsidR="00365E5A" w:rsidRPr="001D5A98" w:rsidRDefault="00365E5A" w:rsidP="00365E5A">
            <w:pPr>
              <w:tabs>
                <w:tab w:val="num" w:pos="0"/>
              </w:tabs>
              <w:jc w:val="center"/>
              <w:rPr>
                <w:sz w:val="28"/>
                <w:szCs w:val="28"/>
                <w:lang w:val="uk-UA"/>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lang w:val="uk-UA"/>
              </w:rPr>
            </w:pPr>
            <w:r w:rsidRPr="001D5A98">
              <w:rPr>
                <w:sz w:val="28"/>
                <w:szCs w:val="28"/>
                <w:lang w:val="uk-UA"/>
              </w:rPr>
              <w:t>2021-2023</w:t>
            </w:r>
          </w:p>
          <w:p w:rsidR="00365E5A" w:rsidRPr="001D5A98" w:rsidRDefault="00365E5A" w:rsidP="00365E5A">
            <w:pPr>
              <w:tabs>
                <w:tab w:val="num" w:pos="0"/>
              </w:tabs>
              <w:jc w:val="center"/>
              <w:rPr>
                <w:sz w:val="28"/>
                <w:szCs w:val="28"/>
                <w:lang w:val="uk-UA"/>
              </w:rPr>
            </w:pPr>
            <w:r w:rsidRPr="001D5A98">
              <w:rPr>
                <w:sz w:val="28"/>
                <w:szCs w:val="28"/>
                <w:lang w:val="uk-UA"/>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rPr>
                <w:lang w:val="uk-UA"/>
              </w:rPr>
              <w:t xml:space="preserve">в межах коштів, отриманих за </w:t>
            </w:r>
            <w:r w:rsidRPr="001D5A98">
              <w:rPr>
                <w:shd w:val="clear" w:color="auto" w:fill="FFFFFF"/>
                <w:lang w:val="uk-UA"/>
              </w:rPr>
              <w:t xml:space="preserve">програмою державних </w:t>
            </w:r>
            <w:r w:rsidRPr="001D5A98">
              <w:rPr>
                <w:shd w:val="clear" w:color="auto" w:fill="FFFFFF"/>
              </w:rPr>
              <w:t>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jc w:val="center"/>
              <w:rPr>
                <w:sz w:val="28"/>
                <w:szCs w:val="28"/>
                <w:lang w:val="uk-UA" w:eastAsia="ru-RU"/>
              </w:rPr>
            </w:pPr>
            <w:r w:rsidRPr="001D5A98">
              <w:rPr>
                <w:sz w:val="28"/>
                <w:szCs w:val="28"/>
                <w:lang w:val="uk-UA" w:eastAsia="ru-RU"/>
              </w:rPr>
              <w:t>Забезпечення ранньої профілактики ВІЛ-інфікування медичного персоналу на  робочому місці</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FD796E" w:rsidRPr="001D5A98" w:rsidRDefault="001D5A98" w:rsidP="00365E5A">
            <w:pPr>
              <w:rPr>
                <w:sz w:val="28"/>
                <w:szCs w:val="28"/>
                <w:lang w:val="uk-UA"/>
              </w:rPr>
            </w:pPr>
            <w:r>
              <w:rPr>
                <w:sz w:val="28"/>
                <w:szCs w:val="28"/>
                <w:lang w:val="uk-UA"/>
              </w:rPr>
              <w:t>6.4</w:t>
            </w:r>
          </w:p>
        </w:tc>
        <w:tc>
          <w:tcPr>
            <w:tcW w:w="3545" w:type="dxa"/>
            <w:vMerge w:val="restart"/>
            <w:tcBorders>
              <w:left w:val="single" w:sz="4" w:space="0" w:color="auto"/>
              <w:right w:val="single" w:sz="4" w:space="0" w:color="auto"/>
            </w:tcBorders>
          </w:tcPr>
          <w:p w:rsidR="00FD796E" w:rsidRPr="001D5A98" w:rsidRDefault="00FD796E" w:rsidP="00365E5A">
            <w:pPr>
              <w:pStyle w:val="210"/>
              <w:shd w:val="clear" w:color="auto" w:fill="auto"/>
              <w:spacing w:before="0" w:line="240" w:lineRule="auto"/>
              <w:ind w:firstLine="0"/>
              <w:jc w:val="left"/>
              <w:rPr>
                <w:rStyle w:val="291"/>
                <w:sz w:val="28"/>
                <w:szCs w:val="28"/>
                <w:lang w:val="uk-UA"/>
              </w:rPr>
            </w:pPr>
            <w:r w:rsidRPr="001D5A98">
              <w:rPr>
                <w:rStyle w:val="291"/>
                <w:sz w:val="28"/>
                <w:szCs w:val="28"/>
              </w:rPr>
              <w:t xml:space="preserve">Забезпечення засобами індивідуального захисту, </w:t>
            </w:r>
            <w:r w:rsidRPr="001D5A98">
              <w:rPr>
                <w:rStyle w:val="291"/>
                <w:sz w:val="28"/>
                <w:szCs w:val="28"/>
                <w:lang w:val="uk-UA"/>
              </w:rPr>
              <w:t>антисептиками, дезсеред</w:t>
            </w:r>
            <w:r w:rsidR="0080772A" w:rsidRPr="001D5A98">
              <w:rPr>
                <w:rStyle w:val="291"/>
                <w:sz w:val="28"/>
                <w:szCs w:val="28"/>
                <w:lang w:val="uk-UA"/>
              </w:rPr>
              <w:t>-</w:t>
            </w:r>
            <w:r w:rsidRPr="001D5A98">
              <w:rPr>
                <w:rStyle w:val="291"/>
                <w:sz w:val="28"/>
                <w:szCs w:val="28"/>
                <w:lang w:val="uk-UA"/>
              </w:rPr>
              <w:t xml:space="preserve">никами, </w:t>
            </w:r>
            <w:r w:rsidRPr="001D5A98">
              <w:rPr>
                <w:rStyle w:val="291"/>
                <w:sz w:val="28"/>
                <w:szCs w:val="28"/>
              </w:rPr>
              <w:t xml:space="preserve"> медичних праців</w:t>
            </w:r>
            <w:r w:rsidR="0080772A" w:rsidRPr="001D5A98">
              <w:rPr>
                <w:rStyle w:val="291"/>
                <w:sz w:val="28"/>
                <w:szCs w:val="28"/>
                <w:lang w:val="uk-UA"/>
              </w:rPr>
              <w:t>-</w:t>
            </w:r>
            <w:r w:rsidRPr="001D5A98">
              <w:rPr>
                <w:rStyle w:val="291"/>
                <w:sz w:val="28"/>
                <w:szCs w:val="28"/>
              </w:rPr>
              <w:t>ників</w:t>
            </w:r>
            <w:r w:rsidRPr="001D5A98">
              <w:rPr>
                <w:rStyle w:val="291"/>
                <w:sz w:val="28"/>
                <w:szCs w:val="28"/>
                <w:lang w:val="uk-UA"/>
              </w:rPr>
              <w:t>, при виникненні епідемічних  ускладнень з інфекційних хвороб, в тому числі й з коронавірусної інфекції (</w:t>
            </w:r>
            <w:r w:rsidRPr="001D5A98">
              <w:rPr>
                <w:rStyle w:val="291"/>
                <w:sz w:val="28"/>
                <w:szCs w:val="28"/>
                <w:lang w:val="en-US"/>
              </w:rPr>
              <w:t>COVID</w:t>
            </w:r>
            <w:r w:rsidRPr="001D5A98">
              <w:rPr>
                <w:rStyle w:val="291"/>
                <w:sz w:val="28"/>
                <w:szCs w:val="28"/>
                <w:lang w:val="uk-UA"/>
              </w:rPr>
              <w:t>-19)</w:t>
            </w:r>
          </w:p>
        </w:tc>
        <w:tc>
          <w:tcPr>
            <w:tcW w:w="2268" w:type="dxa"/>
            <w:vMerge w:val="restart"/>
            <w:tcBorders>
              <w:left w:val="single" w:sz="4" w:space="0" w:color="auto"/>
              <w:right w:val="single" w:sz="4" w:space="0" w:color="auto"/>
            </w:tcBorders>
          </w:tcPr>
          <w:p w:rsidR="00FD796E" w:rsidRPr="001D5A98" w:rsidRDefault="00FD796E" w:rsidP="00365E5A">
            <w:pPr>
              <w:jc w:val="center"/>
              <w:rPr>
                <w:sz w:val="28"/>
                <w:szCs w:val="28"/>
              </w:rPr>
            </w:pPr>
            <w:r w:rsidRPr="001D5A98">
              <w:rPr>
                <w:sz w:val="28"/>
                <w:szCs w:val="28"/>
              </w:rPr>
              <w:t>Управління охорони здоров’я міської ради,</w:t>
            </w:r>
          </w:p>
          <w:p w:rsidR="00FD796E" w:rsidRPr="001D5A98" w:rsidRDefault="00FD796E" w:rsidP="003C11A0">
            <w:pPr>
              <w:jc w:val="center"/>
              <w:rPr>
                <w:sz w:val="28"/>
                <w:szCs w:val="28"/>
                <w:lang w:eastAsia="ru-RU"/>
              </w:rPr>
            </w:pPr>
            <w:r w:rsidRPr="001D5A98">
              <w:rPr>
                <w:sz w:val="28"/>
                <w:szCs w:val="28"/>
              </w:rPr>
              <w:t xml:space="preserve"> </w:t>
            </w:r>
            <w:r w:rsidRPr="001D5A98">
              <w:rPr>
                <w:sz w:val="28"/>
                <w:szCs w:val="28"/>
                <w:lang w:val="uk-UA"/>
              </w:rPr>
              <w:t>КНП «МДКЛ</w:t>
            </w:r>
            <w:r w:rsidR="003C11A0" w:rsidRPr="001D5A98">
              <w:rPr>
                <w:sz w:val="28"/>
                <w:szCs w:val="28"/>
                <w:lang w:val="uk-UA"/>
              </w:rPr>
              <w:t xml:space="preserve">», КНП </w:t>
            </w:r>
            <w:r w:rsidR="0080772A" w:rsidRPr="001D5A98">
              <w:rPr>
                <w:sz w:val="28"/>
                <w:szCs w:val="28"/>
                <w:lang w:val="uk-UA"/>
              </w:rPr>
              <w:t>«</w:t>
            </w:r>
            <w:r w:rsidR="003C11A0" w:rsidRPr="001D5A98">
              <w:rPr>
                <w:sz w:val="28"/>
                <w:szCs w:val="28"/>
                <w:lang w:val="uk-UA"/>
              </w:rPr>
              <w:t>МКПЦ», КНП «МСП</w:t>
            </w:r>
            <w:r w:rsidRPr="001D5A98">
              <w:rPr>
                <w:sz w:val="28"/>
                <w:szCs w:val="28"/>
                <w:lang w:val="uk-UA"/>
              </w:rPr>
              <w:t>»</w:t>
            </w:r>
          </w:p>
        </w:tc>
        <w:tc>
          <w:tcPr>
            <w:tcW w:w="1132" w:type="dxa"/>
            <w:vMerge w:val="restart"/>
            <w:tcBorders>
              <w:left w:val="single" w:sz="4" w:space="0" w:color="auto"/>
              <w:right w:val="single" w:sz="4" w:space="0" w:color="auto"/>
            </w:tcBorders>
          </w:tcPr>
          <w:p w:rsidR="00FD796E" w:rsidRPr="001D5A98" w:rsidRDefault="00FD796E"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FD796E" w:rsidRPr="001D5A98" w:rsidRDefault="00FD796E"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FD796E" w:rsidRPr="001D5A98" w:rsidRDefault="00FD796E"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FD796E" w:rsidRPr="001D5A98" w:rsidRDefault="00FD796E"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right w:val="single" w:sz="4" w:space="0" w:color="auto"/>
            </w:tcBorders>
          </w:tcPr>
          <w:p w:rsidR="00FD796E" w:rsidRPr="001D5A98" w:rsidRDefault="00FD796E" w:rsidP="00AD335D">
            <w:pPr>
              <w:jc w:val="center"/>
              <w:rPr>
                <w:sz w:val="28"/>
                <w:szCs w:val="28"/>
                <w:lang w:eastAsia="ru-RU"/>
              </w:rPr>
            </w:pPr>
            <w:r w:rsidRPr="001D5A98">
              <w:rPr>
                <w:sz w:val="28"/>
                <w:szCs w:val="28"/>
                <w:lang w:val="uk-UA" w:eastAsia="ru-RU"/>
              </w:rPr>
              <w:t>100</w:t>
            </w:r>
            <w:r w:rsidRPr="001D5A98">
              <w:rPr>
                <w:sz w:val="28"/>
                <w:szCs w:val="28"/>
                <w:lang w:eastAsia="ru-RU"/>
              </w:rPr>
              <w:t>0,0</w:t>
            </w:r>
          </w:p>
        </w:tc>
        <w:tc>
          <w:tcPr>
            <w:tcW w:w="1842" w:type="dxa"/>
            <w:tcBorders>
              <w:top w:val="single" w:sz="4" w:space="0" w:color="auto"/>
              <w:left w:val="single" w:sz="4" w:space="0" w:color="auto"/>
              <w:right w:val="single" w:sz="4" w:space="0" w:color="auto"/>
            </w:tcBorders>
          </w:tcPr>
          <w:p w:rsidR="00FD796E" w:rsidRPr="001D5A98" w:rsidRDefault="00FD796E" w:rsidP="00AD335D">
            <w:pPr>
              <w:jc w:val="center"/>
              <w:rPr>
                <w:sz w:val="28"/>
                <w:szCs w:val="28"/>
                <w:lang w:eastAsia="ru-RU"/>
              </w:rPr>
            </w:pPr>
            <w:r w:rsidRPr="001D5A98">
              <w:rPr>
                <w:sz w:val="28"/>
                <w:szCs w:val="28"/>
                <w:lang w:val="uk-UA" w:eastAsia="ru-RU"/>
              </w:rPr>
              <w:t>1000</w:t>
            </w:r>
            <w:r w:rsidRPr="001D5A98">
              <w:rPr>
                <w:sz w:val="28"/>
                <w:szCs w:val="28"/>
                <w:lang w:eastAsia="ru-RU"/>
              </w:rPr>
              <w:t>,0</w:t>
            </w:r>
          </w:p>
        </w:tc>
        <w:tc>
          <w:tcPr>
            <w:tcW w:w="1276" w:type="dxa"/>
            <w:vMerge w:val="restart"/>
            <w:tcBorders>
              <w:left w:val="single" w:sz="4" w:space="0" w:color="auto"/>
              <w:right w:val="single" w:sz="4" w:space="0" w:color="auto"/>
            </w:tcBorders>
          </w:tcPr>
          <w:p w:rsidR="00FD796E" w:rsidRPr="001D5A98" w:rsidRDefault="00FD796E" w:rsidP="00365E5A">
            <w:pPr>
              <w:jc w:val="center"/>
              <w:rPr>
                <w:sz w:val="28"/>
                <w:szCs w:val="28"/>
                <w:lang w:eastAsia="ru-RU"/>
              </w:rPr>
            </w:pPr>
          </w:p>
        </w:tc>
        <w:tc>
          <w:tcPr>
            <w:tcW w:w="2239" w:type="dxa"/>
            <w:gridSpan w:val="3"/>
            <w:vMerge w:val="restart"/>
          </w:tcPr>
          <w:p w:rsidR="00FD796E" w:rsidRPr="001D5A98" w:rsidRDefault="00FD796E" w:rsidP="00365E5A">
            <w:pPr>
              <w:jc w:val="center"/>
              <w:rPr>
                <w:sz w:val="28"/>
                <w:szCs w:val="28"/>
                <w:lang w:val="uk-UA" w:eastAsia="ru-RU"/>
              </w:rPr>
            </w:pPr>
            <w:r w:rsidRPr="001D5A98">
              <w:rPr>
                <w:sz w:val="28"/>
                <w:szCs w:val="28"/>
                <w:lang w:val="uk-UA" w:eastAsia="ru-RU"/>
              </w:rPr>
              <w:t>Забезпечення інфекційної безпеки закладів</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FD796E" w:rsidRPr="001D5A98" w:rsidRDefault="00FD796E" w:rsidP="00365E5A">
            <w:pPr>
              <w:rPr>
                <w:sz w:val="28"/>
                <w:szCs w:val="28"/>
                <w:lang w:val="uk-UA"/>
              </w:rPr>
            </w:pPr>
          </w:p>
        </w:tc>
        <w:tc>
          <w:tcPr>
            <w:tcW w:w="3545" w:type="dxa"/>
            <w:vMerge/>
            <w:tcBorders>
              <w:left w:val="single" w:sz="4" w:space="0" w:color="auto"/>
              <w:right w:val="single" w:sz="4" w:space="0" w:color="auto"/>
            </w:tcBorders>
          </w:tcPr>
          <w:p w:rsidR="00FD796E" w:rsidRPr="001D5A98" w:rsidRDefault="00FD796E"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FD796E" w:rsidRPr="001D5A98" w:rsidRDefault="00FD796E"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FD796E" w:rsidRPr="001D5A98" w:rsidRDefault="00FD796E"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FD796E" w:rsidRPr="001D5A98" w:rsidRDefault="00FD796E" w:rsidP="00365E5A">
            <w:pPr>
              <w:jc w:val="center"/>
              <w:rPr>
                <w:sz w:val="28"/>
                <w:szCs w:val="28"/>
                <w:lang w:val="uk-UA"/>
              </w:rPr>
            </w:pPr>
            <w:r w:rsidRPr="001D5A98">
              <w:rPr>
                <w:sz w:val="28"/>
                <w:szCs w:val="28"/>
              </w:rPr>
              <w:t>20</w:t>
            </w:r>
            <w:r w:rsidRPr="001D5A98">
              <w:rPr>
                <w:sz w:val="28"/>
                <w:szCs w:val="28"/>
                <w:lang w:val="uk-UA"/>
              </w:rPr>
              <w:t>21</w:t>
            </w:r>
          </w:p>
        </w:tc>
        <w:tc>
          <w:tcPr>
            <w:tcW w:w="1701" w:type="dxa"/>
            <w:tcBorders>
              <w:left w:val="single" w:sz="4" w:space="0" w:color="auto"/>
              <w:right w:val="single" w:sz="4" w:space="0" w:color="auto"/>
            </w:tcBorders>
          </w:tcPr>
          <w:p w:rsidR="00FD796E" w:rsidRPr="001D5A98" w:rsidRDefault="00FD796E" w:rsidP="00AD335D">
            <w:pPr>
              <w:jc w:val="center"/>
              <w:rPr>
                <w:sz w:val="28"/>
                <w:szCs w:val="28"/>
                <w:lang w:eastAsia="ru-RU"/>
              </w:rPr>
            </w:pPr>
            <w:r w:rsidRPr="001D5A98">
              <w:rPr>
                <w:sz w:val="28"/>
                <w:szCs w:val="28"/>
                <w:lang w:eastAsia="ru-RU"/>
              </w:rPr>
              <w:t>0,0</w:t>
            </w:r>
          </w:p>
        </w:tc>
        <w:tc>
          <w:tcPr>
            <w:tcW w:w="1842" w:type="dxa"/>
            <w:tcBorders>
              <w:left w:val="single" w:sz="4" w:space="0" w:color="auto"/>
              <w:right w:val="single" w:sz="4" w:space="0" w:color="auto"/>
            </w:tcBorders>
          </w:tcPr>
          <w:p w:rsidR="00FD796E" w:rsidRPr="001D5A98" w:rsidRDefault="00FD796E" w:rsidP="00AD335D">
            <w:pPr>
              <w:jc w:val="center"/>
              <w:rPr>
                <w:sz w:val="28"/>
                <w:szCs w:val="28"/>
                <w:lang w:eastAsia="ru-RU"/>
              </w:rPr>
            </w:pPr>
            <w:r w:rsidRPr="001D5A98">
              <w:rPr>
                <w:sz w:val="28"/>
                <w:szCs w:val="28"/>
                <w:lang w:eastAsia="ru-RU"/>
              </w:rPr>
              <w:t>0,0</w:t>
            </w:r>
          </w:p>
        </w:tc>
        <w:tc>
          <w:tcPr>
            <w:tcW w:w="1276" w:type="dxa"/>
            <w:vMerge/>
            <w:tcBorders>
              <w:left w:val="single" w:sz="4" w:space="0" w:color="auto"/>
              <w:right w:val="single" w:sz="4" w:space="0" w:color="auto"/>
            </w:tcBorders>
          </w:tcPr>
          <w:p w:rsidR="00FD796E" w:rsidRPr="001D5A98" w:rsidRDefault="00FD796E" w:rsidP="00365E5A">
            <w:pPr>
              <w:jc w:val="center"/>
              <w:rPr>
                <w:sz w:val="28"/>
                <w:szCs w:val="28"/>
                <w:lang w:eastAsia="ru-RU"/>
              </w:rPr>
            </w:pPr>
          </w:p>
        </w:tc>
        <w:tc>
          <w:tcPr>
            <w:tcW w:w="2239" w:type="dxa"/>
            <w:gridSpan w:val="3"/>
            <w:vMerge/>
          </w:tcPr>
          <w:p w:rsidR="00FD796E" w:rsidRPr="001D5A98" w:rsidRDefault="00FD796E"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FD796E" w:rsidRPr="001D5A98" w:rsidRDefault="00FD796E" w:rsidP="00365E5A">
            <w:pPr>
              <w:rPr>
                <w:sz w:val="28"/>
                <w:szCs w:val="28"/>
                <w:lang w:val="uk-UA"/>
              </w:rPr>
            </w:pPr>
          </w:p>
        </w:tc>
        <w:tc>
          <w:tcPr>
            <w:tcW w:w="3545" w:type="dxa"/>
            <w:vMerge/>
            <w:tcBorders>
              <w:left w:val="single" w:sz="4" w:space="0" w:color="auto"/>
              <w:right w:val="single" w:sz="4" w:space="0" w:color="auto"/>
            </w:tcBorders>
          </w:tcPr>
          <w:p w:rsidR="00FD796E" w:rsidRPr="001D5A98" w:rsidRDefault="00FD796E"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FD796E" w:rsidRPr="001D5A98" w:rsidRDefault="00FD796E"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FD796E" w:rsidRPr="001D5A98" w:rsidRDefault="00FD796E"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FD796E" w:rsidRPr="001D5A98" w:rsidRDefault="00FD796E" w:rsidP="00365E5A">
            <w:pPr>
              <w:jc w:val="center"/>
              <w:rPr>
                <w:sz w:val="28"/>
                <w:szCs w:val="28"/>
              </w:rPr>
            </w:pPr>
            <w:r w:rsidRPr="001D5A98">
              <w:rPr>
                <w:sz w:val="28"/>
                <w:szCs w:val="28"/>
              </w:rPr>
              <w:t>2022</w:t>
            </w:r>
          </w:p>
        </w:tc>
        <w:tc>
          <w:tcPr>
            <w:tcW w:w="1701" w:type="dxa"/>
            <w:tcBorders>
              <w:left w:val="single" w:sz="4" w:space="0" w:color="auto"/>
              <w:right w:val="single" w:sz="4" w:space="0" w:color="auto"/>
            </w:tcBorders>
          </w:tcPr>
          <w:p w:rsidR="00FD796E" w:rsidRPr="001D5A98" w:rsidRDefault="00FD796E" w:rsidP="00AD335D">
            <w:pPr>
              <w:jc w:val="center"/>
              <w:rPr>
                <w:sz w:val="28"/>
                <w:szCs w:val="28"/>
                <w:lang w:eastAsia="ru-RU"/>
              </w:rPr>
            </w:pPr>
            <w:r w:rsidRPr="001D5A98">
              <w:rPr>
                <w:sz w:val="28"/>
                <w:szCs w:val="28"/>
                <w:lang w:val="uk-UA" w:eastAsia="ru-RU"/>
              </w:rPr>
              <w:t>50</w:t>
            </w:r>
            <w:r w:rsidRPr="001D5A98">
              <w:rPr>
                <w:sz w:val="28"/>
                <w:szCs w:val="28"/>
                <w:lang w:eastAsia="ru-RU"/>
              </w:rPr>
              <w:t>0,0</w:t>
            </w:r>
          </w:p>
        </w:tc>
        <w:tc>
          <w:tcPr>
            <w:tcW w:w="1842" w:type="dxa"/>
            <w:tcBorders>
              <w:left w:val="single" w:sz="4" w:space="0" w:color="auto"/>
              <w:right w:val="single" w:sz="4" w:space="0" w:color="auto"/>
            </w:tcBorders>
          </w:tcPr>
          <w:p w:rsidR="00FD796E" w:rsidRPr="001D5A98" w:rsidRDefault="00FD796E" w:rsidP="00AD335D">
            <w:pPr>
              <w:jc w:val="center"/>
              <w:rPr>
                <w:sz w:val="28"/>
                <w:szCs w:val="28"/>
                <w:lang w:eastAsia="ru-RU"/>
              </w:rPr>
            </w:pPr>
            <w:r w:rsidRPr="001D5A98">
              <w:rPr>
                <w:sz w:val="28"/>
                <w:szCs w:val="28"/>
                <w:lang w:val="uk-UA" w:eastAsia="ru-RU"/>
              </w:rPr>
              <w:t>50</w:t>
            </w:r>
            <w:r w:rsidRPr="001D5A98">
              <w:rPr>
                <w:sz w:val="28"/>
                <w:szCs w:val="28"/>
                <w:lang w:eastAsia="ru-RU"/>
              </w:rPr>
              <w:t>0,0</w:t>
            </w:r>
          </w:p>
        </w:tc>
        <w:tc>
          <w:tcPr>
            <w:tcW w:w="1276" w:type="dxa"/>
            <w:vMerge/>
            <w:tcBorders>
              <w:left w:val="single" w:sz="4" w:space="0" w:color="auto"/>
              <w:right w:val="single" w:sz="4" w:space="0" w:color="auto"/>
            </w:tcBorders>
          </w:tcPr>
          <w:p w:rsidR="00FD796E" w:rsidRPr="001D5A98" w:rsidRDefault="00FD796E" w:rsidP="00365E5A">
            <w:pPr>
              <w:jc w:val="center"/>
              <w:rPr>
                <w:sz w:val="28"/>
                <w:szCs w:val="28"/>
                <w:lang w:eastAsia="ru-RU"/>
              </w:rPr>
            </w:pPr>
          </w:p>
        </w:tc>
        <w:tc>
          <w:tcPr>
            <w:tcW w:w="2239" w:type="dxa"/>
            <w:gridSpan w:val="3"/>
            <w:vMerge/>
          </w:tcPr>
          <w:p w:rsidR="00FD796E" w:rsidRPr="001D5A98" w:rsidRDefault="00FD796E"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FD796E" w:rsidRPr="001D5A98" w:rsidRDefault="00FD796E" w:rsidP="00365E5A">
            <w:pPr>
              <w:rPr>
                <w:sz w:val="28"/>
                <w:szCs w:val="28"/>
                <w:lang w:val="uk-UA"/>
              </w:rPr>
            </w:pPr>
          </w:p>
        </w:tc>
        <w:tc>
          <w:tcPr>
            <w:tcW w:w="3545" w:type="dxa"/>
            <w:vMerge/>
            <w:tcBorders>
              <w:left w:val="single" w:sz="4" w:space="0" w:color="auto"/>
              <w:right w:val="single" w:sz="4" w:space="0" w:color="auto"/>
            </w:tcBorders>
          </w:tcPr>
          <w:p w:rsidR="00FD796E" w:rsidRPr="001D5A98" w:rsidRDefault="00FD796E"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FD796E" w:rsidRPr="001D5A98" w:rsidRDefault="00FD796E"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FD796E" w:rsidRPr="001D5A98" w:rsidRDefault="00FD796E"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FD796E" w:rsidRPr="001D5A98" w:rsidRDefault="00FD796E" w:rsidP="00365E5A">
            <w:pPr>
              <w:jc w:val="center"/>
              <w:rPr>
                <w:sz w:val="28"/>
                <w:szCs w:val="28"/>
              </w:rPr>
            </w:pPr>
            <w:r w:rsidRPr="001D5A98">
              <w:rPr>
                <w:sz w:val="28"/>
                <w:szCs w:val="28"/>
              </w:rPr>
              <w:t>202</w:t>
            </w:r>
            <w:r w:rsidRPr="001D5A98">
              <w:rPr>
                <w:sz w:val="28"/>
                <w:szCs w:val="28"/>
                <w:lang w:val="uk-UA"/>
              </w:rPr>
              <w:t>3</w:t>
            </w:r>
          </w:p>
        </w:tc>
        <w:tc>
          <w:tcPr>
            <w:tcW w:w="1701" w:type="dxa"/>
            <w:tcBorders>
              <w:left w:val="single" w:sz="4" w:space="0" w:color="auto"/>
              <w:bottom w:val="single" w:sz="4" w:space="0" w:color="auto"/>
              <w:right w:val="single" w:sz="4" w:space="0" w:color="auto"/>
            </w:tcBorders>
          </w:tcPr>
          <w:p w:rsidR="00FD796E" w:rsidRPr="001D5A98" w:rsidRDefault="00FD796E" w:rsidP="00AD335D">
            <w:pPr>
              <w:jc w:val="center"/>
              <w:rPr>
                <w:sz w:val="28"/>
                <w:szCs w:val="28"/>
                <w:lang w:eastAsia="ru-RU"/>
              </w:rPr>
            </w:pPr>
            <w:r w:rsidRPr="001D5A98">
              <w:rPr>
                <w:sz w:val="28"/>
                <w:szCs w:val="28"/>
                <w:lang w:val="uk-UA" w:eastAsia="ru-RU"/>
              </w:rPr>
              <w:t>50</w:t>
            </w:r>
            <w:r w:rsidRPr="001D5A98">
              <w:rPr>
                <w:sz w:val="28"/>
                <w:szCs w:val="28"/>
                <w:lang w:eastAsia="ru-RU"/>
              </w:rPr>
              <w:t>0,0</w:t>
            </w:r>
          </w:p>
        </w:tc>
        <w:tc>
          <w:tcPr>
            <w:tcW w:w="1842" w:type="dxa"/>
            <w:tcBorders>
              <w:left w:val="single" w:sz="4" w:space="0" w:color="auto"/>
              <w:bottom w:val="single" w:sz="4" w:space="0" w:color="auto"/>
              <w:right w:val="single" w:sz="4" w:space="0" w:color="auto"/>
            </w:tcBorders>
          </w:tcPr>
          <w:p w:rsidR="00FD796E" w:rsidRPr="001D5A98" w:rsidRDefault="00FD796E" w:rsidP="00AD335D">
            <w:pPr>
              <w:jc w:val="center"/>
              <w:rPr>
                <w:sz w:val="28"/>
                <w:szCs w:val="28"/>
                <w:lang w:eastAsia="ru-RU"/>
              </w:rPr>
            </w:pPr>
            <w:r w:rsidRPr="001D5A98">
              <w:rPr>
                <w:sz w:val="28"/>
                <w:szCs w:val="28"/>
                <w:lang w:val="uk-UA" w:eastAsia="ru-RU"/>
              </w:rPr>
              <w:t>50</w:t>
            </w:r>
            <w:r w:rsidRPr="001D5A98">
              <w:rPr>
                <w:sz w:val="28"/>
                <w:szCs w:val="28"/>
                <w:lang w:eastAsia="ru-RU"/>
              </w:rPr>
              <w:t>0,0</w:t>
            </w:r>
          </w:p>
        </w:tc>
        <w:tc>
          <w:tcPr>
            <w:tcW w:w="1276" w:type="dxa"/>
            <w:vMerge/>
            <w:tcBorders>
              <w:left w:val="single" w:sz="4" w:space="0" w:color="auto"/>
              <w:right w:val="single" w:sz="4" w:space="0" w:color="auto"/>
            </w:tcBorders>
          </w:tcPr>
          <w:p w:rsidR="00FD796E" w:rsidRPr="001D5A98" w:rsidRDefault="00FD796E" w:rsidP="00365E5A">
            <w:pPr>
              <w:jc w:val="center"/>
              <w:rPr>
                <w:sz w:val="28"/>
                <w:szCs w:val="28"/>
                <w:lang w:eastAsia="ru-RU"/>
              </w:rPr>
            </w:pPr>
          </w:p>
        </w:tc>
        <w:tc>
          <w:tcPr>
            <w:tcW w:w="2239" w:type="dxa"/>
            <w:gridSpan w:val="3"/>
            <w:vMerge/>
          </w:tcPr>
          <w:p w:rsidR="00FD796E" w:rsidRPr="001D5A98" w:rsidRDefault="00FD796E"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5"/>
        </w:trPr>
        <w:tc>
          <w:tcPr>
            <w:tcW w:w="850" w:type="dxa"/>
            <w:vMerge w:val="restart"/>
            <w:tcBorders>
              <w:left w:val="single" w:sz="4" w:space="0" w:color="auto"/>
              <w:right w:val="single" w:sz="4" w:space="0" w:color="auto"/>
            </w:tcBorders>
          </w:tcPr>
          <w:p w:rsidR="00FD796E" w:rsidRPr="001D5A98" w:rsidRDefault="001D5A98" w:rsidP="00365E5A">
            <w:pPr>
              <w:rPr>
                <w:sz w:val="28"/>
                <w:szCs w:val="28"/>
                <w:lang w:val="uk-UA"/>
              </w:rPr>
            </w:pPr>
            <w:r>
              <w:rPr>
                <w:sz w:val="28"/>
                <w:szCs w:val="28"/>
                <w:lang w:val="uk-UA"/>
              </w:rPr>
              <w:t>6.5</w:t>
            </w:r>
          </w:p>
        </w:tc>
        <w:tc>
          <w:tcPr>
            <w:tcW w:w="3545" w:type="dxa"/>
            <w:vMerge w:val="restart"/>
            <w:tcBorders>
              <w:left w:val="single" w:sz="4" w:space="0" w:color="auto"/>
              <w:right w:val="single" w:sz="4" w:space="0" w:color="auto"/>
            </w:tcBorders>
          </w:tcPr>
          <w:p w:rsidR="00FD796E" w:rsidRPr="001D5A98" w:rsidRDefault="00FD796E" w:rsidP="00365E5A">
            <w:pPr>
              <w:pStyle w:val="210"/>
              <w:shd w:val="clear" w:color="auto" w:fill="auto"/>
              <w:spacing w:before="0" w:line="240" w:lineRule="auto"/>
              <w:ind w:firstLine="0"/>
              <w:jc w:val="left"/>
              <w:rPr>
                <w:rStyle w:val="291"/>
                <w:sz w:val="28"/>
                <w:szCs w:val="28"/>
                <w:lang w:val="uk-UA"/>
              </w:rPr>
            </w:pPr>
            <w:r w:rsidRPr="001D5A98">
              <w:rPr>
                <w:rStyle w:val="291"/>
                <w:sz w:val="28"/>
                <w:szCs w:val="28"/>
                <w:lang w:val="uk-UA"/>
              </w:rPr>
              <w:t>Організація заходів інженерного контролю як компонента інфекційного контролю в закладах охорони здоров’я (забезпечення вентиляції, бактерицидними опромінювачами, тощо)</w:t>
            </w:r>
          </w:p>
          <w:p w:rsidR="00B70853" w:rsidRPr="001D5A98" w:rsidRDefault="00B70853" w:rsidP="00365E5A">
            <w:pPr>
              <w:pStyle w:val="210"/>
              <w:shd w:val="clear" w:color="auto" w:fill="auto"/>
              <w:spacing w:before="0" w:line="240" w:lineRule="auto"/>
              <w:ind w:firstLine="0"/>
              <w:jc w:val="left"/>
              <w:rPr>
                <w:rStyle w:val="291"/>
                <w:sz w:val="28"/>
                <w:szCs w:val="28"/>
                <w:lang w:val="uk-UA"/>
              </w:rPr>
            </w:pPr>
          </w:p>
        </w:tc>
        <w:tc>
          <w:tcPr>
            <w:tcW w:w="2268" w:type="dxa"/>
            <w:vMerge w:val="restart"/>
            <w:tcBorders>
              <w:left w:val="single" w:sz="4" w:space="0" w:color="auto"/>
              <w:right w:val="single" w:sz="4" w:space="0" w:color="auto"/>
            </w:tcBorders>
          </w:tcPr>
          <w:p w:rsidR="00FD796E" w:rsidRPr="001D5A98" w:rsidRDefault="00FD796E" w:rsidP="00365E5A">
            <w:pPr>
              <w:jc w:val="center"/>
              <w:rPr>
                <w:sz w:val="28"/>
                <w:szCs w:val="28"/>
              </w:rPr>
            </w:pPr>
            <w:r w:rsidRPr="001D5A98">
              <w:rPr>
                <w:sz w:val="28"/>
                <w:szCs w:val="28"/>
              </w:rPr>
              <w:t>Управління охорони здоров’я міської ради,</w:t>
            </w:r>
          </w:p>
          <w:p w:rsidR="00FD796E" w:rsidRPr="001D5A98" w:rsidRDefault="00FD796E" w:rsidP="003C11A0">
            <w:pPr>
              <w:jc w:val="center"/>
              <w:rPr>
                <w:sz w:val="28"/>
                <w:szCs w:val="28"/>
                <w:lang w:eastAsia="ru-RU"/>
              </w:rPr>
            </w:pPr>
            <w:r w:rsidRPr="001D5A98">
              <w:rPr>
                <w:sz w:val="28"/>
                <w:szCs w:val="28"/>
                <w:lang w:val="uk-UA"/>
              </w:rPr>
              <w:t xml:space="preserve"> </w:t>
            </w:r>
            <w:r w:rsidR="0080772A" w:rsidRPr="001D5A98">
              <w:rPr>
                <w:sz w:val="28"/>
                <w:szCs w:val="28"/>
                <w:lang w:val="uk-UA"/>
              </w:rPr>
              <w:t>КНП «МДКЛ», КНП «МСП</w:t>
            </w:r>
            <w:r w:rsidRPr="001D5A98">
              <w:rPr>
                <w:sz w:val="28"/>
                <w:szCs w:val="28"/>
                <w:lang w:val="uk-UA"/>
              </w:rPr>
              <w:t>»</w:t>
            </w:r>
          </w:p>
        </w:tc>
        <w:tc>
          <w:tcPr>
            <w:tcW w:w="1132" w:type="dxa"/>
            <w:vMerge w:val="restart"/>
            <w:tcBorders>
              <w:left w:val="single" w:sz="4" w:space="0" w:color="auto"/>
              <w:right w:val="single" w:sz="4" w:space="0" w:color="auto"/>
            </w:tcBorders>
          </w:tcPr>
          <w:p w:rsidR="00FD796E" w:rsidRPr="001D5A98" w:rsidRDefault="00FD796E"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FD796E" w:rsidRPr="001D5A98" w:rsidRDefault="00FD796E" w:rsidP="00365E5A">
            <w:pPr>
              <w:tabs>
                <w:tab w:val="num" w:pos="0"/>
              </w:tabs>
              <w:jc w:val="center"/>
              <w:rPr>
                <w:sz w:val="28"/>
                <w:szCs w:val="28"/>
              </w:rPr>
            </w:pPr>
          </w:p>
        </w:tc>
        <w:tc>
          <w:tcPr>
            <w:tcW w:w="1136" w:type="dxa"/>
            <w:tcBorders>
              <w:top w:val="single" w:sz="4" w:space="0" w:color="auto"/>
              <w:left w:val="single" w:sz="4" w:space="0" w:color="auto"/>
              <w:right w:val="single" w:sz="4" w:space="0" w:color="auto"/>
            </w:tcBorders>
          </w:tcPr>
          <w:p w:rsidR="00FD796E" w:rsidRPr="001D5A98" w:rsidRDefault="00FD796E"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FD796E" w:rsidRPr="001D5A98" w:rsidRDefault="00FD796E"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FD796E" w:rsidRPr="001D5A98" w:rsidRDefault="00FD796E" w:rsidP="00FD796E">
            <w:pPr>
              <w:jc w:val="center"/>
              <w:rPr>
                <w:sz w:val="28"/>
                <w:szCs w:val="28"/>
                <w:lang w:eastAsia="ru-RU"/>
              </w:rPr>
            </w:pPr>
            <w:r w:rsidRPr="001D5A98">
              <w:rPr>
                <w:sz w:val="28"/>
                <w:szCs w:val="28"/>
                <w:lang w:val="uk-UA" w:eastAsia="ru-RU"/>
              </w:rPr>
              <w:t>50</w:t>
            </w:r>
            <w:r w:rsidRPr="001D5A98">
              <w:rPr>
                <w:sz w:val="28"/>
                <w:szCs w:val="28"/>
                <w:lang w:eastAsia="ru-RU"/>
              </w:rPr>
              <w:t>0,0</w:t>
            </w:r>
          </w:p>
        </w:tc>
        <w:tc>
          <w:tcPr>
            <w:tcW w:w="1842" w:type="dxa"/>
            <w:tcBorders>
              <w:top w:val="single" w:sz="4" w:space="0" w:color="auto"/>
              <w:left w:val="single" w:sz="4" w:space="0" w:color="auto"/>
              <w:right w:val="single" w:sz="4" w:space="0" w:color="auto"/>
            </w:tcBorders>
          </w:tcPr>
          <w:p w:rsidR="00FD796E" w:rsidRPr="001D5A98" w:rsidRDefault="00FD796E" w:rsidP="00AD335D">
            <w:pPr>
              <w:jc w:val="center"/>
              <w:rPr>
                <w:sz w:val="28"/>
                <w:szCs w:val="28"/>
                <w:lang w:eastAsia="ru-RU"/>
              </w:rPr>
            </w:pPr>
            <w:r w:rsidRPr="001D5A98">
              <w:rPr>
                <w:sz w:val="28"/>
                <w:szCs w:val="28"/>
                <w:lang w:val="uk-UA" w:eastAsia="ru-RU"/>
              </w:rPr>
              <w:t>50</w:t>
            </w:r>
            <w:r w:rsidRPr="001D5A98">
              <w:rPr>
                <w:sz w:val="28"/>
                <w:szCs w:val="28"/>
                <w:lang w:eastAsia="ru-RU"/>
              </w:rPr>
              <w:t>0,0</w:t>
            </w:r>
          </w:p>
        </w:tc>
        <w:tc>
          <w:tcPr>
            <w:tcW w:w="1276" w:type="dxa"/>
            <w:vMerge w:val="restart"/>
            <w:tcBorders>
              <w:left w:val="single" w:sz="4" w:space="0" w:color="auto"/>
              <w:right w:val="single" w:sz="4" w:space="0" w:color="auto"/>
            </w:tcBorders>
          </w:tcPr>
          <w:p w:rsidR="00FD796E" w:rsidRPr="001D5A98" w:rsidRDefault="00FD796E" w:rsidP="00365E5A">
            <w:pPr>
              <w:jc w:val="center"/>
              <w:rPr>
                <w:sz w:val="28"/>
                <w:szCs w:val="28"/>
                <w:lang w:eastAsia="ru-RU"/>
              </w:rPr>
            </w:pPr>
          </w:p>
        </w:tc>
        <w:tc>
          <w:tcPr>
            <w:tcW w:w="2239" w:type="dxa"/>
            <w:gridSpan w:val="3"/>
            <w:vMerge w:val="restart"/>
          </w:tcPr>
          <w:p w:rsidR="00FD796E" w:rsidRPr="001D5A98" w:rsidRDefault="00FD796E" w:rsidP="00365E5A">
            <w:pPr>
              <w:jc w:val="center"/>
              <w:rPr>
                <w:sz w:val="28"/>
                <w:szCs w:val="28"/>
                <w:lang w:val="uk-UA" w:eastAsia="ru-RU"/>
              </w:rPr>
            </w:pPr>
            <w:r w:rsidRPr="001D5A98">
              <w:rPr>
                <w:sz w:val="28"/>
                <w:szCs w:val="28"/>
                <w:lang w:val="uk-UA" w:eastAsia="ru-RU"/>
              </w:rPr>
              <w:t>Забезпечення інфекційної безпеки закладів</w:t>
            </w:r>
          </w:p>
        </w:tc>
      </w:tr>
      <w:tr w:rsidR="001D5A98" w:rsidRPr="001D5A98" w:rsidTr="008077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2"/>
        </w:trPr>
        <w:tc>
          <w:tcPr>
            <w:tcW w:w="850" w:type="dxa"/>
            <w:vMerge/>
            <w:tcBorders>
              <w:left w:val="single" w:sz="4" w:space="0" w:color="auto"/>
              <w:right w:val="single" w:sz="4" w:space="0" w:color="auto"/>
            </w:tcBorders>
          </w:tcPr>
          <w:p w:rsidR="0080772A" w:rsidRPr="001D5A98" w:rsidRDefault="0080772A" w:rsidP="00365E5A">
            <w:pPr>
              <w:rPr>
                <w:sz w:val="28"/>
                <w:szCs w:val="28"/>
                <w:lang w:val="uk-UA"/>
              </w:rPr>
            </w:pPr>
          </w:p>
        </w:tc>
        <w:tc>
          <w:tcPr>
            <w:tcW w:w="3545" w:type="dxa"/>
            <w:vMerge/>
            <w:tcBorders>
              <w:left w:val="single" w:sz="4" w:space="0" w:color="auto"/>
              <w:right w:val="single" w:sz="4" w:space="0" w:color="auto"/>
            </w:tcBorders>
          </w:tcPr>
          <w:p w:rsidR="0080772A" w:rsidRPr="001D5A98" w:rsidRDefault="0080772A" w:rsidP="00365E5A">
            <w:pPr>
              <w:pStyle w:val="210"/>
              <w:shd w:val="clear" w:color="auto" w:fill="auto"/>
              <w:spacing w:before="0" w:line="240" w:lineRule="auto"/>
              <w:ind w:firstLine="0"/>
              <w:jc w:val="left"/>
              <w:rPr>
                <w:rStyle w:val="291"/>
                <w:sz w:val="28"/>
                <w:szCs w:val="28"/>
                <w:lang w:val="uk-UA"/>
              </w:rPr>
            </w:pPr>
          </w:p>
        </w:tc>
        <w:tc>
          <w:tcPr>
            <w:tcW w:w="2268" w:type="dxa"/>
            <w:vMerge/>
            <w:tcBorders>
              <w:left w:val="single" w:sz="4" w:space="0" w:color="auto"/>
              <w:right w:val="single" w:sz="4" w:space="0" w:color="auto"/>
            </w:tcBorders>
          </w:tcPr>
          <w:p w:rsidR="0080772A" w:rsidRPr="001D5A98" w:rsidRDefault="0080772A" w:rsidP="00365E5A">
            <w:pPr>
              <w:jc w:val="center"/>
              <w:rPr>
                <w:sz w:val="28"/>
                <w:szCs w:val="28"/>
              </w:rPr>
            </w:pPr>
          </w:p>
        </w:tc>
        <w:tc>
          <w:tcPr>
            <w:tcW w:w="1132" w:type="dxa"/>
            <w:vMerge/>
            <w:tcBorders>
              <w:left w:val="single" w:sz="4" w:space="0" w:color="auto"/>
              <w:right w:val="single" w:sz="4" w:space="0" w:color="auto"/>
            </w:tcBorders>
          </w:tcPr>
          <w:p w:rsidR="0080772A" w:rsidRPr="001D5A98" w:rsidRDefault="0080772A" w:rsidP="00365E5A">
            <w:pPr>
              <w:tabs>
                <w:tab w:val="num" w:pos="0"/>
              </w:tabs>
              <w:jc w:val="center"/>
              <w:rPr>
                <w:sz w:val="28"/>
                <w:szCs w:val="28"/>
              </w:rPr>
            </w:pPr>
          </w:p>
        </w:tc>
        <w:tc>
          <w:tcPr>
            <w:tcW w:w="1136" w:type="dxa"/>
            <w:tcBorders>
              <w:left w:val="single" w:sz="4" w:space="0" w:color="auto"/>
              <w:right w:val="single" w:sz="4" w:space="0" w:color="auto"/>
            </w:tcBorders>
          </w:tcPr>
          <w:p w:rsidR="0080772A" w:rsidRPr="001D5A98" w:rsidRDefault="0080772A" w:rsidP="00A17C8D">
            <w:pPr>
              <w:jc w:val="center"/>
              <w:rPr>
                <w:sz w:val="28"/>
                <w:szCs w:val="28"/>
                <w:lang w:val="uk-UA"/>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80772A" w:rsidRPr="001D5A98" w:rsidRDefault="0080772A" w:rsidP="00AD335D">
            <w:pPr>
              <w:jc w:val="center"/>
              <w:rPr>
                <w:sz w:val="28"/>
                <w:szCs w:val="28"/>
                <w:lang w:eastAsia="ru-RU"/>
              </w:rPr>
            </w:pPr>
            <w:r w:rsidRPr="001D5A98">
              <w:rPr>
                <w:sz w:val="28"/>
                <w:szCs w:val="28"/>
                <w:lang w:eastAsia="ru-RU"/>
              </w:rPr>
              <w:t>0,0</w:t>
            </w:r>
          </w:p>
        </w:tc>
        <w:tc>
          <w:tcPr>
            <w:tcW w:w="1842" w:type="dxa"/>
            <w:tcBorders>
              <w:left w:val="single" w:sz="4" w:space="0" w:color="auto"/>
              <w:right w:val="single" w:sz="4" w:space="0" w:color="auto"/>
            </w:tcBorders>
          </w:tcPr>
          <w:p w:rsidR="0080772A" w:rsidRPr="001D5A98" w:rsidRDefault="0080772A" w:rsidP="00AD335D">
            <w:pPr>
              <w:jc w:val="center"/>
              <w:rPr>
                <w:sz w:val="28"/>
                <w:szCs w:val="28"/>
                <w:lang w:eastAsia="ru-RU"/>
              </w:rPr>
            </w:pPr>
            <w:r w:rsidRPr="001D5A98">
              <w:rPr>
                <w:sz w:val="28"/>
                <w:szCs w:val="28"/>
                <w:lang w:eastAsia="ru-RU"/>
              </w:rPr>
              <w:t>0,0</w:t>
            </w:r>
          </w:p>
        </w:tc>
        <w:tc>
          <w:tcPr>
            <w:tcW w:w="1276" w:type="dxa"/>
            <w:vMerge/>
            <w:tcBorders>
              <w:left w:val="single" w:sz="4" w:space="0" w:color="auto"/>
              <w:right w:val="single" w:sz="4" w:space="0" w:color="auto"/>
            </w:tcBorders>
          </w:tcPr>
          <w:p w:rsidR="0080772A" w:rsidRPr="001D5A98" w:rsidRDefault="0080772A" w:rsidP="00365E5A">
            <w:pPr>
              <w:jc w:val="center"/>
              <w:rPr>
                <w:sz w:val="28"/>
                <w:szCs w:val="28"/>
                <w:lang w:eastAsia="ru-RU"/>
              </w:rPr>
            </w:pPr>
          </w:p>
        </w:tc>
        <w:tc>
          <w:tcPr>
            <w:tcW w:w="2239" w:type="dxa"/>
            <w:gridSpan w:val="3"/>
            <w:vMerge/>
          </w:tcPr>
          <w:p w:rsidR="0080772A" w:rsidRPr="001D5A98" w:rsidRDefault="0080772A" w:rsidP="00365E5A">
            <w:pPr>
              <w:jc w:val="center"/>
              <w:rPr>
                <w:sz w:val="28"/>
                <w:szCs w:val="28"/>
                <w:lang w:val="uk-UA" w:eastAsia="ru-RU"/>
              </w:rPr>
            </w:pPr>
          </w:p>
        </w:tc>
      </w:tr>
      <w:tr w:rsidR="001D5A98" w:rsidRPr="001D5A98" w:rsidTr="008077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2"/>
        </w:trPr>
        <w:tc>
          <w:tcPr>
            <w:tcW w:w="850" w:type="dxa"/>
            <w:vMerge/>
            <w:tcBorders>
              <w:left w:val="single" w:sz="4" w:space="0" w:color="auto"/>
              <w:right w:val="single" w:sz="4" w:space="0" w:color="auto"/>
            </w:tcBorders>
          </w:tcPr>
          <w:p w:rsidR="0080772A" w:rsidRPr="001D5A98" w:rsidRDefault="0080772A" w:rsidP="00365E5A">
            <w:pPr>
              <w:rPr>
                <w:sz w:val="28"/>
                <w:szCs w:val="28"/>
                <w:lang w:val="uk-UA"/>
              </w:rPr>
            </w:pPr>
          </w:p>
        </w:tc>
        <w:tc>
          <w:tcPr>
            <w:tcW w:w="3545" w:type="dxa"/>
            <w:vMerge/>
            <w:tcBorders>
              <w:left w:val="single" w:sz="4" w:space="0" w:color="auto"/>
              <w:right w:val="single" w:sz="4" w:space="0" w:color="auto"/>
            </w:tcBorders>
          </w:tcPr>
          <w:p w:rsidR="0080772A" w:rsidRPr="001D5A98" w:rsidRDefault="0080772A" w:rsidP="00365E5A">
            <w:pPr>
              <w:pStyle w:val="210"/>
              <w:shd w:val="clear" w:color="auto" w:fill="auto"/>
              <w:spacing w:before="0" w:line="240" w:lineRule="auto"/>
              <w:ind w:firstLine="0"/>
              <w:jc w:val="left"/>
              <w:rPr>
                <w:rStyle w:val="291"/>
                <w:sz w:val="28"/>
                <w:szCs w:val="28"/>
                <w:lang w:val="uk-UA"/>
              </w:rPr>
            </w:pPr>
          </w:p>
        </w:tc>
        <w:tc>
          <w:tcPr>
            <w:tcW w:w="2268" w:type="dxa"/>
            <w:vMerge/>
            <w:tcBorders>
              <w:left w:val="single" w:sz="4" w:space="0" w:color="auto"/>
              <w:right w:val="single" w:sz="4" w:space="0" w:color="auto"/>
            </w:tcBorders>
          </w:tcPr>
          <w:p w:rsidR="0080772A" w:rsidRPr="001D5A98" w:rsidRDefault="0080772A" w:rsidP="00365E5A">
            <w:pPr>
              <w:jc w:val="center"/>
              <w:rPr>
                <w:sz w:val="28"/>
                <w:szCs w:val="28"/>
              </w:rPr>
            </w:pPr>
          </w:p>
        </w:tc>
        <w:tc>
          <w:tcPr>
            <w:tcW w:w="1132" w:type="dxa"/>
            <w:vMerge/>
            <w:tcBorders>
              <w:left w:val="single" w:sz="4" w:space="0" w:color="auto"/>
              <w:right w:val="single" w:sz="4" w:space="0" w:color="auto"/>
            </w:tcBorders>
          </w:tcPr>
          <w:p w:rsidR="0080772A" w:rsidRPr="001D5A98" w:rsidRDefault="0080772A" w:rsidP="00365E5A">
            <w:pPr>
              <w:tabs>
                <w:tab w:val="num" w:pos="0"/>
              </w:tabs>
              <w:jc w:val="center"/>
              <w:rPr>
                <w:sz w:val="28"/>
                <w:szCs w:val="28"/>
              </w:rPr>
            </w:pPr>
          </w:p>
        </w:tc>
        <w:tc>
          <w:tcPr>
            <w:tcW w:w="1136" w:type="dxa"/>
            <w:tcBorders>
              <w:left w:val="single" w:sz="4" w:space="0" w:color="auto"/>
              <w:right w:val="single" w:sz="4" w:space="0" w:color="auto"/>
            </w:tcBorders>
          </w:tcPr>
          <w:p w:rsidR="0080772A" w:rsidRPr="001D5A98" w:rsidRDefault="0080772A" w:rsidP="00A17C8D">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80772A" w:rsidRPr="001D5A98" w:rsidRDefault="0080772A" w:rsidP="00AD335D">
            <w:pPr>
              <w:jc w:val="center"/>
              <w:rPr>
                <w:sz w:val="28"/>
                <w:szCs w:val="28"/>
                <w:lang w:eastAsia="ru-RU"/>
              </w:rPr>
            </w:pPr>
            <w:r w:rsidRPr="001D5A98">
              <w:rPr>
                <w:sz w:val="28"/>
                <w:szCs w:val="28"/>
                <w:lang w:val="uk-UA" w:eastAsia="ru-RU"/>
              </w:rPr>
              <w:t>25</w:t>
            </w:r>
            <w:r w:rsidRPr="001D5A98">
              <w:rPr>
                <w:sz w:val="28"/>
                <w:szCs w:val="28"/>
                <w:lang w:eastAsia="ru-RU"/>
              </w:rPr>
              <w:t>0,0</w:t>
            </w:r>
          </w:p>
        </w:tc>
        <w:tc>
          <w:tcPr>
            <w:tcW w:w="1842" w:type="dxa"/>
            <w:tcBorders>
              <w:left w:val="single" w:sz="4" w:space="0" w:color="auto"/>
              <w:right w:val="single" w:sz="4" w:space="0" w:color="auto"/>
            </w:tcBorders>
          </w:tcPr>
          <w:p w:rsidR="0080772A" w:rsidRPr="001D5A98" w:rsidRDefault="0080772A" w:rsidP="00AD335D">
            <w:pPr>
              <w:jc w:val="center"/>
              <w:rPr>
                <w:sz w:val="28"/>
                <w:szCs w:val="28"/>
                <w:lang w:eastAsia="ru-RU"/>
              </w:rPr>
            </w:pPr>
            <w:r w:rsidRPr="001D5A98">
              <w:rPr>
                <w:sz w:val="28"/>
                <w:szCs w:val="28"/>
                <w:lang w:val="uk-UA" w:eastAsia="ru-RU"/>
              </w:rPr>
              <w:t>25</w:t>
            </w:r>
            <w:r w:rsidRPr="001D5A98">
              <w:rPr>
                <w:sz w:val="28"/>
                <w:szCs w:val="28"/>
                <w:lang w:eastAsia="ru-RU"/>
              </w:rPr>
              <w:t>0,0</w:t>
            </w:r>
          </w:p>
        </w:tc>
        <w:tc>
          <w:tcPr>
            <w:tcW w:w="1276" w:type="dxa"/>
            <w:vMerge/>
            <w:tcBorders>
              <w:left w:val="single" w:sz="4" w:space="0" w:color="auto"/>
              <w:right w:val="single" w:sz="4" w:space="0" w:color="auto"/>
            </w:tcBorders>
          </w:tcPr>
          <w:p w:rsidR="0080772A" w:rsidRPr="001D5A98" w:rsidRDefault="0080772A" w:rsidP="00365E5A">
            <w:pPr>
              <w:jc w:val="center"/>
              <w:rPr>
                <w:sz w:val="28"/>
                <w:szCs w:val="28"/>
                <w:lang w:eastAsia="ru-RU"/>
              </w:rPr>
            </w:pPr>
          </w:p>
        </w:tc>
        <w:tc>
          <w:tcPr>
            <w:tcW w:w="2239" w:type="dxa"/>
            <w:gridSpan w:val="3"/>
            <w:vMerge/>
          </w:tcPr>
          <w:p w:rsidR="0080772A" w:rsidRPr="001D5A98" w:rsidRDefault="0080772A" w:rsidP="00365E5A">
            <w:pPr>
              <w:jc w:val="center"/>
              <w:rPr>
                <w:sz w:val="28"/>
                <w:szCs w:val="28"/>
                <w:lang w:val="uk-UA"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45"/>
        </w:trPr>
        <w:tc>
          <w:tcPr>
            <w:tcW w:w="850" w:type="dxa"/>
            <w:vMerge/>
            <w:tcBorders>
              <w:left w:val="single" w:sz="4" w:space="0" w:color="auto"/>
              <w:right w:val="single" w:sz="4" w:space="0" w:color="auto"/>
            </w:tcBorders>
          </w:tcPr>
          <w:p w:rsidR="0080772A" w:rsidRPr="001D5A98" w:rsidRDefault="0080772A" w:rsidP="00365E5A">
            <w:pPr>
              <w:rPr>
                <w:sz w:val="28"/>
                <w:szCs w:val="28"/>
                <w:lang w:val="uk-UA"/>
              </w:rPr>
            </w:pPr>
          </w:p>
        </w:tc>
        <w:tc>
          <w:tcPr>
            <w:tcW w:w="3545" w:type="dxa"/>
            <w:vMerge/>
            <w:tcBorders>
              <w:left w:val="single" w:sz="4" w:space="0" w:color="auto"/>
              <w:right w:val="single" w:sz="4" w:space="0" w:color="auto"/>
            </w:tcBorders>
          </w:tcPr>
          <w:p w:rsidR="0080772A" w:rsidRPr="001D5A98" w:rsidRDefault="0080772A" w:rsidP="00365E5A">
            <w:pPr>
              <w:pStyle w:val="210"/>
              <w:shd w:val="clear" w:color="auto" w:fill="auto"/>
              <w:spacing w:before="0" w:line="240" w:lineRule="auto"/>
              <w:ind w:firstLine="0"/>
              <w:jc w:val="left"/>
              <w:rPr>
                <w:rStyle w:val="291"/>
                <w:sz w:val="28"/>
                <w:szCs w:val="28"/>
                <w:lang w:val="uk-UA"/>
              </w:rPr>
            </w:pPr>
          </w:p>
        </w:tc>
        <w:tc>
          <w:tcPr>
            <w:tcW w:w="2268" w:type="dxa"/>
            <w:vMerge/>
            <w:tcBorders>
              <w:left w:val="single" w:sz="4" w:space="0" w:color="auto"/>
              <w:right w:val="single" w:sz="4" w:space="0" w:color="auto"/>
            </w:tcBorders>
          </w:tcPr>
          <w:p w:rsidR="0080772A" w:rsidRPr="001D5A98" w:rsidRDefault="0080772A" w:rsidP="00365E5A">
            <w:pPr>
              <w:jc w:val="center"/>
              <w:rPr>
                <w:sz w:val="28"/>
                <w:szCs w:val="28"/>
              </w:rPr>
            </w:pPr>
          </w:p>
        </w:tc>
        <w:tc>
          <w:tcPr>
            <w:tcW w:w="1132" w:type="dxa"/>
            <w:vMerge/>
            <w:tcBorders>
              <w:left w:val="single" w:sz="4" w:space="0" w:color="auto"/>
              <w:right w:val="single" w:sz="4" w:space="0" w:color="auto"/>
            </w:tcBorders>
          </w:tcPr>
          <w:p w:rsidR="0080772A" w:rsidRPr="001D5A98" w:rsidRDefault="0080772A" w:rsidP="00365E5A">
            <w:pPr>
              <w:tabs>
                <w:tab w:val="num" w:pos="0"/>
              </w:tabs>
              <w:jc w:val="center"/>
              <w:rPr>
                <w:sz w:val="28"/>
                <w:szCs w:val="28"/>
              </w:rPr>
            </w:pPr>
          </w:p>
        </w:tc>
        <w:tc>
          <w:tcPr>
            <w:tcW w:w="1136" w:type="dxa"/>
            <w:tcBorders>
              <w:left w:val="single" w:sz="4" w:space="0" w:color="auto"/>
              <w:bottom w:val="single" w:sz="4" w:space="0" w:color="auto"/>
              <w:right w:val="single" w:sz="4" w:space="0" w:color="auto"/>
            </w:tcBorders>
          </w:tcPr>
          <w:p w:rsidR="0080772A" w:rsidRPr="001D5A98" w:rsidRDefault="0080772A" w:rsidP="00A17C8D">
            <w:pPr>
              <w:jc w:val="center"/>
              <w:rPr>
                <w:sz w:val="28"/>
                <w:szCs w:val="28"/>
              </w:rPr>
            </w:pPr>
            <w:r w:rsidRPr="001D5A98">
              <w:rPr>
                <w:sz w:val="28"/>
                <w:szCs w:val="28"/>
              </w:rPr>
              <w:t>202</w:t>
            </w:r>
            <w:r w:rsidRPr="001D5A98">
              <w:rPr>
                <w:sz w:val="28"/>
                <w:szCs w:val="28"/>
                <w:lang w:val="uk-UA"/>
              </w:rPr>
              <w:t>3</w:t>
            </w:r>
          </w:p>
        </w:tc>
        <w:tc>
          <w:tcPr>
            <w:tcW w:w="1701" w:type="dxa"/>
            <w:tcBorders>
              <w:top w:val="single" w:sz="4" w:space="0" w:color="auto"/>
              <w:left w:val="single" w:sz="4" w:space="0" w:color="auto"/>
              <w:bottom w:val="single" w:sz="4" w:space="0" w:color="auto"/>
              <w:right w:val="single" w:sz="4" w:space="0" w:color="auto"/>
            </w:tcBorders>
          </w:tcPr>
          <w:p w:rsidR="0080772A" w:rsidRPr="001D5A98" w:rsidRDefault="0080772A" w:rsidP="00AD335D">
            <w:pPr>
              <w:jc w:val="center"/>
              <w:rPr>
                <w:sz w:val="28"/>
                <w:szCs w:val="28"/>
                <w:lang w:eastAsia="ru-RU"/>
              </w:rPr>
            </w:pPr>
            <w:r w:rsidRPr="001D5A98">
              <w:rPr>
                <w:sz w:val="28"/>
                <w:szCs w:val="28"/>
                <w:lang w:val="uk-UA" w:eastAsia="ru-RU"/>
              </w:rPr>
              <w:t>25</w:t>
            </w:r>
            <w:r w:rsidRPr="001D5A98">
              <w:rPr>
                <w:sz w:val="28"/>
                <w:szCs w:val="28"/>
                <w:lang w:eastAsia="ru-RU"/>
              </w:rPr>
              <w:t>0,0</w:t>
            </w:r>
          </w:p>
        </w:tc>
        <w:tc>
          <w:tcPr>
            <w:tcW w:w="1842" w:type="dxa"/>
            <w:tcBorders>
              <w:left w:val="single" w:sz="4" w:space="0" w:color="auto"/>
              <w:bottom w:val="single" w:sz="4" w:space="0" w:color="auto"/>
              <w:right w:val="single" w:sz="4" w:space="0" w:color="auto"/>
            </w:tcBorders>
          </w:tcPr>
          <w:p w:rsidR="0080772A" w:rsidRPr="001D5A98" w:rsidRDefault="0080772A" w:rsidP="00FD796E">
            <w:pPr>
              <w:jc w:val="center"/>
              <w:rPr>
                <w:sz w:val="28"/>
                <w:szCs w:val="28"/>
                <w:lang w:eastAsia="ru-RU"/>
              </w:rPr>
            </w:pPr>
            <w:r w:rsidRPr="001D5A98">
              <w:rPr>
                <w:sz w:val="28"/>
                <w:szCs w:val="28"/>
                <w:lang w:val="uk-UA" w:eastAsia="ru-RU"/>
              </w:rPr>
              <w:t>25</w:t>
            </w:r>
            <w:r w:rsidRPr="001D5A98">
              <w:rPr>
                <w:sz w:val="28"/>
                <w:szCs w:val="28"/>
                <w:lang w:eastAsia="ru-RU"/>
              </w:rPr>
              <w:t>0,0</w:t>
            </w:r>
          </w:p>
        </w:tc>
        <w:tc>
          <w:tcPr>
            <w:tcW w:w="1276" w:type="dxa"/>
            <w:vMerge/>
            <w:tcBorders>
              <w:left w:val="single" w:sz="4" w:space="0" w:color="auto"/>
              <w:right w:val="single" w:sz="4" w:space="0" w:color="auto"/>
            </w:tcBorders>
          </w:tcPr>
          <w:p w:rsidR="0080772A" w:rsidRPr="001D5A98" w:rsidRDefault="0080772A" w:rsidP="00365E5A">
            <w:pPr>
              <w:jc w:val="center"/>
              <w:rPr>
                <w:sz w:val="28"/>
                <w:szCs w:val="28"/>
                <w:lang w:eastAsia="ru-RU"/>
              </w:rPr>
            </w:pPr>
          </w:p>
        </w:tc>
        <w:tc>
          <w:tcPr>
            <w:tcW w:w="2239" w:type="dxa"/>
            <w:gridSpan w:val="3"/>
            <w:vMerge/>
          </w:tcPr>
          <w:p w:rsidR="0080772A" w:rsidRPr="001D5A98" w:rsidRDefault="0080772A" w:rsidP="00365E5A">
            <w:pPr>
              <w:jc w:val="center"/>
              <w:rPr>
                <w:sz w:val="28"/>
                <w:szCs w:val="28"/>
                <w:lang w:val="uk-UA"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6.6</w:t>
            </w:r>
          </w:p>
        </w:tc>
        <w:tc>
          <w:tcPr>
            <w:tcW w:w="3545" w:type="dxa"/>
            <w:vMerge w:val="restart"/>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r w:rsidRPr="001D5A98">
              <w:rPr>
                <w:rStyle w:val="291"/>
                <w:sz w:val="28"/>
                <w:szCs w:val="28"/>
                <w:lang w:val="uk-UA"/>
              </w:rPr>
              <w:t>Здійснення вакцинації проти гепатиту В медичних працівників, які працюють з кров’ю та її препаратами</w:t>
            </w:r>
          </w:p>
        </w:tc>
        <w:tc>
          <w:tcPr>
            <w:tcW w:w="2268" w:type="dxa"/>
            <w:vMerge w:val="restart"/>
            <w:tcBorders>
              <w:left w:val="single" w:sz="4" w:space="0" w:color="auto"/>
              <w:right w:val="single" w:sz="4" w:space="0" w:color="auto"/>
            </w:tcBorders>
          </w:tcPr>
          <w:p w:rsidR="00365E5A" w:rsidRPr="001D5A98" w:rsidRDefault="0080772A" w:rsidP="0080772A">
            <w:pPr>
              <w:jc w:val="center"/>
              <w:rPr>
                <w:sz w:val="28"/>
                <w:szCs w:val="28"/>
              </w:rPr>
            </w:pPr>
            <w:r w:rsidRPr="001D5A98">
              <w:rPr>
                <w:sz w:val="28"/>
                <w:szCs w:val="28"/>
                <w:lang w:val="uk-UA"/>
              </w:rPr>
              <w:t>З</w:t>
            </w:r>
            <w:r w:rsidR="00365E5A" w:rsidRPr="001D5A98">
              <w:rPr>
                <w:sz w:val="28"/>
                <w:szCs w:val="28"/>
                <w:lang w:val="uk-UA"/>
              </w:rPr>
              <w:t>аклади охорони здоров’я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rPr>
                <w:shd w:val="clear" w:color="auto" w:fill="FFFFFF"/>
              </w:rP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p w:rsidR="00B70853" w:rsidRPr="001D5A98" w:rsidRDefault="00B70853" w:rsidP="00365E5A">
            <w:pPr>
              <w:jc w:val="center"/>
            </w:pP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val="uk-UA"/>
              </w:rPr>
            </w:pPr>
            <w:r w:rsidRPr="001D5A98">
              <w:rPr>
                <w:sz w:val="28"/>
                <w:szCs w:val="28"/>
                <w:lang w:val="uk-UA"/>
              </w:rPr>
              <w:t>Забезпечення профілактики гепатиту В серед медичних працівників</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6.7</w:t>
            </w:r>
          </w:p>
        </w:tc>
        <w:tc>
          <w:tcPr>
            <w:tcW w:w="3545" w:type="dxa"/>
            <w:vMerge w:val="restart"/>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r w:rsidRPr="001D5A98">
              <w:rPr>
                <w:rStyle w:val="291"/>
                <w:sz w:val="28"/>
                <w:szCs w:val="28"/>
                <w:lang w:val="uk-UA"/>
              </w:rPr>
              <w:t>Здійснення вакцинації медичних працівників проти грипу</w:t>
            </w:r>
          </w:p>
        </w:tc>
        <w:tc>
          <w:tcPr>
            <w:tcW w:w="2268" w:type="dxa"/>
            <w:vMerge w:val="restart"/>
            <w:tcBorders>
              <w:left w:val="single" w:sz="4" w:space="0" w:color="auto"/>
              <w:right w:val="single" w:sz="4" w:space="0" w:color="auto"/>
            </w:tcBorders>
          </w:tcPr>
          <w:p w:rsidR="00365E5A" w:rsidRPr="001D5A98" w:rsidRDefault="0080772A" w:rsidP="00365E5A">
            <w:pPr>
              <w:jc w:val="center"/>
              <w:rPr>
                <w:sz w:val="28"/>
                <w:szCs w:val="28"/>
                <w:lang w:eastAsia="ru-RU"/>
              </w:rPr>
            </w:pPr>
            <w:r w:rsidRPr="001D5A98">
              <w:rPr>
                <w:sz w:val="28"/>
                <w:szCs w:val="28"/>
                <w:lang w:val="uk-UA"/>
              </w:rPr>
              <w:t>З</w:t>
            </w:r>
            <w:r w:rsidR="00365E5A" w:rsidRPr="001D5A98">
              <w:rPr>
                <w:sz w:val="28"/>
                <w:szCs w:val="28"/>
                <w:lang w:val="uk-UA"/>
              </w:rPr>
              <w:t>аклади охорони здоров’я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rPr>
                <w:shd w:val="clear" w:color="auto" w:fill="FFFFFF"/>
              </w:rP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p w:rsidR="00B70853" w:rsidRPr="001D5A98" w:rsidRDefault="00B70853" w:rsidP="00365E5A">
            <w:pPr>
              <w:jc w:val="center"/>
              <w:rPr>
                <w:shd w:val="clear" w:color="auto" w:fill="FFFFFF"/>
              </w:rPr>
            </w:pPr>
          </w:p>
          <w:p w:rsidR="00B70853" w:rsidRPr="001D5A98" w:rsidRDefault="00B70853" w:rsidP="00365E5A">
            <w:pPr>
              <w:jc w:val="center"/>
            </w:pP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val="uk-UA"/>
              </w:rPr>
            </w:pPr>
            <w:r w:rsidRPr="001D5A98">
              <w:rPr>
                <w:sz w:val="28"/>
                <w:szCs w:val="28"/>
                <w:lang w:val="uk-UA"/>
              </w:rPr>
              <w:t>Забезпечення профілактики грипу серед медичних працівників</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989" w:type="dxa"/>
            <w:gridSpan w:val="11"/>
            <w:tcBorders>
              <w:left w:val="single" w:sz="4" w:space="0" w:color="auto"/>
            </w:tcBorders>
          </w:tcPr>
          <w:p w:rsidR="00365E5A" w:rsidRPr="001D5A98" w:rsidRDefault="00365E5A" w:rsidP="00365E5A">
            <w:pPr>
              <w:tabs>
                <w:tab w:val="num" w:pos="0"/>
              </w:tabs>
              <w:jc w:val="center"/>
              <w:rPr>
                <w:sz w:val="28"/>
                <w:szCs w:val="28"/>
                <w:lang w:val="uk-UA"/>
              </w:rPr>
            </w:pPr>
          </w:p>
          <w:p w:rsidR="00BD2BFF" w:rsidRPr="001D5A98" w:rsidRDefault="00BD2BFF" w:rsidP="00365E5A">
            <w:pPr>
              <w:tabs>
                <w:tab w:val="num" w:pos="0"/>
              </w:tabs>
              <w:jc w:val="center"/>
              <w:rPr>
                <w:sz w:val="28"/>
                <w:szCs w:val="28"/>
                <w:lang w:val="uk-UA"/>
              </w:rPr>
            </w:pPr>
          </w:p>
          <w:p w:rsidR="00365E5A" w:rsidRPr="001D5A98" w:rsidRDefault="00365E5A" w:rsidP="00365E5A">
            <w:pPr>
              <w:tabs>
                <w:tab w:val="num" w:pos="0"/>
              </w:tabs>
              <w:jc w:val="center"/>
              <w:rPr>
                <w:sz w:val="28"/>
                <w:szCs w:val="28"/>
                <w:lang w:val="uk-UA"/>
              </w:rPr>
            </w:pPr>
            <w:r w:rsidRPr="001D5A98">
              <w:rPr>
                <w:sz w:val="28"/>
                <w:szCs w:val="28"/>
                <w:lang w:val="en-US"/>
              </w:rPr>
              <w:t>VII</w:t>
            </w:r>
            <w:r w:rsidRPr="001D5A98">
              <w:rPr>
                <w:sz w:val="28"/>
                <w:szCs w:val="28"/>
                <w:lang w:val="uk-UA"/>
              </w:rPr>
              <w:t>. Заходи з надання медичної допомоги мешканця Івано-Франківської міської територіальної громади з невиліковними захворюваннями на кінцевих стадіях розвитку  (паліативна допомога)</w:t>
            </w:r>
          </w:p>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7.1</w:t>
            </w:r>
          </w:p>
        </w:tc>
        <w:tc>
          <w:tcPr>
            <w:tcW w:w="3545" w:type="dxa"/>
            <w:vMerge w:val="restart"/>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rPr>
                <w:shd w:val="clear" w:color="auto" w:fill="FFFFFF"/>
                <w:lang w:val="uk-UA"/>
              </w:rPr>
            </w:pPr>
            <w:r w:rsidRPr="001D5A98">
              <w:rPr>
                <w:shd w:val="clear" w:color="auto" w:fill="FFFFFF"/>
                <w:lang w:val="uk-UA"/>
              </w:rPr>
              <w:t>Забезпечення паліативної стаціонарної медичної допомоги</w:t>
            </w:r>
          </w:p>
        </w:tc>
        <w:tc>
          <w:tcPr>
            <w:tcW w:w="2268" w:type="dxa"/>
            <w:vMerge w:val="restart"/>
            <w:tcBorders>
              <w:left w:val="single" w:sz="4" w:space="0" w:color="auto"/>
              <w:right w:val="single" w:sz="4" w:space="0" w:color="auto"/>
            </w:tcBorders>
          </w:tcPr>
          <w:p w:rsidR="00365E5A" w:rsidRPr="001D5A98" w:rsidRDefault="00365E5A" w:rsidP="0080772A">
            <w:pPr>
              <w:jc w:val="center"/>
              <w:rPr>
                <w:sz w:val="28"/>
                <w:szCs w:val="28"/>
                <w:lang w:eastAsia="ru-RU"/>
              </w:rPr>
            </w:pPr>
            <w:r w:rsidRPr="001D5A98">
              <w:rPr>
                <w:sz w:val="28"/>
                <w:szCs w:val="28"/>
                <w:lang w:val="uk-UA"/>
              </w:rPr>
              <w:t>К</w:t>
            </w:r>
            <w:r w:rsidR="0080772A" w:rsidRPr="001D5A98">
              <w:rPr>
                <w:sz w:val="28"/>
                <w:szCs w:val="28"/>
                <w:lang w:val="uk-UA"/>
              </w:rPr>
              <w:t>НП «ЦМКЛ», КНП «МКЛ №1</w:t>
            </w:r>
            <w:r w:rsidRPr="001D5A98">
              <w:rPr>
                <w:sz w:val="28"/>
                <w:szCs w:val="28"/>
                <w:lang w:val="uk-UA"/>
              </w:rPr>
              <w:t>»</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rPr>
                <w:shd w:val="clear" w:color="auto" w:fill="FFFFFF"/>
              </w:rP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p w:rsidR="00B70853" w:rsidRPr="001D5A98" w:rsidRDefault="00B70853" w:rsidP="00365E5A">
            <w:pPr>
              <w:jc w:val="center"/>
            </w:pP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val="uk-UA"/>
              </w:rPr>
            </w:pPr>
            <w:r w:rsidRPr="001D5A98">
              <w:rPr>
                <w:sz w:val="28"/>
                <w:szCs w:val="28"/>
                <w:lang w:val="uk-UA"/>
              </w:rPr>
              <w:t>Покращення якості життя пацієнтів з невиліковними хворобами</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rPr>
                <w:shd w:val="clear" w:color="auto" w:fill="FFFFFF"/>
                <w:lang w:val="uk-UA"/>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B95DFE" w:rsidRPr="001D5A98" w:rsidRDefault="001D5A98" w:rsidP="00365E5A">
            <w:pPr>
              <w:rPr>
                <w:sz w:val="28"/>
                <w:szCs w:val="28"/>
                <w:lang w:val="uk-UA"/>
              </w:rPr>
            </w:pPr>
            <w:r>
              <w:rPr>
                <w:sz w:val="28"/>
                <w:szCs w:val="28"/>
                <w:lang w:val="uk-UA"/>
              </w:rPr>
              <w:t>7.2</w:t>
            </w:r>
          </w:p>
        </w:tc>
        <w:tc>
          <w:tcPr>
            <w:tcW w:w="3545" w:type="dxa"/>
            <w:vMerge w:val="restart"/>
            <w:tcBorders>
              <w:left w:val="single" w:sz="4" w:space="0" w:color="auto"/>
              <w:right w:val="single" w:sz="4" w:space="0" w:color="auto"/>
            </w:tcBorders>
          </w:tcPr>
          <w:p w:rsidR="00B95DFE" w:rsidRPr="001D5A98" w:rsidRDefault="00B95DFE" w:rsidP="00365E5A">
            <w:pPr>
              <w:pStyle w:val="af0"/>
              <w:rPr>
                <w:sz w:val="28"/>
              </w:rPr>
            </w:pPr>
            <w:r w:rsidRPr="001D5A98">
              <w:rPr>
                <w:sz w:val="28"/>
              </w:rPr>
              <w:t>Забезпечення роботи мобільних бригад паліативної допомоги</w:t>
            </w:r>
          </w:p>
        </w:tc>
        <w:tc>
          <w:tcPr>
            <w:tcW w:w="2268" w:type="dxa"/>
            <w:vMerge w:val="restart"/>
            <w:tcBorders>
              <w:left w:val="single" w:sz="4" w:space="0" w:color="auto"/>
              <w:right w:val="single" w:sz="4" w:space="0" w:color="auto"/>
            </w:tcBorders>
          </w:tcPr>
          <w:p w:rsidR="00B95DFE" w:rsidRPr="001D5A98" w:rsidRDefault="00B95DFE" w:rsidP="00365E5A">
            <w:pPr>
              <w:jc w:val="center"/>
              <w:rPr>
                <w:sz w:val="28"/>
                <w:szCs w:val="28"/>
              </w:rPr>
            </w:pPr>
            <w:r w:rsidRPr="001D5A98">
              <w:rPr>
                <w:sz w:val="28"/>
                <w:szCs w:val="28"/>
              </w:rPr>
              <w:t>Управління охорони здоров’я міської ради,</w:t>
            </w:r>
          </w:p>
          <w:p w:rsidR="00B95DFE" w:rsidRPr="001D5A98" w:rsidRDefault="00B95DFE" w:rsidP="00365E5A">
            <w:pPr>
              <w:jc w:val="center"/>
              <w:rPr>
                <w:sz w:val="28"/>
                <w:szCs w:val="28"/>
                <w:lang w:eastAsia="ru-RU"/>
              </w:rPr>
            </w:pPr>
            <w:r w:rsidRPr="001D5A98">
              <w:rPr>
                <w:sz w:val="28"/>
                <w:szCs w:val="28"/>
                <w:lang w:val="uk-UA"/>
              </w:rPr>
              <w:t>КНП «ЦМКЛ ІФМР», КНП «ЦПМД ІФМР»</w:t>
            </w:r>
          </w:p>
        </w:tc>
        <w:tc>
          <w:tcPr>
            <w:tcW w:w="1132" w:type="dxa"/>
            <w:vMerge w:val="restart"/>
            <w:tcBorders>
              <w:left w:val="single" w:sz="4" w:space="0" w:color="auto"/>
              <w:right w:val="single" w:sz="4" w:space="0" w:color="auto"/>
            </w:tcBorders>
          </w:tcPr>
          <w:p w:rsidR="00B95DFE" w:rsidRPr="001D5A98" w:rsidRDefault="00B95DFE"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B95DFE" w:rsidRPr="001D5A98" w:rsidRDefault="00B95DFE"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B95DFE" w:rsidRPr="001D5A98" w:rsidRDefault="00B95DFE"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B95DFE" w:rsidRPr="001D5A98" w:rsidRDefault="00B95DFE"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right w:val="single" w:sz="4" w:space="0" w:color="auto"/>
            </w:tcBorders>
          </w:tcPr>
          <w:p w:rsidR="00B95DFE" w:rsidRPr="001D5A98" w:rsidRDefault="0080772A" w:rsidP="00B95DFE">
            <w:pPr>
              <w:jc w:val="center"/>
              <w:rPr>
                <w:sz w:val="28"/>
                <w:szCs w:val="28"/>
                <w:lang w:eastAsia="ru-RU"/>
              </w:rPr>
            </w:pPr>
            <w:r w:rsidRPr="001D5A98">
              <w:rPr>
                <w:sz w:val="28"/>
                <w:szCs w:val="28"/>
                <w:lang w:val="uk-UA" w:eastAsia="ru-RU"/>
              </w:rPr>
              <w:t>2</w:t>
            </w:r>
            <w:r w:rsidR="00B95DFE" w:rsidRPr="001D5A98">
              <w:rPr>
                <w:sz w:val="28"/>
                <w:szCs w:val="28"/>
                <w:lang w:val="uk-UA" w:eastAsia="ru-RU"/>
              </w:rPr>
              <w:t>0</w:t>
            </w:r>
            <w:r w:rsidR="00B95DFE" w:rsidRPr="001D5A98">
              <w:rPr>
                <w:sz w:val="28"/>
                <w:szCs w:val="28"/>
                <w:lang w:eastAsia="ru-RU"/>
              </w:rPr>
              <w:t>0,0</w:t>
            </w:r>
          </w:p>
        </w:tc>
        <w:tc>
          <w:tcPr>
            <w:tcW w:w="1842" w:type="dxa"/>
            <w:tcBorders>
              <w:top w:val="single" w:sz="4" w:space="0" w:color="auto"/>
              <w:left w:val="single" w:sz="4" w:space="0" w:color="auto"/>
              <w:right w:val="single" w:sz="4" w:space="0" w:color="auto"/>
            </w:tcBorders>
          </w:tcPr>
          <w:p w:rsidR="00B95DFE" w:rsidRPr="001D5A98" w:rsidRDefault="0080772A" w:rsidP="00B95DFE">
            <w:pPr>
              <w:jc w:val="center"/>
              <w:rPr>
                <w:sz w:val="28"/>
                <w:szCs w:val="28"/>
                <w:lang w:eastAsia="ru-RU"/>
              </w:rPr>
            </w:pPr>
            <w:r w:rsidRPr="001D5A98">
              <w:rPr>
                <w:sz w:val="28"/>
                <w:szCs w:val="28"/>
                <w:lang w:val="uk-UA" w:eastAsia="ru-RU"/>
              </w:rPr>
              <w:t>2</w:t>
            </w:r>
            <w:r w:rsidR="00B95DFE" w:rsidRPr="001D5A98">
              <w:rPr>
                <w:sz w:val="28"/>
                <w:szCs w:val="28"/>
                <w:lang w:val="uk-UA" w:eastAsia="ru-RU"/>
              </w:rPr>
              <w:t>0</w:t>
            </w:r>
            <w:r w:rsidR="00B95DFE" w:rsidRPr="001D5A98">
              <w:rPr>
                <w:sz w:val="28"/>
                <w:szCs w:val="28"/>
                <w:lang w:eastAsia="ru-RU"/>
              </w:rPr>
              <w:t>0,0</w:t>
            </w:r>
          </w:p>
        </w:tc>
        <w:tc>
          <w:tcPr>
            <w:tcW w:w="1276" w:type="dxa"/>
            <w:vMerge w:val="restart"/>
            <w:tcBorders>
              <w:left w:val="single" w:sz="4" w:space="0" w:color="auto"/>
              <w:right w:val="single" w:sz="4" w:space="0" w:color="auto"/>
            </w:tcBorders>
          </w:tcPr>
          <w:p w:rsidR="00B95DFE" w:rsidRPr="001D5A98" w:rsidRDefault="00B95DFE" w:rsidP="00365E5A">
            <w:pPr>
              <w:jc w:val="center"/>
              <w:rPr>
                <w:sz w:val="28"/>
                <w:szCs w:val="28"/>
                <w:lang w:eastAsia="ru-RU"/>
              </w:rPr>
            </w:pPr>
          </w:p>
        </w:tc>
        <w:tc>
          <w:tcPr>
            <w:tcW w:w="2239" w:type="dxa"/>
            <w:gridSpan w:val="3"/>
            <w:vMerge w:val="restart"/>
          </w:tcPr>
          <w:p w:rsidR="00B95DFE" w:rsidRPr="001D5A98" w:rsidRDefault="00B95DFE" w:rsidP="00365E5A">
            <w:pPr>
              <w:jc w:val="center"/>
            </w:pPr>
            <w:r w:rsidRPr="001D5A98">
              <w:rPr>
                <w:sz w:val="28"/>
                <w:szCs w:val="28"/>
                <w:lang w:val="uk-UA"/>
              </w:rPr>
              <w:t>Покращення якості життя пацієнтів з невиліковними хворобами</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B95DFE" w:rsidRPr="001D5A98" w:rsidRDefault="00B95DFE" w:rsidP="00365E5A">
            <w:pPr>
              <w:rPr>
                <w:sz w:val="28"/>
                <w:szCs w:val="28"/>
                <w:lang w:val="uk-UA"/>
              </w:rPr>
            </w:pPr>
          </w:p>
        </w:tc>
        <w:tc>
          <w:tcPr>
            <w:tcW w:w="3545" w:type="dxa"/>
            <w:vMerge/>
            <w:tcBorders>
              <w:left w:val="single" w:sz="4" w:space="0" w:color="auto"/>
              <w:right w:val="single" w:sz="4" w:space="0" w:color="auto"/>
            </w:tcBorders>
          </w:tcPr>
          <w:p w:rsidR="00B95DFE" w:rsidRPr="001D5A98" w:rsidRDefault="00B95DFE" w:rsidP="00365E5A">
            <w:pPr>
              <w:rPr>
                <w:sz w:val="28"/>
                <w:szCs w:val="28"/>
              </w:rPr>
            </w:pPr>
          </w:p>
        </w:tc>
        <w:tc>
          <w:tcPr>
            <w:tcW w:w="2268" w:type="dxa"/>
            <w:vMerge/>
            <w:tcBorders>
              <w:left w:val="single" w:sz="4" w:space="0" w:color="auto"/>
              <w:right w:val="single" w:sz="4" w:space="0" w:color="auto"/>
            </w:tcBorders>
          </w:tcPr>
          <w:p w:rsidR="00B95DFE" w:rsidRPr="001D5A98" w:rsidRDefault="00B95DFE"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B95DFE" w:rsidRPr="001D5A98" w:rsidRDefault="00B95DFE"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B95DFE" w:rsidRPr="001D5A98" w:rsidRDefault="00B95DFE" w:rsidP="00365E5A">
            <w:pPr>
              <w:jc w:val="center"/>
              <w:rPr>
                <w:sz w:val="28"/>
                <w:szCs w:val="28"/>
                <w:lang w:val="uk-UA"/>
              </w:rPr>
            </w:pPr>
            <w:r w:rsidRPr="001D5A98">
              <w:rPr>
                <w:sz w:val="28"/>
                <w:szCs w:val="28"/>
              </w:rPr>
              <w:t>20</w:t>
            </w:r>
            <w:r w:rsidRPr="001D5A98">
              <w:rPr>
                <w:sz w:val="28"/>
                <w:szCs w:val="28"/>
                <w:lang w:val="uk-UA"/>
              </w:rPr>
              <w:t>21</w:t>
            </w:r>
          </w:p>
        </w:tc>
        <w:tc>
          <w:tcPr>
            <w:tcW w:w="1701" w:type="dxa"/>
            <w:tcBorders>
              <w:left w:val="single" w:sz="4" w:space="0" w:color="auto"/>
              <w:right w:val="single" w:sz="4" w:space="0" w:color="auto"/>
            </w:tcBorders>
          </w:tcPr>
          <w:p w:rsidR="00B95DFE" w:rsidRPr="001D5A98" w:rsidRDefault="00B95DFE" w:rsidP="00AD335D">
            <w:pPr>
              <w:jc w:val="center"/>
              <w:rPr>
                <w:sz w:val="28"/>
                <w:szCs w:val="28"/>
                <w:lang w:eastAsia="ru-RU"/>
              </w:rPr>
            </w:pPr>
            <w:r w:rsidRPr="001D5A98">
              <w:rPr>
                <w:sz w:val="28"/>
                <w:szCs w:val="28"/>
                <w:lang w:eastAsia="ru-RU"/>
              </w:rPr>
              <w:t>0,0</w:t>
            </w:r>
          </w:p>
        </w:tc>
        <w:tc>
          <w:tcPr>
            <w:tcW w:w="1842" w:type="dxa"/>
            <w:tcBorders>
              <w:left w:val="single" w:sz="4" w:space="0" w:color="auto"/>
              <w:right w:val="single" w:sz="4" w:space="0" w:color="auto"/>
            </w:tcBorders>
          </w:tcPr>
          <w:p w:rsidR="00B95DFE" w:rsidRPr="001D5A98" w:rsidRDefault="00B95DFE" w:rsidP="00AD335D">
            <w:pPr>
              <w:jc w:val="center"/>
              <w:rPr>
                <w:sz w:val="28"/>
                <w:szCs w:val="28"/>
                <w:lang w:eastAsia="ru-RU"/>
              </w:rPr>
            </w:pPr>
            <w:r w:rsidRPr="001D5A98">
              <w:rPr>
                <w:sz w:val="28"/>
                <w:szCs w:val="28"/>
                <w:lang w:eastAsia="ru-RU"/>
              </w:rPr>
              <w:t>0,0</w:t>
            </w:r>
          </w:p>
        </w:tc>
        <w:tc>
          <w:tcPr>
            <w:tcW w:w="1276" w:type="dxa"/>
            <w:vMerge/>
            <w:tcBorders>
              <w:left w:val="single" w:sz="4" w:space="0" w:color="auto"/>
              <w:right w:val="single" w:sz="4" w:space="0" w:color="auto"/>
            </w:tcBorders>
          </w:tcPr>
          <w:p w:rsidR="00B95DFE" w:rsidRPr="001D5A98" w:rsidRDefault="00B95DFE" w:rsidP="00365E5A">
            <w:pPr>
              <w:jc w:val="center"/>
              <w:rPr>
                <w:sz w:val="28"/>
                <w:szCs w:val="28"/>
                <w:lang w:eastAsia="ru-RU"/>
              </w:rPr>
            </w:pPr>
          </w:p>
        </w:tc>
        <w:tc>
          <w:tcPr>
            <w:tcW w:w="2239" w:type="dxa"/>
            <w:gridSpan w:val="3"/>
            <w:vMerge/>
          </w:tcPr>
          <w:p w:rsidR="00B95DFE" w:rsidRPr="001D5A98" w:rsidRDefault="00B95DFE"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B95DFE" w:rsidRPr="001D5A98" w:rsidRDefault="00B95DFE" w:rsidP="00365E5A">
            <w:pPr>
              <w:rPr>
                <w:sz w:val="28"/>
                <w:szCs w:val="28"/>
                <w:lang w:val="uk-UA"/>
              </w:rPr>
            </w:pPr>
          </w:p>
        </w:tc>
        <w:tc>
          <w:tcPr>
            <w:tcW w:w="3545" w:type="dxa"/>
            <w:vMerge/>
            <w:tcBorders>
              <w:left w:val="single" w:sz="4" w:space="0" w:color="auto"/>
              <w:right w:val="single" w:sz="4" w:space="0" w:color="auto"/>
            </w:tcBorders>
          </w:tcPr>
          <w:p w:rsidR="00B95DFE" w:rsidRPr="001D5A98" w:rsidRDefault="00B95DFE" w:rsidP="00365E5A">
            <w:pPr>
              <w:rPr>
                <w:sz w:val="28"/>
                <w:szCs w:val="28"/>
              </w:rPr>
            </w:pPr>
          </w:p>
        </w:tc>
        <w:tc>
          <w:tcPr>
            <w:tcW w:w="2268" w:type="dxa"/>
            <w:vMerge/>
            <w:tcBorders>
              <w:left w:val="single" w:sz="4" w:space="0" w:color="auto"/>
              <w:right w:val="single" w:sz="4" w:space="0" w:color="auto"/>
            </w:tcBorders>
          </w:tcPr>
          <w:p w:rsidR="00B95DFE" w:rsidRPr="001D5A98" w:rsidRDefault="00B95DFE"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B95DFE" w:rsidRPr="001D5A98" w:rsidRDefault="00B95DFE"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B95DFE" w:rsidRPr="001D5A98" w:rsidRDefault="00B95DFE" w:rsidP="00365E5A">
            <w:pPr>
              <w:jc w:val="center"/>
              <w:rPr>
                <w:sz w:val="28"/>
                <w:szCs w:val="28"/>
              </w:rPr>
            </w:pPr>
            <w:r w:rsidRPr="001D5A98">
              <w:rPr>
                <w:sz w:val="28"/>
                <w:szCs w:val="28"/>
              </w:rPr>
              <w:t>2022</w:t>
            </w:r>
          </w:p>
        </w:tc>
        <w:tc>
          <w:tcPr>
            <w:tcW w:w="1701" w:type="dxa"/>
            <w:tcBorders>
              <w:left w:val="single" w:sz="4" w:space="0" w:color="auto"/>
              <w:right w:val="single" w:sz="4" w:space="0" w:color="auto"/>
            </w:tcBorders>
          </w:tcPr>
          <w:p w:rsidR="00B95DFE" w:rsidRPr="001D5A98" w:rsidRDefault="0080772A" w:rsidP="00B95DFE">
            <w:pPr>
              <w:jc w:val="center"/>
              <w:rPr>
                <w:sz w:val="28"/>
                <w:szCs w:val="28"/>
                <w:lang w:eastAsia="ru-RU"/>
              </w:rPr>
            </w:pPr>
            <w:r w:rsidRPr="001D5A98">
              <w:rPr>
                <w:sz w:val="28"/>
                <w:szCs w:val="28"/>
                <w:lang w:val="uk-UA" w:eastAsia="ru-RU"/>
              </w:rPr>
              <w:t>1</w:t>
            </w:r>
            <w:r w:rsidR="00B95DFE" w:rsidRPr="001D5A98">
              <w:rPr>
                <w:sz w:val="28"/>
                <w:szCs w:val="28"/>
                <w:lang w:val="uk-UA" w:eastAsia="ru-RU"/>
              </w:rPr>
              <w:t>0</w:t>
            </w:r>
            <w:r w:rsidR="00B95DFE" w:rsidRPr="001D5A98">
              <w:rPr>
                <w:sz w:val="28"/>
                <w:szCs w:val="28"/>
                <w:lang w:eastAsia="ru-RU"/>
              </w:rPr>
              <w:t>0,0</w:t>
            </w:r>
          </w:p>
        </w:tc>
        <w:tc>
          <w:tcPr>
            <w:tcW w:w="1842" w:type="dxa"/>
            <w:tcBorders>
              <w:left w:val="single" w:sz="4" w:space="0" w:color="auto"/>
              <w:right w:val="single" w:sz="4" w:space="0" w:color="auto"/>
            </w:tcBorders>
          </w:tcPr>
          <w:p w:rsidR="00B95DFE" w:rsidRPr="001D5A98" w:rsidRDefault="0080772A" w:rsidP="00B95DFE">
            <w:pPr>
              <w:jc w:val="center"/>
              <w:rPr>
                <w:sz w:val="28"/>
                <w:szCs w:val="28"/>
                <w:lang w:eastAsia="ru-RU"/>
              </w:rPr>
            </w:pPr>
            <w:r w:rsidRPr="001D5A98">
              <w:rPr>
                <w:sz w:val="28"/>
                <w:szCs w:val="28"/>
                <w:lang w:val="uk-UA" w:eastAsia="ru-RU"/>
              </w:rPr>
              <w:t>1</w:t>
            </w:r>
            <w:r w:rsidR="00B95DFE" w:rsidRPr="001D5A98">
              <w:rPr>
                <w:sz w:val="28"/>
                <w:szCs w:val="28"/>
                <w:lang w:val="uk-UA" w:eastAsia="ru-RU"/>
              </w:rPr>
              <w:t>0</w:t>
            </w:r>
            <w:r w:rsidR="00B95DFE" w:rsidRPr="001D5A98">
              <w:rPr>
                <w:sz w:val="28"/>
                <w:szCs w:val="28"/>
                <w:lang w:eastAsia="ru-RU"/>
              </w:rPr>
              <w:t>0,0</w:t>
            </w:r>
          </w:p>
        </w:tc>
        <w:tc>
          <w:tcPr>
            <w:tcW w:w="1276" w:type="dxa"/>
            <w:vMerge/>
            <w:tcBorders>
              <w:left w:val="single" w:sz="4" w:space="0" w:color="auto"/>
              <w:right w:val="single" w:sz="4" w:space="0" w:color="auto"/>
            </w:tcBorders>
          </w:tcPr>
          <w:p w:rsidR="00B95DFE" w:rsidRPr="001D5A98" w:rsidRDefault="00B95DFE" w:rsidP="00365E5A">
            <w:pPr>
              <w:jc w:val="center"/>
              <w:rPr>
                <w:sz w:val="28"/>
                <w:szCs w:val="28"/>
                <w:lang w:eastAsia="ru-RU"/>
              </w:rPr>
            </w:pPr>
          </w:p>
        </w:tc>
        <w:tc>
          <w:tcPr>
            <w:tcW w:w="2239" w:type="dxa"/>
            <w:gridSpan w:val="3"/>
            <w:vMerge/>
          </w:tcPr>
          <w:p w:rsidR="00B95DFE" w:rsidRPr="001D5A98" w:rsidRDefault="00B95DFE"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B95DFE" w:rsidRPr="001D5A98" w:rsidRDefault="00B95DFE" w:rsidP="00365E5A">
            <w:pPr>
              <w:rPr>
                <w:sz w:val="28"/>
                <w:szCs w:val="28"/>
                <w:lang w:val="uk-UA"/>
              </w:rPr>
            </w:pPr>
          </w:p>
        </w:tc>
        <w:tc>
          <w:tcPr>
            <w:tcW w:w="3545" w:type="dxa"/>
            <w:vMerge/>
            <w:tcBorders>
              <w:left w:val="single" w:sz="4" w:space="0" w:color="auto"/>
              <w:right w:val="single" w:sz="4" w:space="0" w:color="auto"/>
            </w:tcBorders>
          </w:tcPr>
          <w:p w:rsidR="00B95DFE" w:rsidRPr="001D5A98" w:rsidRDefault="00B95DFE" w:rsidP="00365E5A">
            <w:pPr>
              <w:rPr>
                <w:sz w:val="28"/>
                <w:szCs w:val="28"/>
              </w:rPr>
            </w:pPr>
          </w:p>
        </w:tc>
        <w:tc>
          <w:tcPr>
            <w:tcW w:w="2268" w:type="dxa"/>
            <w:vMerge/>
            <w:tcBorders>
              <w:left w:val="single" w:sz="4" w:space="0" w:color="auto"/>
              <w:right w:val="single" w:sz="4" w:space="0" w:color="auto"/>
            </w:tcBorders>
          </w:tcPr>
          <w:p w:rsidR="00B95DFE" w:rsidRPr="001D5A98" w:rsidRDefault="00B95DFE"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B95DFE" w:rsidRPr="001D5A98" w:rsidRDefault="00B95DFE"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B95DFE" w:rsidRPr="001D5A98" w:rsidRDefault="00B95DFE" w:rsidP="00365E5A">
            <w:pPr>
              <w:jc w:val="center"/>
              <w:rPr>
                <w:sz w:val="28"/>
                <w:szCs w:val="28"/>
              </w:rPr>
            </w:pPr>
            <w:r w:rsidRPr="001D5A98">
              <w:rPr>
                <w:sz w:val="28"/>
                <w:szCs w:val="28"/>
              </w:rPr>
              <w:t>202</w:t>
            </w:r>
            <w:r w:rsidRPr="001D5A98">
              <w:rPr>
                <w:sz w:val="28"/>
                <w:szCs w:val="28"/>
                <w:lang w:val="uk-UA"/>
              </w:rPr>
              <w:t>3</w:t>
            </w:r>
          </w:p>
        </w:tc>
        <w:tc>
          <w:tcPr>
            <w:tcW w:w="1701" w:type="dxa"/>
            <w:tcBorders>
              <w:left w:val="single" w:sz="4" w:space="0" w:color="auto"/>
              <w:bottom w:val="single" w:sz="4" w:space="0" w:color="auto"/>
              <w:right w:val="single" w:sz="4" w:space="0" w:color="auto"/>
            </w:tcBorders>
          </w:tcPr>
          <w:p w:rsidR="00B95DFE" w:rsidRPr="001D5A98" w:rsidRDefault="0080772A" w:rsidP="00AD335D">
            <w:pPr>
              <w:jc w:val="center"/>
              <w:rPr>
                <w:sz w:val="28"/>
                <w:szCs w:val="28"/>
                <w:lang w:eastAsia="ru-RU"/>
              </w:rPr>
            </w:pPr>
            <w:r w:rsidRPr="001D5A98">
              <w:rPr>
                <w:sz w:val="28"/>
                <w:szCs w:val="28"/>
                <w:lang w:val="uk-UA" w:eastAsia="ru-RU"/>
              </w:rPr>
              <w:t>1</w:t>
            </w:r>
            <w:r w:rsidR="00B95DFE" w:rsidRPr="001D5A98">
              <w:rPr>
                <w:sz w:val="28"/>
                <w:szCs w:val="28"/>
                <w:lang w:val="uk-UA" w:eastAsia="ru-RU"/>
              </w:rPr>
              <w:t>0</w:t>
            </w:r>
            <w:r w:rsidR="00B95DFE" w:rsidRPr="001D5A98">
              <w:rPr>
                <w:sz w:val="28"/>
                <w:szCs w:val="28"/>
                <w:lang w:eastAsia="ru-RU"/>
              </w:rPr>
              <w:t>0,0</w:t>
            </w:r>
          </w:p>
        </w:tc>
        <w:tc>
          <w:tcPr>
            <w:tcW w:w="1842" w:type="dxa"/>
            <w:tcBorders>
              <w:left w:val="single" w:sz="4" w:space="0" w:color="auto"/>
              <w:bottom w:val="single" w:sz="4" w:space="0" w:color="auto"/>
              <w:right w:val="single" w:sz="4" w:space="0" w:color="auto"/>
            </w:tcBorders>
          </w:tcPr>
          <w:p w:rsidR="00B95DFE" w:rsidRPr="001D5A98" w:rsidRDefault="0080772A" w:rsidP="0080772A">
            <w:pPr>
              <w:jc w:val="center"/>
              <w:rPr>
                <w:sz w:val="28"/>
                <w:szCs w:val="28"/>
                <w:lang w:eastAsia="ru-RU"/>
              </w:rPr>
            </w:pPr>
            <w:r w:rsidRPr="001D5A98">
              <w:rPr>
                <w:sz w:val="28"/>
                <w:szCs w:val="28"/>
                <w:lang w:val="uk-UA" w:eastAsia="ru-RU"/>
              </w:rPr>
              <w:t>1</w:t>
            </w:r>
            <w:r w:rsidR="00B95DFE" w:rsidRPr="001D5A98">
              <w:rPr>
                <w:sz w:val="28"/>
                <w:szCs w:val="28"/>
                <w:lang w:val="uk-UA" w:eastAsia="ru-RU"/>
              </w:rPr>
              <w:t>0</w:t>
            </w:r>
            <w:r w:rsidR="00B95DFE" w:rsidRPr="001D5A98">
              <w:rPr>
                <w:sz w:val="28"/>
                <w:szCs w:val="28"/>
                <w:lang w:eastAsia="ru-RU"/>
              </w:rPr>
              <w:t>0,0</w:t>
            </w:r>
          </w:p>
        </w:tc>
        <w:tc>
          <w:tcPr>
            <w:tcW w:w="1276" w:type="dxa"/>
            <w:vMerge/>
            <w:tcBorders>
              <w:left w:val="single" w:sz="4" w:space="0" w:color="auto"/>
              <w:right w:val="single" w:sz="4" w:space="0" w:color="auto"/>
            </w:tcBorders>
          </w:tcPr>
          <w:p w:rsidR="00B95DFE" w:rsidRPr="001D5A98" w:rsidRDefault="00B95DFE" w:rsidP="00365E5A">
            <w:pPr>
              <w:jc w:val="center"/>
              <w:rPr>
                <w:sz w:val="28"/>
                <w:szCs w:val="28"/>
                <w:lang w:eastAsia="ru-RU"/>
              </w:rPr>
            </w:pPr>
          </w:p>
        </w:tc>
        <w:tc>
          <w:tcPr>
            <w:tcW w:w="2239" w:type="dxa"/>
            <w:gridSpan w:val="3"/>
            <w:vMerge/>
          </w:tcPr>
          <w:p w:rsidR="00B95DFE" w:rsidRPr="001D5A98" w:rsidRDefault="00B95DFE"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7.3</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rPr>
            </w:pPr>
            <w:r w:rsidRPr="001D5A98">
              <w:rPr>
                <w:sz w:val="28"/>
                <w:szCs w:val="28"/>
              </w:rPr>
              <w:t>Закупівля медичного та технічного обладнання, предметів догляду для закладів паліативної допомоги</w:t>
            </w:r>
          </w:p>
        </w:tc>
        <w:tc>
          <w:tcPr>
            <w:tcW w:w="2268" w:type="dxa"/>
            <w:vMerge w:val="restart"/>
            <w:tcBorders>
              <w:left w:val="single" w:sz="4" w:space="0" w:color="auto"/>
              <w:right w:val="single" w:sz="4" w:space="0" w:color="auto"/>
            </w:tcBorders>
          </w:tcPr>
          <w:p w:rsidR="00365E5A" w:rsidRPr="001D5A98" w:rsidRDefault="0080772A" w:rsidP="0080772A">
            <w:pPr>
              <w:jc w:val="center"/>
              <w:rPr>
                <w:sz w:val="28"/>
                <w:szCs w:val="28"/>
              </w:rPr>
            </w:pPr>
            <w:r w:rsidRPr="001D5A98">
              <w:rPr>
                <w:sz w:val="28"/>
                <w:szCs w:val="28"/>
                <w:lang w:val="uk-UA"/>
              </w:rPr>
              <w:t>З</w:t>
            </w:r>
            <w:r w:rsidR="00365E5A" w:rsidRPr="001D5A98">
              <w:rPr>
                <w:sz w:val="28"/>
                <w:szCs w:val="28"/>
                <w:lang w:val="uk-UA"/>
              </w:rPr>
              <w:t>аклади охорони здоров’я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rPr>
                <w:shd w:val="clear" w:color="auto" w:fill="FFFFFF"/>
              </w:rPr>
            </w:pPr>
            <w:r w:rsidRPr="001D5A98">
              <w:t>в межах кошт</w:t>
            </w:r>
            <w:r w:rsidRPr="001D5A98">
              <w:rPr>
                <w:lang w:val="uk-UA"/>
              </w:rPr>
              <w:t xml:space="preserve">ів, отриманих за </w:t>
            </w:r>
            <w:r w:rsidRPr="001D5A98">
              <w:rPr>
                <w:shd w:val="clear" w:color="auto" w:fill="FFFFFF"/>
              </w:rPr>
              <w:t>програм</w:t>
            </w:r>
            <w:r w:rsidRPr="001D5A98">
              <w:rPr>
                <w:shd w:val="clear" w:color="auto" w:fill="FFFFFF"/>
                <w:lang w:val="uk-UA"/>
              </w:rPr>
              <w:t>ою</w:t>
            </w:r>
            <w:r w:rsidRPr="001D5A98">
              <w:rPr>
                <w:shd w:val="clear" w:color="auto" w:fill="FFFFFF"/>
              </w:rPr>
              <w:t xml:space="preserve"> державних гарантій медичного обслуговування населення</w:t>
            </w:r>
          </w:p>
          <w:p w:rsidR="00B70853" w:rsidRPr="001D5A98" w:rsidRDefault="00B70853" w:rsidP="00365E5A">
            <w:pPr>
              <w:jc w:val="center"/>
              <w:rPr>
                <w:shd w:val="clear" w:color="auto" w:fill="FFFFFF"/>
              </w:rPr>
            </w:pPr>
          </w:p>
          <w:p w:rsidR="00B70853" w:rsidRPr="001D5A98" w:rsidRDefault="00B70853" w:rsidP="00365E5A">
            <w:pPr>
              <w:jc w:val="center"/>
            </w:pP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jc w:val="center"/>
            </w:pPr>
            <w:r w:rsidRPr="001D5A98">
              <w:rPr>
                <w:sz w:val="28"/>
                <w:szCs w:val="28"/>
                <w:lang w:val="uk-UA"/>
              </w:rPr>
              <w:t>Покращення якості життя пацієнтів з невиліковними хворобами</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pStyle w:val="210"/>
              <w:shd w:val="clear" w:color="auto" w:fill="auto"/>
              <w:spacing w:before="0" w:line="240" w:lineRule="auto"/>
              <w:ind w:firstLine="0"/>
              <w:jc w:val="left"/>
              <w:rPr>
                <w:rStyle w:val="291"/>
                <w:sz w:val="28"/>
                <w:szCs w:val="28"/>
                <w:lang w:val="uk-UA"/>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989" w:type="dxa"/>
            <w:gridSpan w:val="11"/>
            <w:tcBorders>
              <w:left w:val="single" w:sz="4" w:space="0" w:color="auto"/>
            </w:tcBorders>
          </w:tcPr>
          <w:p w:rsidR="00365E5A" w:rsidRPr="001D5A98" w:rsidRDefault="00365E5A" w:rsidP="00365E5A">
            <w:pPr>
              <w:tabs>
                <w:tab w:val="num" w:pos="0"/>
              </w:tabs>
              <w:jc w:val="center"/>
              <w:rPr>
                <w:sz w:val="28"/>
                <w:szCs w:val="28"/>
              </w:rPr>
            </w:pPr>
          </w:p>
          <w:p w:rsidR="00365E5A" w:rsidRPr="001D5A98" w:rsidRDefault="00365E5A" w:rsidP="00365E5A">
            <w:pPr>
              <w:tabs>
                <w:tab w:val="num" w:pos="0"/>
              </w:tabs>
              <w:jc w:val="center"/>
              <w:rPr>
                <w:sz w:val="28"/>
                <w:szCs w:val="28"/>
                <w:lang w:val="uk-UA"/>
              </w:rPr>
            </w:pPr>
            <w:r w:rsidRPr="001D5A98">
              <w:rPr>
                <w:sz w:val="28"/>
                <w:szCs w:val="28"/>
                <w:lang w:val="en-US"/>
              </w:rPr>
              <w:t>VIII</w:t>
            </w:r>
            <w:r w:rsidRPr="001D5A98">
              <w:rPr>
                <w:sz w:val="28"/>
                <w:szCs w:val="28"/>
                <w:lang w:val="uk-UA"/>
              </w:rPr>
              <w:t>. Інформаційно-освітні заходи закладів охорони здоров’я Івано-Франківської міської ради</w:t>
            </w:r>
          </w:p>
          <w:p w:rsidR="00365E5A" w:rsidRPr="001D5A98" w:rsidRDefault="00365E5A" w:rsidP="00365E5A">
            <w:pPr>
              <w:tabs>
                <w:tab w:val="num" w:pos="0"/>
              </w:tabs>
              <w:jc w:val="center"/>
              <w:rPr>
                <w:sz w:val="28"/>
                <w:szCs w:val="28"/>
                <w:lang w:val="uk-UA"/>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365E5A" w:rsidP="00365E5A">
            <w:pPr>
              <w:rPr>
                <w:sz w:val="28"/>
                <w:szCs w:val="28"/>
                <w:lang w:val="uk-UA"/>
              </w:rPr>
            </w:pPr>
            <w:r w:rsidRPr="001D5A98">
              <w:rPr>
                <w:sz w:val="28"/>
                <w:szCs w:val="28"/>
                <w:lang w:val="uk-UA"/>
              </w:rPr>
              <w:t>8.1</w:t>
            </w:r>
          </w:p>
        </w:tc>
        <w:tc>
          <w:tcPr>
            <w:tcW w:w="3545" w:type="dxa"/>
            <w:vMerge w:val="restart"/>
            <w:tcBorders>
              <w:left w:val="single" w:sz="4" w:space="0" w:color="auto"/>
              <w:right w:val="single" w:sz="4" w:space="0" w:color="auto"/>
            </w:tcBorders>
          </w:tcPr>
          <w:p w:rsidR="00365E5A" w:rsidRPr="001D5A98" w:rsidRDefault="00966DB8" w:rsidP="0080772A">
            <w:pPr>
              <w:rPr>
                <w:sz w:val="28"/>
                <w:szCs w:val="28"/>
                <w:lang w:val="uk-UA"/>
              </w:rPr>
            </w:pPr>
            <w:r w:rsidRPr="001D5A98">
              <w:rPr>
                <w:sz w:val="28"/>
                <w:szCs w:val="28"/>
                <w:lang w:val="uk-UA"/>
              </w:rPr>
              <w:t>Підтримка роботи офіційного веб</w:t>
            </w:r>
            <w:r w:rsidR="00365E5A" w:rsidRPr="001D5A98">
              <w:rPr>
                <w:sz w:val="28"/>
                <w:szCs w:val="28"/>
                <w:lang w:val="uk-UA"/>
              </w:rPr>
              <w:t xml:space="preserve">сайту Управління охорони здоров’я міської ради </w:t>
            </w:r>
          </w:p>
        </w:tc>
        <w:tc>
          <w:tcPr>
            <w:tcW w:w="2268" w:type="dxa"/>
            <w:vMerge w:val="restart"/>
            <w:tcBorders>
              <w:left w:val="single" w:sz="4" w:space="0" w:color="auto"/>
              <w:right w:val="single" w:sz="4" w:space="0" w:color="auto"/>
            </w:tcBorders>
          </w:tcPr>
          <w:p w:rsidR="00365E5A" w:rsidRPr="001D5A98" w:rsidRDefault="00365E5A" w:rsidP="0080772A">
            <w:pPr>
              <w:jc w:val="center"/>
              <w:rPr>
                <w:sz w:val="28"/>
                <w:szCs w:val="28"/>
                <w:lang w:eastAsia="ru-RU"/>
              </w:rPr>
            </w:pPr>
            <w:r w:rsidRPr="001D5A98">
              <w:rPr>
                <w:sz w:val="28"/>
                <w:szCs w:val="28"/>
              </w:rPr>
              <w:t>Управління охорони здоров’я</w:t>
            </w:r>
            <w:r w:rsidR="0080772A" w:rsidRPr="001D5A98">
              <w:rPr>
                <w:sz w:val="28"/>
                <w:szCs w:val="28"/>
              </w:rPr>
              <w:t xml:space="preserve">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кошторисних призначень,  затверджених на відповід-ний бюджет-ний період</w:t>
            </w:r>
          </w:p>
        </w:tc>
        <w:tc>
          <w:tcPr>
            <w:tcW w:w="1842" w:type="dxa"/>
            <w:vMerge w:val="restart"/>
            <w:tcBorders>
              <w:top w:val="single" w:sz="4" w:space="0" w:color="auto"/>
              <w:left w:val="single" w:sz="4" w:space="0" w:color="auto"/>
              <w:right w:val="single" w:sz="4" w:space="0" w:color="auto"/>
            </w:tcBorders>
          </w:tcPr>
          <w:p w:rsidR="00365E5A" w:rsidRPr="001D5A98" w:rsidRDefault="00365E5A" w:rsidP="00365E5A">
            <w:pPr>
              <w:jc w:val="center"/>
            </w:pPr>
            <w:r w:rsidRPr="001D5A98">
              <w:t>в межах кошторисних призначень,  затверджених на відповідний бюджетний період</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val="uk-UA"/>
              </w:rPr>
            </w:pPr>
            <w:r w:rsidRPr="001D5A98">
              <w:rPr>
                <w:sz w:val="28"/>
                <w:szCs w:val="28"/>
                <w:lang w:val="uk-UA"/>
              </w:rPr>
              <w:t>Інформаційно-освітні заходи на підтримку розвитку медичної галузі</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w:t>
            </w:r>
            <w:r w:rsidRPr="001D5A98">
              <w:rPr>
                <w:sz w:val="28"/>
                <w:szCs w:val="28"/>
                <w:lang w:val="uk-UA"/>
              </w:rPr>
              <w:t>21</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vMerge/>
            <w:tcBorders>
              <w:left w:val="single" w:sz="4" w:space="0" w:color="auto"/>
              <w:right w:val="single" w:sz="4" w:space="0" w:color="auto"/>
            </w:tcBorders>
          </w:tcPr>
          <w:p w:rsidR="00365E5A" w:rsidRPr="001D5A98" w:rsidRDefault="00365E5A" w:rsidP="00365E5A">
            <w:pPr>
              <w:jc w:val="center"/>
              <w:rPr>
                <w:sz w:val="28"/>
                <w:szCs w:val="28"/>
                <w:lang w:val="uk-UA"/>
              </w:rPr>
            </w:pPr>
          </w:p>
        </w:tc>
        <w:tc>
          <w:tcPr>
            <w:tcW w:w="1842" w:type="dxa"/>
            <w:vMerge/>
            <w:tcBorders>
              <w:left w:val="single" w:sz="4" w:space="0" w:color="auto"/>
              <w:right w:val="single" w:sz="4" w:space="0" w:color="auto"/>
            </w:tcBorders>
          </w:tcPr>
          <w:p w:rsidR="00365E5A" w:rsidRPr="001D5A98" w:rsidRDefault="00365E5A" w:rsidP="00365E5A">
            <w:pPr>
              <w:jc w:val="center"/>
              <w:rPr>
                <w:sz w:val="28"/>
                <w:szCs w:val="28"/>
                <w:lang w:val="uk-UA"/>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en-US" w:eastAsia="en-US"/>
              </w:rPr>
            </w:pPr>
            <w:r w:rsidRPr="001D5A98">
              <w:rPr>
                <w:sz w:val="28"/>
                <w:szCs w:val="28"/>
              </w:rPr>
              <w:t>202</w:t>
            </w:r>
            <w:r w:rsidRPr="001D5A98">
              <w:rPr>
                <w:sz w:val="28"/>
                <w:szCs w:val="28"/>
                <w:lang w:val="uk-UA"/>
              </w:rPr>
              <w:t>3</w:t>
            </w:r>
          </w:p>
        </w:tc>
        <w:tc>
          <w:tcPr>
            <w:tcW w:w="1701"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p>
        </w:tc>
        <w:tc>
          <w:tcPr>
            <w:tcW w:w="1842" w:type="dxa"/>
            <w:vMerge/>
            <w:tcBorders>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8.2</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val="uk-UA"/>
              </w:rPr>
            </w:pPr>
            <w:r w:rsidRPr="001D5A98">
              <w:rPr>
                <w:sz w:val="28"/>
                <w:szCs w:val="28"/>
                <w:lang w:val="uk-UA"/>
              </w:rPr>
              <w:t>Підтримка медичної програми Управління охорони здоров’я «Школа здоров’я»</w:t>
            </w:r>
          </w:p>
        </w:tc>
        <w:tc>
          <w:tcPr>
            <w:tcW w:w="2268" w:type="dxa"/>
            <w:vMerge w:val="restart"/>
            <w:tcBorders>
              <w:left w:val="single" w:sz="4" w:space="0" w:color="auto"/>
              <w:right w:val="single" w:sz="4" w:space="0" w:color="auto"/>
            </w:tcBorders>
          </w:tcPr>
          <w:p w:rsidR="0080772A" w:rsidRPr="001D5A98" w:rsidRDefault="00365E5A" w:rsidP="0080772A">
            <w:pPr>
              <w:jc w:val="center"/>
              <w:rPr>
                <w:sz w:val="28"/>
                <w:szCs w:val="28"/>
                <w:lang w:eastAsia="ru-RU"/>
              </w:rPr>
            </w:pPr>
            <w:r w:rsidRPr="001D5A98">
              <w:rPr>
                <w:sz w:val="28"/>
                <w:szCs w:val="28"/>
              </w:rPr>
              <w:t>Управління охорони здоров’я міської ради</w:t>
            </w:r>
          </w:p>
          <w:p w:rsidR="00365E5A" w:rsidRPr="001D5A98" w:rsidRDefault="00365E5A" w:rsidP="00365E5A">
            <w:pPr>
              <w:jc w:val="center"/>
              <w:rPr>
                <w:sz w:val="28"/>
                <w:szCs w:val="28"/>
                <w:lang w:eastAsia="ru-RU"/>
              </w:rPr>
            </w:pP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300,0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300,0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rPr>
            </w:pPr>
            <w:r w:rsidRPr="001D5A98">
              <w:rPr>
                <w:sz w:val="28"/>
                <w:szCs w:val="28"/>
                <w:lang w:val="uk-UA"/>
              </w:rPr>
              <w:t>Популяризація здорового способу життя</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100,0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100,0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100,0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100,0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en-US" w:eastAsia="en-US"/>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100,0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100,0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365E5A" w:rsidP="00365E5A">
            <w:pPr>
              <w:rPr>
                <w:sz w:val="28"/>
                <w:szCs w:val="28"/>
                <w:lang w:val="uk-UA"/>
              </w:rPr>
            </w:pPr>
            <w:r w:rsidRPr="001D5A98">
              <w:rPr>
                <w:sz w:val="28"/>
                <w:szCs w:val="28"/>
                <w:lang w:val="uk-UA"/>
              </w:rPr>
              <w:t>8.3</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val="uk-UA"/>
              </w:rPr>
            </w:pPr>
            <w:r w:rsidRPr="001D5A98">
              <w:rPr>
                <w:sz w:val="28"/>
                <w:szCs w:val="28"/>
                <w:lang w:val="uk-UA"/>
              </w:rPr>
              <w:t>Друк  інформаційних буклетів, листівок, плакатів для  проведення проєктів підтримки репродуктив</w:t>
            </w:r>
            <w:r w:rsidR="0080772A" w:rsidRPr="001D5A98">
              <w:rPr>
                <w:sz w:val="28"/>
                <w:szCs w:val="28"/>
                <w:lang w:val="uk-UA"/>
              </w:rPr>
              <w:t>-</w:t>
            </w:r>
            <w:r w:rsidRPr="001D5A98">
              <w:rPr>
                <w:sz w:val="28"/>
                <w:szCs w:val="28"/>
                <w:lang w:val="uk-UA"/>
              </w:rPr>
              <w:t>ного здоров’я серед мешканців громади</w:t>
            </w:r>
          </w:p>
        </w:tc>
        <w:tc>
          <w:tcPr>
            <w:tcW w:w="2268" w:type="dxa"/>
            <w:vMerge w:val="restart"/>
            <w:tcBorders>
              <w:left w:val="single" w:sz="4" w:space="0" w:color="auto"/>
              <w:right w:val="single" w:sz="4" w:space="0" w:color="auto"/>
            </w:tcBorders>
          </w:tcPr>
          <w:p w:rsidR="00365E5A" w:rsidRPr="001D5A98" w:rsidRDefault="00365E5A" w:rsidP="0080772A">
            <w:pPr>
              <w:jc w:val="center"/>
              <w:rPr>
                <w:sz w:val="28"/>
                <w:szCs w:val="28"/>
                <w:lang w:eastAsia="ru-RU"/>
              </w:rPr>
            </w:pPr>
            <w:r w:rsidRPr="001D5A98">
              <w:rPr>
                <w:sz w:val="28"/>
                <w:szCs w:val="28"/>
              </w:rPr>
              <w:t>Управління охорони здоров’я</w:t>
            </w:r>
            <w:r w:rsidR="0080772A" w:rsidRPr="001D5A98">
              <w:rPr>
                <w:sz w:val="28"/>
                <w:szCs w:val="28"/>
              </w:rPr>
              <w:t xml:space="preserve">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rPr>
            </w:pPr>
            <w:r w:rsidRPr="001D5A98">
              <w:rPr>
                <w:sz w:val="28"/>
                <w:szCs w:val="28"/>
                <w:lang w:val="uk-UA"/>
              </w:rPr>
              <w:t>Інформаційно-освітні заходи на підтримку здорового способу життя</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en-US" w:eastAsia="en-US"/>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365E5A" w:rsidP="00365E5A">
            <w:pPr>
              <w:rPr>
                <w:sz w:val="28"/>
                <w:szCs w:val="28"/>
                <w:lang w:val="uk-UA"/>
              </w:rPr>
            </w:pPr>
            <w:r w:rsidRPr="001D5A98">
              <w:rPr>
                <w:sz w:val="28"/>
                <w:szCs w:val="28"/>
                <w:lang w:val="uk-UA"/>
              </w:rPr>
              <w:t>8.4</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val="uk-UA"/>
              </w:rPr>
            </w:pPr>
            <w:r w:rsidRPr="001D5A98">
              <w:rPr>
                <w:sz w:val="28"/>
                <w:szCs w:val="28"/>
                <w:lang w:val="uk-UA"/>
              </w:rPr>
              <w:t>Друк  інформаційних буклетів, листівок, плакатів для  проведення соціальних проєктів для дітей  з інвалідністю, особливими потребами (діти з синдромом Дауна, аутизмом, ін.)</w:t>
            </w:r>
          </w:p>
          <w:p w:rsidR="00BD2BFF" w:rsidRPr="001D5A98" w:rsidRDefault="00BD2BFF" w:rsidP="00365E5A">
            <w:pPr>
              <w:rPr>
                <w:sz w:val="28"/>
                <w:szCs w:val="28"/>
                <w:lang w:val="uk-UA"/>
              </w:rPr>
            </w:pPr>
          </w:p>
        </w:tc>
        <w:tc>
          <w:tcPr>
            <w:tcW w:w="2268" w:type="dxa"/>
            <w:vMerge w:val="restart"/>
            <w:tcBorders>
              <w:left w:val="single" w:sz="4" w:space="0" w:color="auto"/>
              <w:right w:val="single" w:sz="4" w:space="0" w:color="auto"/>
            </w:tcBorders>
          </w:tcPr>
          <w:p w:rsidR="00365E5A" w:rsidRPr="001D5A98" w:rsidRDefault="00365E5A" w:rsidP="0080772A">
            <w:pPr>
              <w:jc w:val="center"/>
              <w:rPr>
                <w:sz w:val="28"/>
                <w:szCs w:val="28"/>
                <w:lang w:eastAsia="ru-RU"/>
              </w:rPr>
            </w:pPr>
            <w:r w:rsidRPr="001D5A98">
              <w:rPr>
                <w:sz w:val="28"/>
                <w:szCs w:val="28"/>
              </w:rPr>
              <w:t>Управління охорони здоров’я</w:t>
            </w:r>
            <w:r w:rsidR="0080772A" w:rsidRPr="001D5A98">
              <w:rPr>
                <w:sz w:val="28"/>
                <w:szCs w:val="28"/>
              </w:rPr>
              <w:t xml:space="preserve">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rPr>
            </w:pPr>
            <w:r w:rsidRPr="001D5A98">
              <w:rPr>
                <w:sz w:val="28"/>
                <w:szCs w:val="28"/>
                <w:lang w:val="uk-UA"/>
              </w:rPr>
              <w:t>Поширення знань про потреби «особливих дітей» в громадянському супільстві</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en-US" w:eastAsia="en-US"/>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rPr>
            </w:pPr>
            <w:r>
              <w:rPr>
                <w:sz w:val="28"/>
                <w:szCs w:val="28"/>
                <w:lang w:val="uk-UA"/>
              </w:rPr>
              <w:t>8.5</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val="uk-UA" w:eastAsia="ru-RU"/>
              </w:rPr>
            </w:pPr>
            <w:r w:rsidRPr="001D5A98">
              <w:rPr>
                <w:sz w:val="28"/>
                <w:szCs w:val="28"/>
                <w:lang w:eastAsia="ru-RU"/>
              </w:rPr>
              <w:t>Розроблення, видання інформаційних матеріалів для молоді з питань формування здорового способу життя, збереження репродуктивного здоров'я</w:t>
            </w:r>
            <w:r w:rsidRPr="001D5A98">
              <w:rPr>
                <w:sz w:val="28"/>
                <w:szCs w:val="28"/>
                <w:lang w:val="uk-UA" w:eastAsia="ru-RU"/>
              </w:rPr>
              <w:t>, попередження небажаної вагітності, тощо</w:t>
            </w:r>
          </w:p>
        </w:tc>
        <w:tc>
          <w:tcPr>
            <w:tcW w:w="2268" w:type="dxa"/>
            <w:vMerge w:val="restart"/>
            <w:tcBorders>
              <w:left w:val="single" w:sz="4" w:space="0" w:color="auto"/>
              <w:right w:val="single" w:sz="4" w:space="0" w:color="auto"/>
            </w:tcBorders>
          </w:tcPr>
          <w:p w:rsidR="0080772A" w:rsidRPr="001D5A98" w:rsidRDefault="00365E5A" w:rsidP="0080772A">
            <w:pPr>
              <w:jc w:val="center"/>
              <w:rPr>
                <w:sz w:val="28"/>
                <w:szCs w:val="28"/>
                <w:lang w:eastAsia="ru-RU"/>
              </w:rPr>
            </w:pPr>
            <w:r w:rsidRPr="001D5A98">
              <w:rPr>
                <w:sz w:val="28"/>
                <w:szCs w:val="28"/>
              </w:rPr>
              <w:t>Управління охорони здоров’я міської ради</w:t>
            </w:r>
          </w:p>
          <w:p w:rsidR="00365E5A" w:rsidRPr="001D5A98" w:rsidRDefault="00365E5A" w:rsidP="00365E5A">
            <w:pPr>
              <w:jc w:val="center"/>
              <w:rPr>
                <w:sz w:val="28"/>
                <w:szCs w:val="28"/>
                <w:lang w:eastAsia="ru-RU"/>
              </w:rPr>
            </w:pP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val="uk-UA"/>
              </w:rPr>
            </w:pPr>
            <w:r w:rsidRPr="001D5A98">
              <w:rPr>
                <w:sz w:val="28"/>
                <w:szCs w:val="28"/>
                <w:lang w:val="uk-UA"/>
              </w:rPr>
              <w:t>Поширення знань про здоровий спосіб життя в молодіжному середовищі</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rPr>
            </w:pPr>
          </w:p>
        </w:tc>
        <w:tc>
          <w:tcPr>
            <w:tcW w:w="3545" w:type="dxa"/>
            <w:vMerge/>
            <w:tcBorders>
              <w:left w:val="single" w:sz="4" w:space="0" w:color="auto"/>
              <w:right w:val="single" w:sz="4" w:space="0" w:color="auto"/>
            </w:tcBorders>
          </w:tcPr>
          <w:p w:rsidR="00365E5A" w:rsidRPr="001D5A98" w:rsidRDefault="00365E5A" w:rsidP="00365E5A">
            <w:pPr>
              <w:rPr>
                <w:sz w:val="28"/>
                <w:szCs w:val="28"/>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eastAsia="ru-RU"/>
              </w:rPr>
            </w:pPr>
            <w:r>
              <w:rPr>
                <w:sz w:val="28"/>
                <w:szCs w:val="28"/>
                <w:lang w:val="uk-UA" w:eastAsia="ru-RU"/>
              </w:rPr>
              <w:t>8.6</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eastAsia="ru-RU"/>
              </w:rPr>
            </w:pPr>
            <w:r w:rsidRPr="001D5A98">
              <w:rPr>
                <w:sz w:val="28"/>
                <w:szCs w:val="28"/>
                <w:lang w:eastAsia="ru-RU"/>
              </w:rPr>
              <w:t>Проведення щорічних заходів, присвячених Дню передчаснонароджених дітей</w:t>
            </w:r>
          </w:p>
          <w:p w:rsidR="00365E5A" w:rsidRPr="001D5A98" w:rsidRDefault="00365E5A" w:rsidP="00365E5A">
            <w:pPr>
              <w:rPr>
                <w:sz w:val="28"/>
                <w:szCs w:val="28"/>
                <w:lang w:eastAsia="ru-RU"/>
              </w:rPr>
            </w:pPr>
          </w:p>
        </w:tc>
        <w:tc>
          <w:tcPr>
            <w:tcW w:w="2268" w:type="dxa"/>
            <w:vMerge w:val="restart"/>
            <w:tcBorders>
              <w:left w:val="single" w:sz="4" w:space="0" w:color="auto"/>
              <w:right w:val="single" w:sz="4" w:space="0" w:color="auto"/>
            </w:tcBorders>
          </w:tcPr>
          <w:p w:rsidR="00365E5A" w:rsidRPr="001D5A98" w:rsidRDefault="00365E5A" w:rsidP="0080772A">
            <w:pPr>
              <w:jc w:val="center"/>
              <w:rPr>
                <w:sz w:val="28"/>
                <w:szCs w:val="28"/>
                <w:lang w:eastAsia="ru-RU"/>
              </w:rPr>
            </w:pPr>
            <w:r w:rsidRPr="001D5A98">
              <w:rPr>
                <w:sz w:val="28"/>
                <w:szCs w:val="28"/>
              </w:rPr>
              <w:t>Управління охорони здоров’я</w:t>
            </w:r>
            <w:r w:rsidR="0080772A" w:rsidRPr="001D5A98">
              <w:rPr>
                <w:sz w:val="28"/>
                <w:szCs w:val="28"/>
              </w:rPr>
              <w:t xml:space="preserve">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val="uk-UA"/>
              </w:rPr>
            </w:pPr>
            <w:r w:rsidRPr="001D5A98">
              <w:rPr>
                <w:sz w:val="28"/>
                <w:szCs w:val="28"/>
                <w:lang w:val="uk-UA"/>
              </w:rPr>
              <w:t>Інформування громадянського суспільства про досягнення перинатології</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eastAsia="ru-RU"/>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eastAsia="ru-RU"/>
              </w:rPr>
            </w:pPr>
            <w:r>
              <w:rPr>
                <w:sz w:val="28"/>
                <w:szCs w:val="28"/>
                <w:lang w:val="uk-UA" w:eastAsia="ru-RU"/>
              </w:rPr>
              <w:t>8.7</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val="uk-UA" w:eastAsia="ru-RU"/>
              </w:rPr>
            </w:pPr>
            <w:r w:rsidRPr="001D5A98">
              <w:rPr>
                <w:sz w:val="28"/>
                <w:szCs w:val="28"/>
                <w:lang w:val="uk-UA" w:eastAsia="ru-RU"/>
              </w:rPr>
              <w:t xml:space="preserve">Розроблення, друк та поширення  освітніх матеріалів  для населення міста, що інформують про ризики розвитку злоякіс-них пухлин та їх профілактику, до Днів боротьби з онкозахворю-ваннями,  раком дітей, боротьби з  раком грудної залози,  меланомою,  </w:t>
            </w:r>
            <w:r w:rsidR="00061494" w:rsidRPr="001D5A98">
              <w:rPr>
                <w:sz w:val="28"/>
                <w:szCs w:val="28"/>
                <w:lang w:val="uk-UA" w:eastAsia="ru-RU"/>
              </w:rPr>
              <w:t>тютюно</w:t>
            </w:r>
            <w:r w:rsidRPr="001D5A98">
              <w:rPr>
                <w:sz w:val="28"/>
                <w:szCs w:val="28"/>
                <w:lang w:val="uk-UA" w:eastAsia="ru-RU"/>
              </w:rPr>
              <w:t xml:space="preserve">палінням, </w:t>
            </w:r>
            <w:r w:rsidR="00A9697F" w:rsidRPr="001D5A98">
              <w:rPr>
                <w:sz w:val="28"/>
                <w:szCs w:val="28"/>
                <w:lang w:val="uk-UA" w:eastAsia="ru-RU"/>
              </w:rPr>
              <w:t>ін.</w:t>
            </w:r>
            <w:r w:rsidRPr="001D5A98">
              <w:rPr>
                <w:sz w:val="28"/>
                <w:szCs w:val="28"/>
                <w:lang w:val="uk-UA" w:eastAsia="ru-RU"/>
              </w:rPr>
              <w:t>)</w:t>
            </w:r>
          </w:p>
        </w:tc>
        <w:tc>
          <w:tcPr>
            <w:tcW w:w="2268" w:type="dxa"/>
            <w:vMerge w:val="restart"/>
            <w:tcBorders>
              <w:left w:val="single" w:sz="4" w:space="0" w:color="auto"/>
              <w:right w:val="single" w:sz="4" w:space="0" w:color="auto"/>
            </w:tcBorders>
          </w:tcPr>
          <w:p w:rsidR="00365E5A" w:rsidRPr="001D5A98" w:rsidRDefault="00365E5A" w:rsidP="0080772A">
            <w:pPr>
              <w:jc w:val="center"/>
              <w:rPr>
                <w:sz w:val="28"/>
                <w:szCs w:val="28"/>
                <w:lang w:val="uk-UA" w:eastAsia="ru-RU"/>
              </w:rPr>
            </w:pPr>
            <w:r w:rsidRPr="001D5A98">
              <w:rPr>
                <w:sz w:val="28"/>
                <w:szCs w:val="28"/>
              </w:rPr>
              <w:t>Управління охорони здоров’я</w:t>
            </w:r>
            <w:r w:rsidR="0080772A" w:rsidRPr="001D5A98">
              <w:rPr>
                <w:sz w:val="28"/>
                <w:szCs w:val="28"/>
              </w:rPr>
              <w:t xml:space="preserve">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val="uk-UA"/>
              </w:rPr>
            </w:pPr>
            <w:r w:rsidRPr="001D5A98">
              <w:rPr>
                <w:sz w:val="28"/>
                <w:szCs w:val="28"/>
                <w:lang w:val="uk-UA"/>
              </w:rPr>
              <w:t>Популяризація знань з профілактики онкологічних захворювань</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en-US" w:eastAsia="en-US"/>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eastAsia="ru-RU"/>
              </w:rPr>
            </w:pPr>
            <w:r>
              <w:rPr>
                <w:sz w:val="28"/>
                <w:szCs w:val="28"/>
                <w:lang w:val="uk-UA" w:eastAsia="ru-RU"/>
              </w:rPr>
              <w:t>8.8</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eastAsia="ru-RU"/>
              </w:rPr>
            </w:pPr>
            <w:r w:rsidRPr="001D5A98">
              <w:rPr>
                <w:sz w:val="28"/>
                <w:szCs w:val="28"/>
                <w:lang w:eastAsia="ru-RU"/>
              </w:rPr>
              <w:t xml:space="preserve">Проведення інформаційної підтримки вакцинальної кампанії профілактики раку шийки матки </w:t>
            </w:r>
          </w:p>
        </w:tc>
        <w:tc>
          <w:tcPr>
            <w:tcW w:w="2268" w:type="dxa"/>
            <w:vMerge w:val="restart"/>
            <w:tcBorders>
              <w:left w:val="single" w:sz="4" w:space="0" w:color="auto"/>
              <w:right w:val="single" w:sz="4" w:space="0" w:color="auto"/>
            </w:tcBorders>
          </w:tcPr>
          <w:p w:rsidR="00365E5A" w:rsidRPr="001D5A98" w:rsidRDefault="00365E5A" w:rsidP="0080772A">
            <w:pPr>
              <w:jc w:val="center"/>
              <w:rPr>
                <w:sz w:val="28"/>
                <w:szCs w:val="28"/>
                <w:lang w:eastAsia="ru-RU"/>
              </w:rPr>
            </w:pPr>
            <w:r w:rsidRPr="001D5A98">
              <w:rPr>
                <w:sz w:val="28"/>
                <w:szCs w:val="28"/>
              </w:rPr>
              <w:t>Управління охорони здоров’я</w:t>
            </w:r>
            <w:r w:rsidR="0080772A" w:rsidRPr="001D5A98">
              <w:rPr>
                <w:sz w:val="28"/>
                <w:szCs w:val="28"/>
              </w:rPr>
              <w:t xml:space="preserve">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jc w:val="center"/>
              <w:rPr>
                <w:sz w:val="28"/>
                <w:szCs w:val="28"/>
                <w:lang w:eastAsia="ru-RU"/>
              </w:rPr>
            </w:pPr>
            <w:r w:rsidRPr="001D5A98">
              <w:rPr>
                <w:sz w:val="28"/>
                <w:szCs w:val="28"/>
                <w:lang w:val="uk-UA"/>
              </w:rPr>
              <w:t>Популяризація знань з профілактики онкологічних захворювань</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en-US" w:eastAsia="en-US"/>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eastAsia="ru-RU"/>
              </w:rPr>
            </w:pPr>
            <w:r>
              <w:rPr>
                <w:sz w:val="28"/>
                <w:szCs w:val="28"/>
                <w:lang w:val="uk-UA" w:eastAsia="ru-RU"/>
              </w:rPr>
              <w:t>8.9</w:t>
            </w:r>
          </w:p>
        </w:tc>
        <w:tc>
          <w:tcPr>
            <w:tcW w:w="3545" w:type="dxa"/>
            <w:vMerge w:val="restart"/>
            <w:tcBorders>
              <w:left w:val="single" w:sz="4" w:space="0" w:color="auto"/>
              <w:right w:val="single" w:sz="4" w:space="0" w:color="auto"/>
            </w:tcBorders>
          </w:tcPr>
          <w:p w:rsidR="00365E5A" w:rsidRPr="001D5A98" w:rsidRDefault="00365E5A" w:rsidP="00365E5A">
            <w:pPr>
              <w:tabs>
                <w:tab w:val="num" w:pos="0"/>
              </w:tabs>
              <w:rPr>
                <w:sz w:val="28"/>
                <w:szCs w:val="28"/>
                <w:lang w:val="uk-UA"/>
              </w:rPr>
            </w:pPr>
            <w:r w:rsidRPr="001D5A98">
              <w:rPr>
                <w:sz w:val="28"/>
                <w:szCs w:val="28"/>
                <w:lang w:val="uk-UA"/>
              </w:rPr>
              <w:t>Проведення комунікації та соціальної мобілізації з протидії захворюванню на туберкульоз, ВІЛ-інфекцію, хвороби, що поширюються статевим шляхом, тощо</w:t>
            </w:r>
          </w:p>
          <w:p w:rsidR="00365E5A" w:rsidRPr="001D5A98" w:rsidRDefault="00365E5A" w:rsidP="00365E5A">
            <w:pPr>
              <w:rPr>
                <w:sz w:val="28"/>
                <w:szCs w:val="28"/>
                <w:lang w:val="uk-UA" w:eastAsia="ru-RU"/>
              </w:rPr>
            </w:pPr>
          </w:p>
        </w:tc>
        <w:tc>
          <w:tcPr>
            <w:tcW w:w="2268" w:type="dxa"/>
            <w:vMerge w:val="restart"/>
            <w:tcBorders>
              <w:left w:val="single" w:sz="4" w:space="0" w:color="auto"/>
              <w:right w:val="single" w:sz="4" w:space="0" w:color="auto"/>
            </w:tcBorders>
          </w:tcPr>
          <w:p w:rsidR="00365E5A" w:rsidRPr="001D5A98" w:rsidRDefault="00365E5A" w:rsidP="0080772A">
            <w:pPr>
              <w:jc w:val="center"/>
              <w:rPr>
                <w:sz w:val="28"/>
                <w:szCs w:val="28"/>
                <w:lang w:eastAsia="ru-RU"/>
              </w:rPr>
            </w:pPr>
            <w:r w:rsidRPr="001D5A98">
              <w:rPr>
                <w:sz w:val="28"/>
                <w:szCs w:val="28"/>
              </w:rPr>
              <w:t>Управління охорони здоров’я</w:t>
            </w:r>
            <w:r w:rsidR="0080772A" w:rsidRPr="001D5A98">
              <w:rPr>
                <w:sz w:val="28"/>
                <w:szCs w:val="28"/>
              </w:rPr>
              <w:t xml:space="preserve">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val="uk-UA"/>
              </w:rPr>
            </w:pPr>
            <w:r w:rsidRPr="001D5A98">
              <w:rPr>
                <w:sz w:val="28"/>
                <w:szCs w:val="28"/>
                <w:lang w:val="uk-UA"/>
              </w:rPr>
              <w:t>Популяризація знань з профілактики туберкульозу, ВІЛ-інфекції, інших соціально значущих хвороб</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en-US" w:eastAsia="en-US"/>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eastAsia="ru-RU"/>
              </w:rPr>
            </w:pPr>
            <w:r>
              <w:rPr>
                <w:sz w:val="28"/>
                <w:szCs w:val="28"/>
                <w:lang w:val="uk-UA" w:eastAsia="ru-RU"/>
              </w:rPr>
              <w:t>8.10</w:t>
            </w:r>
          </w:p>
        </w:tc>
        <w:tc>
          <w:tcPr>
            <w:tcW w:w="3545" w:type="dxa"/>
            <w:vMerge w:val="restart"/>
            <w:tcBorders>
              <w:left w:val="single" w:sz="4" w:space="0" w:color="auto"/>
              <w:right w:val="single" w:sz="4" w:space="0" w:color="auto"/>
            </w:tcBorders>
          </w:tcPr>
          <w:p w:rsidR="00365E5A" w:rsidRPr="001D5A98" w:rsidRDefault="00365E5A" w:rsidP="00365E5A">
            <w:pPr>
              <w:rPr>
                <w:sz w:val="28"/>
                <w:szCs w:val="28"/>
                <w:lang w:eastAsia="ru-RU"/>
              </w:rPr>
            </w:pPr>
            <w:r w:rsidRPr="001D5A98">
              <w:rPr>
                <w:bCs/>
                <w:sz w:val="28"/>
                <w:szCs w:val="28"/>
                <w:lang w:val="uk-UA"/>
              </w:rPr>
              <w:t>Проведення освітньої роботи з питань протидії поширенню ВІЛ-інфекції в молодіжному середовищі (зустрічі, лекції, тренінги, тощо)</w:t>
            </w:r>
          </w:p>
        </w:tc>
        <w:tc>
          <w:tcPr>
            <w:tcW w:w="2268" w:type="dxa"/>
            <w:vMerge w:val="restart"/>
            <w:tcBorders>
              <w:left w:val="single" w:sz="4" w:space="0" w:color="auto"/>
              <w:right w:val="single" w:sz="4" w:space="0" w:color="auto"/>
            </w:tcBorders>
          </w:tcPr>
          <w:p w:rsidR="00365E5A" w:rsidRPr="001D5A98" w:rsidRDefault="00365E5A" w:rsidP="0080772A">
            <w:pPr>
              <w:jc w:val="center"/>
              <w:rPr>
                <w:sz w:val="28"/>
                <w:szCs w:val="28"/>
                <w:lang w:eastAsia="ru-RU"/>
              </w:rPr>
            </w:pPr>
            <w:r w:rsidRPr="001D5A98">
              <w:rPr>
                <w:sz w:val="28"/>
                <w:szCs w:val="28"/>
              </w:rPr>
              <w:t>Управління охорони здоров’я</w:t>
            </w:r>
            <w:r w:rsidR="0080772A" w:rsidRPr="001D5A98">
              <w:rPr>
                <w:sz w:val="28"/>
                <w:szCs w:val="28"/>
              </w:rPr>
              <w:t xml:space="preserve">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rPr>
            </w:pPr>
            <w:r w:rsidRPr="001D5A98">
              <w:rPr>
                <w:sz w:val="28"/>
                <w:szCs w:val="28"/>
                <w:lang w:val="uk-UA"/>
              </w:rPr>
              <w:t>Популяризація знань з профілактики туберкульозу, ВІЛ-інфекції, інших соціально значущих хвороб</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en-US" w:eastAsia="en-US"/>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365E5A" w:rsidP="00365E5A">
            <w:pPr>
              <w:rPr>
                <w:sz w:val="28"/>
                <w:szCs w:val="28"/>
                <w:lang w:val="uk-UA" w:eastAsia="ru-RU"/>
              </w:rPr>
            </w:pPr>
            <w:r w:rsidRPr="001D5A98">
              <w:rPr>
                <w:sz w:val="28"/>
                <w:szCs w:val="28"/>
                <w:lang w:val="uk-UA" w:eastAsia="ru-RU"/>
              </w:rPr>
              <w:t>8.11</w:t>
            </w:r>
          </w:p>
        </w:tc>
        <w:tc>
          <w:tcPr>
            <w:tcW w:w="3545" w:type="dxa"/>
            <w:vMerge w:val="restart"/>
            <w:tcBorders>
              <w:left w:val="single" w:sz="4" w:space="0" w:color="auto"/>
              <w:right w:val="single" w:sz="4" w:space="0" w:color="auto"/>
            </w:tcBorders>
          </w:tcPr>
          <w:p w:rsidR="00365E5A" w:rsidRPr="001D5A98" w:rsidRDefault="00365E5A" w:rsidP="00365E5A">
            <w:pPr>
              <w:autoSpaceDE w:val="0"/>
              <w:autoSpaceDN w:val="0"/>
              <w:adjustRightInd w:val="0"/>
              <w:rPr>
                <w:bCs/>
                <w:sz w:val="28"/>
                <w:szCs w:val="28"/>
                <w:lang w:val="uk-UA"/>
              </w:rPr>
            </w:pPr>
            <w:r w:rsidRPr="001D5A98">
              <w:rPr>
                <w:bCs/>
                <w:sz w:val="28"/>
                <w:szCs w:val="28"/>
                <w:lang w:val="uk-UA"/>
              </w:rPr>
              <w:t>Проведення інформаційних заходів з питань подолання стигми та дискримінації щодо ВІЛ-інфікованих осіб та представників груп підвищеного ризику щодо інфікування ВІЛ до Всесвітнього дня боротьби зі СНІДом, Дня пам'яті померлих від СНІДу</w:t>
            </w:r>
          </w:p>
        </w:tc>
        <w:tc>
          <w:tcPr>
            <w:tcW w:w="2268" w:type="dxa"/>
            <w:vMerge w:val="restart"/>
            <w:tcBorders>
              <w:left w:val="single" w:sz="4" w:space="0" w:color="auto"/>
              <w:right w:val="single" w:sz="4" w:space="0" w:color="auto"/>
            </w:tcBorders>
          </w:tcPr>
          <w:p w:rsidR="00365E5A" w:rsidRPr="001D5A98" w:rsidRDefault="00365E5A" w:rsidP="0080772A">
            <w:pPr>
              <w:jc w:val="center"/>
              <w:rPr>
                <w:sz w:val="28"/>
                <w:szCs w:val="28"/>
                <w:lang w:eastAsia="ru-RU"/>
              </w:rPr>
            </w:pPr>
            <w:r w:rsidRPr="001D5A98">
              <w:rPr>
                <w:sz w:val="28"/>
                <w:szCs w:val="28"/>
              </w:rPr>
              <w:t>Управління охорони здоров’я</w:t>
            </w:r>
            <w:r w:rsidR="0080772A" w:rsidRPr="001D5A98">
              <w:rPr>
                <w:sz w:val="28"/>
                <w:szCs w:val="28"/>
              </w:rPr>
              <w:t xml:space="preserve"> міської ради</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jc w:val="center"/>
              <w:rPr>
                <w:sz w:val="28"/>
                <w:szCs w:val="28"/>
                <w:lang w:val="uk-UA"/>
              </w:rPr>
            </w:pPr>
            <w:r w:rsidRPr="001D5A98">
              <w:rPr>
                <w:sz w:val="28"/>
                <w:szCs w:val="28"/>
                <w:lang w:val="uk-UA"/>
              </w:rPr>
              <w:t>Проведення акцій до Дня боротьби з туберкульзом,</w:t>
            </w:r>
          </w:p>
          <w:p w:rsidR="00365E5A" w:rsidRPr="001D5A98" w:rsidRDefault="00365E5A" w:rsidP="00365E5A">
            <w:pPr>
              <w:jc w:val="center"/>
              <w:rPr>
                <w:sz w:val="28"/>
                <w:szCs w:val="28"/>
                <w:lang w:val="uk-UA" w:eastAsia="ru-RU"/>
              </w:rPr>
            </w:pPr>
            <w:r w:rsidRPr="001D5A98">
              <w:rPr>
                <w:sz w:val="28"/>
                <w:szCs w:val="28"/>
                <w:lang w:val="uk-UA"/>
              </w:rPr>
              <w:t>Днів здоров'я, День боротьби зі СНІДом, ін</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en-US" w:eastAsia="en-US"/>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eastAsia="ru-RU"/>
              </w:rPr>
            </w:pPr>
            <w:r>
              <w:rPr>
                <w:sz w:val="28"/>
                <w:szCs w:val="28"/>
                <w:lang w:val="uk-UA" w:eastAsia="ru-RU"/>
              </w:rPr>
              <w:t>8.12</w:t>
            </w:r>
          </w:p>
        </w:tc>
        <w:tc>
          <w:tcPr>
            <w:tcW w:w="3545" w:type="dxa"/>
            <w:vMerge w:val="restart"/>
            <w:tcBorders>
              <w:left w:val="single" w:sz="4" w:space="0" w:color="auto"/>
              <w:right w:val="single" w:sz="4" w:space="0" w:color="auto"/>
            </w:tcBorders>
          </w:tcPr>
          <w:p w:rsidR="00365E5A" w:rsidRPr="001D5A98" w:rsidRDefault="00365E5A" w:rsidP="00365E5A">
            <w:pPr>
              <w:autoSpaceDE w:val="0"/>
              <w:autoSpaceDN w:val="0"/>
              <w:adjustRightInd w:val="0"/>
              <w:rPr>
                <w:bCs/>
                <w:sz w:val="28"/>
                <w:szCs w:val="28"/>
                <w:lang w:val="uk-UA"/>
              </w:rPr>
            </w:pPr>
            <w:r w:rsidRPr="001D5A98">
              <w:rPr>
                <w:bCs/>
                <w:sz w:val="28"/>
                <w:szCs w:val="28"/>
                <w:lang w:val="uk-UA"/>
              </w:rPr>
              <w:t>Проведення, зокрема, з використанням  мобільної амбулаторії, інформаційно просвітницьких заходів, спрямованих на запобігання ВІЛ/СНІДу та формування навичок здорового способу  життя</w:t>
            </w:r>
          </w:p>
          <w:p w:rsidR="00365E5A" w:rsidRPr="001D5A98" w:rsidRDefault="00365E5A" w:rsidP="00365E5A">
            <w:pPr>
              <w:autoSpaceDE w:val="0"/>
              <w:autoSpaceDN w:val="0"/>
              <w:adjustRightInd w:val="0"/>
              <w:rPr>
                <w:bCs/>
                <w:sz w:val="28"/>
                <w:szCs w:val="28"/>
                <w:lang w:val="uk-UA"/>
              </w:rPr>
            </w:pPr>
          </w:p>
        </w:tc>
        <w:tc>
          <w:tcPr>
            <w:tcW w:w="2268" w:type="dxa"/>
            <w:vMerge w:val="restart"/>
            <w:tcBorders>
              <w:left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Управління охорони здоров’я міської ради,</w:t>
            </w:r>
          </w:p>
          <w:p w:rsidR="00365E5A" w:rsidRPr="001D5A98" w:rsidRDefault="00365E5A" w:rsidP="00365E5A">
            <w:pPr>
              <w:jc w:val="center"/>
              <w:rPr>
                <w:sz w:val="28"/>
                <w:szCs w:val="28"/>
                <w:lang w:eastAsia="ru-RU"/>
              </w:rPr>
            </w:pPr>
            <w:r w:rsidRPr="001D5A98">
              <w:rPr>
                <w:sz w:val="28"/>
                <w:szCs w:val="28"/>
              </w:rPr>
              <w:t xml:space="preserve"> </w:t>
            </w:r>
            <w:r w:rsidRPr="001D5A98">
              <w:rPr>
                <w:sz w:val="28"/>
                <w:szCs w:val="28"/>
                <w:lang w:val="uk-UA"/>
              </w:rPr>
              <w:t>заклади охорони здоров’я міської ради, БФ «ЗахідШанс»</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jc w:val="center"/>
              <w:rPr>
                <w:sz w:val="28"/>
                <w:szCs w:val="28"/>
                <w:lang w:eastAsia="ru-RU"/>
              </w:rPr>
            </w:pPr>
            <w:r w:rsidRPr="001D5A98">
              <w:rPr>
                <w:sz w:val="28"/>
                <w:szCs w:val="28"/>
                <w:lang w:val="uk-UA"/>
              </w:rPr>
              <w:t>Популяризація знань з профілактики туберкульозу, ВІЛ-інфекції, інших соціально значущих хвороб</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autoSpaceDE w:val="0"/>
              <w:autoSpaceDN w:val="0"/>
              <w:adjustRightInd w:val="0"/>
              <w:rPr>
                <w:bCs/>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autoSpaceDE w:val="0"/>
              <w:autoSpaceDN w:val="0"/>
              <w:adjustRightInd w:val="0"/>
              <w:rPr>
                <w:bCs/>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autoSpaceDE w:val="0"/>
              <w:autoSpaceDN w:val="0"/>
              <w:adjustRightInd w:val="0"/>
              <w:rPr>
                <w:bCs/>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en-US" w:eastAsia="en-US"/>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365E5A" w:rsidP="00365E5A">
            <w:pPr>
              <w:rPr>
                <w:sz w:val="28"/>
                <w:szCs w:val="28"/>
                <w:lang w:val="uk-UA" w:eastAsia="ru-RU"/>
              </w:rPr>
            </w:pPr>
            <w:r w:rsidRPr="001D5A98">
              <w:rPr>
                <w:sz w:val="28"/>
                <w:szCs w:val="28"/>
                <w:lang w:val="uk-UA" w:eastAsia="ru-RU"/>
              </w:rPr>
              <w:t>8.13</w:t>
            </w:r>
          </w:p>
        </w:tc>
        <w:tc>
          <w:tcPr>
            <w:tcW w:w="3545" w:type="dxa"/>
            <w:vMerge w:val="restart"/>
            <w:tcBorders>
              <w:left w:val="single" w:sz="4" w:space="0" w:color="auto"/>
              <w:right w:val="single" w:sz="4" w:space="0" w:color="auto"/>
            </w:tcBorders>
          </w:tcPr>
          <w:p w:rsidR="00365E5A" w:rsidRPr="001D5A98" w:rsidRDefault="00365E5A" w:rsidP="00365E5A">
            <w:pPr>
              <w:autoSpaceDE w:val="0"/>
              <w:autoSpaceDN w:val="0"/>
              <w:adjustRightInd w:val="0"/>
              <w:rPr>
                <w:bCs/>
                <w:sz w:val="28"/>
                <w:szCs w:val="28"/>
                <w:lang w:val="uk-UA"/>
              </w:rPr>
            </w:pPr>
            <w:r w:rsidRPr="001D5A98">
              <w:rPr>
                <w:bCs/>
                <w:sz w:val="28"/>
                <w:szCs w:val="28"/>
                <w:lang w:val="uk-UA"/>
              </w:rPr>
              <w:t>Проведення інформаційно просвітницьких заходів, спрямованих на формування безпечної поведінки серед представників груп високого ризику інфікування ВІЛ,  вірусними гепатитами, туберкульозом</w:t>
            </w:r>
          </w:p>
        </w:tc>
        <w:tc>
          <w:tcPr>
            <w:tcW w:w="2268" w:type="dxa"/>
            <w:vMerge w:val="restart"/>
            <w:tcBorders>
              <w:left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Управління охорони здоров’я міської ради,</w:t>
            </w:r>
          </w:p>
          <w:p w:rsidR="00365E5A" w:rsidRPr="001D5A98" w:rsidRDefault="00365E5A" w:rsidP="00365E5A">
            <w:pPr>
              <w:jc w:val="center"/>
              <w:rPr>
                <w:sz w:val="28"/>
                <w:szCs w:val="28"/>
                <w:lang w:eastAsia="ru-RU"/>
              </w:rPr>
            </w:pPr>
            <w:r w:rsidRPr="001D5A98">
              <w:rPr>
                <w:sz w:val="28"/>
                <w:szCs w:val="28"/>
              </w:rPr>
              <w:t xml:space="preserve"> </w:t>
            </w:r>
            <w:r w:rsidRPr="001D5A98">
              <w:rPr>
                <w:sz w:val="28"/>
                <w:szCs w:val="28"/>
                <w:lang w:val="uk-UA"/>
              </w:rPr>
              <w:t>заклади охорони здоров’я міської ради, БФ «ЗахідШанс»</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eastAsia="ru-RU"/>
              </w:rPr>
            </w:pPr>
            <w:r w:rsidRPr="001D5A98">
              <w:rPr>
                <w:sz w:val="28"/>
                <w:szCs w:val="28"/>
                <w:lang w:val="uk-UA" w:eastAsia="ru-RU"/>
              </w:rPr>
              <w:t>9,0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jc w:val="center"/>
              <w:rPr>
                <w:sz w:val="28"/>
                <w:szCs w:val="28"/>
                <w:lang w:eastAsia="ru-RU"/>
              </w:rPr>
            </w:pPr>
            <w:r w:rsidRPr="001D5A98">
              <w:rPr>
                <w:sz w:val="28"/>
                <w:szCs w:val="28"/>
                <w:lang w:val="uk-UA"/>
              </w:rPr>
              <w:t>Популяризація знань з профілактики туберкульозу, ВІЛ-інфекції, інших соціально значущих хвороб</w:t>
            </w: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vAlign w:val="center"/>
          </w:tcPr>
          <w:p w:rsidR="00365E5A" w:rsidRPr="001D5A98" w:rsidRDefault="00365E5A" w:rsidP="00365E5A">
            <w:pPr>
              <w:rPr>
                <w:sz w:val="28"/>
                <w:szCs w:val="28"/>
                <w:lang w:eastAsia="ru-RU"/>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en-US" w:eastAsia="en-US"/>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3,0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ign w:val="center"/>
          </w:tcPr>
          <w:p w:rsidR="00365E5A" w:rsidRPr="001D5A98" w:rsidRDefault="00365E5A" w:rsidP="00365E5A">
            <w:pPr>
              <w:jc w:val="center"/>
              <w:rPr>
                <w:sz w:val="28"/>
                <w:szCs w:val="28"/>
                <w:lang w:eastAsia="ru-RU"/>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val="restart"/>
            <w:tcBorders>
              <w:left w:val="single" w:sz="4" w:space="0" w:color="auto"/>
              <w:right w:val="single" w:sz="4" w:space="0" w:color="auto"/>
            </w:tcBorders>
          </w:tcPr>
          <w:p w:rsidR="00365E5A" w:rsidRPr="001D5A98" w:rsidRDefault="001D5A98" w:rsidP="00365E5A">
            <w:pPr>
              <w:rPr>
                <w:sz w:val="28"/>
                <w:szCs w:val="28"/>
                <w:lang w:val="uk-UA" w:eastAsia="ru-RU"/>
              </w:rPr>
            </w:pPr>
            <w:r>
              <w:rPr>
                <w:sz w:val="28"/>
                <w:szCs w:val="28"/>
                <w:lang w:val="uk-UA" w:eastAsia="ru-RU"/>
              </w:rPr>
              <w:t>8.14</w:t>
            </w:r>
          </w:p>
        </w:tc>
        <w:tc>
          <w:tcPr>
            <w:tcW w:w="3545" w:type="dxa"/>
            <w:vMerge w:val="restart"/>
            <w:tcBorders>
              <w:left w:val="single" w:sz="4" w:space="0" w:color="auto"/>
              <w:right w:val="single" w:sz="4" w:space="0" w:color="auto"/>
            </w:tcBorders>
          </w:tcPr>
          <w:p w:rsidR="00365E5A" w:rsidRPr="001D5A98" w:rsidRDefault="00365E5A" w:rsidP="0080772A">
            <w:pPr>
              <w:pStyle w:val="210"/>
              <w:shd w:val="clear" w:color="auto" w:fill="auto"/>
              <w:spacing w:before="0" w:line="240" w:lineRule="auto"/>
              <w:ind w:firstLine="0"/>
              <w:jc w:val="left"/>
              <w:rPr>
                <w:bCs/>
                <w:lang w:val="uk-UA"/>
              </w:rPr>
            </w:pPr>
            <w:r w:rsidRPr="001D5A98">
              <w:rPr>
                <w:rStyle w:val="291"/>
                <w:sz w:val="28"/>
                <w:szCs w:val="28"/>
                <w:lang w:val="uk-UA"/>
              </w:rPr>
              <w:t>Створення ком'юніті центру як єдиної платформи для співпраці усіх служб і відомств з питань протидії ВІЛ-інфекції/ СНІДу</w:t>
            </w:r>
            <w:r w:rsidR="0080772A" w:rsidRPr="001D5A98">
              <w:rPr>
                <w:rStyle w:val="291"/>
                <w:sz w:val="28"/>
                <w:szCs w:val="28"/>
                <w:lang w:val="uk-UA"/>
              </w:rPr>
              <w:t xml:space="preserve"> </w:t>
            </w:r>
          </w:p>
        </w:tc>
        <w:tc>
          <w:tcPr>
            <w:tcW w:w="2268" w:type="dxa"/>
            <w:vMerge w:val="restart"/>
            <w:tcBorders>
              <w:left w:val="single" w:sz="4" w:space="0" w:color="auto"/>
              <w:right w:val="single" w:sz="4" w:space="0" w:color="auto"/>
            </w:tcBorders>
          </w:tcPr>
          <w:p w:rsidR="00365E5A" w:rsidRPr="001D5A98" w:rsidRDefault="00365E5A" w:rsidP="0080772A">
            <w:pPr>
              <w:jc w:val="center"/>
              <w:rPr>
                <w:sz w:val="28"/>
                <w:szCs w:val="28"/>
                <w:lang w:val="uk-UA"/>
              </w:rPr>
            </w:pPr>
            <w:r w:rsidRPr="001D5A98">
              <w:rPr>
                <w:sz w:val="28"/>
                <w:szCs w:val="28"/>
              </w:rPr>
              <w:t>Управління охорони здоров’я</w:t>
            </w:r>
            <w:r w:rsidR="0080772A" w:rsidRPr="001D5A98">
              <w:rPr>
                <w:sz w:val="28"/>
                <w:szCs w:val="28"/>
              </w:rPr>
              <w:t xml:space="preserve"> міської ради</w:t>
            </w:r>
            <w:r w:rsidR="0080772A" w:rsidRPr="001D5A98">
              <w:rPr>
                <w:sz w:val="28"/>
                <w:szCs w:val="28"/>
                <w:lang w:val="uk-UA"/>
              </w:rPr>
              <w:t>, БФ «ЗахідШанс»</w:t>
            </w:r>
          </w:p>
        </w:tc>
        <w:tc>
          <w:tcPr>
            <w:tcW w:w="1132" w:type="dxa"/>
            <w:vMerge w:val="restart"/>
            <w:tcBorders>
              <w:left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365E5A" w:rsidRPr="001D5A98" w:rsidRDefault="00365E5A"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150,0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150,0</w:t>
            </w:r>
          </w:p>
        </w:tc>
        <w:tc>
          <w:tcPr>
            <w:tcW w:w="1276" w:type="dxa"/>
            <w:vMerge w:val="restart"/>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val="restart"/>
          </w:tcPr>
          <w:p w:rsidR="00365E5A" w:rsidRPr="001D5A98" w:rsidRDefault="00365E5A" w:rsidP="00365E5A">
            <w:pPr>
              <w:tabs>
                <w:tab w:val="num" w:pos="0"/>
              </w:tabs>
              <w:jc w:val="center"/>
              <w:rPr>
                <w:sz w:val="28"/>
                <w:szCs w:val="28"/>
                <w:lang w:val="uk-UA"/>
              </w:rPr>
            </w:pPr>
            <w:r w:rsidRPr="001D5A98">
              <w:rPr>
                <w:sz w:val="28"/>
                <w:szCs w:val="28"/>
                <w:lang w:val="uk-UA"/>
              </w:rPr>
              <w:t>Створення єдиної платформи профілактики туберкульозу, ВІЛ-інфекції, інших соціально значущих хвороб</w:t>
            </w:r>
          </w:p>
          <w:p w:rsidR="00BD2BFF" w:rsidRPr="001D5A98" w:rsidRDefault="00BD2BFF"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val="uk-UA" w:eastAsia="ru-RU"/>
              </w:rPr>
            </w:pPr>
          </w:p>
        </w:tc>
        <w:tc>
          <w:tcPr>
            <w:tcW w:w="3545" w:type="dxa"/>
            <w:vMerge/>
            <w:tcBorders>
              <w:left w:val="single" w:sz="4" w:space="0" w:color="auto"/>
              <w:right w:val="single" w:sz="4" w:space="0" w:color="auto"/>
            </w:tcBorders>
          </w:tcPr>
          <w:p w:rsidR="00365E5A" w:rsidRPr="001D5A98" w:rsidRDefault="00365E5A" w:rsidP="00365E5A">
            <w:pPr>
              <w:autoSpaceDE w:val="0"/>
              <w:autoSpaceDN w:val="0"/>
              <w:adjustRightInd w:val="0"/>
              <w:rPr>
                <w:bCs/>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50,0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50,0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autoSpaceDE w:val="0"/>
              <w:autoSpaceDN w:val="0"/>
              <w:adjustRightInd w:val="0"/>
              <w:rPr>
                <w:bCs/>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1132" w:type="dxa"/>
            <w:vMerge/>
            <w:tcBorders>
              <w:left w:val="single" w:sz="4" w:space="0" w:color="auto"/>
              <w:right w:val="single" w:sz="4" w:space="0" w:color="auto"/>
            </w:tcBorders>
            <w:vAlign w:val="center"/>
          </w:tcPr>
          <w:p w:rsidR="00365E5A" w:rsidRPr="001D5A98" w:rsidRDefault="00365E5A" w:rsidP="00365E5A">
            <w:pPr>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50,0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50,0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1D5A98"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vMerge/>
            <w:tcBorders>
              <w:left w:val="single" w:sz="4" w:space="0" w:color="auto"/>
              <w:right w:val="single" w:sz="4" w:space="0" w:color="auto"/>
            </w:tcBorders>
          </w:tcPr>
          <w:p w:rsidR="00365E5A" w:rsidRPr="001D5A98" w:rsidRDefault="00365E5A" w:rsidP="00365E5A">
            <w:pPr>
              <w:rPr>
                <w:sz w:val="28"/>
                <w:szCs w:val="28"/>
                <w:lang w:eastAsia="ru-RU"/>
              </w:rPr>
            </w:pPr>
          </w:p>
        </w:tc>
        <w:tc>
          <w:tcPr>
            <w:tcW w:w="3545" w:type="dxa"/>
            <w:vMerge/>
            <w:tcBorders>
              <w:left w:val="single" w:sz="4" w:space="0" w:color="auto"/>
              <w:right w:val="single" w:sz="4" w:space="0" w:color="auto"/>
            </w:tcBorders>
          </w:tcPr>
          <w:p w:rsidR="00365E5A" w:rsidRPr="001D5A98" w:rsidRDefault="00365E5A" w:rsidP="00365E5A">
            <w:pPr>
              <w:autoSpaceDE w:val="0"/>
              <w:autoSpaceDN w:val="0"/>
              <w:adjustRightInd w:val="0"/>
              <w:rPr>
                <w:bCs/>
                <w:sz w:val="28"/>
                <w:szCs w:val="28"/>
                <w:lang w:val="uk-UA"/>
              </w:rPr>
            </w:pPr>
          </w:p>
        </w:tc>
        <w:tc>
          <w:tcPr>
            <w:tcW w:w="2268" w:type="dxa"/>
            <w:vMerge/>
            <w:tcBorders>
              <w:left w:val="single" w:sz="4" w:space="0" w:color="auto"/>
              <w:right w:val="single" w:sz="4" w:space="0" w:color="auto"/>
            </w:tcBorders>
          </w:tcPr>
          <w:p w:rsidR="00365E5A" w:rsidRPr="001D5A98" w:rsidRDefault="00365E5A" w:rsidP="00365E5A">
            <w:pPr>
              <w:jc w:val="center"/>
              <w:rPr>
                <w:sz w:val="28"/>
                <w:szCs w:val="28"/>
              </w:rPr>
            </w:pPr>
          </w:p>
        </w:tc>
        <w:tc>
          <w:tcPr>
            <w:tcW w:w="1132" w:type="dxa"/>
            <w:vMerge/>
            <w:tcBorders>
              <w:left w:val="single" w:sz="4" w:space="0" w:color="auto"/>
              <w:right w:val="single" w:sz="4" w:space="0" w:color="auto"/>
            </w:tcBorders>
            <w:vAlign w:val="center"/>
          </w:tcPr>
          <w:p w:rsidR="00365E5A" w:rsidRPr="001D5A98" w:rsidRDefault="00365E5A" w:rsidP="00365E5A">
            <w:pP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en-US" w:eastAsia="en-US"/>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50,0</w:t>
            </w:r>
          </w:p>
        </w:tc>
        <w:tc>
          <w:tcPr>
            <w:tcW w:w="1842" w:type="dxa"/>
            <w:tcBorders>
              <w:top w:val="single" w:sz="4" w:space="0" w:color="auto"/>
              <w:left w:val="single" w:sz="4" w:space="0" w:color="auto"/>
              <w:bottom w:val="single" w:sz="4" w:space="0" w:color="auto"/>
              <w:right w:val="single" w:sz="4" w:space="0" w:color="auto"/>
            </w:tcBorders>
          </w:tcPr>
          <w:p w:rsidR="00365E5A" w:rsidRPr="001D5A98" w:rsidRDefault="00365E5A" w:rsidP="00365E5A">
            <w:pPr>
              <w:jc w:val="center"/>
              <w:rPr>
                <w:sz w:val="28"/>
                <w:szCs w:val="28"/>
                <w:lang w:val="uk-UA"/>
              </w:rPr>
            </w:pPr>
            <w:r w:rsidRPr="001D5A98">
              <w:rPr>
                <w:sz w:val="28"/>
                <w:szCs w:val="28"/>
                <w:lang w:val="uk-UA"/>
              </w:rPr>
              <w:t>50,0</w:t>
            </w:r>
          </w:p>
        </w:tc>
        <w:tc>
          <w:tcPr>
            <w:tcW w:w="1276" w:type="dxa"/>
            <w:vMerge/>
            <w:tcBorders>
              <w:left w:val="single" w:sz="4" w:space="0" w:color="auto"/>
              <w:right w:val="single" w:sz="4" w:space="0" w:color="auto"/>
            </w:tcBorders>
          </w:tcPr>
          <w:p w:rsidR="00365E5A" w:rsidRPr="001D5A98" w:rsidRDefault="00365E5A" w:rsidP="00365E5A">
            <w:pPr>
              <w:jc w:val="center"/>
              <w:rPr>
                <w:sz w:val="28"/>
                <w:szCs w:val="28"/>
                <w:lang w:eastAsia="ru-RU"/>
              </w:rPr>
            </w:pPr>
          </w:p>
        </w:tc>
        <w:tc>
          <w:tcPr>
            <w:tcW w:w="2239" w:type="dxa"/>
            <w:gridSpan w:val="3"/>
            <w:vMerge/>
          </w:tcPr>
          <w:p w:rsidR="00365E5A" w:rsidRPr="001D5A98" w:rsidRDefault="00365E5A" w:rsidP="00365E5A">
            <w:pPr>
              <w:tabs>
                <w:tab w:val="num" w:pos="0"/>
              </w:tabs>
              <w:jc w:val="center"/>
              <w:rPr>
                <w:sz w:val="28"/>
                <w:szCs w:val="28"/>
              </w:rPr>
            </w:pPr>
          </w:p>
        </w:tc>
      </w:tr>
      <w:tr w:rsidR="005A69E6" w:rsidRPr="001D5A98" w:rsidTr="00333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tcBorders>
              <w:left w:val="single" w:sz="4" w:space="0" w:color="auto"/>
              <w:right w:val="single" w:sz="4" w:space="0" w:color="auto"/>
            </w:tcBorders>
          </w:tcPr>
          <w:p w:rsidR="005A69E6" w:rsidRPr="001D5A98" w:rsidRDefault="005A69E6" w:rsidP="00365E5A">
            <w:pPr>
              <w:rPr>
                <w:sz w:val="28"/>
                <w:szCs w:val="28"/>
                <w:lang w:eastAsia="ru-RU"/>
              </w:rPr>
            </w:pPr>
          </w:p>
        </w:tc>
        <w:tc>
          <w:tcPr>
            <w:tcW w:w="3545" w:type="dxa"/>
            <w:tcBorders>
              <w:left w:val="single" w:sz="4" w:space="0" w:color="auto"/>
              <w:right w:val="single" w:sz="4" w:space="0" w:color="auto"/>
            </w:tcBorders>
            <w:vAlign w:val="center"/>
          </w:tcPr>
          <w:p w:rsidR="005A69E6" w:rsidRPr="001D5A98" w:rsidRDefault="005A69E6" w:rsidP="00365E5A">
            <w:pPr>
              <w:rPr>
                <w:sz w:val="28"/>
                <w:szCs w:val="28"/>
                <w:lang w:eastAsia="ru-RU"/>
              </w:rPr>
            </w:pPr>
            <w:r w:rsidRPr="001D5A98">
              <w:rPr>
                <w:sz w:val="28"/>
                <w:szCs w:val="28"/>
                <w:lang w:eastAsia="ru-RU"/>
              </w:rPr>
              <w:t>Разом</w:t>
            </w:r>
          </w:p>
        </w:tc>
        <w:tc>
          <w:tcPr>
            <w:tcW w:w="2268" w:type="dxa"/>
            <w:tcBorders>
              <w:left w:val="single" w:sz="4" w:space="0" w:color="auto"/>
              <w:right w:val="single" w:sz="4" w:space="0" w:color="auto"/>
            </w:tcBorders>
            <w:vAlign w:val="center"/>
          </w:tcPr>
          <w:p w:rsidR="005A69E6" w:rsidRPr="001D5A98" w:rsidRDefault="005A69E6" w:rsidP="00365E5A">
            <w:pPr>
              <w:jc w:val="center"/>
              <w:rPr>
                <w:sz w:val="28"/>
                <w:szCs w:val="28"/>
                <w:lang w:val="uk-UA" w:eastAsia="ru-RU"/>
              </w:rPr>
            </w:pPr>
            <w:r w:rsidRPr="001D5A98">
              <w:rPr>
                <w:sz w:val="28"/>
                <w:szCs w:val="28"/>
                <w:lang w:eastAsia="ru-RU"/>
              </w:rPr>
              <w:t xml:space="preserve">Управління охорони здоров’я міської </w:t>
            </w:r>
            <w:r w:rsidRPr="001D5A98">
              <w:rPr>
                <w:sz w:val="28"/>
                <w:szCs w:val="28"/>
                <w:lang w:val="uk-UA" w:eastAsia="ru-RU"/>
              </w:rPr>
              <w:t xml:space="preserve"> </w:t>
            </w:r>
            <w:r w:rsidRPr="001D5A98">
              <w:rPr>
                <w:sz w:val="28"/>
                <w:szCs w:val="28"/>
                <w:lang w:eastAsia="ru-RU"/>
              </w:rPr>
              <w:t>ради</w:t>
            </w:r>
            <w:r w:rsidRPr="001D5A98">
              <w:rPr>
                <w:sz w:val="28"/>
                <w:szCs w:val="28"/>
                <w:lang w:val="uk-UA" w:eastAsia="ru-RU"/>
              </w:rPr>
              <w:t>,</w:t>
            </w:r>
          </w:p>
          <w:p w:rsidR="005A69E6" w:rsidRPr="001D5A98" w:rsidRDefault="005A69E6" w:rsidP="00365E5A">
            <w:pPr>
              <w:jc w:val="center"/>
              <w:rPr>
                <w:sz w:val="28"/>
                <w:szCs w:val="28"/>
                <w:lang w:val="uk-UA" w:eastAsia="ru-RU"/>
              </w:rPr>
            </w:pPr>
            <w:r w:rsidRPr="001D5A98">
              <w:rPr>
                <w:sz w:val="28"/>
                <w:szCs w:val="28"/>
                <w:lang w:val="uk-UA"/>
              </w:rPr>
              <w:t xml:space="preserve">КНП </w:t>
            </w:r>
            <w:r w:rsidRPr="001D5A98">
              <w:rPr>
                <w:sz w:val="28"/>
                <w:szCs w:val="28"/>
              </w:rPr>
              <w:t xml:space="preserve">ОЗ </w:t>
            </w:r>
            <w:r w:rsidRPr="001D5A98">
              <w:rPr>
                <w:sz w:val="28"/>
                <w:szCs w:val="28"/>
                <w:lang w:val="uk-UA"/>
              </w:rPr>
              <w:t>ІФМР</w:t>
            </w:r>
          </w:p>
        </w:tc>
        <w:tc>
          <w:tcPr>
            <w:tcW w:w="1132" w:type="dxa"/>
            <w:tcBorders>
              <w:left w:val="single" w:sz="4" w:space="0" w:color="auto"/>
              <w:right w:val="single" w:sz="4" w:space="0" w:color="auto"/>
            </w:tcBorders>
          </w:tcPr>
          <w:p w:rsidR="005A69E6" w:rsidRPr="001D5A98" w:rsidRDefault="005A69E6"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5A69E6" w:rsidRPr="001D5A98" w:rsidRDefault="005A69E6" w:rsidP="00365E5A">
            <w:pPr>
              <w:tabs>
                <w:tab w:val="num" w:pos="0"/>
              </w:tabs>
              <w:jc w:val="center"/>
              <w:rPr>
                <w:sz w:val="28"/>
                <w:szCs w:val="28"/>
              </w:rPr>
            </w:pPr>
          </w:p>
        </w:tc>
        <w:tc>
          <w:tcPr>
            <w:tcW w:w="1136" w:type="dxa"/>
            <w:tcBorders>
              <w:top w:val="single" w:sz="4" w:space="0" w:color="auto"/>
              <w:left w:val="single" w:sz="4" w:space="0" w:color="auto"/>
              <w:bottom w:val="single" w:sz="4" w:space="0" w:color="auto"/>
              <w:right w:val="single" w:sz="4" w:space="0" w:color="auto"/>
            </w:tcBorders>
          </w:tcPr>
          <w:p w:rsidR="005A69E6" w:rsidRPr="001D5A98" w:rsidRDefault="005A69E6" w:rsidP="00365E5A">
            <w:pPr>
              <w:tabs>
                <w:tab w:val="num" w:pos="0"/>
              </w:tabs>
              <w:jc w:val="center"/>
              <w:rPr>
                <w:sz w:val="28"/>
                <w:szCs w:val="28"/>
              </w:rPr>
            </w:pPr>
            <w:r w:rsidRPr="001D5A98">
              <w:rPr>
                <w:sz w:val="28"/>
                <w:szCs w:val="28"/>
              </w:rPr>
              <w:t>20</w:t>
            </w:r>
            <w:r w:rsidRPr="001D5A98">
              <w:rPr>
                <w:sz w:val="28"/>
                <w:szCs w:val="28"/>
                <w:lang w:val="uk-UA"/>
              </w:rPr>
              <w:t>2</w:t>
            </w:r>
            <w:r w:rsidRPr="001D5A98">
              <w:rPr>
                <w:sz w:val="28"/>
                <w:szCs w:val="28"/>
              </w:rPr>
              <w:t>1-202</w:t>
            </w:r>
            <w:r w:rsidRPr="001D5A98">
              <w:rPr>
                <w:sz w:val="28"/>
                <w:szCs w:val="28"/>
                <w:lang w:val="uk-UA"/>
              </w:rPr>
              <w:t>3</w:t>
            </w:r>
          </w:p>
          <w:p w:rsidR="005A69E6" w:rsidRPr="001D5A98" w:rsidRDefault="005A69E6" w:rsidP="00365E5A">
            <w:pPr>
              <w:tabs>
                <w:tab w:val="num" w:pos="0"/>
              </w:tabs>
              <w:jc w:val="center"/>
              <w:rPr>
                <w:sz w:val="28"/>
                <w:szCs w:val="28"/>
              </w:rPr>
            </w:pPr>
            <w:r w:rsidRPr="001D5A98">
              <w:rPr>
                <w:sz w:val="28"/>
                <w:szCs w:val="28"/>
              </w:rPr>
              <w:t>в т.ч. :</w:t>
            </w:r>
          </w:p>
        </w:tc>
        <w:tc>
          <w:tcPr>
            <w:tcW w:w="1701" w:type="dxa"/>
            <w:tcBorders>
              <w:top w:val="single" w:sz="4" w:space="0" w:color="auto"/>
              <w:left w:val="single" w:sz="4" w:space="0" w:color="auto"/>
              <w:bottom w:val="single" w:sz="4" w:space="0" w:color="auto"/>
              <w:right w:val="single" w:sz="4" w:space="0" w:color="auto"/>
            </w:tcBorders>
            <w:vAlign w:val="center"/>
          </w:tcPr>
          <w:p w:rsidR="005A69E6" w:rsidRPr="001D5A98" w:rsidRDefault="005A69E6" w:rsidP="005A69E6">
            <w:pPr>
              <w:jc w:val="center"/>
              <w:rPr>
                <w:bCs/>
                <w:sz w:val="28"/>
                <w:szCs w:val="28"/>
                <w:lang w:val="uk-UA" w:eastAsia="uk-UA"/>
              </w:rPr>
            </w:pPr>
            <w:r>
              <w:rPr>
                <w:bCs/>
                <w:sz w:val="28"/>
                <w:szCs w:val="28"/>
                <w:lang w:val="uk-UA" w:eastAsia="uk-UA"/>
              </w:rPr>
              <w:t>45064,0</w:t>
            </w:r>
          </w:p>
        </w:tc>
        <w:tc>
          <w:tcPr>
            <w:tcW w:w="1842" w:type="dxa"/>
            <w:tcBorders>
              <w:top w:val="single" w:sz="4" w:space="0" w:color="auto"/>
              <w:left w:val="single" w:sz="4" w:space="0" w:color="auto"/>
              <w:bottom w:val="single" w:sz="4" w:space="0" w:color="auto"/>
              <w:right w:val="single" w:sz="4" w:space="0" w:color="auto"/>
            </w:tcBorders>
            <w:vAlign w:val="center"/>
          </w:tcPr>
          <w:p w:rsidR="005A69E6" w:rsidRPr="001D5A98" w:rsidRDefault="005A69E6" w:rsidP="003C37A0">
            <w:pPr>
              <w:jc w:val="center"/>
              <w:rPr>
                <w:bCs/>
                <w:sz w:val="28"/>
                <w:szCs w:val="28"/>
                <w:lang w:val="uk-UA" w:eastAsia="uk-UA"/>
              </w:rPr>
            </w:pPr>
            <w:r>
              <w:rPr>
                <w:bCs/>
                <w:sz w:val="28"/>
                <w:szCs w:val="28"/>
                <w:lang w:val="uk-UA" w:eastAsia="uk-UA"/>
              </w:rPr>
              <w:t>45064,0</w:t>
            </w:r>
          </w:p>
        </w:tc>
        <w:tc>
          <w:tcPr>
            <w:tcW w:w="1276" w:type="dxa"/>
            <w:tcBorders>
              <w:left w:val="single" w:sz="4" w:space="0" w:color="auto"/>
              <w:right w:val="single" w:sz="4" w:space="0" w:color="auto"/>
            </w:tcBorders>
          </w:tcPr>
          <w:p w:rsidR="005A69E6" w:rsidRPr="001D5A98" w:rsidRDefault="005A69E6" w:rsidP="00365E5A">
            <w:pPr>
              <w:jc w:val="center"/>
              <w:rPr>
                <w:sz w:val="28"/>
                <w:szCs w:val="28"/>
                <w:lang w:eastAsia="ru-RU"/>
              </w:rPr>
            </w:pPr>
          </w:p>
        </w:tc>
        <w:tc>
          <w:tcPr>
            <w:tcW w:w="2239" w:type="dxa"/>
            <w:gridSpan w:val="3"/>
          </w:tcPr>
          <w:p w:rsidR="005A69E6" w:rsidRPr="001D5A98" w:rsidRDefault="005A69E6" w:rsidP="00365E5A">
            <w:pPr>
              <w:tabs>
                <w:tab w:val="num" w:pos="0"/>
              </w:tabs>
              <w:jc w:val="center"/>
              <w:rPr>
                <w:sz w:val="28"/>
                <w:szCs w:val="28"/>
              </w:rPr>
            </w:pPr>
          </w:p>
        </w:tc>
      </w:tr>
      <w:tr w:rsidR="005A69E6" w:rsidRPr="001D5A98" w:rsidTr="004F3F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tcBorders>
              <w:left w:val="single" w:sz="4" w:space="0" w:color="auto"/>
              <w:right w:val="single" w:sz="4" w:space="0" w:color="auto"/>
            </w:tcBorders>
          </w:tcPr>
          <w:p w:rsidR="005A69E6" w:rsidRPr="001D5A98" w:rsidRDefault="005A69E6" w:rsidP="00365E5A">
            <w:pPr>
              <w:rPr>
                <w:sz w:val="28"/>
                <w:szCs w:val="28"/>
                <w:lang w:eastAsia="ru-RU"/>
              </w:rPr>
            </w:pPr>
          </w:p>
        </w:tc>
        <w:tc>
          <w:tcPr>
            <w:tcW w:w="3545" w:type="dxa"/>
            <w:tcBorders>
              <w:left w:val="single" w:sz="4" w:space="0" w:color="auto"/>
              <w:right w:val="single" w:sz="4" w:space="0" w:color="auto"/>
            </w:tcBorders>
            <w:vAlign w:val="center"/>
          </w:tcPr>
          <w:p w:rsidR="005A69E6" w:rsidRPr="001D5A98" w:rsidRDefault="005A69E6" w:rsidP="00365E5A">
            <w:pPr>
              <w:rPr>
                <w:sz w:val="28"/>
                <w:szCs w:val="28"/>
                <w:lang w:eastAsia="ru-RU"/>
              </w:rPr>
            </w:pPr>
          </w:p>
        </w:tc>
        <w:tc>
          <w:tcPr>
            <w:tcW w:w="2268" w:type="dxa"/>
            <w:tcBorders>
              <w:left w:val="single" w:sz="4" w:space="0" w:color="auto"/>
              <w:right w:val="single" w:sz="4" w:space="0" w:color="auto"/>
            </w:tcBorders>
            <w:vAlign w:val="center"/>
          </w:tcPr>
          <w:p w:rsidR="005A69E6" w:rsidRPr="001D5A98" w:rsidRDefault="005A69E6" w:rsidP="00365E5A">
            <w:pPr>
              <w:rPr>
                <w:sz w:val="28"/>
                <w:szCs w:val="28"/>
                <w:lang w:eastAsia="ru-RU"/>
              </w:rPr>
            </w:pPr>
          </w:p>
        </w:tc>
        <w:tc>
          <w:tcPr>
            <w:tcW w:w="1132" w:type="dxa"/>
            <w:tcBorders>
              <w:left w:val="single" w:sz="4" w:space="0" w:color="auto"/>
              <w:right w:val="single" w:sz="4" w:space="0" w:color="auto"/>
            </w:tcBorders>
            <w:vAlign w:val="center"/>
          </w:tcPr>
          <w:p w:rsidR="005A69E6" w:rsidRPr="001D5A98" w:rsidRDefault="005A69E6" w:rsidP="00365E5A">
            <w:pPr>
              <w:jc w:val="cente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tcPr>
          <w:p w:rsidR="005A69E6" w:rsidRPr="001D5A98" w:rsidRDefault="005A69E6" w:rsidP="00365E5A">
            <w:pPr>
              <w:jc w:val="center"/>
              <w:rPr>
                <w:sz w:val="28"/>
                <w:szCs w:val="28"/>
                <w:lang w:eastAsia="ru-RU"/>
              </w:rPr>
            </w:pPr>
            <w:r w:rsidRPr="001D5A98">
              <w:rPr>
                <w:sz w:val="28"/>
                <w:szCs w:val="28"/>
              </w:rPr>
              <w:t>20</w:t>
            </w:r>
            <w:r w:rsidRPr="001D5A98">
              <w:rPr>
                <w:sz w:val="28"/>
                <w:szCs w:val="28"/>
                <w:lang w:val="uk-UA"/>
              </w:rPr>
              <w:t>21</w:t>
            </w:r>
          </w:p>
        </w:tc>
        <w:tc>
          <w:tcPr>
            <w:tcW w:w="1701" w:type="dxa"/>
            <w:tcBorders>
              <w:top w:val="single" w:sz="4" w:space="0" w:color="auto"/>
              <w:left w:val="single" w:sz="4" w:space="0" w:color="auto"/>
              <w:bottom w:val="single" w:sz="4" w:space="0" w:color="auto"/>
              <w:right w:val="single" w:sz="4" w:space="0" w:color="auto"/>
            </w:tcBorders>
            <w:vAlign w:val="bottom"/>
          </w:tcPr>
          <w:p w:rsidR="005A69E6" w:rsidRPr="005A69E6" w:rsidRDefault="005A69E6" w:rsidP="005A69E6">
            <w:pPr>
              <w:jc w:val="center"/>
              <w:rPr>
                <w:color w:val="000000"/>
                <w:sz w:val="28"/>
                <w:szCs w:val="22"/>
                <w:lang w:val="uk-UA"/>
              </w:rPr>
            </w:pPr>
            <w:r w:rsidRPr="005A69E6">
              <w:rPr>
                <w:color w:val="000000"/>
                <w:sz w:val="28"/>
                <w:szCs w:val="22"/>
              </w:rPr>
              <w:t>14858</w:t>
            </w:r>
            <w:r>
              <w:rPr>
                <w:color w:val="000000"/>
                <w:sz w:val="28"/>
                <w:szCs w:val="22"/>
                <w:lang w:val="uk-UA"/>
              </w:rPr>
              <w:t>,0</w:t>
            </w:r>
          </w:p>
        </w:tc>
        <w:tc>
          <w:tcPr>
            <w:tcW w:w="1842" w:type="dxa"/>
            <w:tcBorders>
              <w:top w:val="single" w:sz="4" w:space="0" w:color="auto"/>
              <w:left w:val="single" w:sz="4" w:space="0" w:color="auto"/>
              <w:bottom w:val="single" w:sz="4" w:space="0" w:color="auto"/>
              <w:right w:val="single" w:sz="4" w:space="0" w:color="auto"/>
            </w:tcBorders>
            <w:vAlign w:val="bottom"/>
          </w:tcPr>
          <w:p w:rsidR="005A69E6" w:rsidRPr="005A69E6" w:rsidRDefault="005A69E6" w:rsidP="003C37A0">
            <w:pPr>
              <w:jc w:val="center"/>
              <w:rPr>
                <w:color w:val="000000"/>
                <w:sz w:val="28"/>
                <w:szCs w:val="22"/>
                <w:lang w:val="uk-UA"/>
              </w:rPr>
            </w:pPr>
            <w:r w:rsidRPr="005A69E6">
              <w:rPr>
                <w:color w:val="000000"/>
                <w:sz w:val="28"/>
                <w:szCs w:val="22"/>
              </w:rPr>
              <w:t>14858</w:t>
            </w:r>
            <w:r>
              <w:rPr>
                <w:color w:val="000000"/>
                <w:sz w:val="28"/>
                <w:szCs w:val="22"/>
                <w:lang w:val="uk-UA"/>
              </w:rPr>
              <w:t>,0</w:t>
            </w:r>
          </w:p>
        </w:tc>
        <w:tc>
          <w:tcPr>
            <w:tcW w:w="1276" w:type="dxa"/>
            <w:tcBorders>
              <w:left w:val="single" w:sz="4" w:space="0" w:color="auto"/>
              <w:right w:val="single" w:sz="4" w:space="0" w:color="auto"/>
            </w:tcBorders>
          </w:tcPr>
          <w:p w:rsidR="005A69E6" w:rsidRPr="001D5A98" w:rsidRDefault="005A69E6" w:rsidP="00365E5A">
            <w:pPr>
              <w:jc w:val="center"/>
              <w:rPr>
                <w:sz w:val="28"/>
                <w:szCs w:val="28"/>
                <w:lang w:eastAsia="ru-RU"/>
              </w:rPr>
            </w:pPr>
          </w:p>
        </w:tc>
        <w:tc>
          <w:tcPr>
            <w:tcW w:w="2239" w:type="dxa"/>
            <w:gridSpan w:val="3"/>
          </w:tcPr>
          <w:p w:rsidR="005A69E6" w:rsidRPr="001D5A98" w:rsidRDefault="005A69E6" w:rsidP="00365E5A">
            <w:pPr>
              <w:tabs>
                <w:tab w:val="num" w:pos="0"/>
              </w:tabs>
              <w:jc w:val="center"/>
              <w:rPr>
                <w:sz w:val="28"/>
                <w:szCs w:val="28"/>
              </w:rPr>
            </w:pPr>
          </w:p>
        </w:tc>
      </w:tr>
      <w:tr w:rsidR="005A69E6" w:rsidRPr="001D5A98" w:rsidTr="004F3F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tcBorders>
              <w:left w:val="single" w:sz="4" w:space="0" w:color="auto"/>
              <w:right w:val="single" w:sz="4" w:space="0" w:color="auto"/>
            </w:tcBorders>
          </w:tcPr>
          <w:p w:rsidR="005A69E6" w:rsidRPr="001D5A98" w:rsidRDefault="005A69E6" w:rsidP="00365E5A">
            <w:pPr>
              <w:rPr>
                <w:sz w:val="28"/>
                <w:szCs w:val="28"/>
                <w:lang w:eastAsia="ru-RU"/>
              </w:rPr>
            </w:pPr>
          </w:p>
        </w:tc>
        <w:tc>
          <w:tcPr>
            <w:tcW w:w="3545" w:type="dxa"/>
            <w:tcBorders>
              <w:left w:val="single" w:sz="4" w:space="0" w:color="auto"/>
              <w:right w:val="single" w:sz="4" w:space="0" w:color="auto"/>
            </w:tcBorders>
            <w:vAlign w:val="center"/>
          </w:tcPr>
          <w:p w:rsidR="005A69E6" w:rsidRPr="001D5A98" w:rsidRDefault="005A69E6" w:rsidP="00365E5A">
            <w:pPr>
              <w:rPr>
                <w:sz w:val="28"/>
                <w:szCs w:val="28"/>
                <w:lang w:eastAsia="ru-RU"/>
              </w:rPr>
            </w:pPr>
          </w:p>
        </w:tc>
        <w:tc>
          <w:tcPr>
            <w:tcW w:w="2268" w:type="dxa"/>
            <w:tcBorders>
              <w:left w:val="single" w:sz="4" w:space="0" w:color="auto"/>
              <w:right w:val="single" w:sz="4" w:space="0" w:color="auto"/>
            </w:tcBorders>
            <w:vAlign w:val="center"/>
          </w:tcPr>
          <w:p w:rsidR="005A69E6" w:rsidRPr="001D5A98" w:rsidRDefault="005A69E6" w:rsidP="00365E5A">
            <w:pPr>
              <w:rPr>
                <w:sz w:val="28"/>
                <w:szCs w:val="28"/>
                <w:lang w:eastAsia="ru-RU"/>
              </w:rPr>
            </w:pPr>
          </w:p>
        </w:tc>
        <w:tc>
          <w:tcPr>
            <w:tcW w:w="1132" w:type="dxa"/>
            <w:tcBorders>
              <w:left w:val="single" w:sz="4" w:space="0" w:color="auto"/>
              <w:right w:val="single" w:sz="4" w:space="0" w:color="auto"/>
            </w:tcBorders>
            <w:vAlign w:val="center"/>
          </w:tcPr>
          <w:p w:rsidR="005A69E6" w:rsidRPr="001D5A98" w:rsidRDefault="005A69E6" w:rsidP="00365E5A">
            <w:pPr>
              <w:jc w:val="cente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tcPr>
          <w:p w:rsidR="005A69E6" w:rsidRPr="001D5A98" w:rsidRDefault="005A69E6" w:rsidP="00365E5A">
            <w:pPr>
              <w:jc w:val="center"/>
              <w:rPr>
                <w:sz w:val="28"/>
                <w:szCs w:val="28"/>
                <w:lang w:eastAsia="ru-RU"/>
              </w:rPr>
            </w:pPr>
            <w:r w:rsidRPr="001D5A98">
              <w:rPr>
                <w:sz w:val="28"/>
                <w:szCs w:val="28"/>
              </w:rPr>
              <w:t>2022</w:t>
            </w:r>
          </w:p>
        </w:tc>
        <w:tc>
          <w:tcPr>
            <w:tcW w:w="1701" w:type="dxa"/>
            <w:tcBorders>
              <w:top w:val="single" w:sz="4" w:space="0" w:color="auto"/>
              <w:left w:val="single" w:sz="4" w:space="0" w:color="auto"/>
              <w:bottom w:val="single" w:sz="4" w:space="0" w:color="auto"/>
              <w:right w:val="single" w:sz="4" w:space="0" w:color="auto"/>
            </w:tcBorders>
            <w:vAlign w:val="bottom"/>
          </w:tcPr>
          <w:p w:rsidR="005A69E6" w:rsidRPr="005A69E6" w:rsidRDefault="005A69E6" w:rsidP="005A69E6">
            <w:pPr>
              <w:jc w:val="center"/>
              <w:rPr>
                <w:color w:val="000000"/>
                <w:sz w:val="28"/>
                <w:szCs w:val="22"/>
                <w:lang w:val="uk-UA"/>
              </w:rPr>
            </w:pPr>
            <w:r w:rsidRPr="005A69E6">
              <w:rPr>
                <w:color w:val="000000"/>
                <w:sz w:val="28"/>
                <w:szCs w:val="22"/>
              </w:rPr>
              <w:t>15178</w:t>
            </w:r>
            <w:r>
              <w:rPr>
                <w:color w:val="000000"/>
                <w:sz w:val="28"/>
                <w:szCs w:val="22"/>
                <w:lang w:val="uk-UA"/>
              </w:rPr>
              <w:t>,0</w:t>
            </w:r>
          </w:p>
        </w:tc>
        <w:tc>
          <w:tcPr>
            <w:tcW w:w="1842" w:type="dxa"/>
            <w:tcBorders>
              <w:top w:val="single" w:sz="4" w:space="0" w:color="auto"/>
              <w:left w:val="single" w:sz="4" w:space="0" w:color="auto"/>
              <w:bottom w:val="single" w:sz="4" w:space="0" w:color="auto"/>
              <w:right w:val="single" w:sz="4" w:space="0" w:color="auto"/>
            </w:tcBorders>
            <w:vAlign w:val="bottom"/>
          </w:tcPr>
          <w:p w:rsidR="005A69E6" w:rsidRPr="005A69E6" w:rsidRDefault="005A69E6" w:rsidP="003C37A0">
            <w:pPr>
              <w:jc w:val="center"/>
              <w:rPr>
                <w:color w:val="000000"/>
                <w:sz w:val="28"/>
                <w:szCs w:val="22"/>
                <w:lang w:val="uk-UA"/>
              </w:rPr>
            </w:pPr>
            <w:r w:rsidRPr="005A69E6">
              <w:rPr>
                <w:color w:val="000000"/>
                <w:sz w:val="28"/>
                <w:szCs w:val="22"/>
              </w:rPr>
              <w:t>15178</w:t>
            </w:r>
            <w:r>
              <w:rPr>
                <w:color w:val="000000"/>
                <w:sz w:val="28"/>
                <w:szCs w:val="22"/>
                <w:lang w:val="uk-UA"/>
              </w:rPr>
              <w:t>,0</w:t>
            </w:r>
          </w:p>
        </w:tc>
        <w:tc>
          <w:tcPr>
            <w:tcW w:w="1276" w:type="dxa"/>
            <w:tcBorders>
              <w:left w:val="single" w:sz="4" w:space="0" w:color="auto"/>
              <w:right w:val="single" w:sz="4" w:space="0" w:color="auto"/>
            </w:tcBorders>
          </w:tcPr>
          <w:p w:rsidR="005A69E6" w:rsidRPr="001D5A98" w:rsidRDefault="005A69E6" w:rsidP="00365E5A">
            <w:pPr>
              <w:jc w:val="center"/>
              <w:rPr>
                <w:sz w:val="28"/>
                <w:szCs w:val="28"/>
                <w:lang w:eastAsia="ru-RU"/>
              </w:rPr>
            </w:pPr>
          </w:p>
        </w:tc>
        <w:tc>
          <w:tcPr>
            <w:tcW w:w="2239" w:type="dxa"/>
            <w:gridSpan w:val="3"/>
          </w:tcPr>
          <w:p w:rsidR="005A69E6" w:rsidRPr="001D5A98" w:rsidRDefault="005A69E6" w:rsidP="00365E5A">
            <w:pPr>
              <w:tabs>
                <w:tab w:val="num" w:pos="0"/>
              </w:tabs>
              <w:jc w:val="center"/>
              <w:rPr>
                <w:sz w:val="28"/>
                <w:szCs w:val="28"/>
              </w:rPr>
            </w:pPr>
          </w:p>
        </w:tc>
      </w:tr>
      <w:tr w:rsidR="005A69E6" w:rsidRPr="001D5A98" w:rsidTr="004F3F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850" w:type="dxa"/>
            <w:tcBorders>
              <w:left w:val="single" w:sz="4" w:space="0" w:color="auto"/>
              <w:right w:val="single" w:sz="4" w:space="0" w:color="auto"/>
            </w:tcBorders>
          </w:tcPr>
          <w:p w:rsidR="005A69E6" w:rsidRPr="001D5A98" w:rsidRDefault="005A69E6" w:rsidP="00365E5A">
            <w:pPr>
              <w:rPr>
                <w:sz w:val="28"/>
                <w:szCs w:val="28"/>
                <w:lang w:eastAsia="ru-RU"/>
              </w:rPr>
            </w:pPr>
          </w:p>
        </w:tc>
        <w:tc>
          <w:tcPr>
            <w:tcW w:w="3545" w:type="dxa"/>
            <w:tcBorders>
              <w:left w:val="single" w:sz="4" w:space="0" w:color="auto"/>
              <w:right w:val="single" w:sz="4" w:space="0" w:color="auto"/>
            </w:tcBorders>
            <w:vAlign w:val="center"/>
          </w:tcPr>
          <w:p w:rsidR="005A69E6" w:rsidRPr="001D5A98" w:rsidRDefault="005A69E6" w:rsidP="00365E5A">
            <w:pPr>
              <w:rPr>
                <w:sz w:val="28"/>
                <w:szCs w:val="28"/>
                <w:lang w:eastAsia="ru-RU"/>
              </w:rPr>
            </w:pPr>
          </w:p>
        </w:tc>
        <w:tc>
          <w:tcPr>
            <w:tcW w:w="2268" w:type="dxa"/>
            <w:tcBorders>
              <w:left w:val="single" w:sz="4" w:space="0" w:color="auto"/>
              <w:right w:val="single" w:sz="4" w:space="0" w:color="auto"/>
            </w:tcBorders>
            <w:vAlign w:val="center"/>
          </w:tcPr>
          <w:p w:rsidR="005A69E6" w:rsidRPr="001D5A98" w:rsidRDefault="005A69E6" w:rsidP="00365E5A">
            <w:pPr>
              <w:rPr>
                <w:sz w:val="28"/>
                <w:szCs w:val="28"/>
                <w:lang w:eastAsia="ru-RU"/>
              </w:rPr>
            </w:pPr>
          </w:p>
        </w:tc>
        <w:tc>
          <w:tcPr>
            <w:tcW w:w="1132" w:type="dxa"/>
            <w:tcBorders>
              <w:left w:val="single" w:sz="4" w:space="0" w:color="auto"/>
              <w:right w:val="single" w:sz="4" w:space="0" w:color="auto"/>
            </w:tcBorders>
            <w:vAlign w:val="center"/>
          </w:tcPr>
          <w:p w:rsidR="005A69E6" w:rsidRPr="001D5A98" w:rsidRDefault="005A69E6" w:rsidP="00365E5A">
            <w:pPr>
              <w:jc w:val="center"/>
              <w:rPr>
                <w:sz w:val="28"/>
                <w:szCs w:val="28"/>
                <w:lang w:eastAsia="ru-RU"/>
              </w:rPr>
            </w:pPr>
          </w:p>
        </w:tc>
        <w:tc>
          <w:tcPr>
            <w:tcW w:w="1136" w:type="dxa"/>
            <w:tcBorders>
              <w:top w:val="single" w:sz="4" w:space="0" w:color="auto"/>
              <w:left w:val="single" w:sz="4" w:space="0" w:color="auto"/>
              <w:bottom w:val="single" w:sz="4" w:space="0" w:color="auto"/>
              <w:right w:val="single" w:sz="4" w:space="0" w:color="auto"/>
            </w:tcBorders>
          </w:tcPr>
          <w:p w:rsidR="005A69E6" w:rsidRPr="001D5A98" w:rsidRDefault="005A69E6" w:rsidP="00365E5A">
            <w:pPr>
              <w:jc w:val="center"/>
              <w:rPr>
                <w:sz w:val="28"/>
                <w:szCs w:val="28"/>
                <w:lang w:eastAsia="ru-RU"/>
              </w:rPr>
            </w:pPr>
            <w:r w:rsidRPr="001D5A98">
              <w:rPr>
                <w:sz w:val="28"/>
                <w:szCs w:val="28"/>
              </w:rPr>
              <w:t>2023</w:t>
            </w:r>
          </w:p>
        </w:tc>
        <w:tc>
          <w:tcPr>
            <w:tcW w:w="1701" w:type="dxa"/>
            <w:tcBorders>
              <w:top w:val="single" w:sz="4" w:space="0" w:color="auto"/>
              <w:left w:val="single" w:sz="4" w:space="0" w:color="auto"/>
              <w:bottom w:val="single" w:sz="4" w:space="0" w:color="auto"/>
              <w:right w:val="single" w:sz="4" w:space="0" w:color="auto"/>
            </w:tcBorders>
            <w:vAlign w:val="bottom"/>
          </w:tcPr>
          <w:p w:rsidR="005A69E6" w:rsidRPr="005A69E6" w:rsidRDefault="005A69E6" w:rsidP="005A69E6">
            <w:pPr>
              <w:jc w:val="center"/>
              <w:rPr>
                <w:color w:val="000000"/>
                <w:sz w:val="28"/>
                <w:szCs w:val="22"/>
                <w:lang w:val="uk-UA"/>
              </w:rPr>
            </w:pPr>
            <w:r w:rsidRPr="005A69E6">
              <w:rPr>
                <w:color w:val="000000"/>
                <w:sz w:val="28"/>
                <w:szCs w:val="22"/>
              </w:rPr>
              <w:t>15028</w:t>
            </w:r>
            <w:r>
              <w:rPr>
                <w:color w:val="000000"/>
                <w:sz w:val="28"/>
                <w:szCs w:val="22"/>
                <w:lang w:val="uk-UA"/>
              </w:rPr>
              <w:t>,0</w:t>
            </w:r>
          </w:p>
        </w:tc>
        <w:tc>
          <w:tcPr>
            <w:tcW w:w="1842" w:type="dxa"/>
            <w:tcBorders>
              <w:top w:val="single" w:sz="4" w:space="0" w:color="auto"/>
              <w:left w:val="single" w:sz="4" w:space="0" w:color="auto"/>
              <w:bottom w:val="single" w:sz="4" w:space="0" w:color="auto"/>
              <w:right w:val="single" w:sz="4" w:space="0" w:color="auto"/>
            </w:tcBorders>
            <w:vAlign w:val="bottom"/>
          </w:tcPr>
          <w:p w:rsidR="005A69E6" w:rsidRPr="005A69E6" w:rsidRDefault="005A69E6" w:rsidP="003C37A0">
            <w:pPr>
              <w:jc w:val="center"/>
              <w:rPr>
                <w:color w:val="000000"/>
                <w:sz w:val="28"/>
                <w:szCs w:val="22"/>
                <w:lang w:val="uk-UA"/>
              </w:rPr>
            </w:pPr>
            <w:r w:rsidRPr="005A69E6">
              <w:rPr>
                <w:color w:val="000000"/>
                <w:sz w:val="28"/>
                <w:szCs w:val="22"/>
              </w:rPr>
              <w:t>15028</w:t>
            </w:r>
            <w:r>
              <w:rPr>
                <w:color w:val="000000"/>
                <w:sz w:val="28"/>
                <w:szCs w:val="22"/>
                <w:lang w:val="uk-UA"/>
              </w:rPr>
              <w:t>,0</w:t>
            </w:r>
          </w:p>
        </w:tc>
        <w:tc>
          <w:tcPr>
            <w:tcW w:w="1276" w:type="dxa"/>
            <w:tcBorders>
              <w:left w:val="single" w:sz="4" w:space="0" w:color="auto"/>
              <w:right w:val="single" w:sz="4" w:space="0" w:color="auto"/>
            </w:tcBorders>
          </w:tcPr>
          <w:p w:rsidR="005A69E6" w:rsidRPr="001D5A98" w:rsidRDefault="005A69E6" w:rsidP="00365E5A">
            <w:pPr>
              <w:jc w:val="center"/>
              <w:rPr>
                <w:sz w:val="28"/>
                <w:szCs w:val="28"/>
                <w:lang w:eastAsia="ru-RU"/>
              </w:rPr>
            </w:pPr>
          </w:p>
        </w:tc>
        <w:tc>
          <w:tcPr>
            <w:tcW w:w="2239" w:type="dxa"/>
            <w:gridSpan w:val="3"/>
          </w:tcPr>
          <w:p w:rsidR="005A69E6" w:rsidRPr="001D5A98" w:rsidRDefault="005A69E6" w:rsidP="00365E5A">
            <w:pPr>
              <w:tabs>
                <w:tab w:val="num" w:pos="0"/>
              </w:tabs>
              <w:jc w:val="center"/>
              <w:rPr>
                <w:sz w:val="28"/>
                <w:szCs w:val="28"/>
              </w:rPr>
            </w:pPr>
          </w:p>
        </w:tc>
      </w:tr>
    </w:tbl>
    <w:p w:rsidR="00213F65" w:rsidRPr="001D5A98" w:rsidRDefault="00213F65" w:rsidP="002B7EB9">
      <w:pPr>
        <w:shd w:val="clear" w:color="auto" w:fill="FFFFFF"/>
        <w:suppressAutoHyphens w:val="0"/>
        <w:ind w:firstLine="708"/>
        <w:rPr>
          <w:sz w:val="28"/>
          <w:szCs w:val="28"/>
          <w:lang w:val="uk-UA"/>
        </w:rPr>
      </w:pPr>
    </w:p>
    <w:p w:rsidR="00BD2BFF" w:rsidRPr="001D5A98" w:rsidRDefault="00BD2BFF" w:rsidP="002B7EB9">
      <w:pPr>
        <w:shd w:val="clear" w:color="auto" w:fill="FFFFFF"/>
        <w:suppressAutoHyphens w:val="0"/>
        <w:ind w:firstLine="708"/>
        <w:rPr>
          <w:sz w:val="28"/>
          <w:szCs w:val="28"/>
          <w:lang w:val="uk-UA"/>
        </w:rPr>
      </w:pPr>
    </w:p>
    <w:p w:rsidR="000751D2" w:rsidRPr="001D5A98" w:rsidRDefault="008F218B" w:rsidP="002B7EB9">
      <w:pPr>
        <w:shd w:val="clear" w:color="auto" w:fill="FFFFFF"/>
        <w:suppressAutoHyphens w:val="0"/>
        <w:ind w:firstLine="708"/>
        <w:rPr>
          <w:sz w:val="28"/>
          <w:szCs w:val="28"/>
          <w:lang w:val="uk-UA"/>
        </w:rPr>
      </w:pPr>
      <w:r w:rsidRPr="001D5A98">
        <w:rPr>
          <w:sz w:val="28"/>
          <w:szCs w:val="28"/>
          <w:lang w:val="uk-UA"/>
        </w:rPr>
        <w:t>С</w:t>
      </w:r>
      <w:r w:rsidR="0097748A" w:rsidRPr="001D5A98">
        <w:rPr>
          <w:sz w:val="28"/>
          <w:szCs w:val="28"/>
          <w:lang w:val="uk-UA"/>
        </w:rPr>
        <w:t xml:space="preserve">екретар Івано-Франківської </w:t>
      </w:r>
      <w:r w:rsidR="008E7C9A" w:rsidRPr="001D5A98">
        <w:rPr>
          <w:sz w:val="28"/>
          <w:szCs w:val="28"/>
          <w:lang w:val="uk-UA"/>
        </w:rPr>
        <w:t>міської ради</w:t>
      </w:r>
      <w:r w:rsidR="008E7C9A" w:rsidRPr="001D5A98">
        <w:rPr>
          <w:sz w:val="28"/>
          <w:szCs w:val="28"/>
          <w:lang w:val="uk-UA"/>
        </w:rPr>
        <w:tab/>
      </w:r>
      <w:r w:rsidR="008E7C9A" w:rsidRPr="001D5A98">
        <w:rPr>
          <w:sz w:val="28"/>
          <w:szCs w:val="28"/>
          <w:lang w:val="uk-UA"/>
        </w:rPr>
        <w:tab/>
      </w:r>
      <w:r w:rsidR="008E7C9A" w:rsidRPr="001D5A98">
        <w:rPr>
          <w:sz w:val="28"/>
          <w:szCs w:val="28"/>
          <w:lang w:val="uk-UA"/>
        </w:rPr>
        <w:tab/>
      </w:r>
      <w:r w:rsidR="008E7C9A" w:rsidRPr="001D5A98">
        <w:rPr>
          <w:sz w:val="28"/>
          <w:szCs w:val="28"/>
          <w:lang w:val="uk-UA"/>
        </w:rPr>
        <w:tab/>
      </w:r>
      <w:r w:rsidR="008E7C9A" w:rsidRPr="001D5A98">
        <w:rPr>
          <w:sz w:val="28"/>
          <w:szCs w:val="28"/>
          <w:lang w:val="uk-UA"/>
        </w:rPr>
        <w:tab/>
      </w:r>
      <w:r w:rsidR="008E7C9A" w:rsidRPr="001D5A98">
        <w:rPr>
          <w:sz w:val="28"/>
          <w:szCs w:val="28"/>
          <w:lang w:val="uk-UA"/>
        </w:rPr>
        <w:tab/>
      </w:r>
      <w:r w:rsidR="008E7C9A" w:rsidRPr="001D5A98">
        <w:rPr>
          <w:sz w:val="28"/>
          <w:szCs w:val="28"/>
          <w:lang w:val="uk-UA"/>
        </w:rPr>
        <w:tab/>
      </w:r>
      <w:r w:rsidR="008E7C9A" w:rsidRPr="001D5A98">
        <w:rPr>
          <w:sz w:val="28"/>
          <w:szCs w:val="28"/>
          <w:lang w:val="uk-UA"/>
        </w:rPr>
        <w:tab/>
      </w:r>
      <w:r w:rsidR="00BD26EA" w:rsidRPr="001D5A98">
        <w:rPr>
          <w:sz w:val="28"/>
          <w:szCs w:val="28"/>
          <w:lang w:val="uk-UA"/>
        </w:rPr>
        <w:tab/>
      </w:r>
      <w:r w:rsidRPr="001D5A98">
        <w:rPr>
          <w:sz w:val="28"/>
          <w:szCs w:val="28"/>
          <w:lang w:val="uk-UA"/>
        </w:rPr>
        <w:tab/>
      </w:r>
      <w:r w:rsidR="0097748A" w:rsidRPr="001D5A98">
        <w:rPr>
          <w:sz w:val="28"/>
          <w:szCs w:val="28"/>
          <w:lang w:val="uk-UA"/>
        </w:rPr>
        <w:t>Віктор С</w:t>
      </w:r>
      <w:r w:rsidR="00BD26EA" w:rsidRPr="001D5A98">
        <w:rPr>
          <w:sz w:val="28"/>
          <w:szCs w:val="28"/>
          <w:lang w:val="uk-UA"/>
        </w:rPr>
        <w:t>ИНИШИН</w:t>
      </w:r>
    </w:p>
    <w:sectPr w:rsidR="000751D2" w:rsidRPr="001D5A98" w:rsidSect="00423D07">
      <w:pgSz w:w="16838" w:h="11906" w:orient="landscape"/>
      <w:pgMar w:top="1560" w:right="284" w:bottom="707"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6"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15:restartNumberingAfterBreak="0">
    <w:nsid w:val="50CB339B"/>
    <w:multiLevelType w:val="hybridMultilevel"/>
    <w:tmpl w:val="714E49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457571A"/>
    <w:multiLevelType w:val="hybridMultilevel"/>
    <w:tmpl w:val="06F8A6F6"/>
    <w:lvl w:ilvl="0" w:tplc="BC6AB64C">
      <w:start w:val="1"/>
      <w:numFmt w:val="decimal"/>
      <w:lvlText w:val="%1."/>
      <w:lvlJc w:val="left"/>
      <w:pPr>
        <w:ind w:left="1089" w:hanging="384"/>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9" w15:restartNumberingAfterBreak="0">
    <w:nsid w:val="55894301"/>
    <w:multiLevelType w:val="hybridMultilevel"/>
    <w:tmpl w:val="06F8A6F6"/>
    <w:lvl w:ilvl="0" w:tplc="BC6AB64C">
      <w:start w:val="1"/>
      <w:numFmt w:val="decimal"/>
      <w:lvlText w:val="%1."/>
      <w:lvlJc w:val="left"/>
      <w:pPr>
        <w:ind w:left="1089" w:hanging="384"/>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0"/>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5"/>
    <w:lvlOverride w:ilvl="0">
      <w:startOverride w:val="1"/>
    </w:lvlOverride>
  </w:num>
  <w:num w:numId="6">
    <w:abstractNumId w:val="6"/>
  </w:num>
  <w:num w:numId="7">
    <w:abstractNumId w:val="8"/>
  </w:num>
  <w:num w:numId="8">
    <w:abstractNumId w:val="9"/>
  </w:num>
  <w:num w:numId="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64E5"/>
    <w:rsid w:val="000122C4"/>
    <w:rsid w:val="000129C6"/>
    <w:rsid w:val="000134AF"/>
    <w:rsid w:val="00017553"/>
    <w:rsid w:val="00017F87"/>
    <w:rsid w:val="0002495C"/>
    <w:rsid w:val="000254F1"/>
    <w:rsid w:val="000337C9"/>
    <w:rsid w:val="000363ED"/>
    <w:rsid w:val="0003733C"/>
    <w:rsid w:val="00040BEE"/>
    <w:rsid w:val="00040C0E"/>
    <w:rsid w:val="0004626D"/>
    <w:rsid w:val="000557A4"/>
    <w:rsid w:val="00055F8F"/>
    <w:rsid w:val="00060B4E"/>
    <w:rsid w:val="00061494"/>
    <w:rsid w:val="00062072"/>
    <w:rsid w:val="00064B9B"/>
    <w:rsid w:val="00074ADB"/>
    <w:rsid w:val="000751D2"/>
    <w:rsid w:val="00080F1C"/>
    <w:rsid w:val="00081E8D"/>
    <w:rsid w:val="000828BE"/>
    <w:rsid w:val="00083FDF"/>
    <w:rsid w:val="00083FF5"/>
    <w:rsid w:val="00084694"/>
    <w:rsid w:val="000973BC"/>
    <w:rsid w:val="000A612D"/>
    <w:rsid w:val="000B0157"/>
    <w:rsid w:val="000B019A"/>
    <w:rsid w:val="000B5CF4"/>
    <w:rsid w:val="000B6274"/>
    <w:rsid w:val="000C0ABF"/>
    <w:rsid w:val="000C5D70"/>
    <w:rsid w:val="000C7800"/>
    <w:rsid w:val="000C7E09"/>
    <w:rsid w:val="000D2637"/>
    <w:rsid w:val="000D30BA"/>
    <w:rsid w:val="000D545A"/>
    <w:rsid w:val="000E0146"/>
    <w:rsid w:val="000E1E97"/>
    <w:rsid w:val="000F112D"/>
    <w:rsid w:val="000F117B"/>
    <w:rsid w:val="000F522B"/>
    <w:rsid w:val="000F6AB2"/>
    <w:rsid w:val="000F6B97"/>
    <w:rsid w:val="000F724A"/>
    <w:rsid w:val="000F7425"/>
    <w:rsid w:val="000F7DC7"/>
    <w:rsid w:val="001067F9"/>
    <w:rsid w:val="00110D1A"/>
    <w:rsid w:val="001131B0"/>
    <w:rsid w:val="00113E64"/>
    <w:rsid w:val="001143A0"/>
    <w:rsid w:val="00120016"/>
    <w:rsid w:val="0012075D"/>
    <w:rsid w:val="00130914"/>
    <w:rsid w:val="001325B4"/>
    <w:rsid w:val="0014113D"/>
    <w:rsid w:val="001420EF"/>
    <w:rsid w:val="00144A19"/>
    <w:rsid w:val="001456DF"/>
    <w:rsid w:val="00147111"/>
    <w:rsid w:val="0015655B"/>
    <w:rsid w:val="001577C4"/>
    <w:rsid w:val="0016041C"/>
    <w:rsid w:val="00165497"/>
    <w:rsid w:val="001661E4"/>
    <w:rsid w:val="00171F1F"/>
    <w:rsid w:val="00174007"/>
    <w:rsid w:val="0017571C"/>
    <w:rsid w:val="001761D9"/>
    <w:rsid w:val="00180249"/>
    <w:rsid w:val="00184084"/>
    <w:rsid w:val="0018650A"/>
    <w:rsid w:val="001904C5"/>
    <w:rsid w:val="0019283A"/>
    <w:rsid w:val="001947B4"/>
    <w:rsid w:val="001954A0"/>
    <w:rsid w:val="00197AF2"/>
    <w:rsid w:val="001A001D"/>
    <w:rsid w:val="001A0CCE"/>
    <w:rsid w:val="001A1CF2"/>
    <w:rsid w:val="001A37BC"/>
    <w:rsid w:val="001A4216"/>
    <w:rsid w:val="001A59F6"/>
    <w:rsid w:val="001A7462"/>
    <w:rsid w:val="001B36ED"/>
    <w:rsid w:val="001B4EC8"/>
    <w:rsid w:val="001B71ED"/>
    <w:rsid w:val="001B7B51"/>
    <w:rsid w:val="001C08E9"/>
    <w:rsid w:val="001C0D4C"/>
    <w:rsid w:val="001C476B"/>
    <w:rsid w:val="001C5711"/>
    <w:rsid w:val="001C7E92"/>
    <w:rsid w:val="001D4075"/>
    <w:rsid w:val="001D5336"/>
    <w:rsid w:val="001D5A98"/>
    <w:rsid w:val="001D6E89"/>
    <w:rsid w:val="001E578B"/>
    <w:rsid w:val="001E660A"/>
    <w:rsid w:val="001E6A53"/>
    <w:rsid w:val="001F1AEB"/>
    <w:rsid w:val="00202983"/>
    <w:rsid w:val="00202C4E"/>
    <w:rsid w:val="00205BF7"/>
    <w:rsid w:val="00206220"/>
    <w:rsid w:val="00213F65"/>
    <w:rsid w:val="002177FA"/>
    <w:rsid w:val="00222C93"/>
    <w:rsid w:val="002339C2"/>
    <w:rsid w:val="002361D5"/>
    <w:rsid w:val="0023704E"/>
    <w:rsid w:val="0023708A"/>
    <w:rsid w:val="0024022A"/>
    <w:rsid w:val="00245677"/>
    <w:rsid w:val="0026157B"/>
    <w:rsid w:val="00261829"/>
    <w:rsid w:val="002668D3"/>
    <w:rsid w:val="00270311"/>
    <w:rsid w:val="00274A79"/>
    <w:rsid w:val="00281A35"/>
    <w:rsid w:val="00285FD3"/>
    <w:rsid w:val="002915EB"/>
    <w:rsid w:val="002941A9"/>
    <w:rsid w:val="0029734F"/>
    <w:rsid w:val="0029746A"/>
    <w:rsid w:val="002B0D3D"/>
    <w:rsid w:val="002B1E51"/>
    <w:rsid w:val="002B6AC2"/>
    <w:rsid w:val="002B7EB9"/>
    <w:rsid w:val="002C0A8A"/>
    <w:rsid w:val="002C21C8"/>
    <w:rsid w:val="002D35AE"/>
    <w:rsid w:val="002D3EBF"/>
    <w:rsid w:val="002D421F"/>
    <w:rsid w:val="002D54D9"/>
    <w:rsid w:val="002E1996"/>
    <w:rsid w:val="002E2C60"/>
    <w:rsid w:val="002E31D9"/>
    <w:rsid w:val="002E38BD"/>
    <w:rsid w:val="002E3F8E"/>
    <w:rsid w:val="002F064A"/>
    <w:rsid w:val="002F4AB5"/>
    <w:rsid w:val="002F53FB"/>
    <w:rsid w:val="00303F53"/>
    <w:rsid w:val="003044B9"/>
    <w:rsid w:val="00306C72"/>
    <w:rsid w:val="00306D82"/>
    <w:rsid w:val="00315A1D"/>
    <w:rsid w:val="00316806"/>
    <w:rsid w:val="00322A0F"/>
    <w:rsid w:val="00327A9C"/>
    <w:rsid w:val="0033219B"/>
    <w:rsid w:val="003337BC"/>
    <w:rsid w:val="00334505"/>
    <w:rsid w:val="0033526B"/>
    <w:rsid w:val="003378D1"/>
    <w:rsid w:val="00337E34"/>
    <w:rsid w:val="00340938"/>
    <w:rsid w:val="00342522"/>
    <w:rsid w:val="00342EC9"/>
    <w:rsid w:val="003439B0"/>
    <w:rsid w:val="00343D54"/>
    <w:rsid w:val="00343D7E"/>
    <w:rsid w:val="003459F1"/>
    <w:rsid w:val="00352C1A"/>
    <w:rsid w:val="00353764"/>
    <w:rsid w:val="00365E5A"/>
    <w:rsid w:val="0036666D"/>
    <w:rsid w:val="00371EB6"/>
    <w:rsid w:val="00375706"/>
    <w:rsid w:val="00376E4A"/>
    <w:rsid w:val="00383DD3"/>
    <w:rsid w:val="00385182"/>
    <w:rsid w:val="003902FE"/>
    <w:rsid w:val="00391002"/>
    <w:rsid w:val="00392FED"/>
    <w:rsid w:val="00394E08"/>
    <w:rsid w:val="003A5E17"/>
    <w:rsid w:val="003A76CE"/>
    <w:rsid w:val="003B025C"/>
    <w:rsid w:val="003B0B5D"/>
    <w:rsid w:val="003B7376"/>
    <w:rsid w:val="003C11A0"/>
    <w:rsid w:val="003C20F0"/>
    <w:rsid w:val="003C2E05"/>
    <w:rsid w:val="003C3A28"/>
    <w:rsid w:val="003C53F8"/>
    <w:rsid w:val="003D09A4"/>
    <w:rsid w:val="003D0F62"/>
    <w:rsid w:val="003D390C"/>
    <w:rsid w:val="003E09B0"/>
    <w:rsid w:val="003E0B03"/>
    <w:rsid w:val="003E13D1"/>
    <w:rsid w:val="003E238A"/>
    <w:rsid w:val="003E6D80"/>
    <w:rsid w:val="003E7193"/>
    <w:rsid w:val="003F14EF"/>
    <w:rsid w:val="003F427D"/>
    <w:rsid w:val="003F57CE"/>
    <w:rsid w:val="003F7211"/>
    <w:rsid w:val="00400B3D"/>
    <w:rsid w:val="00401CE5"/>
    <w:rsid w:val="00402DE7"/>
    <w:rsid w:val="004062BF"/>
    <w:rsid w:val="004214D8"/>
    <w:rsid w:val="00422F63"/>
    <w:rsid w:val="00423D07"/>
    <w:rsid w:val="004243AD"/>
    <w:rsid w:val="0043038B"/>
    <w:rsid w:val="00431AEF"/>
    <w:rsid w:val="00435588"/>
    <w:rsid w:val="0043769A"/>
    <w:rsid w:val="00444CD2"/>
    <w:rsid w:val="00446C7B"/>
    <w:rsid w:val="00452939"/>
    <w:rsid w:val="00453403"/>
    <w:rsid w:val="00460BF4"/>
    <w:rsid w:val="0046270D"/>
    <w:rsid w:val="00462B6C"/>
    <w:rsid w:val="004644BF"/>
    <w:rsid w:val="00471545"/>
    <w:rsid w:val="00474FFC"/>
    <w:rsid w:val="00476F80"/>
    <w:rsid w:val="00477343"/>
    <w:rsid w:val="00486FC8"/>
    <w:rsid w:val="00490CA6"/>
    <w:rsid w:val="00494EF9"/>
    <w:rsid w:val="004B07FE"/>
    <w:rsid w:val="004B2F60"/>
    <w:rsid w:val="004B51FD"/>
    <w:rsid w:val="004B6197"/>
    <w:rsid w:val="004B7E7F"/>
    <w:rsid w:val="004C0A7A"/>
    <w:rsid w:val="004D0BFE"/>
    <w:rsid w:val="004E0BD2"/>
    <w:rsid w:val="004E187D"/>
    <w:rsid w:val="004E3675"/>
    <w:rsid w:val="004E5705"/>
    <w:rsid w:val="004F0085"/>
    <w:rsid w:val="004F193E"/>
    <w:rsid w:val="004F3213"/>
    <w:rsid w:val="004F7360"/>
    <w:rsid w:val="00500F29"/>
    <w:rsid w:val="00510CCD"/>
    <w:rsid w:val="00514643"/>
    <w:rsid w:val="00520837"/>
    <w:rsid w:val="0052119E"/>
    <w:rsid w:val="00523469"/>
    <w:rsid w:val="005265C7"/>
    <w:rsid w:val="00531145"/>
    <w:rsid w:val="00544615"/>
    <w:rsid w:val="0054576F"/>
    <w:rsid w:val="00545BBB"/>
    <w:rsid w:val="00546B4A"/>
    <w:rsid w:val="00553127"/>
    <w:rsid w:val="00553826"/>
    <w:rsid w:val="00554517"/>
    <w:rsid w:val="005557A7"/>
    <w:rsid w:val="005605A7"/>
    <w:rsid w:val="00564965"/>
    <w:rsid w:val="00570422"/>
    <w:rsid w:val="00570491"/>
    <w:rsid w:val="00572087"/>
    <w:rsid w:val="00573582"/>
    <w:rsid w:val="00575B50"/>
    <w:rsid w:val="00587A25"/>
    <w:rsid w:val="00594D91"/>
    <w:rsid w:val="00597510"/>
    <w:rsid w:val="005A631B"/>
    <w:rsid w:val="005A69E6"/>
    <w:rsid w:val="005B4D05"/>
    <w:rsid w:val="005B79EA"/>
    <w:rsid w:val="005C75B0"/>
    <w:rsid w:val="005D0CF2"/>
    <w:rsid w:val="005D1B90"/>
    <w:rsid w:val="005D3109"/>
    <w:rsid w:val="005D68A7"/>
    <w:rsid w:val="005D7BC3"/>
    <w:rsid w:val="005E4481"/>
    <w:rsid w:val="005E46F3"/>
    <w:rsid w:val="005E51E7"/>
    <w:rsid w:val="005F21D8"/>
    <w:rsid w:val="005F3A35"/>
    <w:rsid w:val="00602E04"/>
    <w:rsid w:val="00610351"/>
    <w:rsid w:val="006107DA"/>
    <w:rsid w:val="006140A3"/>
    <w:rsid w:val="0061437D"/>
    <w:rsid w:val="00614BAA"/>
    <w:rsid w:val="006154EB"/>
    <w:rsid w:val="00623178"/>
    <w:rsid w:val="00623561"/>
    <w:rsid w:val="00624B0F"/>
    <w:rsid w:val="00627480"/>
    <w:rsid w:val="00627CF3"/>
    <w:rsid w:val="00631799"/>
    <w:rsid w:val="0063453B"/>
    <w:rsid w:val="006355AD"/>
    <w:rsid w:val="00637E10"/>
    <w:rsid w:val="006403E4"/>
    <w:rsid w:val="0064152A"/>
    <w:rsid w:val="00652963"/>
    <w:rsid w:val="006551E8"/>
    <w:rsid w:val="006733AF"/>
    <w:rsid w:val="00673437"/>
    <w:rsid w:val="006831BE"/>
    <w:rsid w:val="00695CBF"/>
    <w:rsid w:val="006A0572"/>
    <w:rsid w:val="006A5334"/>
    <w:rsid w:val="006B1926"/>
    <w:rsid w:val="006B20B3"/>
    <w:rsid w:val="006B7DF0"/>
    <w:rsid w:val="006C52D9"/>
    <w:rsid w:val="006C6FF0"/>
    <w:rsid w:val="006D05CB"/>
    <w:rsid w:val="006D461C"/>
    <w:rsid w:val="006D5F32"/>
    <w:rsid w:val="006D65D4"/>
    <w:rsid w:val="006E4BC1"/>
    <w:rsid w:val="006E5964"/>
    <w:rsid w:val="006E5A1C"/>
    <w:rsid w:val="006F1355"/>
    <w:rsid w:val="006F21D7"/>
    <w:rsid w:val="006F71AF"/>
    <w:rsid w:val="00701BDF"/>
    <w:rsid w:val="00710658"/>
    <w:rsid w:val="00715EDE"/>
    <w:rsid w:val="00724984"/>
    <w:rsid w:val="007252C2"/>
    <w:rsid w:val="00725D47"/>
    <w:rsid w:val="00727F76"/>
    <w:rsid w:val="0073093D"/>
    <w:rsid w:val="0073157D"/>
    <w:rsid w:val="00731589"/>
    <w:rsid w:val="00742E29"/>
    <w:rsid w:val="00743E00"/>
    <w:rsid w:val="0075232E"/>
    <w:rsid w:val="007553EE"/>
    <w:rsid w:val="00756E7A"/>
    <w:rsid w:val="007629FC"/>
    <w:rsid w:val="007637BE"/>
    <w:rsid w:val="0076421D"/>
    <w:rsid w:val="00774242"/>
    <w:rsid w:val="00786350"/>
    <w:rsid w:val="0079443C"/>
    <w:rsid w:val="00795A83"/>
    <w:rsid w:val="007A0486"/>
    <w:rsid w:val="007A2B3E"/>
    <w:rsid w:val="007A4552"/>
    <w:rsid w:val="007B1C81"/>
    <w:rsid w:val="007B2ED4"/>
    <w:rsid w:val="007B4747"/>
    <w:rsid w:val="007B512A"/>
    <w:rsid w:val="007B5E49"/>
    <w:rsid w:val="007C408A"/>
    <w:rsid w:val="007C545D"/>
    <w:rsid w:val="007D038C"/>
    <w:rsid w:val="007D0EA7"/>
    <w:rsid w:val="007D1CBE"/>
    <w:rsid w:val="007D3B8D"/>
    <w:rsid w:val="007D508B"/>
    <w:rsid w:val="007D5224"/>
    <w:rsid w:val="007E1483"/>
    <w:rsid w:val="007E6D7F"/>
    <w:rsid w:val="007E78B4"/>
    <w:rsid w:val="007E7FFB"/>
    <w:rsid w:val="007F110A"/>
    <w:rsid w:val="007F33CF"/>
    <w:rsid w:val="007F60BD"/>
    <w:rsid w:val="00801CEB"/>
    <w:rsid w:val="00803F52"/>
    <w:rsid w:val="0080441D"/>
    <w:rsid w:val="00804F04"/>
    <w:rsid w:val="0080772A"/>
    <w:rsid w:val="008107BB"/>
    <w:rsid w:val="008168A3"/>
    <w:rsid w:val="00817367"/>
    <w:rsid w:val="00821667"/>
    <w:rsid w:val="008250A3"/>
    <w:rsid w:val="00825A1F"/>
    <w:rsid w:val="00827DE9"/>
    <w:rsid w:val="0083227F"/>
    <w:rsid w:val="00833E02"/>
    <w:rsid w:val="008371EB"/>
    <w:rsid w:val="0083758B"/>
    <w:rsid w:val="00837AEB"/>
    <w:rsid w:val="00851142"/>
    <w:rsid w:val="00855923"/>
    <w:rsid w:val="00855EFF"/>
    <w:rsid w:val="00856D52"/>
    <w:rsid w:val="00857B76"/>
    <w:rsid w:val="00860AD3"/>
    <w:rsid w:val="0086115F"/>
    <w:rsid w:val="00863118"/>
    <w:rsid w:val="00864C24"/>
    <w:rsid w:val="00866527"/>
    <w:rsid w:val="00881F05"/>
    <w:rsid w:val="008846D4"/>
    <w:rsid w:val="00884D95"/>
    <w:rsid w:val="0088513B"/>
    <w:rsid w:val="008903F3"/>
    <w:rsid w:val="008A07CD"/>
    <w:rsid w:val="008A1C9E"/>
    <w:rsid w:val="008A7758"/>
    <w:rsid w:val="008C04B7"/>
    <w:rsid w:val="008C4792"/>
    <w:rsid w:val="008D06EA"/>
    <w:rsid w:val="008D1F4D"/>
    <w:rsid w:val="008E0934"/>
    <w:rsid w:val="008E29C6"/>
    <w:rsid w:val="008E780E"/>
    <w:rsid w:val="008E7C9A"/>
    <w:rsid w:val="008F08B6"/>
    <w:rsid w:val="008F218B"/>
    <w:rsid w:val="008F21E2"/>
    <w:rsid w:val="008F4011"/>
    <w:rsid w:val="008F6344"/>
    <w:rsid w:val="00902E35"/>
    <w:rsid w:val="009061EE"/>
    <w:rsid w:val="00910034"/>
    <w:rsid w:val="00912CD7"/>
    <w:rsid w:val="009141CA"/>
    <w:rsid w:val="009168FB"/>
    <w:rsid w:val="00926F6A"/>
    <w:rsid w:val="0093040C"/>
    <w:rsid w:val="00931DFB"/>
    <w:rsid w:val="00932F14"/>
    <w:rsid w:val="00933B54"/>
    <w:rsid w:val="009345F5"/>
    <w:rsid w:val="00946F75"/>
    <w:rsid w:val="00950D4B"/>
    <w:rsid w:val="00953D46"/>
    <w:rsid w:val="0095458F"/>
    <w:rsid w:val="00956AE2"/>
    <w:rsid w:val="009573AD"/>
    <w:rsid w:val="00962045"/>
    <w:rsid w:val="00964BC2"/>
    <w:rsid w:val="00965F65"/>
    <w:rsid w:val="00966DB8"/>
    <w:rsid w:val="00972F4B"/>
    <w:rsid w:val="0097748A"/>
    <w:rsid w:val="00983994"/>
    <w:rsid w:val="00984545"/>
    <w:rsid w:val="00984E52"/>
    <w:rsid w:val="00985272"/>
    <w:rsid w:val="00987218"/>
    <w:rsid w:val="00997F47"/>
    <w:rsid w:val="00997F96"/>
    <w:rsid w:val="009A416E"/>
    <w:rsid w:val="009A4A3F"/>
    <w:rsid w:val="009A7A9B"/>
    <w:rsid w:val="009A7CF4"/>
    <w:rsid w:val="009A7D61"/>
    <w:rsid w:val="009B120A"/>
    <w:rsid w:val="009B77C8"/>
    <w:rsid w:val="009C5D91"/>
    <w:rsid w:val="009D09C1"/>
    <w:rsid w:val="009D5BA3"/>
    <w:rsid w:val="009D7907"/>
    <w:rsid w:val="009D7FE6"/>
    <w:rsid w:val="009E48A1"/>
    <w:rsid w:val="009F1478"/>
    <w:rsid w:val="009F4A9C"/>
    <w:rsid w:val="00A004B2"/>
    <w:rsid w:val="00A00C34"/>
    <w:rsid w:val="00A027DE"/>
    <w:rsid w:val="00A1168D"/>
    <w:rsid w:val="00A146E2"/>
    <w:rsid w:val="00A15DFC"/>
    <w:rsid w:val="00A17C8D"/>
    <w:rsid w:val="00A2402B"/>
    <w:rsid w:val="00A250C3"/>
    <w:rsid w:val="00A260C2"/>
    <w:rsid w:val="00A3289D"/>
    <w:rsid w:val="00A34A74"/>
    <w:rsid w:val="00A37D81"/>
    <w:rsid w:val="00A40BFE"/>
    <w:rsid w:val="00A423D0"/>
    <w:rsid w:val="00A44724"/>
    <w:rsid w:val="00A44EA8"/>
    <w:rsid w:val="00A528F9"/>
    <w:rsid w:val="00A571E5"/>
    <w:rsid w:val="00A64E32"/>
    <w:rsid w:val="00A70C5C"/>
    <w:rsid w:val="00A7105A"/>
    <w:rsid w:val="00A72EC0"/>
    <w:rsid w:val="00A76EDB"/>
    <w:rsid w:val="00A85EA5"/>
    <w:rsid w:val="00A915C7"/>
    <w:rsid w:val="00A92936"/>
    <w:rsid w:val="00A94EEC"/>
    <w:rsid w:val="00A96778"/>
    <w:rsid w:val="00A9697F"/>
    <w:rsid w:val="00AA1929"/>
    <w:rsid w:val="00AA460F"/>
    <w:rsid w:val="00AC59F0"/>
    <w:rsid w:val="00AD173F"/>
    <w:rsid w:val="00AD335D"/>
    <w:rsid w:val="00AD3D1D"/>
    <w:rsid w:val="00AE2507"/>
    <w:rsid w:val="00AE34CE"/>
    <w:rsid w:val="00AF0840"/>
    <w:rsid w:val="00AF0910"/>
    <w:rsid w:val="00AF237F"/>
    <w:rsid w:val="00AF634F"/>
    <w:rsid w:val="00B0060C"/>
    <w:rsid w:val="00B03E8B"/>
    <w:rsid w:val="00B11C29"/>
    <w:rsid w:val="00B121F0"/>
    <w:rsid w:val="00B15B68"/>
    <w:rsid w:val="00B2396B"/>
    <w:rsid w:val="00B272DB"/>
    <w:rsid w:val="00B40DF3"/>
    <w:rsid w:val="00B54C59"/>
    <w:rsid w:val="00B70853"/>
    <w:rsid w:val="00B70B4E"/>
    <w:rsid w:val="00B85391"/>
    <w:rsid w:val="00B86B26"/>
    <w:rsid w:val="00B92826"/>
    <w:rsid w:val="00B95DFE"/>
    <w:rsid w:val="00B973ED"/>
    <w:rsid w:val="00BA0669"/>
    <w:rsid w:val="00BA1B76"/>
    <w:rsid w:val="00BA79A7"/>
    <w:rsid w:val="00BB488C"/>
    <w:rsid w:val="00BB60DD"/>
    <w:rsid w:val="00BB731E"/>
    <w:rsid w:val="00BC2817"/>
    <w:rsid w:val="00BC2B7D"/>
    <w:rsid w:val="00BD1A3E"/>
    <w:rsid w:val="00BD1D38"/>
    <w:rsid w:val="00BD26EA"/>
    <w:rsid w:val="00BD29D8"/>
    <w:rsid w:val="00BD2BFF"/>
    <w:rsid w:val="00BD3035"/>
    <w:rsid w:val="00BD34B2"/>
    <w:rsid w:val="00BD39C5"/>
    <w:rsid w:val="00BE18D1"/>
    <w:rsid w:val="00BE4E56"/>
    <w:rsid w:val="00BE7C11"/>
    <w:rsid w:val="00BE7CE6"/>
    <w:rsid w:val="00BF4FD3"/>
    <w:rsid w:val="00BF52F1"/>
    <w:rsid w:val="00BF69D7"/>
    <w:rsid w:val="00C1232F"/>
    <w:rsid w:val="00C16245"/>
    <w:rsid w:val="00C32181"/>
    <w:rsid w:val="00C32BEA"/>
    <w:rsid w:val="00C41BB3"/>
    <w:rsid w:val="00C42C91"/>
    <w:rsid w:val="00C44071"/>
    <w:rsid w:val="00C44A5A"/>
    <w:rsid w:val="00C45012"/>
    <w:rsid w:val="00C469B5"/>
    <w:rsid w:val="00C531C5"/>
    <w:rsid w:val="00C549A6"/>
    <w:rsid w:val="00C55E10"/>
    <w:rsid w:val="00C6043A"/>
    <w:rsid w:val="00C63CCA"/>
    <w:rsid w:val="00C64FE2"/>
    <w:rsid w:val="00C70648"/>
    <w:rsid w:val="00C7068F"/>
    <w:rsid w:val="00C743F4"/>
    <w:rsid w:val="00C74A26"/>
    <w:rsid w:val="00C77616"/>
    <w:rsid w:val="00C8594C"/>
    <w:rsid w:val="00C91265"/>
    <w:rsid w:val="00C91FFE"/>
    <w:rsid w:val="00C92404"/>
    <w:rsid w:val="00C967F3"/>
    <w:rsid w:val="00C978F2"/>
    <w:rsid w:val="00C97A7A"/>
    <w:rsid w:val="00CA056F"/>
    <w:rsid w:val="00CB2476"/>
    <w:rsid w:val="00CB2996"/>
    <w:rsid w:val="00CB410D"/>
    <w:rsid w:val="00CB4E6D"/>
    <w:rsid w:val="00CB67A6"/>
    <w:rsid w:val="00CC2F58"/>
    <w:rsid w:val="00CC51F9"/>
    <w:rsid w:val="00CE4B1E"/>
    <w:rsid w:val="00CE50BF"/>
    <w:rsid w:val="00CE5292"/>
    <w:rsid w:val="00CE5A78"/>
    <w:rsid w:val="00D00F9D"/>
    <w:rsid w:val="00D0252A"/>
    <w:rsid w:val="00D10F35"/>
    <w:rsid w:val="00D11B83"/>
    <w:rsid w:val="00D1247F"/>
    <w:rsid w:val="00D26996"/>
    <w:rsid w:val="00D31DAC"/>
    <w:rsid w:val="00D321CB"/>
    <w:rsid w:val="00D354D0"/>
    <w:rsid w:val="00D37169"/>
    <w:rsid w:val="00D41F19"/>
    <w:rsid w:val="00D46CCA"/>
    <w:rsid w:val="00D5331C"/>
    <w:rsid w:val="00D53C1F"/>
    <w:rsid w:val="00D544C4"/>
    <w:rsid w:val="00D61172"/>
    <w:rsid w:val="00D62295"/>
    <w:rsid w:val="00D65808"/>
    <w:rsid w:val="00D6744D"/>
    <w:rsid w:val="00D81592"/>
    <w:rsid w:val="00D81F57"/>
    <w:rsid w:val="00D831C9"/>
    <w:rsid w:val="00D83628"/>
    <w:rsid w:val="00D8553B"/>
    <w:rsid w:val="00D91AB6"/>
    <w:rsid w:val="00D9784D"/>
    <w:rsid w:val="00DA1579"/>
    <w:rsid w:val="00DA66CC"/>
    <w:rsid w:val="00DB1E4C"/>
    <w:rsid w:val="00DB3828"/>
    <w:rsid w:val="00DB455E"/>
    <w:rsid w:val="00DB634B"/>
    <w:rsid w:val="00DC0CB9"/>
    <w:rsid w:val="00DD0FBE"/>
    <w:rsid w:val="00DD24E9"/>
    <w:rsid w:val="00DE26C3"/>
    <w:rsid w:val="00DE7689"/>
    <w:rsid w:val="00DF03A9"/>
    <w:rsid w:val="00DF14AE"/>
    <w:rsid w:val="00DF1CC3"/>
    <w:rsid w:val="00DF51D8"/>
    <w:rsid w:val="00E00373"/>
    <w:rsid w:val="00E01DF5"/>
    <w:rsid w:val="00E02156"/>
    <w:rsid w:val="00E16557"/>
    <w:rsid w:val="00E17E19"/>
    <w:rsid w:val="00E252B0"/>
    <w:rsid w:val="00E30BC8"/>
    <w:rsid w:val="00E332A2"/>
    <w:rsid w:val="00E34022"/>
    <w:rsid w:val="00E35DCB"/>
    <w:rsid w:val="00E3705C"/>
    <w:rsid w:val="00E372D3"/>
    <w:rsid w:val="00E37771"/>
    <w:rsid w:val="00E4055C"/>
    <w:rsid w:val="00E421CA"/>
    <w:rsid w:val="00E4569D"/>
    <w:rsid w:val="00E51707"/>
    <w:rsid w:val="00E54DEF"/>
    <w:rsid w:val="00E5722E"/>
    <w:rsid w:val="00E7208D"/>
    <w:rsid w:val="00E80B26"/>
    <w:rsid w:val="00E83429"/>
    <w:rsid w:val="00E9078C"/>
    <w:rsid w:val="00E90F84"/>
    <w:rsid w:val="00E92B61"/>
    <w:rsid w:val="00E95E18"/>
    <w:rsid w:val="00E97EDD"/>
    <w:rsid w:val="00EA1DC2"/>
    <w:rsid w:val="00EA75A4"/>
    <w:rsid w:val="00EB3A28"/>
    <w:rsid w:val="00EB6D70"/>
    <w:rsid w:val="00EC3668"/>
    <w:rsid w:val="00EC442C"/>
    <w:rsid w:val="00EC6CD5"/>
    <w:rsid w:val="00EC7EF9"/>
    <w:rsid w:val="00ED712B"/>
    <w:rsid w:val="00ED7B7C"/>
    <w:rsid w:val="00ED7B86"/>
    <w:rsid w:val="00EE5CED"/>
    <w:rsid w:val="00EF0AF6"/>
    <w:rsid w:val="00EF18EC"/>
    <w:rsid w:val="00EF379A"/>
    <w:rsid w:val="00EF493A"/>
    <w:rsid w:val="00EF5731"/>
    <w:rsid w:val="00F003F2"/>
    <w:rsid w:val="00F05B0A"/>
    <w:rsid w:val="00F07DF9"/>
    <w:rsid w:val="00F10DF0"/>
    <w:rsid w:val="00F124A4"/>
    <w:rsid w:val="00F141F6"/>
    <w:rsid w:val="00F15D24"/>
    <w:rsid w:val="00F174F3"/>
    <w:rsid w:val="00F23CB2"/>
    <w:rsid w:val="00F26A7A"/>
    <w:rsid w:val="00F32C47"/>
    <w:rsid w:val="00F364BB"/>
    <w:rsid w:val="00F36AD8"/>
    <w:rsid w:val="00F37543"/>
    <w:rsid w:val="00F40F8E"/>
    <w:rsid w:val="00F4167E"/>
    <w:rsid w:val="00F4465B"/>
    <w:rsid w:val="00F451BB"/>
    <w:rsid w:val="00F50D84"/>
    <w:rsid w:val="00F54825"/>
    <w:rsid w:val="00F54A62"/>
    <w:rsid w:val="00F55B65"/>
    <w:rsid w:val="00F56ADD"/>
    <w:rsid w:val="00F611C5"/>
    <w:rsid w:val="00F665A1"/>
    <w:rsid w:val="00F674B0"/>
    <w:rsid w:val="00F721A1"/>
    <w:rsid w:val="00F75980"/>
    <w:rsid w:val="00F8163B"/>
    <w:rsid w:val="00F8352E"/>
    <w:rsid w:val="00F849D3"/>
    <w:rsid w:val="00F8522B"/>
    <w:rsid w:val="00F86CAE"/>
    <w:rsid w:val="00F912ED"/>
    <w:rsid w:val="00F91CA2"/>
    <w:rsid w:val="00F96903"/>
    <w:rsid w:val="00FA193C"/>
    <w:rsid w:val="00FA2406"/>
    <w:rsid w:val="00FA3B79"/>
    <w:rsid w:val="00FA454E"/>
    <w:rsid w:val="00FB364C"/>
    <w:rsid w:val="00FB3A86"/>
    <w:rsid w:val="00FC2A81"/>
    <w:rsid w:val="00FC2B5E"/>
    <w:rsid w:val="00FC5576"/>
    <w:rsid w:val="00FD2879"/>
    <w:rsid w:val="00FD2C31"/>
    <w:rsid w:val="00FD31B3"/>
    <w:rsid w:val="00FD3465"/>
    <w:rsid w:val="00FD796E"/>
    <w:rsid w:val="00FE0991"/>
    <w:rsid w:val="00FE1F47"/>
    <w:rsid w:val="00FF1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AC885E66-478A-43DF-AE11-32CABF8F1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55EFF"/>
    <w:rPr>
      <w:rFonts w:ascii="Arial" w:eastAsia="Arial" w:hAnsi="Arial" w:cs="Arial"/>
      <w:b/>
      <w:bCs/>
      <w:i w:val="0"/>
      <w:iCs w:val="0"/>
      <w:smallCaps w:val="0"/>
      <w:strike w:val="0"/>
      <w:spacing w:val="0"/>
      <w:sz w:val="23"/>
      <w:szCs w:val="23"/>
    </w:rPr>
  </w:style>
  <w:style w:type="character" w:customStyle="1" w:styleId="Heading3">
    <w:name w:val="Heading #3_"/>
    <w:link w:val="Heading30"/>
    <w:rsid w:val="00855EFF"/>
    <w:rPr>
      <w:rFonts w:ascii="Arial" w:eastAsia="Arial" w:hAnsi="Arial" w:cs="Arial"/>
      <w:sz w:val="23"/>
      <w:szCs w:val="23"/>
      <w:shd w:val="clear" w:color="auto" w:fill="FFFFFF"/>
    </w:rPr>
  </w:style>
  <w:style w:type="paragraph" w:customStyle="1" w:styleId="Heading30">
    <w:name w:val="Heading #3"/>
    <w:basedOn w:val="a0"/>
    <w:link w:val="Heading3"/>
    <w:rsid w:val="00855EFF"/>
    <w:pPr>
      <w:shd w:val="clear" w:color="auto" w:fill="FFFFFF"/>
      <w:suppressAutoHyphens w:val="0"/>
      <w:spacing w:after="240" w:line="274" w:lineRule="exact"/>
      <w:jc w:val="center"/>
      <w:outlineLvl w:val="2"/>
    </w:pPr>
    <w:rPr>
      <w:rFonts w:ascii="Arial" w:eastAsia="Arial" w:hAnsi="Arial"/>
      <w:sz w:val="23"/>
      <w:szCs w:val="23"/>
      <w:lang w:val="x-none" w:eastAsia="x-none"/>
    </w:rPr>
  </w:style>
  <w:style w:type="character" w:customStyle="1" w:styleId="23">
    <w:name w:val="Основний текст (2)_"/>
    <w:link w:val="210"/>
    <w:uiPriority w:val="99"/>
    <w:locked/>
    <w:rsid w:val="00306D82"/>
    <w:rPr>
      <w:sz w:val="28"/>
      <w:szCs w:val="28"/>
      <w:shd w:val="clear" w:color="auto" w:fill="FFFFFF"/>
    </w:rPr>
  </w:style>
  <w:style w:type="paragraph" w:customStyle="1" w:styleId="210">
    <w:name w:val="Основний текст (2)1"/>
    <w:basedOn w:val="a0"/>
    <w:link w:val="23"/>
    <w:uiPriority w:val="99"/>
    <w:rsid w:val="00306D82"/>
    <w:pPr>
      <w:widowControl w:val="0"/>
      <w:shd w:val="clear" w:color="auto" w:fill="FFFFFF"/>
      <w:suppressAutoHyphens w:val="0"/>
      <w:spacing w:before="240" w:line="312" w:lineRule="exact"/>
      <w:ind w:hanging="380"/>
      <w:jc w:val="both"/>
    </w:pPr>
    <w:rPr>
      <w:sz w:val="28"/>
      <w:szCs w:val="28"/>
      <w:lang w:val="x-none" w:eastAsia="x-none"/>
    </w:rPr>
  </w:style>
  <w:style w:type="character" w:customStyle="1" w:styleId="Bodytext3">
    <w:name w:val="Body text (3)_"/>
    <w:link w:val="Bodytext30"/>
    <w:rsid w:val="00D11B83"/>
    <w:rPr>
      <w:rFonts w:ascii="Arial" w:eastAsia="Arial" w:hAnsi="Arial" w:cs="Arial"/>
      <w:sz w:val="23"/>
      <w:szCs w:val="23"/>
      <w:shd w:val="clear" w:color="auto" w:fill="FFFFFF"/>
    </w:rPr>
  </w:style>
  <w:style w:type="paragraph" w:customStyle="1" w:styleId="Bodytext30">
    <w:name w:val="Body text (3)"/>
    <w:basedOn w:val="a0"/>
    <w:link w:val="Bodytext3"/>
    <w:rsid w:val="00D11B83"/>
    <w:pPr>
      <w:shd w:val="clear" w:color="auto" w:fill="FFFFFF"/>
      <w:suppressAutoHyphens w:val="0"/>
      <w:spacing w:before="420" w:after="540" w:line="274" w:lineRule="exact"/>
    </w:pPr>
    <w:rPr>
      <w:rFonts w:ascii="Arial" w:eastAsia="Arial" w:hAnsi="Arial" w:cs="Arial"/>
      <w:sz w:val="23"/>
      <w:szCs w:val="23"/>
      <w:lang w:val="uk-UA" w:eastAsia="uk-UA"/>
    </w:rPr>
  </w:style>
  <w:style w:type="paragraph" w:customStyle="1" w:styleId="rvps90">
    <w:name w:val="rvps90"/>
    <w:basedOn w:val="a0"/>
    <w:rsid w:val="000F112D"/>
    <w:pPr>
      <w:suppressAutoHyphens w:val="0"/>
      <w:spacing w:before="100" w:beforeAutospacing="1" w:after="100" w:afterAutospacing="1"/>
    </w:pPr>
    <w:rPr>
      <w:lang w:val="uk-UA" w:eastAsia="uk-UA"/>
    </w:rPr>
  </w:style>
  <w:style w:type="character" w:customStyle="1" w:styleId="rvts7">
    <w:name w:val="rvts7"/>
    <w:rsid w:val="000F112D"/>
  </w:style>
  <w:style w:type="paragraph" w:customStyle="1" w:styleId="rvps73">
    <w:name w:val="rvps73"/>
    <w:basedOn w:val="a0"/>
    <w:rsid w:val="000F112D"/>
    <w:pPr>
      <w:suppressAutoHyphens w:val="0"/>
      <w:spacing w:before="100" w:beforeAutospacing="1" w:after="100" w:afterAutospacing="1"/>
    </w:pPr>
    <w:rPr>
      <w:lang w:val="uk-UA" w:eastAsia="uk-UA"/>
    </w:rPr>
  </w:style>
  <w:style w:type="paragraph" w:customStyle="1" w:styleId="rvps74">
    <w:name w:val="rvps74"/>
    <w:basedOn w:val="a0"/>
    <w:rsid w:val="000F112D"/>
    <w:pPr>
      <w:suppressAutoHyphens w:val="0"/>
      <w:spacing w:before="100" w:beforeAutospacing="1" w:after="100" w:afterAutospacing="1"/>
    </w:pPr>
    <w:rPr>
      <w:lang w:val="uk-UA" w:eastAsia="uk-UA"/>
    </w:rPr>
  </w:style>
  <w:style w:type="paragraph" w:customStyle="1" w:styleId="rvps30">
    <w:name w:val="rvps30"/>
    <w:basedOn w:val="a0"/>
    <w:rsid w:val="000F112D"/>
    <w:pPr>
      <w:suppressAutoHyphens w:val="0"/>
      <w:spacing w:before="100" w:beforeAutospacing="1" w:after="100" w:afterAutospacing="1"/>
    </w:pPr>
    <w:rPr>
      <w:lang w:val="uk-UA" w:eastAsia="uk-UA"/>
    </w:rPr>
  </w:style>
  <w:style w:type="paragraph" w:customStyle="1" w:styleId="rvps66">
    <w:name w:val="rvps66"/>
    <w:basedOn w:val="a0"/>
    <w:rsid w:val="000F112D"/>
    <w:pPr>
      <w:suppressAutoHyphens w:val="0"/>
      <w:spacing w:before="100" w:beforeAutospacing="1" w:after="100" w:afterAutospacing="1"/>
    </w:pPr>
    <w:rPr>
      <w:lang w:val="uk-UA" w:eastAsia="uk-UA"/>
    </w:rPr>
  </w:style>
  <w:style w:type="paragraph" w:customStyle="1" w:styleId="rvps91">
    <w:name w:val="rvps91"/>
    <w:basedOn w:val="a0"/>
    <w:rsid w:val="000F112D"/>
    <w:pPr>
      <w:suppressAutoHyphens w:val="0"/>
      <w:spacing w:before="100" w:beforeAutospacing="1" w:after="100" w:afterAutospacing="1"/>
    </w:pPr>
    <w:rPr>
      <w:lang w:val="uk-UA" w:eastAsia="uk-UA"/>
    </w:rPr>
  </w:style>
  <w:style w:type="paragraph" w:customStyle="1" w:styleId="rvps92">
    <w:name w:val="rvps92"/>
    <w:basedOn w:val="a0"/>
    <w:rsid w:val="000F112D"/>
    <w:pPr>
      <w:suppressAutoHyphens w:val="0"/>
      <w:spacing w:before="100" w:beforeAutospacing="1" w:after="100" w:afterAutospacing="1"/>
    </w:pPr>
    <w:rPr>
      <w:lang w:val="uk-UA" w:eastAsia="uk-UA"/>
    </w:rPr>
  </w:style>
  <w:style w:type="paragraph" w:customStyle="1" w:styleId="rvps93">
    <w:name w:val="rvps93"/>
    <w:basedOn w:val="a0"/>
    <w:rsid w:val="000F112D"/>
    <w:pPr>
      <w:suppressAutoHyphens w:val="0"/>
      <w:spacing w:before="100" w:beforeAutospacing="1" w:after="100" w:afterAutospacing="1"/>
    </w:pPr>
    <w:rPr>
      <w:lang w:val="uk-UA" w:eastAsia="uk-UA"/>
    </w:rPr>
  </w:style>
  <w:style w:type="paragraph" w:customStyle="1" w:styleId="rvps94">
    <w:name w:val="rvps94"/>
    <w:basedOn w:val="a0"/>
    <w:rsid w:val="000F112D"/>
    <w:pPr>
      <w:suppressAutoHyphens w:val="0"/>
      <w:spacing w:before="100" w:beforeAutospacing="1" w:after="100" w:afterAutospacing="1"/>
    </w:pPr>
    <w:rPr>
      <w:lang w:val="uk-UA" w:eastAsia="uk-UA"/>
    </w:rPr>
  </w:style>
  <w:style w:type="paragraph" w:customStyle="1" w:styleId="rvps95">
    <w:name w:val="rvps95"/>
    <w:basedOn w:val="a0"/>
    <w:rsid w:val="000F112D"/>
    <w:pPr>
      <w:suppressAutoHyphens w:val="0"/>
      <w:spacing w:before="100" w:beforeAutospacing="1" w:after="100" w:afterAutospacing="1"/>
    </w:pPr>
    <w:rPr>
      <w:lang w:val="uk-UA" w:eastAsia="uk-UA"/>
    </w:rPr>
  </w:style>
  <w:style w:type="paragraph" w:customStyle="1" w:styleId="rvps96">
    <w:name w:val="rvps96"/>
    <w:basedOn w:val="a0"/>
    <w:rsid w:val="000F112D"/>
    <w:pPr>
      <w:suppressAutoHyphens w:val="0"/>
      <w:spacing w:before="100" w:beforeAutospacing="1" w:after="100" w:afterAutospacing="1"/>
    </w:pPr>
    <w:rPr>
      <w:lang w:val="uk-UA" w:eastAsia="uk-UA"/>
    </w:rPr>
  </w:style>
  <w:style w:type="character" w:customStyle="1" w:styleId="291">
    <w:name w:val="Основний текст (2) + 91"/>
    <w:aliases w:val="5 pt14"/>
    <w:basedOn w:val="23"/>
    <w:uiPriority w:val="99"/>
    <w:rsid w:val="00C45012"/>
    <w:rPr>
      <w:rFonts w:ascii="Times New Roman" w:hAnsi="Times New Roman" w:cs="Times New Roman"/>
      <w:sz w:val="19"/>
      <w:szCs w:val="19"/>
      <w:shd w:val="clear" w:color="auto" w:fill="FFFFFF"/>
    </w:rPr>
  </w:style>
  <w:style w:type="character" w:customStyle="1" w:styleId="29">
    <w:name w:val="Основний текст (2) + 9"/>
    <w:aliases w:val="5 pt19"/>
    <w:basedOn w:val="23"/>
    <w:uiPriority w:val="99"/>
    <w:rsid w:val="00C45012"/>
    <w:rPr>
      <w:rFonts w:ascii="Times New Roman" w:hAnsi="Times New Roman" w:cs="Times New Roman"/>
      <w:sz w:val="19"/>
      <w:szCs w:val="19"/>
      <w:u w:val="none"/>
      <w:shd w:val="clear" w:color="auto" w:fill="FFFFFF"/>
    </w:rPr>
  </w:style>
  <w:style w:type="character" w:customStyle="1" w:styleId="rvts10">
    <w:name w:val="rvts10"/>
    <w:basedOn w:val="a1"/>
    <w:rsid w:val="00AD335D"/>
  </w:style>
  <w:style w:type="character" w:customStyle="1" w:styleId="rvts11">
    <w:name w:val="rvts11"/>
    <w:basedOn w:val="a1"/>
    <w:rsid w:val="00AD335D"/>
  </w:style>
  <w:style w:type="paragraph" w:customStyle="1" w:styleId="rvps118">
    <w:name w:val="rvps118"/>
    <w:basedOn w:val="a0"/>
    <w:rsid w:val="00AD335D"/>
    <w:pPr>
      <w:suppressAutoHyphens w:val="0"/>
      <w:spacing w:before="100" w:beforeAutospacing="1" w:after="100" w:afterAutospacing="1"/>
    </w:pPr>
    <w:rPr>
      <w:lang w:val="uk-UA" w:eastAsia="uk-UA"/>
    </w:rPr>
  </w:style>
  <w:style w:type="paragraph" w:customStyle="1" w:styleId="rvps119">
    <w:name w:val="rvps119"/>
    <w:basedOn w:val="a0"/>
    <w:rsid w:val="00AD335D"/>
    <w:pPr>
      <w:suppressAutoHyphens w:val="0"/>
      <w:spacing w:before="100" w:beforeAutospacing="1" w:after="100" w:afterAutospacing="1"/>
    </w:pPr>
    <w:rPr>
      <w:lang w:val="uk-UA" w:eastAsia="uk-UA"/>
    </w:rPr>
  </w:style>
  <w:style w:type="paragraph" w:customStyle="1" w:styleId="rvps120">
    <w:name w:val="rvps120"/>
    <w:basedOn w:val="a0"/>
    <w:rsid w:val="00AD335D"/>
    <w:pPr>
      <w:suppressAutoHyphens w:val="0"/>
      <w:spacing w:before="100" w:beforeAutospacing="1" w:after="100" w:afterAutospacing="1"/>
    </w:pPr>
    <w:rPr>
      <w:lang w:val="uk-UA" w:eastAsia="uk-UA"/>
    </w:rPr>
  </w:style>
  <w:style w:type="paragraph" w:customStyle="1" w:styleId="rvps121">
    <w:name w:val="rvps121"/>
    <w:basedOn w:val="a0"/>
    <w:rsid w:val="00AD335D"/>
    <w:pPr>
      <w:suppressAutoHyphens w:val="0"/>
      <w:spacing w:before="100" w:beforeAutospacing="1" w:after="100" w:afterAutospacing="1"/>
    </w:pPr>
    <w:rPr>
      <w:lang w:val="uk-UA" w:eastAsia="uk-UA"/>
    </w:rPr>
  </w:style>
  <w:style w:type="paragraph" w:customStyle="1" w:styleId="rvps122">
    <w:name w:val="rvps122"/>
    <w:basedOn w:val="a0"/>
    <w:rsid w:val="00AD335D"/>
    <w:pPr>
      <w:suppressAutoHyphens w:val="0"/>
      <w:spacing w:before="100" w:beforeAutospacing="1" w:after="100" w:afterAutospacing="1"/>
    </w:pPr>
    <w:rPr>
      <w:lang w:val="uk-UA" w:eastAsia="uk-UA"/>
    </w:rPr>
  </w:style>
  <w:style w:type="paragraph" w:customStyle="1" w:styleId="rvps131">
    <w:name w:val="rvps131"/>
    <w:basedOn w:val="a0"/>
    <w:rsid w:val="00AD335D"/>
    <w:pPr>
      <w:suppressAutoHyphens w:val="0"/>
      <w:spacing w:before="100" w:beforeAutospacing="1" w:after="100" w:afterAutospacing="1"/>
    </w:pPr>
    <w:rPr>
      <w:lang w:val="uk-UA" w:eastAsia="uk-UA"/>
    </w:rPr>
  </w:style>
  <w:style w:type="paragraph" w:customStyle="1" w:styleId="rvps33">
    <w:name w:val="rvps33"/>
    <w:basedOn w:val="a0"/>
    <w:rsid w:val="00AD335D"/>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162401170">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594215188">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29741788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598367876">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 w:id="21238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95295-CCEB-4141-9CA5-E5585E2CB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22880</Words>
  <Characters>13042</Characters>
  <Application>Microsoft Office Word</Application>
  <DocSecurity>0</DocSecurity>
  <Lines>108</Lines>
  <Paragraphs>71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35851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3</cp:revision>
  <cp:lastPrinted>2021-12-13T12:59:00Z</cp:lastPrinted>
  <dcterms:created xsi:type="dcterms:W3CDTF">2021-12-17T08:40:00Z</dcterms:created>
  <dcterms:modified xsi:type="dcterms:W3CDTF">2021-12-17T08:40:00Z</dcterms:modified>
</cp:coreProperties>
</file>