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погодження режиму роботи</w:t>
      </w: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sz w:val="16"/>
          <w:szCs w:val="16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З метою впорядкування діяльності </w:t>
      </w:r>
      <w:r w:rsidR="005C7F8A">
        <w:rPr>
          <w:rStyle w:val="rvts10"/>
          <w:color w:val="000000"/>
          <w:sz w:val="28"/>
          <w:szCs w:val="28"/>
        </w:rPr>
        <w:t>закладу ресторанного господарства</w:t>
      </w:r>
      <w:r>
        <w:rPr>
          <w:rStyle w:val="rvts10"/>
          <w:color w:val="000000"/>
          <w:sz w:val="28"/>
          <w:szCs w:val="28"/>
        </w:rPr>
        <w:t>, збалансування інтересів суб’єкт</w:t>
      </w:r>
      <w:r w:rsidR="005C7F8A">
        <w:rPr>
          <w:rStyle w:val="rvts10"/>
          <w:color w:val="000000"/>
          <w:sz w:val="28"/>
          <w:szCs w:val="28"/>
        </w:rPr>
        <w:t>а</w:t>
      </w:r>
      <w:r>
        <w:rPr>
          <w:rStyle w:val="rvts10"/>
          <w:color w:val="000000"/>
          <w:sz w:val="28"/>
          <w:szCs w:val="28"/>
        </w:rPr>
        <w:t xml:space="preserve"> </w:t>
      </w:r>
      <w:r w:rsidR="005C7F8A">
        <w:rPr>
          <w:rStyle w:val="rvts10"/>
          <w:color w:val="000000"/>
          <w:sz w:val="28"/>
          <w:szCs w:val="28"/>
        </w:rPr>
        <w:t>господарської діяльності</w:t>
      </w:r>
      <w:r>
        <w:rPr>
          <w:rStyle w:val="rvts10"/>
          <w:color w:val="000000"/>
          <w:sz w:val="28"/>
          <w:szCs w:val="28"/>
        </w:rPr>
        <w:t xml:space="preserve"> і споживачів</w:t>
      </w:r>
      <w:r w:rsidR="005C7F8A">
        <w:rPr>
          <w:rStyle w:val="rvts10"/>
          <w:color w:val="000000"/>
          <w:sz w:val="28"/>
          <w:szCs w:val="28"/>
        </w:rPr>
        <w:t>,</w:t>
      </w:r>
      <w:r>
        <w:rPr>
          <w:rStyle w:val="rvts10"/>
          <w:color w:val="000000"/>
          <w:sz w:val="28"/>
          <w:szCs w:val="28"/>
        </w:rPr>
        <w:t xml:space="preserve"> керуючись ст. 30 Закону України «Про місцеве самоврядування в Україні», рішенням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 виконавчий комітет Івано-Франківської міської ради</w:t>
      </w:r>
    </w:p>
    <w:p w:rsidR="00371D0E" w:rsidRPr="00371D0E" w:rsidRDefault="00371D0E" w:rsidP="00371D0E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</w:rPr>
      </w:pPr>
    </w:p>
    <w:p w:rsidR="00371D0E" w:rsidRDefault="00371D0E" w:rsidP="00371D0E">
      <w:pPr>
        <w:pStyle w:val="rvps16"/>
        <w:shd w:val="clear" w:color="auto" w:fill="FFFFFF"/>
        <w:spacing w:before="0" w:beforeAutospacing="0" w:after="0" w:afterAutospacing="0"/>
        <w:jc w:val="center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 и р і ш и в :</w:t>
      </w:r>
    </w:p>
    <w:p w:rsidR="00371D0E" w:rsidRDefault="00371D0E" w:rsidP="00371D0E">
      <w:pPr>
        <w:pStyle w:val="rvps16"/>
        <w:shd w:val="clear" w:color="auto" w:fill="FFFFFF"/>
        <w:spacing w:before="0" w:beforeAutospacing="0" w:after="0" w:afterAutospacing="0"/>
        <w:rPr>
          <w:sz w:val="18"/>
          <w:szCs w:val="1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1.  Погодити режим роботи закладу ресторанного господарства «Біле та Чорне», який розташований на вул. Грушевського, 22 А:</w:t>
      </w: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щоденно – з 11.00 год.  до 04.00 год.</w:t>
      </w:r>
    </w:p>
    <w:p w:rsidR="00371D0E" w:rsidRDefault="00371D0E" w:rsidP="00371D0E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10"/>
          <w:color w:val="000000"/>
          <w:sz w:val="28"/>
          <w:szCs w:val="28"/>
        </w:rPr>
      </w:pPr>
    </w:p>
    <w:p w:rsidR="00371D0E" w:rsidRDefault="00371D0E" w:rsidP="00371D0E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10"/>
          <w:color w:val="000000"/>
          <w:sz w:val="28"/>
          <w:szCs w:val="28"/>
          <w:lang w:val="uk-UA"/>
        </w:rPr>
        <w:t xml:space="preserve">2. </w:t>
      </w:r>
      <w:r>
        <w:rPr>
          <w:rStyle w:val="rvts7"/>
          <w:color w:val="000000"/>
          <w:sz w:val="28"/>
          <w:szCs w:val="28"/>
          <w:lang w:val="uk-UA"/>
        </w:rPr>
        <w:t xml:space="preserve">Суб’єкту господарської діяльності дотримуватись рішення виконавчого комітету міської ради від 04.11.2011 року № 668 «Про затвердження порядку встановлення режиму роботи закладів торгівлі, ресторанного господарства, сфери послуг, відпочинку та розваг». </w:t>
      </w:r>
    </w:p>
    <w:p w:rsidR="00371D0E" w:rsidRPr="00B460C9" w:rsidRDefault="00371D0E" w:rsidP="00371D0E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371D0E" w:rsidRDefault="00371D0E" w:rsidP="00371D0E">
      <w:pPr>
        <w:pStyle w:val="rvps8"/>
        <w:shd w:val="clear" w:color="auto" w:fill="FFFFFF"/>
        <w:spacing w:before="0" w:beforeAutospacing="0" w:after="0" w:afterAutospacing="0"/>
        <w:ind w:firstLine="708"/>
        <w:jc w:val="both"/>
        <w:rPr>
          <w:sz w:val="18"/>
          <w:szCs w:val="18"/>
        </w:rPr>
      </w:pPr>
      <w:r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даного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Руслана Гайду</w:t>
      </w:r>
      <w:r>
        <w:rPr>
          <w:rStyle w:val="rvts7"/>
          <w:color w:val="000000"/>
          <w:sz w:val="28"/>
          <w:szCs w:val="28"/>
        </w:rPr>
        <w:t>.</w:t>
      </w:r>
    </w:p>
    <w:p w:rsidR="00371D0E" w:rsidRDefault="00371D0E" w:rsidP="00371D0E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  <w:lang w:val="uk-UA"/>
        </w:rPr>
      </w:pPr>
    </w:p>
    <w:p w:rsidR="00371D0E" w:rsidRDefault="00371D0E" w:rsidP="00371D0E">
      <w:pPr>
        <w:rPr>
          <w:rStyle w:val="rvts7"/>
          <w:color w:val="000000"/>
        </w:rPr>
      </w:pPr>
    </w:p>
    <w:p w:rsidR="00371D0E" w:rsidRDefault="00371D0E" w:rsidP="00371D0E">
      <w:pPr>
        <w:rPr>
          <w:rStyle w:val="rvts7"/>
          <w:color w:val="000000"/>
        </w:rPr>
      </w:pPr>
    </w:p>
    <w:p w:rsidR="00371D0E" w:rsidRDefault="00371D0E" w:rsidP="00371D0E">
      <w:r>
        <w:rPr>
          <w:rStyle w:val="rvts7"/>
          <w:color w:val="000000"/>
        </w:rPr>
        <w:t>Міський голова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> </w:t>
      </w:r>
      <w:r>
        <w:rPr>
          <w:rStyle w:val="rvts7"/>
          <w:color w:val="000000"/>
        </w:rPr>
        <w:t>       </w:t>
      </w:r>
      <w:r>
        <w:rPr>
          <w:rStyle w:val="apple-converted-space"/>
          <w:color w:val="000000"/>
        </w:rPr>
        <w:t xml:space="preserve">                                         Руслан МАРЦІНКІВ </w:t>
      </w:r>
    </w:p>
    <w:p w:rsidR="00371D0E" w:rsidRDefault="00371D0E" w:rsidP="00371D0E"/>
    <w:p w:rsidR="00EB1172" w:rsidRDefault="00EB1172"/>
    <w:sectPr w:rsidR="00EB1172" w:rsidSect="00B460C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EF6"/>
    <w:rsid w:val="00340EF6"/>
    <w:rsid w:val="00371D0E"/>
    <w:rsid w:val="005C7F8A"/>
    <w:rsid w:val="005F3993"/>
    <w:rsid w:val="00EB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B08A53-309B-414D-AB28-AD41F1AB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D0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pacing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5">
    <w:name w:val="rvps15"/>
    <w:basedOn w:val="a"/>
    <w:rsid w:val="00371D0E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16">
    <w:name w:val="rvps16"/>
    <w:basedOn w:val="a"/>
    <w:rsid w:val="00371D0E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eastAsia="uk-UA"/>
    </w:rPr>
  </w:style>
  <w:style w:type="paragraph" w:customStyle="1" w:styleId="rvps8">
    <w:name w:val="rvps8"/>
    <w:basedOn w:val="a"/>
    <w:rsid w:val="00371D0E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paragraph" w:customStyle="1" w:styleId="rvps1">
    <w:name w:val="rvps1"/>
    <w:basedOn w:val="a"/>
    <w:rsid w:val="00371D0E"/>
    <w:pPr>
      <w:spacing w:before="100" w:beforeAutospacing="1" w:after="100" w:afterAutospacing="1"/>
      <w:ind w:firstLine="0"/>
      <w:jc w:val="left"/>
    </w:pPr>
    <w:rPr>
      <w:spacing w:val="0"/>
      <w:sz w:val="24"/>
      <w:szCs w:val="24"/>
      <w:lang w:val="ru-RU" w:eastAsia="ru-RU"/>
    </w:rPr>
  </w:style>
  <w:style w:type="character" w:customStyle="1" w:styleId="rvts10">
    <w:name w:val="rvts10"/>
    <w:basedOn w:val="a0"/>
    <w:rsid w:val="00371D0E"/>
  </w:style>
  <w:style w:type="character" w:customStyle="1" w:styleId="apple-converted-space">
    <w:name w:val="apple-converted-space"/>
    <w:basedOn w:val="a0"/>
    <w:rsid w:val="00371D0E"/>
  </w:style>
  <w:style w:type="character" w:customStyle="1" w:styleId="rvts7">
    <w:name w:val="rvts7"/>
    <w:basedOn w:val="a0"/>
    <w:rsid w:val="00371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Користувач Windows</cp:lastModifiedBy>
  <cp:revision>2</cp:revision>
  <cp:lastPrinted>2021-12-16T08:40:00Z</cp:lastPrinted>
  <dcterms:created xsi:type="dcterms:W3CDTF">2021-12-17T08:59:00Z</dcterms:created>
  <dcterms:modified xsi:type="dcterms:W3CDTF">2021-12-17T08:59:00Z</dcterms:modified>
</cp:coreProperties>
</file>