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36020" w:rsidRPr="003B4F97" w:rsidRDefault="0052567F" w:rsidP="0030090E">
      <w:pPr>
        <w:ind w:left="5664"/>
        <w:jc w:val="both"/>
        <w:rPr>
          <w:sz w:val="28"/>
          <w:szCs w:val="28"/>
          <w:lang w:val="uk-UA"/>
        </w:rPr>
      </w:pPr>
      <w:bookmarkStart w:id="0" w:name="_GoBack"/>
      <w:bookmarkEnd w:id="0"/>
      <w:r w:rsidRPr="003B4F97">
        <w:rPr>
          <w:sz w:val="28"/>
          <w:szCs w:val="28"/>
          <w:lang w:val="uk-UA"/>
        </w:rPr>
        <w:t>ЗАТВЕРДЖЕ</w:t>
      </w:r>
      <w:r w:rsidR="00836020" w:rsidRPr="003B4F97">
        <w:rPr>
          <w:sz w:val="28"/>
          <w:szCs w:val="28"/>
          <w:lang w:val="uk-UA"/>
        </w:rPr>
        <w:t xml:space="preserve">НО </w:t>
      </w:r>
    </w:p>
    <w:p w:rsidR="00836020" w:rsidRPr="003B4F97" w:rsidRDefault="00836020" w:rsidP="0030090E">
      <w:pPr>
        <w:ind w:left="4956" w:firstLine="708"/>
        <w:jc w:val="both"/>
        <w:rPr>
          <w:sz w:val="28"/>
          <w:szCs w:val="28"/>
          <w:lang w:val="uk-UA"/>
        </w:rPr>
      </w:pPr>
      <w:r w:rsidRPr="003B4F97">
        <w:rPr>
          <w:sz w:val="28"/>
          <w:szCs w:val="28"/>
          <w:lang w:val="uk-UA"/>
        </w:rPr>
        <w:t>рішенням міської ради</w:t>
      </w:r>
    </w:p>
    <w:p w:rsidR="00836020" w:rsidRPr="003B4F97" w:rsidRDefault="0030090E" w:rsidP="0030090E">
      <w:pPr>
        <w:ind w:left="4956" w:firstLine="708"/>
        <w:jc w:val="both"/>
        <w:rPr>
          <w:sz w:val="28"/>
          <w:szCs w:val="28"/>
          <w:lang w:val="uk-UA"/>
        </w:rPr>
      </w:pPr>
      <w:r w:rsidRPr="00CA74ED">
        <w:rPr>
          <w:sz w:val="28"/>
          <w:szCs w:val="28"/>
          <w:lang w:val="uk-UA"/>
        </w:rPr>
        <w:t>від ___.___.2021</w:t>
      </w:r>
      <w:r w:rsidR="00836020" w:rsidRPr="00CA74ED">
        <w:rPr>
          <w:sz w:val="28"/>
          <w:szCs w:val="28"/>
          <w:lang w:val="uk-UA"/>
        </w:rPr>
        <w:t xml:space="preserve"> № _____</w:t>
      </w:r>
    </w:p>
    <w:p w:rsidR="00836020" w:rsidRPr="003B4F97" w:rsidRDefault="00836020" w:rsidP="001B38D1">
      <w:pPr>
        <w:jc w:val="right"/>
        <w:rPr>
          <w:sz w:val="28"/>
          <w:szCs w:val="28"/>
          <w:lang w:val="uk-UA"/>
        </w:rPr>
      </w:pPr>
    </w:p>
    <w:p w:rsidR="00836020" w:rsidRPr="003B4F97" w:rsidRDefault="00836020" w:rsidP="001B38D1">
      <w:pPr>
        <w:jc w:val="right"/>
        <w:rPr>
          <w:sz w:val="28"/>
          <w:szCs w:val="28"/>
          <w:lang w:val="uk-UA"/>
        </w:rPr>
      </w:pPr>
    </w:p>
    <w:p w:rsidR="0052567F" w:rsidRPr="003B4F97" w:rsidRDefault="0052567F" w:rsidP="001B38D1">
      <w:pPr>
        <w:jc w:val="right"/>
        <w:rPr>
          <w:sz w:val="28"/>
          <w:szCs w:val="28"/>
          <w:lang w:val="uk-UA"/>
        </w:rPr>
      </w:pPr>
    </w:p>
    <w:p w:rsidR="0052567F" w:rsidRPr="003B4F97" w:rsidRDefault="0052567F" w:rsidP="001B38D1">
      <w:pPr>
        <w:jc w:val="right"/>
        <w:rPr>
          <w:sz w:val="28"/>
          <w:szCs w:val="28"/>
          <w:lang w:val="uk-UA"/>
        </w:rPr>
      </w:pPr>
    </w:p>
    <w:p w:rsidR="00836020" w:rsidRPr="003B4F97" w:rsidRDefault="00836020" w:rsidP="001B38D1">
      <w:pPr>
        <w:jc w:val="center"/>
        <w:rPr>
          <w:spacing w:val="20"/>
          <w:sz w:val="28"/>
          <w:szCs w:val="28"/>
          <w:lang w:val="uk-UA"/>
        </w:rPr>
      </w:pPr>
      <w:r w:rsidRPr="003B4F97">
        <w:rPr>
          <w:spacing w:val="20"/>
          <w:sz w:val="28"/>
          <w:szCs w:val="28"/>
          <w:lang w:val="uk-UA"/>
        </w:rPr>
        <w:t>ПРОГРАМА</w:t>
      </w:r>
    </w:p>
    <w:p w:rsidR="00FA39D4" w:rsidRPr="003B4F97" w:rsidRDefault="00FA39D4" w:rsidP="001B38D1">
      <w:pPr>
        <w:jc w:val="center"/>
        <w:rPr>
          <w:rStyle w:val="ae"/>
          <w:b w:val="0"/>
          <w:sz w:val="28"/>
          <w:lang w:val="uk-UA"/>
        </w:rPr>
      </w:pPr>
      <w:r w:rsidRPr="003B4F97">
        <w:rPr>
          <w:rStyle w:val="ae"/>
          <w:b w:val="0"/>
          <w:sz w:val="28"/>
          <w:szCs w:val="28"/>
          <w:lang w:val="uk-UA"/>
        </w:rPr>
        <w:t>розвитку</w:t>
      </w:r>
      <w:r w:rsidRPr="003B4F97">
        <w:rPr>
          <w:rStyle w:val="ae"/>
          <w:b w:val="0"/>
          <w:sz w:val="28"/>
          <w:lang w:val="uk-UA"/>
        </w:rPr>
        <w:t xml:space="preserve"> </w:t>
      </w:r>
      <w:r w:rsidRPr="003B4F97">
        <w:rPr>
          <w:rStyle w:val="ae"/>
          <w:b w:val="0"/>
          <w:sz w:val="28"/>
          <w:szCs w:val="28"/>
          <w:lang w:val="uk-UA"/>
        </w:rPr>
        <w:t>та фінансової підтримки</w:t>
      </w:r>
      <w:r w:rsidRPr="003B4F97">
        <w:rPr>
          <w:rStyle w:val="ae"/>
          <w:b w:val="0"/>
          <w:sz w:val="28"/>
          <w:lang w:val="uk-UA"/>
        </w:rPr>
        <w:t xml:space="preserve"> </w:t>
      </w:r>
    </w:p>
    <w:p w:rsidR="00836020" w:rsidRPr="003254A8" w:rsidRDefault="003E79BE" w:rsidP="001B38D1">
      <w:pPr>
        <w:jc w:val="center"/>
        <w:rPr>
          <w:sz w:val="28"/>
          <w:szCs w:val="28"/>
          <w:lang w:val="uk-UA"/>
        </w:rPr>
      </w:pPr>
      <w:r w:rsidRPr="003254A8">
        <w:rPr>
          <w:rStyle w:val="ae"/>
          <w:b w:val="0"/>
          <w:sz w:val="28"/>
          <w:szCs w:val="28"/>
          <w:lang w:val="uk-UA"/>
        </w:rPr>
        <w:t>закладів</w:t>
      </w:r>
      <w:r w:rsidR="00FA39D4" w:rsidRPr="003254A8">
        <w:rPr>
          <w:rStyle w:val="ae"/>
          <w:b w:val="0"/>
          <w:sz w:val="28"/>
          <w:szCs w:val="28"/>
          <w:lang w:val="uk-UA"/>
        </w:rPr>
        <w:t xml:space="preserve"> охорони здоров’я</w:t>
      </w:r>
      <w:r w:rsidRPr="004A2D06">
        <w:rPr>
          <w:rStyle w:val="ae"/>
          <w:b w:val="0"/>
          <w:sz w:val="28"/>
          <w:szCs w:val="28"/>
          <w:lang w:val="uk-UA"/>
        </w:rPr>
        <w:t xml:space="preserve"> </w:t>
      </w:r>
      <w:r w:rsidR="00FA39D4" w:rsidRPr="003254A8">
        <w:rPr>
          <w:rStyle w:val="ae"/>
          <w:b w:val="0"/>
          <w:sz w:val="28"/>
          <w:szCs w:val="28"/>
          <w:lang w:val="uk-UA"/>
        </w:rPr>
        <w:t xml:space="preserve">Івано-Франківської </w:t>
      </w:r>
      <w:r w:rsidR="00FA39D4" w:rsidRPr="004A2D06">
        <w:rPr>
          <w:rStyle w:val="ae"/>
          <w:b w:val="0"/>
          <w:sz w:val="28"/>
          <w:szCs w:val="28"/>
          <w:lang w:val="uk-UA"/>
        </w:rPr>
        <w:t>міської ради</w:t>
      </w:r>
      <w:r w:rsidR="00836020" w:rsidRPr="003254A8">
        <w:rPr>
          <w:sz w:val="28"/>
          <w:szCs w:val="28"/>
          <w:lang w:val="uk-UA"/>
        </w:rPr>
        <w:t xml:space="preserve">  </w:t>
      </w:r>
    </w:p>
    <w:p w:rsidR="00836020" w:rsidRPr="004A2D06" w:rsidRDefault="00836020" w:rsidP="001B38D1">
      <w:pPr>
        <w:jc w:val="center"/>
        <w:rPr>
          <w:sz w:val="28"/>
          <w:szCs w:val="28"/>
        </w:rPr>
      </w:pPr>
      <w:r w:rsidRPr="004A2D06">
        <w:rPr>
          <w:sz w:val="28"/>
          <w:szCs w:val="28"/>
        </w:rPr>
        <w:t>на 2021-2023 роки</w:t>
      </w:r>
    </w:p>
    <w:p w:rsidR="00836020" w:rsidRPr="004A2D06" w:rsidRDefault="00836020" w:rsidP="001B38D1">
      <w:pPr>
        <w:jc w:val="center"/>
        <w:rPr>
          <w:spacing w:val="20"/>
          <w:sz w:val="28"/>
          <w:szCs w:val="28"/>
        </w:rPr>
      </w:pPr>
    </w:p>
    <w:p w:rsidR="00836020" w:rsidRPr="004A2D06" w:rsidRDefault="00836020" w:rsidP="001B38D1">
      <w:pPr>
        <w:jc w:val="center"/>
        <w:rPr>
          <w:sz w:val="28"/>
          <w:szCs w:val="28"/>
        </w:rPr>
      </w:pPr>
    </w:p>
    <w:p w:rsidR="009C2F26" w:rsidRPr="004A2D06" w:rsidRDefault="009C2F26" w:rsidP="001B38D1">
      <w:pPr>
        <w:jc w:val="center"/>
        <w:rPr>
          <w:sz w:val="28"/>
          <w:szCs w:val="28"/>
        </w:rPr>
      </w:pPr>
    </w:p>
    <w:tbl>
      <w:tblPr>
        <w:tblW w:w="9522" w:type="dxa"/>
        <w:tblLook w:val="00A0" w:firstRow="1" w:lastRow="0" w:firstColumn="1" w:lastColumn="0" w:noHBand="0" w:noVBand="0"/>
      </w:tblPr>
      <w:tblGrid>
        <w:gridCol w:w="4253"/>
        <w:gridCol w:w="2866"/>
        <w:gridCol w:w="2403"/>
      </w:tblGrid>
      <w:tr w:rsidR="008673DF" w:rsidRPr="004A2D06" w:rsidTr="008673DF">
        <w:tc>
          <w:tcPr>
            <w:tcW w:w="4253" w:type="dxa"/>
          </w:tcPr>
          <w:p w:rsidR="008673DF" w:rsidRPr="004A2D06" w:rsidRDefault="008673DF" w:rsidP="001B38D1">
            <w:pPr>
              <w:jc w:val="both"/>
              <w:rPr>
                <w:sz w:val="28"/>
                <w:szCs w:val="28"/>
                <w:lang w:eastAsia="en-US"/>
              </w:rPr>
            </w:pPr>
            <w:r w:rsidRPr="004A2D06">
              <w:rPr>
                <w:sz w:val="28"/>
                <w:szCs w:val="28"/>
              </w:rPr>
              <w:t xml:space="preserve">Начальник </w:t>
            </w:r>
            <w:r w:rsidRPr="004A2D06">
              <w:rPr>
                <w:sz w:val="28"/>
                <w:szCs w:val="28"/>
                <w:lang w:val="uk-UA"/>
              </w:rPr>
              <w:t>У</w:t>
            </w:r>
            <w:r w:rsidRPr="004A2D06">
              <w:rPr>
                <w:sz w:val="28"/>
                <w:szCs w:val="28"/>
              </w:rPr>
              <w:t>правління  охорони здоров'я Івано-Франківської міської ради</w:t>
            </w:r>
            <w:r w:rsidRPr="004A2D06">
              <w:rPr>
                <w:sz w:val="28"/>
                <w:szCs w:val="28"/>
              </w:rPr>
              <w:tab/>
            </w:r>
          </w:p>
        </w:tc>
        <w:tc>
          <w:tcPr>
            <w:tcW w:w="2866" w:type="dxa"/>
          </w:tcPr>
          <w:p w:rsidR="00E2421C" w:rsidRDefault="00E2421C" w:rsidP="001B38D1">
            <w:pPr>
              <w:ind w:firstLine="709"/>
              <w:jc w:val="center"/>
              <w:rPr>
                <w:sz w:val="28"/>
                <w:szCs w:val="28"/>
                <w:lang w:val="uk-UA"/>
              </w:rPr>
            </w:pPr>
          </w:p>
          <w:p w:rsidR="00E2421C" w:rsidRDefault="00E2421C" w:rsidP="001B38D1">
            <w:pPr>
              <w:ind w:firstLine="709"/>
              <w:jc w:val="center"/>
              <w:rPr>
                <w:sz w:val="28"/>
                <w:szCs w:val="28"/>
                <w:lang w:val="uk-UA"/>
              </w:rPr>
            </w:pPr>
          </w:p>
          <w:p w:rsidR="00E2421C" w:rsidRDefault="00E2421C" w:rsidP="001B38D1">
            <w:pPr>
              <w:rPr>
                <w:sz w:val="28"/>
                <w:szCs w:val="28"/>
                <w:lang w:val="uk-UA"/>
              </w:rPr>
            </w:pPr>
          </w:p>
          <w:p w:rsidR="008673DF" w:rsidRPr="00672588" w:rsidRDefault="008673DF" w:rsidP="001B38D1">
            <w:pPr>
              <w:rPr>
                <w:sz w:val="28"/>
                <w:szCs w:val="28"/>
                <w:lang w:val="uk-UA" w:eastAsia="en-US"/>
              </w:rPr>
            </w:pPr>
            <w:r w:rsidRPr="00672588">
              <w:rPr>
                <w:sz w:val="28"/>
                <w:szCs w:val="28"/>
              </w:rPr>
              <w:t>М</w:t>
            </w:r>
            <w:r w:rsidR="00672588" w:rsidRPr="00672588">
              <w:rPr>
                <w:sz w:val="28"/>
                <w:szCs w:val="28"/>
                <w:lang w:val="uk-UA"/>
              </w:rPr>
              <w:t>арія БОЙКО</w:t>
            </w:r>
          </w:p>
        </w:tc>
        <w:tc>
          <w:tcPr>
            <w:tcW w:w="2403" w:type="dxa"/>
          </w:tcPr>
          <w:p w:rsidR="00E2421C" w:rsidRDefault="00E2421C" w:rsidP="001B38D1">
            <w:pPr>
              <w:rPr>
                <w:sz w:val="28"/>
                <w:szCs w:val="28"/>
                <w:lang w:val="uk-UA"/>
              </w:rPr>
            </w:pPr>
          </w:p>
          <w:p w:rsidR="00E2421C" w:rsidRDefault="00E2421C" w:rsidP="001B38D1">
            <w:pPr>
              <w:rPr>
                <w:sz w:val="28"/>
                <w:szCs w:val="28"/>
                <w:lang w:val="uk-UA"/>
              </w:rPr>
            </w:pPr>
          </w:p>
          <w:p w:rsidR="00E2421C" w:rsidRDefault="00E2421C" w:rsidP="001B38D1">
            <w:pPr>
              <w:rPr>
                <w:sz w:val="28"/>
                <w:szCs w:val="28"/>
                <w:lang w:val="uk-UA"/>
              </w:rPr>
            </w:pPr>
          </w:p>
          <w:p w:rsidR="008673DF" w:rsidRPr="004A2D06" w:rsidRDefault="008673DF" w:rsidP="001B38D1">
            <w:pPr>
              <w:rPr>
                <w:sz w:val="28"/>
                <w:szCs w:val="28"/>
                <w:lang w:eastAsia="en-US"/>
              </w:rPr>
            </w:pPr>
            <w:r w:rsidRPr="004A2D06">
              <w:rPr>
                <w:sz w:val="28"/>
                <w:szCs w:val="28"/>
              </w:rPr>
              <w:t>____________</w:t>
            </w:r>
          </w:p>
          <w:p w:rsidR="008673DF" w:rsidRPr="004A2D06" w:rsidRDefault="008673DF" w:rsidP="001B38D1">
            <w:pPr>
              <w:jc w:val="both"/>
              <w:rPr>
                <w:sz w:val="28"/>
                <w:szCs w:val="28"/>
                <w:lang w:eastAsia="en-US"/>
              </w:rPr>
            </w:pPr>
            <w:r w:rsidRPr="004A2D06">
              <w:rPr>
                <w:sz w:val="28"/>
                <w:szCs w:val="28"/>
              </w:rPr>
              <w:t>(підпис)</w:t>
            </w:r>
          </w:p>
        </w:tc>
      </w:tr>
    </w:tbl>
    <w:p w:rsidR="008673DF" w:rsidRPr="004A2D06" w:rsidRDefault="008673DF" w:rsidP="001B38D1">
      <w:pPr>
        <w:rPr>
          <w:sz w:val="28"/>
          <w:szCs w:val="28"/>
          <w:lang w:eastAsia="en-US"/>
        </w:rPr>
      </w:pPr>
    </w:p>
    <w:p w:rsidR="008673DF" w:rsidRPr="004A2D06" w:rsidRDefault="008673DF" w:rsidP="001B38D1">
      <w:pPr>
        <w:rPr>
          <w:sz w:val="28"/>
          <w:szCs w:val="28"/>
        </w:rPr>
      </w:pPr>
      <w:r w:rsidRPr="004A2D06">
        <w:rPr>
          <w:sz w:val="28"/>
          <w:szCs w:val="28"/>
          <w:lang w:val="uk-UA"/>
        </w:rPr>
        <w:t xml:space="preserve"> </w:t>
      </w:r>
      <w:r w:rsidRPr="004A2D06">
        <w:rPr>
          <w:sz w:val="28"/>
          <w:szCs w:val="28"/>
        </w:rPr>
        <w:t>ПОГОДЖЕНО:</w:t>
      </w:r>
    </w:p>
    <w:tbl>
      <w:tblPr>
        <w:tblW w:w="9643" w:type="dxa"/>
        <w:tblLook w:val="00A0" w:firstRow="1" w:lastRow="0" w:firstColumn="1" w:lastColumn="0" w:noHBand="0" w:noVBand="0"/>
      </w:tblPr>
      <w:tblGrid>
        <w:gridCol w:w="3773"/>
        <w:gridCol w:w="35"/>
        <w:gridCol w:w="2872"/>
        <w:gridCol w:w="550"/>
        <w:gridCol w:w="1845"/>
        <w:gridCol w:w="568"/>
      </w:tblGrid>
      <w:tr w:rsidR="004A2D06" w:rsidRPr="004A2D06" w:rsidTr="00E2421C">
        <w:tc>
          <w:tcPr>
            <w:tcW w:w="3773" w:type="dxa"/>
          </w:tcPr>
          <w:p w:rsidR="00BD43EA" w:rsidRPr="004A2D06" w:rsidRDefault="00BD43EA" w:rsidP="001B38D1">
            <w:pPr>
              <w:jc w:val="both"/>
              <w:rPr>
                <w:sz w:val="28"/>
                <w:szCs w:val="28"/>
                <w:lang w:val="uk-UA"/>
              </w:rPr>
            </w:pPr>
          </w:p>
          <w:p w:rsidR="008673DF" w:rsidRPr="004A2D06" w:rsidRDefault="008673DF" w:rsidP="001B38D1">
            <w:pPr>
              <w:jc w:val="both"/>
              <w:rPr>
                <w:sz w:val="28"/>
                <w:szCs w:val="28"/>
              </w:rPr>
            </w:pPr>
            <w:r w:rsidRPr="004A2D06">
              <w:rPr>
                <w:sz w:val="28"/>
                <w:szCs w:val="28"/>
                <w:lang w:val="uk-UA"/>
              </w:rPr>
              <w:t>Перший з</w:t>
            </w:r>
            <w:r w:rsidRPr="004A2D06">
              <w:rPr>
                <w:sz w:val="28"/>
                <w:szCs w:val="28"/>
              </w:rPr>
              <w:t xml:space="preserve">аступник міського голови - </w:t>
            </w:r>
          </w:p>
          <w:p w:rsidR="008673DF" w:rsidRPr="004A2D06" w:rsidRDefault="008673DF" w:rsidP="001B38D1">
            <w:pPr>
              <w:jc w:val="both"/>
              <w:rPr>
                <w:sz w:val="28"/>
                <w:szCs w:val="28"/>
                <w:lang w:eastAsia="en-US"/>
              </w:rPr>
            </w:pPr>
          </w:p>
        </w:tc>
        <w:tc>
          <w:tcPr>
            <w:tcW w:w="3457" w:type="dxa"/>
            <w:gridSpan w:val="3"/>
          </w:tcPr>
          <w:p w:rsidR="008673DF" w:rsidRPr="004A2D06" w:rsidRDefault="008673DF" w:rsidP="001B38D1">
            <w:pPr>
              <w:ind w:firstLine="709"/>
              <w:jc w:val="center"/>
              <w:rPr>
                <w:sz w:val="28"/>
                <w:szCs w:val="28"/>
              </w:rPr>
            </w:pPr>
          </w:p>
          <w:p w:rsidR="008673DF" w:rsidRPr="004A2D06" w:rsidRDefault="008673DF" w:rsidP="001B38D1">
            <w:pPr>
              <w:ind w:firstLine="709"/>
              <w:jc w:val="center"/>
              <w:rPr>
                <w:sz w:val="28"/>
                <w:szCs w:val="28"/>
                <w:lang w:val="uk-UA"/>
              </w:rPr>
            </w:pPr>
            <w:r w:rsidRPr="004A2D06">
              <w:rPr>
                <w:sz w:val="28"/>
                <w:szCs w:val="28"/>
                <w:lang w:val="uk-UA"/>
              </w:rPr>
              <w:t xml:space="preserve">        </w:t>
            </w:r>
          </w:p>
          <w:p w:rsidR="008673DF" w:rsidRPr="004A2D06" w:rsidRDefault="008673DF" w:rsidP="001B38D1">
            <w:pPr>
              <w:rPr>
                <w:sz w:val="28"/>
                <w:szCs w:val="28"/>
                <w:lang w:eastAsia="en-US"/>
              </w:rPr>
            </w:pPr>
            <w:r w:rsidRPr="004A2D06">
              <w:rPr>
                <w:sz w:val="28"/>
                <w:szCs w:val="28"/>
                <w:lang w:val="uk-UA"/>
              </w:rPr>
              <w:t xml:space="preserve"> </w:t>
            </w:r>
            <w:r w:rsidR="00E2421C">
              <w:rPr>
                <w:sz w:val="28"/>
                <w:szCs w:val="28"/>
                <w:lang w:val="uk-UA"/>
              </w:rPr>
              <w:t xml:space="preserve">   </w:t>
            </w:r>
            <w:r w:rsidR="00672588">
              <w:rPr>
                <w:sz w:val="28"/>
                <w:szCs w:val="28"/>
                <w:lang w:val="uk-UA"/>
              </w:rPr>
              <w:t>Вікторія СУСАНІНА</w:t>
            </w:r>
            <w:r w:rsidRPr="004A2D06">
              <w:rPr>
                <w:sz w:val="28"/>
                <w:szCs w:val="28"/>
              </w:rPr>
              <w:t xml:space="preserve"> </w:t>
            </w:r>
          </w:p>
        </w:tc>
        <w:tc>
          <w:tcPr>
            <w:tcW w:w="2413" w:type="dxa"/>
            <w:gridSpan w:val="2"/>
          </w:tcPr>
          <w:p w:rsidR="008673DF" w:rsidRPr="004A2D06" w:rsidRDefault="008673DF" w:rsidP="001B38D1">
            <w:pPr>
              <w:ind w:hanging="308"/>
              <w:rPr>
                <w:sz w:val="28"/>
                <w:szCs w:val="28"/>
              </w:rPr>
            </w:pPr>
          </w:p>
          <w:p w:rsidR="00E2421C" w:rsidRDefault="00E2421C" w:rsidP="001B38D1">
            <w:pPr>
              <w:rPr>
                <w:sz w:val="28"/>
                <w:szCs w:val="28"/>
                <w:lang w:val="uk-UA"/>
              </w:rPr>
            </w:pPr>
          </w:p>
          <w:p w:rsidR="00E2421C" w:rsidRDefault="00E2421C" w:rsidP="001B38D1">
            <w:pPr>
              <w:rPr>
                <w:sz w:val="28"/>
                <w:szCs w:val="28"/>
                <w:lang w:val="uk-UA"/>
              </w:rPr>
            </w:pPr>
          </w:p>
          <w:p w:rsidR="008673DF" w:rsidRPr="004A2D06" w:rsidRDefault="008673DF" w:rsidP="001B38D1">
            <w:pPr>
              <w:rPr>
                <w:sz w:val="28"/>
                <w:szCs w:val="28"/>
                <w:lang w:eastAsia="en-US"/>
              </w:rPr>
            </w:pPr>
            <w:r w:rsidRPr="004A2D06">
              <w:rPr>
                <w:sz w:val="28"/>
                <w:szCs w:val="28"/>
              </w:rPr>
              <w:t>___________</w:t>
            </w:r>
          </w:p>
          <w:p w:rsidR="008673DF" w:rsidRPr="004A2D06" w:rsidRDefault="008673DF" w:rsidP="001B38D1">
            <w:pPr>
              <w:ind w:hanging="308"/>
              <w:jc w:val="both"/>
              <w:rPr>
                <w:sz w:val="28"/>
                <w:szCs w:val="28"/>
                <w:lang w:eastAsia="en-US"/>
              </w:rPr>
            </w:pPr>
            <w:r w:rsidRPr="004A2D06">
              <w:rPr>
                <w:sz w:val="28"/>
                <w:szCs w:val="28"/>
              </w:rPr>
              <w:t>(підпис)</w:t>
            </w:r>
          </w:p>
        </w:tc>
      </w:tr>
      <w:tr w:rsidR="004A2D06" w:rsidRPr="004A2D06" w:rsidTr="00E2421C">
        <w:trPr>
          <w:gridAfter w:val="1"/>
          <w:wAfter w:w="568" w:type="dxa"/>
        </w:trPr>
        <w:tc>
          <w:tcPr>
            <w:tcW w:w="3808" w:type="dxa"/>
            <w:gridSpan w:val="2"/>
          </w:tcPr>
          <w:p w:rsidR="00E2421C" w:rsidRDefault="00E2421C" w:rsidP="001B38D1">
            <w:pPr>
              <w:jc w:val="both"/>
              <w:rPr>
                <w:sz w:val="28"/>
                <w:szCs w:val="28"/>
                <w:lang w:val="uk-UA"/>
              </w:rPr>
            </w:pPr>
          </w:p>
          <w:p w:rsidR="008673DF" w:rsidRPr="004A2D06" w:rsidRDefault="008673DF" w:rsidP="009874E9">
            <w:pPr>
              <w:rPr>
                <w:sz w:val="28"/>
                <w:szCs w:val="28"/>
                <w:lang w:eastAsia="en-US"/>
              </w:rPr>
            </w:pPr>
            <w:r w:rsidRPr="004A2D06">
              <w:rPr>
                <w:sz w:val="28"/>
                <w:szCs w:val="28"/>
              </w:rPr>
              <w:t>Начальник фінансового управління</w:t>
            </w:r>
            <w:r w:rsidRPr="004A2D06">
              <w:rPr>
                <w:sz w:val="28"/>
                <w:szCs w:val="28"/>
              </w:rPr>
              <w:tab/>
              <w:t>Івано-Франківської міської ради</w:t>
            </w:r>
          </w:p>
        </w:tc>
        <w:tc>
          <w:tcPr>
            <w:tcW w:w="2872" w:type="dxa"/>
          </w:tcPr>
          <w:p w:rsidR="008673DF" w:rsidRPr="004A2D06" w:rsidRDefault="008673DF" w:rsidP="001B38D1">
            <w:pPr>
              <w:ind w:firstLine="709"/>
              <w:jc w:val="center"/>
              <w:rPr>
                <w:sz w:val="28"/>
                <w:szCs w:val="28"/>
              </w:rPr>
            </w:pPr>
          </w:p>
          <w:p w:rsidR="008673DF" w:rsidRPr="004A2D06" w:rsidRDefault="008673DF" w:rsidP="001B38D1">
            <w:pPr>
              <w:ind w:firstLine="709"/>
              <w:jc w:val="center"/>
              <w:rPr>
                <w:sz w:val="28"/>
                <w:szCs w:val="28"/>
              </w:rPr>
            </w:pPr>
          </w:p>
          <w:p w:rsidR="008673DF" w:rsidRPr="004A2D06" w:rsidRDefault="008673DF" w:rsidP="001B38D1">
            <w:pPr>
              <w:ind w:firstLine="709"/>
              <w:jc w:val="center"/>
              <w:rPr>
                <w:sz w:val="28"/>
                <w:szCs w:val="28"/>
              </w:rPr>
            </w:pPr>
          </w:p>
          <w:p w:rsidR="008673DF" w:rsidRPr="004A2D06" w:rsidRDefault="00E2421C" w:rsidP="001B38D1">
            <w:pPr>
              <w:rPr>
                <w:sz w:val="28"/>
                <w:szCs w:val="28"/>
                <w:lang w:eastAsia="en-US"/>
              </w:rPr>
            </w:pPr>
            <w:r>
              <w:rPr>
                <w:sz w:val="28"/>
                <w:szCs w:val="28"/>
                <w:lang w:val="uk-UA"/>
              </w:rPr>
              <w:t xml:space="preserve">  </w:t>
            </w:r>
            <w:r w:rsidR="008673DF" w:rsidRPr="004A2D06">
              <w:rPr>
                <w:sz w:val="28"/>
                <w:szCs w:val="28"/>
                <w:lang w:val="uk-UA"/>
              </w:rPr>
              <w:t xml:space="preserve"> Г</w:t>
            </w:r>
            <w:r w:rsidR="00672588">
              <w:rPr>
                <w:sz w:val="28"/>
                <w:szCs w:val="28"/>
                <w:lang w:val="uk-UA"/>
              </w:rPr>
              <w:t>алина ЯЦКІВ</w:t>
            </w:r>
            <w:r w:rsidR="008673DF" w:rsidRPr="004A2D06">
              <w:rPr>
                <w:sz w:val="28"/>
                <w:szCs w:val="28"/>
              </w:rPr>
              <w:t xml:space="preserve"> </w:t>
            </w:r>
          </w:p>
        </w:tc>
        <w:tc>
          <w:tcPr>
            <w:tcW w:w="2395" w:type="dxa"/>
            <w:gridSpan w:val="2"/>
          </w:tcPr>
          <w:p w:rsidR="008673DF" w:rsidRPr="00E2421C" w:rsidRDefault="008673DF" w:rsidP="001B38D1">
            <w:pPr>
              <w:rPr>
                <w:sz w:val="28"/>
                <w:szCs w:val="28"/>
                <w:lang w:val="uk-UA"/>
              </w:rPr>
            </w:pPr>
          </w:p>
          <w:p w:rsidR="008673DF" w:rsidRPr="004A2D06" w:rsidRDefault="008673DF" w:rsidP="001B38D1">
            <w:pPr>
              <w:rPr>
                <w:sz w:val="28"/>
                <w:szCs w:val="28"/>
              </w:rPr>
            </w:pPr>
          </w:p>
          <w:p w:rsidR="008673DF" w:rsidRPr="004A2D06" w:rsidRDefault="008673DF" w:rsidP="001B38D1">
            <w:pPr>
              <w:rPr>
                <w:sz w:val="28"/>
                <w:szCs w:val="28"/>
              </w:rPr>
            </w:pPr>
          </w:p>
          <w:p w:rsidR="008673DF" w:rsidRPr="004A2D06" w:rsidRDefault="008673DF" w:rsidP="001B38D1">
            <w:pPr>
              <w:ind w:hanging="450"/>
              <w:rPr>
                <w:sz w:val="28"/>
                <w:szCs w:val="28"/>
                <w:lang w:eastAsia="en-US"/>
              </w:rPr>
            </w:pPr>
            <w:r w:rsidRPr="004A2D06">
              <w:rPr>
                <w:sz w:val="28"/>
                <w:szCs w:val="28"/>
                <w:lang w:val="uk-UA"/>
              </w:rPr>
              <w:t xml:space="preserve">      </w:t>
            </w:r>
            <w:r w:rsidRPr="004A2D06">
              <w:rPr>
                <w:sz w:val="28"/>
                <w:szCs w:val="28"/>
              </w:rPr>
              <w:t>___________</w:t>
            </w:r>
          </w:p>
          <w:p w:rsidR="008673DF" w:rsidRPr="004A2D06" w:rsidRDefault="008673DF" w:rsidP="001B38D1">
            <w:pPr>
              <w:jc w:val="both"/>
              <w:rPr>
                <w:sz w:val="28"/>
                <w:szCs w:val="28"/>
                <w:lang w:eastAsia="en-US"/>
              </w:rPr>
            </w:pPr>
            <w:r w:rsidRPr="004A2D06">
              <w:rPr>
                <w:sz w:val="28"/>
                <w:szCs w:val="28"/>
              </w:rPr>
              <w:t xml:space="preserve">       (підпис)</w:t>
            </w:r>
          </w:p>
        </w:tc>
      </w:tr>
      <w:tr w:rsidR="008673DF" w:rsidRPr="004A2D06" w:rsidTr="00E2421C">
        <w:trPr>
          <w:gridAfter w:val="1"/>
          <w:wAfter w:w="568" w:type="dxa"/>
        </w:trPr>
        <w:tc>
          <w:tcPr>
            <w:tcW w:w="3808" w:type="dxa"/>
            <w:gridSpan w:val="2"/>
          </w:tcPr>
          <w:p w:rsidR="00E2421C" w:rsidRDefault="00E2421C" w:rsidP="001B38D1">
            <w:pPr>
              <w:jc w:val="both"/>
              <w:rPr>
                <w:sz w:val="28"/>
                <w:szCs w:val="28"/>
                <w:lang w:val="uk-UA"/>
              </w:rPr>
            </w:pPr>
          </w:p>
          <w:p w:rsidR="008673DF" w:rsidRPr="004A2D06" w:rsidRDefault="008673DF" w:rsidP="001B38D1">
            <w:pPr>
              <w:jc w:val="both"/>
              <w:rPr>
                <w:sz w:val="28"/>
                <w:szCs w:val="28"/>
              </w:rPr>
            </w:pPr>
            <w:r w:rsidRPr="004A2D06">
              <w:rPr>
                <w:sz w:val="28"/>
                <w:szCs w:val="28"/>
              </w:rPr>
              <w:t xml:space="preserve">Директор департаменту правової політики </w:t>
            </w:r>
          </w:p>
          <w:p w:rsidR="008673DF" w:rsidRPr="004A2D06" w:rsidRDefault="008673DF" w:rsidP="001B38D1">
            <w:pPr>
              <w:jc w:val="both"/>
              <w:rPr>
                <w:sz w:val="28"/>
                <w:szCs w:val="28"/>
                <w:lang w:eastAsia="en-US"/>
              </w:rPr>
            </w:pPr>
            <w:r w:rsidRPr="004A2D06">
              <w:rPr>
                <w:sz w:val="28"/>
                <w:szCs w:val="28"/>
              </w:rPr>
              <w:t>Івано-Франківської міської ради</w:t>
            </w:r>
          </w:p>
        </w:tc>
        <w:tc>
          <w:tcPr>
            <w:tcW w:w="2872" w:type="dxa"/>
          </w:tcPr>
          <w:p w:rsidR="008673DF" w:rsidRPr="004A2D06" w:rsidRDefault="008673DF" w:rsidP="001B38D1">
            <w:pPr>
              <w:ind w:firstLine="709"/>
              <w:jc w:val="center"/>
              <w:rPr>
                <w:sz w:val="28"/>
                <w:szCs w:val="28"/>
              </w:rPr>
            </w:pPr>
          </w:p>
          <w:p w:rsidR="008673DF" w:rsidRPr="004A2D06" w:rsidRDefault="008673DF" w:rsidP="001B38D1">
            <w:pPr>
              <w:ind w:firstLine="709"/>
              <w:jc w:val="center"/>
              <w:rPr>
                <w:sz w:val="28"/>
                <w:szCs w:val="28"/>
              </w:rPr>
            </w:pPr>
          </w:p>
          <w:p w:rsidR="008673DF" w:rsidRPr="004A2D06" w:rsidRDefault="008673DF" w:rsidP="001B38D1">
            <w:pPr>
              <w:ind w:firstLine="709"/>
              <w:jc w:val="center"/>
              <w:rPr>
                <w:sz w:val="28"/>
                <w:szCs w:val="28"/>
              </w:rPr>
            </w:pPr>
          </w:p>
          <w:p w:rsidR="008673DF" w:rsidRPr="00672588" w:rsidRDefault="00E2421C" w:rsidP="001B38D1">
            <w:pPr>
              <w:rPr>
                <w:sz w:val="28"/>
                <w:szCs w:val="28"/>
                <w:lang w:val="uk-UA" w:eastAsia="en-US"/>
              </w:rPr>
            </w:pPr>
            <w:r>
              <w:rPr>
                <w:sz w:val="28"/>
                <w:szCs w:val="28"/>
                <w:lang w:val="uk-UA"/>
              </w:rPr>
              <w:t xml:space="preserve">  </w:t>
            </w:r>
            <w:r w:rsidR="008673DF" w:rsidRPr="004A2D06">
              <w:rPr>
                <w:sz w:val="28"/>
                <w:szCs w:val="28"/>
                <w:lang w:val="uk-UA"/>
              </w:rPr>
              <w:t xml:space="preserve">  </w:t>
            </w:r>
            <w:r w:rsidR="008673DF" w:rsidRPr="004A2D06">
              <w:rPr>
                <w:sz w:val="28"/>
                <w:szCs w:val="28"/>
              </w:rPr>
              <w:t>Н</w:t>
            </w:r>
            <w:r w:rsidR="00672588">
              <w:rPr>
                <w:sz w:val="28"/>
                <w:szCs w:val="28"/>
                <w:lang w:val="uk-UA"/>
              </w:rPr>
              <w:t>адія КЕДИК</w:t>
            </w:r>
          </w:p>
        </w:tc>
        <w:tc>
          <w:tcPr>
            <w:tcW w:w="2395" w:type="dxa"/>
            <w:gridSpan w:val="2"/>
          </w:tcPr>
          <w:p w:rsidR="008673DF" w:rsidRPr="004A2D06" w:rsidRDefault="008673DF" w:rsidP="001B38D1">
            <w:pPr>
              <w:rPr>
                <w:sz w:val="28"/>
                <w:szCs w:val="28"/>
              </w:rPr>
            </w:pPr>
          </w:p>
          <w:p w:rsidR="008673DF" w:rsidRPr="004A2D06" w:rsidRDefault="008673DF" w:rsidP="001B38D1">
            <w:pPr>
              <w:rPr>
                <w:sz w:val="28"/>
                <w:szCs w:val="28"/>
              </w:rPr>
            </w:pPr>
          </w:p>
          <w:p w:rsidR="008673DF" w:rsidRPr="004A2D06" w:rsidRDefault="008673DF" w:rsidP="001B38D1">
            <w:pPr>
              <w:rPr>
                <w:sz w:val="28"/>
                <w:szCs w:val="28"/>
              </w:rPr>
            </w:pPr>
          </w:p>
          <w:p w:rsidR="008673DF" w:rsidRPr="004A2D06" w:rsidRDefault="008673DF" w:rsidP="001B38D1">
            <w:pPr>
              <w:rPr>
                <w:sz w:val="28"/>
                <w:szCs w:val="28"/>
                <w:lang w:eastAsia="en-US"/>
              </w:rPr>
            </w:pPr>
            <w:r w:rsidRPr="004A2D06">
              <w:rPr>
                <w:sz w:val="28"/>
                <w:szCs w:val="28"/>
                <w:lang w:val="uk-UA"/>
              </w:rPr>
              <w:t xml:space="preserve">   </w:t>
            </w:r>
            <w:r w:rsidRPr="004A2D06">
              <w:rPr>
                <w:sz w:val="28"/>
                <w:szCs w:val="28"/>
              </w:rPr>
              <w:t xml:space="preserve">___________          </w:t>
            </w:r>
            <w:r w:rsidRPr="004A2D06">
              <w:rPr>
                <w:sz w:val="28"/>
                <w:szCs w:val="28"/>
                <w:lang w:val="uk-UA"/>
              </w:rPr>
              <w:t xml:space="preserve">    </w:t>
            </w:r>
            <w:r w:rsidRPr="004A2D06">
              <w:rPr>
                <w:sz w:val="28"/>
                <w:szCs w:val="28"/>
                <w:lang w:val="uk-UA"/>
              </w:rPr>
              <w:br/>
              <w:t xml:space="preserve">      (</w:t>
            </w:r>
            <w:r w:rsidRPr="004A2D06">
              <w:rPr>
                <w:sz w:val="28"/>
                <w:szCs w:val="28"/>
              </w:rPr>
              <w:t>підпис)</w:t>
            </w:r>
          </w:p>
        </w:tc>
      </w:tr>
    </w:tbl>
    <w:p w:rsidR="008673DF" w:rsidRDefault="008673DF" w:rsidP="001B38D1">
      <w:pPr>
        <w:jc w:val="center"/>
        <w:rPr>
          <w:sz w:val="28"/>
          <w:szCs w:val="28"/>
          <w:lang w:val="uk-UA"/>
        </w:rPr>
      </w:pPr>
    </w:p>
    <w:p w:rsidR="00E2421C" w:rsidRDefault="00E2421C" w:rsidP="001B38D1">
      <w:pPr>
        <w:jc w:val="center"/>
        <w:rPr>
          <w:sz w:val="28"/>
          <w:szCs w:val="28"/>
          <w:lang w:val="uk-UA"/>
        </w:rPr>
      </w:pPr>
    </w:p>
    <w:p w:rsidR="00E2421C" w:rsidRDefault="00E2421C" w:rsidP="001B38D1">
      <w:pPr>
        <w:jc w:val="center"/>
        <w:rPr>
          <w:sz w:val="28"/>
          <w:szCs w:val="28"/>
          <w:lang w:val="uk-UA"/>
        </w:rPr>
      </w:pPr>
    </w:p>
    <w:p w:rsidR="00E2421C" w:rsidRPr="00E2421C" w:rsidRDefault="00E2421C" w:rsidP="001B38D1">
      <w:pPr>
        <w:jc w:val="center"/>
        <w:rPr>
          <w:sz w:val="28"/>
          <w:szCs w:val="28"/>
          <w:lang w:val="uk-UA"/>
        </w:rPr>
      </w:pPr>
    </w:p>
    <w:p w:rsidR="00836020" w:rsidRPr="004A2D06" w:rsidRDefault="00836020" w:rsidP="001B38D1">
      <w:pPr>
        <w:jc w:val="center"/>
        <w:rPr>
          <w:sz w:val="28"/>
          <w:szCs w:val="28"/>
        </w:rPr>
      </w:pPr>
    </w:p>
    <w:p w:rsidR="00836020" w:rsidRDefault="00836020" w:rsidP="001B38D1">
      <w:pPr>
        <w:jc w:val="center"/>
        <w:rPr>
          <w:sz w:val="28"/>
          <w:szCs w:val="28"/>
        </w:rPr>
      </w:pPr>
    </w:p>
    <w:p w:rsidR="003254A8" w:rsidRDefault="003254A8" w:rsidP="001B38D1">
      <w:pPr>
        <w:jc w:val="center"/>
        <w:rPr>
          <w:sz w:val="28"/>
          <w:szCs w:val="28"/>
        </w:rPr>
      </w:pPr>
    </w:p>
    <w:p w:rsidR="003254A8" w:rsidRDefault="003254A8" w:rsidP="001B38D1">
      <w:pPr>
        <w:jc w:val="center"/>
        <w:rPr>
          <w:sz w:val="28"/>
          <w:szCs w:val="28"/>
        </w:rPr>
      </w:pPr>
    </w:p>
    <w:p w:rsidR="003254A8" w:rsidRDefault="003254A8" w:rsidP="001B38D1">
      <w:pPr>
        <w:jc w:val="center"/>
        <w:rPr>
          <w:sz w:val="28"/>
          <w:szCs w:val="28"/>
          <w:lang w:val="uk-UA"/>
        </w:rPr>
      </w:pPr>
    </w:p>
    <w:p w:rsidR="00A752BB" w:rsidRPr="00A752BB" w:rsidRDefault="00A752BB" w:rsidP="001B38D1">
      <w:pPr>
        <w:jc w:val="center"/>
        <w:rPr>
          <w:sz w:val="28"/>
          <w:szCs w:val="28"/>
          <w:lang w:val="uk-UA"/>
        </w:rPr>
      </w:pPr>
    </w:p>
    <w:p w:rsidR="00836020" w:rsidRPr="004A2D06" w:rsidRDefault="00836020" w:rsidP="001B38D1">
      <w:pPr>
        <w:jc w:val="center"/>
        <w:rPr>
          <w:sz w:val="28"/>
          <w:szCs w:val="28"/>
        </w:rPr>
      </w:pPr>
      <w:r w:rsidRPr="004A2D06">
        <w:rPr>
          <w:sz w:val="28"/>
          <w:szCs w:val="28"/>
        </w:rPr>
        <w:lastRenderedPageBreak/>
        <w:t xml:space="preserve">Паспорт </w:t>
      </w:r>
    </w:p>
    <w:p w:rsidR="00FA39D4" w:rsidRPr="004A2D06" w:rsidRDefault="009C2F26" w:rsidP="001B38D1">
      <w:pPr>
        <w:jc w:val="center"/>
        <w:rPr>
          <w:rStyle w:val="ae"/>
          <w:b w:val="0"/>
          <w:sz w:val="28"/>
        </w:rPr>
      </w:pPr>
      <w:r w:rsidRPr="004A2D06">
        <w:rPr>
          <w:sz w:val="28"/>
          <w:szCs w:val="28"/>
          <w:lang w:val="uk-UA"/>
        </w:rPr>
        <w:t>«</w:t>
      </w:r>
      <w:r w:rsidR="00836020" w:rsidRPr="004A2D06">
        <w:rPr>
          <w:sz w:val="28"/>
          <w:szCs w:val="28"/>
        </w:rPr>
        <w:t xml:space="preserve">Програми </w:t>
      </w:r>
      <w:r w:rsidR="00FA39D4" w:rsidRPr="004A2D06">
        <w:rPr>
          <w:rStyle w:val="ae"/>
          <w:b w:val="0"/>
          <w:sz w:val="28"/>
          <w:szCs w:val="28"/>
        </w:rPr>
        <w:t>розвитку</w:t>
      </w:r>
      <w:r w:rsidR="00FA39D4" w:rsidRPr="004A2D06">
        <w:rPr>
          <w:rStyle w:val="ae"/>
          <w:b w:val="0"/>
          <w:sz w:val="28"/>
        </w:rPr>
        <w:t xml:space="preserve"> </w:t>
      </w:r>
      <w:r w:rsidR="00FA39D4" w:rsidRPr="004A2D06">
        <w:rPr>
          <w:rStyle w:val="ae"/>
          <w:b w:val="0"/>
          <w:sz w:val="28"/>
          <w:szCs w:val="28"/>
        </w:rPr>
        <w:t>та фінансової підтримки</w:t>
      </w:r>
      <w:r w:rsidR="00FA39D4" w:rsidRPr="004A2D06">
        <w:rPr>
          <w:rStyle w:val="ae"/>
          <w:b w:val="0"/>
          <w:sz w:val="28"/>
        </w:rPr>
        <w:t xml:space="preserve"> </w:t>
      </w:r>
    </w:p>
    <w:p w:rsidR="00FA39D4" w:rsidRPr="004A2D06" w:rsidRDefault="003E79BE" w:rsidP="001B38D1">
      <w:pPr>
        <w:jc w:val="center"/>
        <w:rPr>
          <w:sz w:val="28"/>
          <w:szCs w:val="28"/>
        </w:rPr>
      </w:pPr>
      <w:r w:rsidRPr="004A2D06">
        <w:rPr>
          <w:rStyle w:val="ae"/>
          <w:b w:val="0"/>
          <w:sz w:val="28"/>
          <w:szCs w:val="28"/>
        </w:rPr>
        <w:t>заклад</w:t>
      </w:r>
      <w:r w:rsidRPr="004A2D06">
        <w:rPr>
          <w:rStyle w:val="ae"/>
          <w:b w:val="0"/>
          <w:sz w:val="28"/>
          <w:szCs w:val="28"/>
          <w:lang w:val="uk-UA"/>
        </w:rPr>
        <w:t>ів</w:t>
      </w:r>
      <w:r w:rsidR="00FA39D4" w:rsidRPr="004A2D06">
        <w:rPr>
          <w:rStyle w:val="ae"/>
          <w:b w:val="0"/>
          <w:sz w:val="28"/>
          <w:szCs w:val="28"/>
        </w:rPr>
        <w:t xml:space="preserve"> охорони здоров’я</w:t>
      </w:r>
      <w:r w:rsidRPr="004A2D06">
        <w:rPr>
          <w:rStyle w:val="ae"/>
          <w:b w:val="0"/>
          <w:sz w:val="28"/>
          <w:szCs w:val="28"/>
          <w:lang w:val="uk-UA"/>
        </w:rPr>
        <w:t xml:space="preserve"> </w:t>
      </w:r>
      <w:r w:rsidR="00FA39D4" w:rsidRPr="004A2D06">
        <w:rPr>
          <w:rStyle w:val="ae"/>
          <w:b w:val="0"/>
          <w:sz w:val="28"/>
          <w:szCs w:val="28"/>
        </w:rPr>
        <w:t xml:space="preserve">Івано-Франківської </w:t>
      </w:r>
      <w:r w:rsidR="00FA39D4" w:rsidRPr="004A2D06">
        <w:rPr>
          <w:rStyle w:val="ae"/>
          <w:b w:val="0"/>
          <w:sz w:val="28"/>
          <w:szCs w:val="28"/>
          <w:lang w:val="uk-UA"/>
        </w:rPr>
        <w:t>міської ради</w:t>
      </w:r>
      <w:r w:rsidR="00FA39D4" w:rsidRPr="004A2D06">
        <w:rPr>
          <w:sz w:val="28"/>
          <w:szCs w:val="28"/>
        </w:rPr>
        <w:t xml:space="preserve">  </w:t>
      </w:r>
    </w:p>
    <w:p w:rsidR="00836020" w:rsidRPr="004A2D06" w:rsidRDefault="00836020" w:rsidP="001B38D1">
      <w:pPr>
        <w:jc w:val="center"/>
        <w:rPr>
          <w:sz w:val="28"/>
          <w:szCs w:val="28"/>
          <w:lang w:val="uk-UA"/>
        </w:rPr>
      </w:pPr>
      <w:r w:rsidRPr="004A2D06">
        <w:rPr>
          <w:sz w:val="28"/>
          <w:szCs w:val="28"/>
        </w:rPr>
        <w:t>на 2021-2023 роки</w:t>
      </w:r>
      <w:r w:rsidR="009C2F26" w:rsidRPr="004A2D06">
        <w:rPr>
          <w:sz w:val="28"/>
          <w:szCs w:val="28"/>
          <w:lang w:val="uk-UA"/>
        </w:rPr>
        <w:t>»</w:t>
      </w:r>
    </w:p>
    <w:p w:rsidR="00836020" w:rsidRPr="004A2D06" w:rsidRDefault="00836020" w:rsidP="001B38D1">
      <w:pPr>
        <w:jc w:val="center"/>
        <w:rPr>
          <w:sz w:val="28"/>
          <w:szCs w:val="28"/>
        </w:rPr>
      </w:pPr>
    </w:p>
    <w:tbl>
      <w:tblPr>
        <w:tblW w:w="100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7492"/>
      </w:tblGrid>
      <w:tr w:rsidR="004A2D06" w:rsidRPr="004A2D06" w:rsidTr="00836020">
        <w:tc>
          <w:tcPr>
            <w:tcW w:w="2581" w:type="dxa"/>
            <w:tcBorders>
              <w:top w:val="single" w:sz="4" w:space="0" w:color="auto"/>
              <w:left w:val="single" w:sz="4" w:space="0" w:color="auto"/>
              <w:bottom w:val="single" w:sz="4" w:space="0" w:color="auto"/>
              <w:right w:val="single" w:sz="4" w:space="0" w:color="auto"/>
            </w:tcBorders>
            <w:vAlign w:val="center"/>
          </w:tcPr>
          <w:p w:rsidR="00836020" w:rsidRPr="004A2D06" w:rsidRDefault="00836020" w:rsidP="001B38D1">
            <w:pPr>
              <w:ind w:firstLine="12"/>
              <w:rPr>
                <w:sz w:val="28"/>
                <w:szCs w:val="28"/>
                <w:lang w:eastAsia="en-US"/>
              </w:rPr>
            </w:pPr>
            <w:r w:rsidRPr="004A2D06">
              <w:rPr>
                <w:sz w:val="28"/>
                <w:szCs w:val="28"/>
              </w:rPr>
              <w:t>Назва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836020" w:rsidRPr="004A2D06" w:rsidRDefault="009C2F26" w:rsidP="001B38D1">
            <w:pPr>
              <w:jc w:val="both"/>
              <w:rPr>
                <w:sz w:val="28"/>
                <w:szCs w:val="28"/>
                <w:lang w:val="uk-UA" w:eastAsia="en-US"/>
              </w:rPr>
            </w:pPr>
            <w:r w:rsidRPr="004A2D06">
              <w:rPr>
                <w:bCs/>
                <w:sz w:val="28"/>
                <w:szCs w:val="28"/>
                <w:lang w:val="uk-UA"/>
              </w:rPr>
              <w:t>«</w:t>
            </w:r>
            <w:r w:rsidR="00836020" w:rsidRPr="004A2D06">
              <w:rPr>
                <w:bCs/>
                <w:sz w:val="28"/>
                <w:szCs w:val="28"/>
              </w:rPr>
              <w:t xml:space="preserve">Програма </w:t>
            </w:r>
            <w:r w:rsidR="00FA39D4" w:rsidRPr="004A2D06">
              <w:rPr>
                <w:rStyle w:val="ae"/>
                <w:b w:val="0"/>
                <w:sz w:val="28"/>
                <w:szCs w:val="28"/>
              </w:rPr>
              <w:t>розвитку</w:t>
            </w:r>
            <w:r w:rsidR="00FA39D4" w:rsidRPr="004A2D06">
              <w:rPr>
                <w:rStyle w:val="ae"/>
                <w:b w:val="0"/>
                <w:sz w:val="28"/>
              </w:rPr>
              <w:t xml:space="preserve"> </w:t>
            </w:r>
            <w:r w:rsidR="00FA39D4" w:rsidRPr="004A2D06">
              <w:rPr>
                <w:rStyle w:val="ae"/>
                <w:b w:val="0"/>
                <w:sz w:val="28"/>
                <w:szCs w:val="28"/>
              </w:rPr>
              <w:t>та фінансової підтримки</w:t>
            </w:r>
            <w:r w:rsidR="00FA39D4" w:rsidRPr="004A2D06">
              <w:rPr>
                <w:rStyle w:val="ae"/>
                <w:b w:val="0"/>
                <w:sz w:val="28"/>
              </w:rPr>
              <w:t xml:space="preserve"> </w:t>
            </w:r>
            <w:r w:rsidR="003E79BE" w:rsidRPr="004A2D06">
              <w:rPr>
                <w:rStyle w:val="ae"/>
                <w:b w:val="0"/>
                <w:sz w:val="28"/>
                <w:szCs w:val="28"/>
              </w:rPr>
              <w:t>заклад</w:t>
            </w:r>
            <w:r w:rsidR="003E79BE" w:rsidRPr="004A2D06">
              <w:rPr>
                <w:rStyle w:val="ae"/>
                <w:b w:val="0"/>
                <w:sz w:val="28"/>
                <w:szCs w:val="28"/>
                <w:lang w:val="uk-UA"/>
              </w:rPr>
              <w:t>ів</w:t>
            </w:r>
            <w:r w:rsidR="00FA39D4" w:rsidRPr="004A2D06">
              <w:rPr>
                <w:rStyle w:val="ae"/>
                <w:b w:val="0"/>
                <w:sz w:val="28"/>
                <w:szCs w:val="28"/>
              </w:rPr>
              <w:t xml:space="preserve"> охорони здоров’я</w:t>
            </w:r>
            <w:r w:rsidR="00FA39D4" w:rsidRPr="004A2D06">
              <w:rPr>
                <w:rStyle w:val="ae"/>
                <w:b w:val="0"/>
                <w:sz w:val="28"/>
                <w:szCs w:val="28"/>
                <w:lang w:val="uk-UA"/>
              </w:rPr>
              <w:t xml:space="preserve"> </w:t>
            </w:r>
            <w:r w:rsidR="00FA39D4" w:rsidRPr="004A2D06">
              <w:rPr>
                <w:rStyle w:val="ae"/>
                <w:b w:val="0"/>
                <w:sz w:val="28"/>
                <w:szCs w:val="28"/>
              </w:rPr>
              <w:t xml:space="preserve">Івано-Франківської </w:t>
            </w:r>
            <w:r w:rsidR="00FA39D4" w:rsidRPr="004A2D06">
              <w:rPr>
                <w:rStyle w:val="ae"/>
                <w:b w:val="0"/>
                <w:sz w:val="28"/>
                <w:szCs w:val="28"/>
                <w:lang w:val="uk-UA"/>
              </w:rPr>
              <w:t>міської ради</w:t>
            </w:r>
            <w:r w:rsidR="00FA39D4" w:rsidRPr="004A2D06">
              <w:rPr>
                <w:sz w:val="28"/>
                <w:szCs w:val="28"/>
              </w:rPr>
              <w:t xml:space="preserve"> на 2021-2023 роки</w:t>
            </w:r>
            <w:r w:rsidRPr="004A2D06">
              <w:rPr>
                <w:sz w:val="28"/>
                <w:szCs w:val="28"/>
                <w:lang w:val="uk-UA"/>
              </w:rPr>
              <w:t>»</w:t>
            </w:r>
          </w:p>
        </w:tc>
      </w:tr>
      <w:tr w:rsidR="004A2D06" w:rsidRPr="004A2D06" w:rsidTr="00836020">
        <w:tc>
          <w:tcPr>
            <w:tcW w:w="2581" w:type="dxa"/>
            <w:tcBorders>
              <w:top w:val="single" w:sz="4" w:space="0" w:color="auto"/>
              <w:left w:val="single" w:sz="4" w:space="0" w:color="auto"/>
              <w:bottom w:val="single" w:sz="4" w:space="0" w:color="auto"/>
              <w:right w:val="single" w:sz="4" w:space="0" w:color="auto"/>
            </w:tcBorders>
            <w:vAlign w:val="center"/>
          </w:tcPr>
          <w:p w:rsidR="00836020" w:rsidRPr="004A2D06" w:rsidRDefault="00836020" w:rsidP="001B38D1">
            <w:pPr>
              <w:ind w:firstLine="12"/>
              <w:jc w:val="both"/>
              <w:rPr>
                <w:sz w:val="28"/>
                <w:szCs w:val="28"/>
              </w:rPr>
            </w:pPr>
            <w:r w:rsidRPr="004A2D06">
              <w:rPr>
                <w:sz w:val="28"/>
                <w:szCs w:val="28"/>
              </w:rPr>
              <w:t xml:space="preserve">Підстави </w:t>
            </w:r>
          </w:p>
          <w:p w:rsidR="00836020" w:rsidRPr="004A2D06" w:rsidRDefault="00836020" w:rsidP="001B38D1">
            <w:pPr>
              <w:ind w:firstLine="12"/>
              <w:jc w:val="both"/>
              <w:rPr>
                <w:sz w:val="28"/>
                <w:szCs w:val="28"/>
                <w:lang w:eastAsia="en-US"/>
              </w:rPr>
            </w:pPr>
            <w:r w:rsidRPr="004A2D06">
              <w:rPr>
                <w:sz w:val="28"/>
                <w:szCs w:val="28"/>
              </w:rPr>
              <w:t>для розробки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3E79BE" w:rsidRPr="004A2D06" w:rsidRDefault="003E79BE" w:rsidP="001B38D1">
            <w:pPr>
              <w:pStyle w:val="af0"/>
              <w:shd w:val="clear" w:color="auto" w:fill="FFFFFF"/>
              <w:jc w:val="both"/>
              <w:rPr>
                <w:rFonts w:eastAsia="Calibri"/>
                <w:sz w:val="28"/>
              </w:rPr>
            </w:pPr>
            <w:r w:rsidRPr="004A2D06">
              <w:rPr>
                <w:sz w:val="28"/>
                <w:lang w:val="ru-RU"/>
              </w:rPr>
              <w:t>Закон України «Про місцеве самоврядування в Україні», ст.27 «</w:t>
            </w:r>
            <w:r w:rsidRPr="004A2D06">
              <w:rPr>
                <w:bCs/>
                <w:spacing w:val="2"/>
                <w:sz w:val="28"/>
              </w:rPr>
              <w:t> Повноваження у сфері соціально-економічного і культурного розвитку, планування та обліку</w:t>
            </w:r>
            <w:r w:rsidRPr="004A2D06">
              <w:rPr>
                <w:sz w:val="28"/>
                <w:lang w:val="ru-RU"/>
              </w:rPr>
              <w:t>»</w:t>
            </w:r>
          </w:p>
          <w:p w:rsidR="00836020" w:rsidRPr="004A2D06" w:rsidRDefault="008C5594" w:rsidP="001B38D1">
            <w:pPr>
              <w:pStyle w:val="af0"/>
              <w:shd w:val="clear" w:color="auto" w:fill="FFFFFF"/>
              <w:jc w:val="both"/>
              <w:rPr>
                <w:rFonts w:eastAsia="Calibri"/>
                <w:sz w:val="28"/>
              </w:rPr>
            </w:pPr>
            <w:r>
              <w:rPr>
                <w:rFonts w:eastAsia="Calibri"/>
                <w:sz w:val="28"/>
              </w:rPr>
              <w:t>р</w:t>
            </w:r>
            <w:r w:rsidR="00FA39D4" w:rsidRPr="004A2D06">
              <w:rPr>
                <w:rFonts w:eastAsia="Calibri"/>
                <w:sz w:val="28"/>
              </w:rPr>
              <w:t xml:space="preserve">ішення Івано-Франківської обласної ради </w:t>
            </w:r>
            <w:r w:rsidR="00836020" w:rsidRPr="004A2D06">
              <w:rPr>
                <w:rFonts w:eastAsia="Calibri"/>
                <w:sz w:val="28"/>
              </w:rPr>
              <w:t xml:space="preserve"> </w:t>
            </w:r>
            <w:r w:rsidR="00FA39D4" w:rsidRPr="004A2D06">
              <w:rPr>
                <w:sz w:val="28"/>
              </w:rPr>
              <w:t> від 29.05.2020. № 1456-35/2020 «</w:t>
            </w:r>
            <w:r w:rsidR="00FA39D4" w:rsidRPr="004A2D06">
              <w:rPr>
                <w:rStyle w:val="ae"/>
                <w:b w:val="0"/>
                <w:sz w:val="28"/>
              </w:rPr>
              <w:t xml:space="preserve">Про Програму розвитку та фінансової підтримки </w:t>
            </w:r>
            <w:r w:rsidR="003E79BE" w:rsidRPr="004A2D06">
              <w:rPr>
                <w:rStyle w:val="ae"/>
                <w:b w:val="0"/>
                <w:sz w:val="28"/>
              </w:rPr>
              <w:t>за</w:t>
            </w:r>
            <w:r>
              <w:rPr>
                <w:rStyle w:val="ae"/>
                <w:b w:val="0"/>
                <w:sz w:val="28"/>
              </w:rPr>
              <w:t>кладів</w:t>
            </w:r>
            <w:r w:rsidR="003E79BE" w:rsidRPr="004A2D06">
              <w:rPr>
                <w:rStyle w:val="ae"/>
                <w:b w:val="0"/>
                <w:sz w:val="28"/>
              </w:rPr>
              <w:t xml:space="preserve"> охорони здоров’я</w:t>
            </w:r>
            <w:r w:rsidR="00FA39D4" w:rsidRPr="004A2D06">
              <w:rPr>
                <w:rStyle w:val="ae"/>
                <w:b w:val="0"/>
                <w:sz w:val="28"/>
              </w:rPr>
              <w:t xml:space="preserve"> підприємств охорони здоров’я Івано-Франківської обласної ради</w:t>
            </w:r>
            <w:r w:rsidR="00FA39D4" w:rsidRPr="004A2D06">
              <w:rPr>
                <w:sz w:val="28"/>
              </w:rPr>
              <w:br/>
            </w:r>
            <w:r w:rsidR="00FA39D4" w:rsidRPr="004A2D06">
              <w:rPr>
                <w:rStyle w:val="ae"/>
                <w:b w:val="0"/>
                <w:sz w:val="28"/>
              </w:rPr>
              <w:t>на 2020–2021 роки»</w:t>
            </w:r>
          </w:p>
        </w:tc>
      </w:tr>
      <w:tr w:rsidR="004A2D06" w:rsidRPr="004A2D06" w:rsidTr="00836020">
        <w:tc>
          <w:tcPr>
            <w:tcW w:w="2581"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Оприлюднення підготовки проєкту</w:t>
            </w:r>
          </w:p>
          <w:p w:rsidR="00836020" w:rsidRPr="004A2D06" w:rsidRDefault="00836020" w:rsidP="001B38D1">
            <w:pPr>
              <w:rPr>
                <w:sz w:val="28"/>
                <w:szCs w:val="28"/>
              </w:rPr>
            </w:pPr>
            <w:r w:rsidRPr="004A2D06">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 xml:space="preserve"> </w:t>
            </w:r>
          </w:p>
          <w:p w:rsidR="00836020" w:rsidRPr="004A2D06" w:rsidRDefault="00836020" w:rsidP="001B38D1">
            <w:pPr>
              <w:rPr>
                <w:sz w:val="28"/>
                <w:szCs w:val="28"/>
              </w:rPr>
            </w:pPr>
            <w:r w:rsidRPr="004A2D06">
              <w:rPr>
                <w:sz w:val="28"/>
                <w:szCs w:val="28"/>
              </w:rPr>
              <w:t xml:space="preserve">Не потребує </w:t>
            </w:r>
          </w:p>
        </w:tc>
      </w:tr>
      <w:tr w:rsidR="004A2D06" w:rsidRPr="004A2D06" w:rsidTr="00836020">
        <w:tc>
          <w:tcPr>
            <w:tcW w:w="2581"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 xml:space="preserve">Дата затвердження </w:t>
            </w:r>
          </w:p>
          <w:p w:rsidR="00836020" w:rsidRPr="004A2D06" w:rsidRDefault="00653363" w:rsidP="001B38D1">
            <w:pPr>
              <w:rPr>
                <w:sz w:val="28"/>
                <w:szCs w:val="28"/>
              </w:rPr>
            </w:pPr>
            <w:r>
              <w:rPr>
                <w:sz w:val="28"/>
                <w:szCs w:val="28"/>
                <w:lang w:val="uk-UA"/>
              </w:rPr>
              <w:t xml:space="preserve">змін до </w:t>
            </w:r>
            <w:r w:rsidR="00836020" w:rsidRPr="004A2D06">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rsidR="00836020" w:rsidRPr="004A2D06" w:rsidRDefault="00836020" w:rsidP="008C5594">
            <w:pPr>
              <w:rPr>
                <w:sz w:val="28"/>
                <w:szCs w:val="28"/>
              </w:rPr>
            </w:pPr>
            <w:r w:rsidRPr="004A2D06">
              <w:rPr>
                <w:sz w:val="28"/>
                <w:szCs w:val="28"/>
              </w:rPr>
              <w:t>202</w:t>
            </w:r>
            <w:r w:rsidR="008C5594">
              <w:rPr>
                <w:sz w:val="28"/>
                <w:szCs w:val="28"/>
                <w:lang w:val="uk-UA"/>
              </w:rPr>
              <w:t>1</w:t>
            </w:r>
            <w:r w:rsidRPr="004A2D06">
              <w:rPr>
                <w:sz w:val="28"/>
                <w:szCs w:val="28"/>
              </w:rPr>
              <w:t xml:space="preserve"> рік</w:t>
            </w:r>
          </w:p>
        </w:tc>
      </w:tr>
      <w:tr w:rsidR="004A2D06" w:rsidRPr="004A2D06" w:rsidTr="00836020">
        <w:tc>
          <w:tcPr>
            <w:tcW w:w="2581"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Замовник Програми</w:t>
            </w:r>
          </w:p>
        </w:tc>
        <w:tc>
          <w:tcPr>
            <w:tcW w:w="7492"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 xml:space="preserve">Управління охорони здоров'я Івано-Франківської міської ради </w:t>
            </w:r>
          </w:p>
        </w:tc>
      </w:tr>
      <w:tr w:rsidR="004A2D06" w:rsidRPr="004A2D06" w:rsidTr="00836020">
        <w:tc>
          <w:tcPr>
            <w:tcW w:w="2581"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Головний розробник Програми</w:t>
            </w:r>
          </w:p>
        </w:tc>
        <w:tc>
          <w:tcPr>
            <w:tcW w:w="7492"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Управління охорони здоров'я Івано-Франківської міської ради</w:t>
            </w:r>
          </w:p>
        </w:tc>
      </w:tr>
      <w:tr w:rsidR="004A2D06" w:rsidRPr="004A2D06" w:rsidTr="00836020">
        <w:tc>
          <w:tcPr>
            <w:tcW w:w="2581"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Відповідальні за виконання</w:t>
            </w:r>
          </w:p>
          <w:p w:rsidR="00836020" w:rsidRPr="004A2D06" w:rsidRDefault="00836020" w:rsidP="001B38D1">
            <w:pPr>
              <w:rPr>
                <w:sz w:val="28"/>
                <w:szCs w:val="28"/>
              </w:rPr>
            </w:pPr>
            <w:r w:rsidRPr="004A2D06">
              <w:rPr>
                <w:sz w:val="28"/>
                <w:szCs w:val="28"/>
              </w:rPr>
              <w:t>програмних заходів</w:t>
            </w:r>
          </w:p>
        </w:tc>
        <w:tc>
          <w:tcPr>
            <w:tcW w:w="7492" w:type="dxa"/>
            <w:tcBorders>
              <w:top w:val="single" w:sz="4" w:space="0" w:color="auto"/>
              <w:left w:val="single" w:sz="4" w:space="0" w:color="auto"/>
              <w:bottom w:val="single" w:sz="4" w:space="0" w:color="auto"/>
              <w:right w:val="single" w:sz="4" w:space="0" w:color="auto"/>
            </w:tcBorders>
          </w:tcPr>
          <w:p w:rsidR="00836020" w:rsidRPr="004A2D06" w:rsidRDefault="00836020" w:rsidP="001B38D1">
            <w:pPr>
              <w:rPr>
                <w:sz w:val="28"/>
                <w:szCs w:val="28"/>
              </w:rPr>
            </w:pPr>
            <w:r w:rsidRPr="004A2D06">
              <w:rPr>
                <w:sz w:val="28"/>
                <w:szCs w:val="28"/>
              </w:rPr>
              <w:t>Управління охорони здоров'я Івано-Франківської міської ради,</w:t>
            </w:r>
          </w:p>
          <w:p w:rsidR="00836020" w:rsidRPr="004A2D06" w:rsidRDefault="003E79BE" w:rsidP="001B38D1">
            <w:pPr>
              <w:rPr>
                <w:sz w:val="28"/>
                <w:szCs w:val="28"/>
              </w:rPr>
            </w:pPr>
            <w:r w:rsidRPr="004A2D06">
              <w:rPr>
                <w:sz w:val="28"/>
                <w:szCs w:val="28"/>
                <w:lang w:val="uk-UA"/>
              </w:rPr>
              <w:t xml:space="preserve">Заклади </w:t>
            </w:r>
            <w:r w:rsidR="00836020" w:rsidRPr="004A2D06">
              <w:rPr>
                <w:sz w:val="28"/>
                <w:szCs w:val="28"/>
              </w:rPr>
              <w:t xml:space="preserve">охорони здоров'я Івано-Франківської міської ради </w:t>
            </w:r>
          </w:p>
        </w:tc>
      </w:tr>
      <w:tr w:rsidR="004A2D06" w:rsidRPr="003F7BF8" w:rsidTr="00836020">
        <w:tc>
          <w:tcPr>
            <w:tcW w:w="2581" w:type="dxa"/>
            <w:tcBorders>
              <w:top w:val="single" w:sz="4" w:space="0" w:color="auto"/>
              <w:left w:val="single" w:sz="4" w:space="0" w:color="auto"/>
              <w:bottom w:val="single" w:sz="4" w:space="0" w:color="auto"/>
              <w:right w:val="single" w:sz="4" w:space="0" w:color="auto"/>
            </w:tcBorders>
            <w:vAlign w:val="center"/>
          </w:tcPr>
          <w:p w:rsidR="00836020" w:rsidRPr="004A2D06" w:rsidRDefault="00836020" w:rsidP="001B38D1">
            <w:pPr>
              <w:jc w:val="both"/>
              <w:rPr>
                <w:sz w:val="28"/>
                <w:szCs w:val="28"/>
                <w:lang w:eastAsia="en-US"/>
              </w:rPr>
            </w:pPr>
            <w:r w:rsidRPr="004A2D06">
              <w:rPr>
                <w:sz w:val="28"/>
                <w:szCs w:val="28"/>
              </w:rPr>
              <w:t>Мета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134105" w:rsidRPr="004A2D06" w:rsidRDefault="00FE7EDD" w:rsidP="001B38D1">
            <w:pPr>
              <w:jc w:val="both"/>
              <w:rPr>
                <w:sz w:val="28"/>
                <w:szCs w:val="28"/>
                <w:lang w:val="uk-UA"/>
              </w:rPr>
            </w:pPr>
            <w:r w:rsidRPr="004A2D06">
              <w:rPr>
                <w:sz w:val="28"/>
                <w:szCs w:val="28"/>
                <w:lang w:val="uk-UA"/>
              </w:rPr>
              <w:t xml:space="preserve">Основною метою програми є </w:t>
            </w:r>
            <w:r w:rsidR="00134105" w:rsidRPr="004A2D06">
              <w:rPr>
                <w:sz w:val="28"/>
                <w:szCs w:val="28"/>
                <w:lang w:val="uk-UA"/>
              </w:rPr>
              <w:t>:</w:t>
            </w:r>
          </w:p>
          <w:p w:rsidR="00134105" w:rsidRPr="004A2D06" w:rsidRDefault="00134105" w:rsidP="001B38D1">
            <w:pPr>
              <w:jc w:val="both"/>
              <w:rPr>
                <w:sz w:val="28"/>
                <w:szCs w:val="28"/>
                <w:lang w:val="uk-UA"/>
              </w:rPr>
            </w:pPr>
            <w:r w:rsidRPr="004A2D06">
              <w:rPr>
                <w:sz w:val="28"/>
                <w:szCs w:val="28"/>
                <w:lang w:val="uk-UA"/>
              </w:rPr>
              <w:t xml:space="preserve">- </w:t>
            </w:r>
            <w:r w:rsidR="00FE7EDD" w:rsidRPr="004A2D06">
              <w:rPr>
                <w:sz w:val="28"/>
                <w:szCs w:val="28"/>
                <w:lang w:val="uk-UA"/>
              </w:rPr>
              <w:t>з</w:t>
            </w:r>
            <w:r w:rsidR="00FA39D4" w:rsidRPr="004A2D06">
              <w:rPr>
                <w:sz w:val="28"/>
                <w:szCs w:val="28"/>
                <w:lang w:val="uk-UA"/>
              </w:rPr>
              <w:t>ниження рівня захворюваності, інвалідності та смертності населення</w:t>
            </w:r>
            <w:r w:rsidR="003E79BE" w:rsidRPr="004A2D06">
              <w:rPr>
                <w:sz w:val="28"/>
                <w:szCs w:val="28"/>
                <w:lang w:val="uk-UA"/>
              </w:rPr>
              <w:t xml:space="preserve"> Івано-Франківської </w:t>
            </w:r>
            <w:r w:rsidR="003B4F97">
              <w:rPr>
                <w:sz w:val="28"/>
                <w:szCs w:val="28"/>
                <w:lang w:val="uk-UA"/>
              </w:rPr>
              <w:t>міської</w:t>
            </w:r>
            <w:r w:rsidR="003E79BE" w:rsidRPr="004A2D06">
              <w:rPr>
                <w:sz w:val="28"/>
                <w:szCs w:val="28"/>
                <w:lang w:val="uk-UA"/>
              </w:rPr>
              <w:t xml:space="preserve"> територіальної громади</w:t>
            </w:r>
            <w:r w:rsidR="00FA39D4" w:rsidRPr="004A2D06">
              <w:rPr>
                <w:sz w:val="28"/>
                <w:szCs w:val="28"/>
                <w:lang w:val="uk-UA"/>
              </w:rPr>
              <w:t xml:space="preserve"> шляхом формування і налагодження ефективного функціонування системи надання населенню доступної і високоякісної спеціалізованої допомоги, </w:t>
            </w:r>
          </w:p>
          <w:p w:rsidR="00836020" w:rsidRPr="004A2D06" w:rsidRDefault="00134105" w:rsidP="001B38D1">
            <w:pPr>
              <w:jc w:val="both"/>
              <w:rPr>
                <w:sz w:val="28"/>
                <w:szCs w:val="28"/>
                <w:lang w:val="uk-UA" w:eastAsia="en-US"/>
              </w:rPr>
            </w:pPr>
            <w:r w:rsidRPr="004A2D06">
              <w:rPr>
                <w:sz w:val="28"/>
                <w:szCs w:val="28"/>
                <w:lang w:val="uk-UA"/>
              </w:rPr>
              <w:t xml:space="preserve">- </w:t>
            </w:r>
            <w:r w:rsidR="00FA39D4" w:rsidRPr="004A2D06">
              <w:rPr>
                <w:sz w:val="28"/>
                <w:szCs w:val="28"/>
                <w:lang w:val="uk-UA"/>
              </w:rPr>
              <w:t xml:space="preserve">поліпшення фінансового забезпечення, </w:t>
            </w:r>
            <w:r w:rsidR="00FE7EDD" w:rsidRPr="004A2D06">
              <w:rPr>
                <w:sz w:val="28"/>
                <w:szCs w:val="28"/>
                <w:lang w:val="uk-UA"/>
              </w:rPr>
              <w:t xml:space="preserve">матеріально-технічної бази, </w:t>
            </w:r>
            <w:r w:rsidR="00FA39D4" w:rsidRPr="004A2D06">
              <w:rPr>
                <w:sz w:val="28"/>
                <w:szCs w:val="28"/>
                <w:lang w:val="uk-UA"/>
              </w:rPr>
              <w:t xml:space="preserve">розвитку та підтримки </w:t>
            </w:r>
            <w:r w:rsidR="00236B75" w:rsidRPr="004A2D06">
              <w:rPr>
                <w:sz w:val="28"/>
                <w:szCs w:val="28"/>
                <w:lang w:val="uk-UA"/>
              </w:rPr>
              <w:t>закладів</w:t>
            </w:r>
            <w:r w:rsidR="00FA39D4" w:rsidRPr="004A2D06">
              <w:rPr>
                <w:sz w:val="28"/>
                <w:szCs w:val="28"/>
                <w:lang w:val="uk-UA"/>
              </w:rPr>
              <w:t xml:space="preserve"> охорони здоров’я Івано-Франківської </w:t>
            </w:r>
            <w:r w:rsidR="00FE7EDD" w:rsidRPr="004A2D06">
              <w:rPr>
                <w:sz w:val="28"/>
                <w:szCs w:val="28"/>
                <w:lang w:val="uk-UA"/>
              </w:rPr>
              <w:t>міської ради</w:t>
            </w:r>
            <w:r w:rsidR="00FE7EDD" w:rsidRPr="004A2D06">
              <w:rPr>
                <w:sz w:val="28"/>
                <w:szCs w:val="28"/>
                <w:lang w:val="uk-UA" w:eastAsia="en-US"/>
              </w:rPr>
              <w:t xml:space="preserve"> </w:t>
            </w:r>
            <w:r w:rsidR="00FE7EDD" w:rsidRPr="004A2D06">
              <w:rPr>
                <w:sz w:val="28"/>
                <w:szCs w:val="28"/>
                <w:lang w:val="uk-UA"/>
              </w:rPr>
              <w:t xml:space="preserve"> </w:t>
            </w:r>
          </w:p>
        </w:tc>
      </w:tr>
      <w:tr w:rsidR="004A2D06" w:rsidRPr="003F7BF8" w:rsidTr="00836020">
        <w:tc>
          <w:tcPr>
            <w:tcW w:w="2581" w:type="dxa"/>
            <w:tcBorders>
              <w:top w:val="single" w:sz="4" w:space="0" w:color="auto"/>
              <w:left w:val="single" w:sz="4" w:space="0" w:color="auto"/>
              <w:bottom w:val="single" w:sz="4" w:space="0" w:color="auto"/>
              <w:right w:val="single" w:sz="4" w:space="0" w:color="auto"/>
            </w:tcBorders>
            <w:vAlign w:val="center"/>
          </w:tcPr>
          <w:p w:rsidR="00836020" w:rsidRPr="004A2D06" w:rsidRDefault="00836020" w:rsidP="001B38D1">
            <w:pPr>
              <w:ind w:firstLine="12"/>
              <w:jc w:val="both"/>
              <w:rPr>
                <w:sz w:val="28"/>
                <w:szCs w:val="28"/>
                <w:lang w:eastAsia="en-US"/>
              </w:rPr>
            </w:pPr>
            <w:r w:rsidRPr="004A2D06">
              <w:rPr>
                <w:sz w:val="28"/>
                <w:szCs w:val="28"/>
              </w:rPr>
              <w:t>Завдання Програми</w:t>
            </w:r>
          </w:p>
        </w:tc>
        <w:tc>
          <w:tcPr>
            <w:tcW w:w="7492" w:type="dxa"/>
            <w:tcBorders>
              <w:top w:val="single" w:sz="4" w:space="0" w:color="auto"/>
              <w:left w:val="single" w:sz="4" w:space="0" w:color="auto"/>
              <w:bottom w:val="single" w:sz="4" w:space="0" w:color="auto"/>
              <w:right w:val="single" w:sz="4" w:space="0" w:color="auto"/>
            </w:tcBorders>
            <w:vAlign w:val="center"/>
          </w:tcPr>
          <w:p w:rsidR="00836020" w:rsidRPr="004A2D06" w:rsidRDefault="00FE7EDD" w:rsidP="001B38D1">
            <w:pPr>
              <w:pStyle w:val="16"/>
              <w:tabs>
                <w:tab w:val="left" w:pos="454"/>
              </w:tabs>
              <w:ind w:left="0" w:firstLine="170"/>
            </w:pPr>
            <w:r w:rsidRPr="004A2D06">
              <w:t>Основними завданнями Програми є:</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забезпечення безперебійності роботи закладів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покращення якості і своєчасності медичного обслуговування населення з метою подолання несприятливих демографічних тенденцій;</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забезпечення своєчасних розрахунків з бюджетом з боку закладів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забезпечення оплати праці лікарям та середнім медичним спеціалістам за надані медичні послуги при проведенні військово-лікарської експертизи, а також при здійсненні періодичних медичних оглядів працівників окремих категорій;</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 xml:space="preserve">проведення поточних та капітальних ремонтних робіт </w:t>
            </w:r>
            <w:r w:rsidR="008C5594">
              <w:rPr>
                <w:sz w:val="28"/>
              </w:rPr>
              <w:t>у</w:t>
            </w:r>
            <w:r w:rsidRPr="004A2D06">
              <w:rPr>
                <w:sz w:val="28"/>
              </w:rPr>
              <w:t xml:space="preserve"> закладах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оновлення матеріально-технічної бази закладів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 w:val="left" w:pos="454"/>
              </w:tabs>
              <w:ind w:left="0" w:firstLine="170"/>
              <w:jc w:val="both"/>
              <w:rPr>
                <w:sz w:val="28"/>
              </w:rPr>
            </w:pPr>
            <w:r w:rsidRPr="004A2D06">
              <w:rPr>
                <w:sz w:val="28"/>
              </w:rPr>
              <w:t xml:space="preserve"> забезпечення необхідним медичним обладнанням закладів охорони здоров’я Івано-Франківської міської ради;</w:t>
            </w:r>
          </w:p>
          <w:p w:rsidR="00931D0C" w:rsidRPr="004A2D06" w:rsidRDefault="00931D0C" w:rsidP="001B38D1">
            <w:pPr>
              <w:pStyle w:val="af0"/>
              <w:shd w:val="clear" w:color="auto" w:fill="FFFFFF"/>
              <w:tabs>
                <w:tab w:val="left" w:pos="316"/>
                <w:tab w:val="left" w:pos="454"/>
              </w:tabs>
              <w:ind w:firstLine="170"/>
              <w:jc w:val="both"/>
              <w:rPr>
                <w:sz w:val="28"/>
              </w:rPr>
            </w:pPr>
            <w:r w:rsidRPr="004A2D06">
              <w:rPr>
                <w:sz w:val="28"/>
              </w:rPr>
              <w:t>- забезпечення оплат</w:t>
            </w:r>
            <w:r w:rsidR="008C5594">
              <w:rPr>
                <w:sz w:val="28"/>
              </w:rPr>
              <w:t>и</w:t>
            </w:r>
            <w:r w:rsidRPr="004A2D06">
              <w:rPr>
                <w:sz w:val="28"/>
              </w:rPr>
              <w:t xml:space="preserve"> за спожиті енергоносії</w:t>
            </w:r>
            <w:r w:rsidR="006618B4" w:rsidRPr="004A2D06">
              <w:rPr>
                <w:sz w:val="28"/>
              </w:rPr>
              <w:t>, комунальні послуги</w:t>
            </w:r>
            <w:r w:rsidRPr="004A2D06">
              <w:rPr>
                <w:sz w:val="28"/>
              </w:rPr>
              <w:t xml:space="preserve"> закладів охорони здоров’я Івано-Франківської міської ради;</w:t>
            </w:r>
          </w:p>
          <w:p w:rsidR="00FE7EDD" w:rsidRPr="004A2D06" w:rsidRDefault="00931D0C" w:rsidP="001B38D1">
            <w:pPr>
              <w:pStyle w:val="af0"/>
              <w:shd w:val="clear" w:color="auto" w:fill="FFFFFF"/>
              <w:tabs>
                <w:tab w:val="left" w:pos="454"/>
              </w:tabs>
              <w:ind w:firstLine="170"/>
              <w:jc w:val="both"/>
              <w:rPr>
                <w:sz w:val="28"/>
              </w:rPr>
            </w:pPr>
            <w:r w:rsidRPr="004A2D06">
              <w:rPr>
                <w:sz w:val="28"/>
              </w:rPr>
              <w:t>- забезпечення надійності та безпеки експлуатації будівель закладів охорони здоров’я Івано-Франківської міської ради.</w:t>
            </w:r>
          </w:p>
        </w:tc>
      </w:tr>
      <w:tr w:rsidR="004A2D06" w:rsidRPr="004A2D06" w:rsidTr="00BD43EA">
        <w:tc>
          <w:tcPr>
            <w:tcW w:w="2581"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rPr>
                <w:sz w:val="28"/>
                <w:szCs w:val="28"/>
              </w:rPr>
            </w:pPr>
            <w:r w:rsidRPr="004A2D06">
              <w:rPr>
                <w:sz w:val="28"/>
                <w:szCs w:val="28"/>
              </w:rPr>
              <w:t>Строки реалізації</w:t>
            </w:r>
          </w:p>
          <w:p w:rsidR="00134105" w:rsidRPr="004A2D06" w:rsidRDefault="00134105" w:rsidP="001B38D1">
            <w:pPr>
              <w:rPr>
                <w:sz w:val="28"/>
                <w:szCs w:val="28"/>
              </w:rPr>
            </w:pPr>
            <w:r w:rsidRPr="004A2D06">
              <w:rPr>
                <w:sz w:val="28"/>
                <w:szCs w:val="28"/>
              </w:rPr>
              <w:t>Програми</w:t>
            </w:r>
          </w:p>
        </w:tc>
        <w:tc>
          <w:tcPr>
            <w:tcW w:w="7492"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tabs>
                <w:tab w:val="num" w:pos="520"/>
              </w:tabs>
              <w:ind w:firstLine="178"/>
              <w:rPr>
                <w:spacing w:val="-10"/>
                <w:sz w:val="28"/>
                <w:szCs w:val="28"/>
              </w:rPr>
            </w:pPr>
            <w:r w:rsidRPr="004A2D06">
              <w:rPr>
                <w:spacing w:val="-10"/>
                <w:sz w:val="28"/>
                <w:szCs w:val="28"/>
              </w:rPr>
              <w:t>2021-</w:t>
            </w:r>
            <w:r w:rsidRPr="004A2D06">
              <w:rPr>
                <w:spacing w:val="-10"/>
                <w:sz w:val="28"/>
                <w:szCs w:val="28"/>
                <w:lang w:val="uk-UA"/>
              </w:rPr>
              <w:t xml:space="preserve"> </w:t>
            </w:r>
            <w:r w:rsidRPr="004A2D06">
              <w:rPr>
                <w:spacing w:val="-10"/>
                <w:sz w:val="28"/>
                <w:szCs w:val="28"/>
              </w:rPr>
              <w:t>202</w:t>
            </w:r>
            <w:r w:rsidRPr="004A2D06">
              <w:rPr>
                <w:spacing w:val="-10"/>
                <w:sz w:val="28"/>
                <w:szCs w:val="28"/>
                <w:lang w:val="uk-UA"/>
              </w:rPr>
              <w:t>3 роки</w:t>
            </w:r>
          </w:p>
        </w:tc>
      </w:tr>
      <w:tr w:rsidR="004A2D06" w:rsidRPr="004A2D06" w:rsidTr="00BD43EA">
        <w:tc>
          <w:tcPr>
            <w:tcW w:w="2581"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rPr>
                <w:sz w:val="28"/>
                <w:szCs w:val="28"/>
              </w:rPr>
            </w:pPr>
            <w:r w:rsidRPr="004A2D06">
              <w:rPr>
                <w:sz w:val="28"/>
                <w:szCs w:val="28"/>
              </w:rPr>
              <w:t>Основні джерела</w:t>
            </w:r>
          </w:p>
          <w:p w:rsidR="00134105" w:rsidRPr="004A2D06" w:rsidRDefault="00134105" w:rsidP="001B38D1">
            <w:pPr>
              <w:rPr>
                <w:sz w:val="28"/>
                <w:szCs w:val="28"/>
              </w:rPr>
            </w:pPr>
            <w:r w:rsidRPr="004A2D06">
              <w:rPr>
                <w:sz w:val="28"/>
                <w:szCs w:val="28"/>
              </w:rPr>
              <w:t>фінансування</w:t>
            </w:r>
          </w:p>
          <w:p w:rsidR="00134105" w:rsidRPr="004A2D06" w:rsidRDefault="00134105" w:rsidP="001B38D1">
            <w:pPr>
              <w:rPr>
                <w:sz w:val="28"/>
                <w:szCs w:val="28"/>
              </w:rPr>
            </w:pPr>
            <w:r w:rsidRPr="004A2D06">
              <w:rPr>
                <w:sz w:val="28"/>
                <w:szCs w:val="28"/>
              </w:rPr>
              <w:t>заходів Програми</w:t>
            </w:r>
          </w:p>
        </w:tc>
        <w:tc>
          <w:tcPr>
            <w:tcW w:w="7492"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tabs>
                <w:tab w:val="num" w:pos="520"/>
              </w:tabs>
              <w:ind w:hanging="105"/>
              <w:rPr>
                <w:spacing w:val="-10"/>
                <w:sz w:val="28"/>
                <w:szCs w:val="28"/>
                <w:lang w:val="uk-UA"/>
              </w:rPr>
            </w:pPr>
            <w:r w:rsidRPr="004A2D06">
              <w:rPr>
                <w:spacing w:val="-10"/>
                <w:sz w:val="28"/>
                <w:szCs w:val="28"/>
                <w:lang w:val="uk-UA"/>
              </w:rPr>
              <w:t xml:space="preserve">  - бюджет Івано-Франківської міської територіальної громади,</w:t>
            </w:r>
          </w:p>
          <w:p w:rsidR="00134105" w:rsidRPr="004A2D06" w:rsidRDefault="00134105" w:rsidP="001B38D1">
            <w:pPr>
              <w:tabs>
                <w:tab w:val="num" w:pos="520"/>
              </w:tabs>
              <w:ind w:firstLine="36"/>
              <w:rPr>
                <w:spacing w:val="-10"/>
                <w:sz w:val="28"/>
                <w:szCs w:val="28"/>
                <w:lang w:val="uk-UA"/>
              </w:rPr>
            </w:pPr>
            <w:r w:rsidRPr="004A2D06">
              <w:rPr>
                <w:spacing w:val="-10"/>
                <w:sz w:val="28"/>
                <w:szCs w:val="28"/>
                <w:lang w:val="uk-UA"/>
              </w:rPr>
              <w:t>- інші джерела, незаборонені законодавством України</w:t>
            </w:r>
          </w:p>
        </w:tc>
      </w:tr>
      <w:tr w:rsidR="004A2D06" w:rsidRPr="004A2D06" w:rsidTr="00BD43EA">
        <w:tc>
          <w:tcPr>
            <w:tcW w:w="2581"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rPr>
                <w:sz w:val="28"/>
                <w:szCs w:val="28"/>
              </w:rPr>
            </w:pPr>
            <w:r w:rsidRPr="004A2D06">
              <w:rPr>
                <w:sz w:val="28"/>
                <w:szCs w:val="28"/>
              </w:rPr>
              <w:t>Обсяг коштів</w:t>
            </w:r>
          </w:p>
          <w:p w:rsidR="00134105" w:rsidRPr="004A2D06" w:rsidRDefault="00134105" w:rsidP="001B38D1">
            <w:pPr>
              <w:rPr>
                <w:sz w:val="28"/>
                <w:szCs w:val="28"/>
                <w:lang w:val="uk-UA"/>
              </w:rPr>
            </w:pPr>
            <w:r w:rsidRPr="004A2D06">
              <w:rPr>
                <w:sz w:val="28"/>
                <w:szCs w:val="28"/>
                <w:lang w:val="uk-UA"/>
              </w:rPr>
              <w:t>б</w:t>
            </w:r>
            <w:r w:rsidRPr="004A2D06">
              <w:rPr>
                <w:sz w:val="28"/>
                <w:szCs w:val="28"/>
              </w:rPr>
              <w:t>юджету</w:t>
            </w:r>
            <w:r w:rsidRPr="004A2D06">
              <w:rPr>
                <w:sz w:val="28"/>
                <w:szCs w:val="28"/>
                <w:lang w:val="uk-UA"/>
              </w:rPr>
              <w:t xml:space="preserve"> </w:t>
            </w:r>
            <w:r w:rsidRPr="004A2D06">
              <w:rPr>
                <w:spacing w:val="-10"/>
                <w:sz w:val="28"/>
                <w:szCs w:val="28"/>
                <w:lang w:val="uk-UA"/>
              </w:rPr>
              <w:t>Івано-Франківської міської територіальної громади</w:t>
            </w:r>
          </w:p>
        </w:tc>
        <w:tc>
          <w:tcPr>
            <w:tcW w:w="7492" w:type="dxa"/>
            <w:tcBorders>
              <w:top w:val="single" w:sz="4" w:space="0" w:color="auto"/>
              <w:left w:val="single" w:sz="4" w:space="0" w:color="auto"/>
              <w:bottom w:val="single" w:sz="4" w:space="0" w:color="auto"/>
              <w:right w:val="single" w:sz="4" w:space="0" w:color="auto"/>
            </w:tcBorders>
          </w:tcPr>
          <w:p w:rsidR="00134105" w:rsidRPr="004A2D06" w:rsidRDefault="008C5594" w:rsidP="001B38D1">
            <w:pPr>
              <w:numPr>
                <w:ilvl w:val="0"/>
                <w:numId w:val="2"/>
              </w:numPr>
              <w:ind w:left="0"/>
              <w:rPr>
                <w:sz w:val="28"/>
                <w:szCs w:val="28"/>
                <w:lang w:val="uk-UA"/>
              </w:rPr>
            </w:pPr>
            <w:r>
              <w:rPr>
                <w:sz w:val="28"/>
                <w:szCs w:val="28"/>
                <w:lang w:val="uk-UA"/>
              </w:rPr>
              <w:t>У</w:t>
            </w:r>
            <w:r w:rsidR="00134105" w:rsidRPr="004A2D06">
              <w:rPr>
                <w:sz w:val="28"/>
                <w:szCs w:val="28"/>
              </w:rPr>
              <w:t xml:space="preserve"> межах кошторисних призначень, затверджених на відповідний бюджетний період</w:t>
            </w:r>
          </w:p>
        </w:tc>
      </w:tr>
      <w:tr w:rsidR="004A2D06" w:rsidRPr="004A2D06" w:rsidTr="00836020">
        <w:trPr>
          <w:trHeight w:val="70"/>
        </w:trPr>
        <w:tc>
          <w:tcPr>
            <w:tcW w:w="2581"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rPr>
                <w:sz w:val="28"/>
                <w:szCs w:val="28"/>
              </w:rPr>
            </w:pPr>
            <w:r w:rsidRPr="004A2D06">
              <w:rPr>
                <w:sz w:val="28"/>
                <w:szCs w:val="28"/>
              </w:rPr>
              <w:t xml:space="preserve">Система організації контролю за </w:t>
            </w:r>
          </w:p>
          <w:p w:rsidR="00134105" w:rsidRPr="004A2D06" w:rsidRDefault="008C5594" w:rsidP="001B38D1">
            <w:pPr>
              <w:rPr>
                <w:sz w:val="28"/>
                <w:szCs w:val="28"/>
              </w:rPr>
            </w:pPr>
            <w:r>
              <w:rPr>
                <w:sz w:val="28"/>
                <w:szCs w:val="28"/>
                <w:lang w:val="uk-UA"/>
              </w:rPr>
              <w:t>в</w:t>
            </w:r>
            <w:r w:rsidR="00134105" w:rsidRPr="004A2D06">
              <w:rPr>
                <w:sz w:val="28"/>
                <w:szCs w:val="28"/>
              </w:rPr>
              <w:t>иконанням</w:t>
            </w:r>
          </w:p>
          <w:p w:rsidR="00134105" w:rsidRPr="004A2D06" w:rsidRDefault="00134105" w:rsidP="001B38D1">
            <w:pPr>
              <w:rPr>
                <w:sz w:val="28"/>
                <w:szCs w:val="28"/>
              </w:rPr>
            </w:pPr>
            <w:r w:rsidRPr="004A2D06">
              <w:rPr>
                <w:sz w:val="28"/>
                <w:szCs w:val="28"/>
              </w:rPr>
              <w:t xml:space="preserve">Програми </w:t>
            </w:r>
          </w:p>
        </w:tc>
        <w:tc>
          <w:tcPr>
            <w:tcW w:w="7492" w:type="dxa"/>
            <w:tcBorders>
              <w:top w:val="single" w:sz="4" w:space="0" w:color="auto"/>
              <w:left w:val="single" w:sz="4" w:space="0" w:color="auto"/>
              <w:bottom w:val="single" w:sz="4" w:space="0" w:color="auto"/>
              <w:right w:val="single" w:sz="4" w:space="0" w:color="auto"/>
            </w:tcBorders>
          </w:tcPr>
          <w:p w:rsidR="00134105" w:rsidRPr="004A2D06" w:rsidRDefault="00134105" w:rsidP="001B38D1">
            <w:pPr>
              <w:pStyle w:val="af0"/>
              <w:textAlignment w:val="baseline"/>
              <w:rPr>
                <w:sz w:val="28"/>
              </w:rPr>
            </w:pPr>
            <w:r w:rsidRPr="004A2D06">
              <w:rPr>
                <w:sz w:val="28"/>
              </w:rPr>
              <w:t>Контроль за виконанням заходів Програми здійснюють:</w:t>
            </w:r>
          </w:p>
          <w:p w:rsidR="00134105" w:rsidRPr="004A2D06" w:rsidRDefault="00134105" w:rsidP="001B38D1">
            <w:pPr>
              <w:pStyle w:val="af0"/>
              <w:textAlignment w:val="baseline"/>
              <w:rPr>
                <w:sz w:val="28"/>
              </w:rPr>
            </w:pPr>
            <w:r w:rsidRPr="004A2D06">
              <w:rPr>
                <w:sz w:val="28"/>
              </w:rPr>
              <w:t>- заступник міського голови з питань діяльності виконавчих органів;</w:t>
            </w:r>
          </w:p>
          <w:p w:rsidR="00134105" w:rsidRPr="004A2D06" w:rsidRDefault="00134105" w:rsidP="001B38D1">
            <w:pPr>
              <w:pStyle w:val="af0"/>
              <w:textAlignment w:val="baseline"/>
              <w:rPr>
                <w:sz w:val="28"/>
              </w:rPr>
            </w:pPr>
            <w:r w:rsidRPr="004A2D06">
              <w:rPr>
                <w:sz w:val="28"/>
              </w:rPr>
              <w:t>- виконавчий комітет Івано-Франківської міської ради;</w:t>
            </w:r>
          </w:p>
          <w:p w:rsidR="00134105" w:rsidRPr="004A2D06" w:rsidRDefault="00134105" w:rsidP="001B38D1">
            <w:pPr>
              <w:pStyle w:val="af0"/>
              <w:textAlignment w:val="baseline"/>
              <w:rPr>
                <w:sz w:val="28"/>
              </w:rPr>
            </w:pPr>
            <w:r w:rsidRPr="004A2D06">
              <w:rPr>
                <w:sz w:val="28"/>
              </w:rPr>
              <w:t>- постійна депутатська комісія з питань гуманітарної політики Івано-Франківської міської ради;</w:t>
            </w:r>
          </w:p>
          <w:p w:rsidR="00134105" w:rsidRPr="004A2D06" w:rsidRDefault="00134105" w:rsidP="001B38D1">
            <w:pPr>
              <w:pStyle w:val="af0"/>
              <w:jc w:val="both"/>
              <w:textAlignment w:val="baseline"/>
              <w:rPr>
                <w:sz w:val="28"/>
              </w:rPr>
            </w:pPr>
            <w:r w:rsidRPr="004A2D06">
              <w:rPr>
                <w:sz w:val="28"/>
              </w:rPr>
              <w:t>- Івано-Франківська міська рада</w:t>
            </w:r>
          </w:p>
        </w:tc>
      </w:tr>
    </w:tbl>
    <w:p w:rsidR="00836020" w:rsidRPr="004A2D06" w:rsidRDefault="00836020" w:rsidP="001B38D1">
      <w:pPr>
        <w:pStyle w:val="af"/>
        <w:numPr>
          <w:ilvl w:val="0"/>
          <w:numId w:val="12"/>
        </w:numPr>
        <w:ind w:left="0"/>
        <w:jc w:val="center"/>
        <w:rPr>
          <w:rFonts w:ascii="Times New Roman" w:hAnsi="Times New Roman" w:cs="Times New Roman"/>
          <w:bCs/>
          <w:color w:val="auto"/>
          <w:sz w:val="28"/>
          <w:szCs w:val="28"/>
        </w:rPr>
      </w:pPr>
      <w:r w:rsidRPr="004A2D06">
        <w:rPr>
          <w:color w:val="auto"/>
        </w:rPr>
        <w:br w:type="page"/>
      </w:r>
      <w:r w:rsidRPr="004A2D06">
        <w:rPr>
          <w:rFonts w:ascii="Times New Roman" w:hAnsi="Times New Roman" w:cs="Times New Roman"/>
          <w:bCs/>
          <w:color w:val="auto"/>
          <w:sz w:val="28"/>
          <w:szCs w:val="28"/>
        </w:rPr>
        <w:t>Загальні положення</w:t>
      </w:r>
    </w:p>
    <w:p w:rsidR="00836020" w:rsidRPr="004A2D06" w:rsidRDefault="00836020" w:rsidP="001B38D1">
      <w:pPr>
        <w:pStyle w:val="af"/>
        <w:ind w:left="0"/>
        <w:rPr>
          <w:rFonts w:ascii="Times New Roman" w:hAnsi="Times New Roman" w:cs="Times New Roman"/>
          <w:bCs/>
          <w:color w:val="auto"/>
          <w:sz w:val="28"/>
          <w:szCs w:val="28"/>
        </w:rPr>
      </w:pPr>
    </w:p>
    <w:p w:rsidR="00836020" w:rsidRPr="004A2D06" w:rsidRDefault="00FE7EDD" w:rsidP="001B38D1">
      <w:pPr>
        <w:ind w:firstLine="708"/>
        <w:jc w:val="both"/>
        <w:rPr>
          <w:sz w:val="28"/>
          <w:szCs w:val="28"/>
        </w:rPr>
      </w:pPr>
      <w:r w:rsidRPr="004A2D06">
        <w:rPr>
          <w:bCs/>
          <w:sz w:val="28"/>
          <w:szCs w:val="28"/>
        </w:rPr>
        <w:t xml:space="preserve">Програма </w:t>
      </w:r>
      <w:r w:rsidRPr="004A2D06">
        <w:rPr>
          <w:rStyle w:val="ae"/>
          <w:b w:val="0"/>
          <w:sz w:val="28"/>
          <w:szCs w:val="28"/>
        </w:rPr>
        <w:t>розвитку</w:t>
      </w:r>
      <w:r w:rsidRPr="004A2D06">
        <w:rPr>
          <w:rStyle w:val="ae"/>
          <w:b w:val="0"/>
          <w:sz w:val="28"/>
        </w:rPr>
        <w:t xml:space="preserve"> </w:t>
      </w:r>
      <w:r w:rsidRPr="004A2D06">
        <w:rPr>
          <w:rStyle w:val="ae"/>
          <w:b w:val="0"/>
          <w:sz w:val="28"/>
          <w:szCs w:val="28"/>
        </w:rPr>
        <w:t>та фінансової підтримки</w:t>
      </w:r>
      <w:r w:rsidRPr="004A2D06">
        <w:rPr>
          <w:rStyle w:val="ae"/>
          <w:b w:val="0"/>
          <w:sz w:val="28"/>
        </w:rPr>
        <w:t xml:space="preserve"> </w:t>
      </w:r>
      <w:r w:rsidR="003E79BE" w:rsidRPr="004A2D06">
        <w:rPr>
          <w:rStyle w:val="ae"/>
          <w:b w:val="0"/>
          <w:sz w:val="28"/>
          <w:szCs w:val="28"/>
        </w:rPr>
        <w:t>заклад</w:t>
      </w:r>
      <w:r w:rsidR="00236B75" w:rsidRPr="004A2D06">
        <w:rPr>
          <w:rStyle w:val="ae"/>
          <w:b w:val="0"/>
          <w:sz w:val="28"/>
          <w:szCs w:val="28"/>
          <w:lang w:val="uk-UA"/>
        </w:rPr>
        <w:t>ів</w:t>
      </w:r>
      <w:r w:rsidR="003E79BE" w:rsidRPr="004A2D06">
        <w:rPr>
          <w:rStyle w:val="ae"/>
          <w:b w:val="0"/>
          <w:sz w:val="28"/>
          <w:szCs w:val="28"/>
        </w:rPr>
        <w:t xml:space="preserve"> охорони здоров’я</w:t>
      </w:r>
      <w:r w:rsidRPr="004A2D06">
        <w:rPr>
          <w:rStyle w:val="ae"/>
          <w:b w:val="0"/>
          <w:sz w:val="28"/>
        </w:rPr>
        <w:t xml:space="preserve"> </w:t>
      </w:r>
      <w:r w:rsidRPr="004A2D06">
        <w:rPr>
          <w:rStyle w:val="ae"/>
          <w:b w:val="0"/>
          <w:sz w:val="28"/>
          <w:szCs w:val="28"/>
        </w:rPr>
        <w:t xml:space="preserve">Івано-Франківської </w:t>
      </w:r>
      <w:r w:rsidRPr="004A2D06">
        <w:rPr>
          <w:rStyle w:val="ae"/>
          <w:b w:val="0"/>
          <w:sz w:val="28"/>
          <w:szCs w:val="28"/>
          <w:lang w:val="uk-UA"/>
        </w:rPr>
        <w:t>міської ради</w:t>
      </w:r>
      <w:r w:rsidRPr="004A2D06">
        <w:rPr>
          <w:sz w:val="28"/>
          <w:szCs w:val="28"/>
        </w:rPr>
        <w:t xml:space="preserve">  на 2021-2023 роки</w:t>
      </w:r>
      <w:r w:rsidR="00236B75" w:rsidRPr="004A2D06">
        <w:rPr>
          <w:sz w:val="28"/>
          <w:szCs w:val="28"/>
          <w:lang w:val="uk-UA"/>
        </w:rPr>
        <w:t xml:space="preserve"> (далі – Програма)</w:t>
      </w:r>
      <w:r w:rsidRPr="004A2D06">
        <w:rPr>
          <w:sz w:val="28"/>
          <w:szCs w:val="28"/>
        </w:rPr>
        <w:t xml:space="preserve"> </w:t>
      </w:r>
      <w:r w:rsidR="00BD43EA" w:rsidRPr="004A2D06">
        <w:rPr>
          <w:sz w:val="28"/>
          <w:szCs w:val="28"/>
          <w:lang w:val="uk-UA"/>
        </w:rPr>
        <w:t xml:space="preserve"> </w:t>
      </w:r>
      <w:r w:rsidR="00836020" w:rsidRPr="004A2D06">
        <w:rPr>
          <w:bCs/>
          <w:sz w:val="28"/>
          <w:szCs w:val="28"/>
        </w:rPr>
        <w:t xml:space="preserve">спрямована на </w:t>
      </w:r>
      <w:r w:rsidR="00836020" w:rsidRPr="004A2D06">
        <w:rPr>
          <w:sz w:val="28"/>
          <w:szCs w:val="28"/>
        </w:rPr>
        <w:t xml:space="preserve">покращення </w:t>
      </w:r>
      <w:r w:rsidRPr="004A2D06">
        <w:rPr>
          <w:sz w:val="28"/>
          <w:szCs w:val="28"/>
          <w:lang w:val="uk-UA"/>
        </w:rPr>
        <w:t>матеріально-технічного забезпечення</w:t>
      </w:r>
      <w:r w:rsidRPr="004A2D06">
        <w:rPr>
          <w:sz w:val="28"/>
          <w:szCs w:val="28"/>
        </w:rPr>
        <w:t xml:space="preserve"> медичної галузі</w:t>
      </w:r>
      <w:r w:rsidR="00836020" w:rsidRPr="004A2D06">
        <w:rPr>
          <w:sz w:val="28"/>
          <w:szCs w:val="28"/>
        </w:rPr>
        <w:t xml:space="preserve"> Івано-Франківської </w:t>
      </w:r>
      <w:r w:rsidR="003B4F97">
        <w:rPr>
          <w:sz w:val="28"/>
          <w:szCs w:val="28"/>
          <w:lang w:val="uk-UA"/>
        </w:rPr>
        <w:t>міської</w:t>
      </w:r>
      <w:r w:rsidR="00836020" w:rsidRPr="004A2D06">
        <w:rPr>
          <w:sz w:val="28"/>
          <w:szCs w:val="28"/>
        </w:rPr>
        <w:t xml:space="preserve"> територіальної громади на первинному</w:t>
      </w:r>
      <w:r w:rsidR="00134105" w:rsidRPr="004A2D06">
        <w:rPr>
          <w:sz w:val="28"/>
          <w:szCs w:val="28"/>
          <w:lang w:val="uk-UA"/>
        </w:rPr>
        <w:t>,</w:t>
      </w:r>
      <w:r w:rsidR="00836020" w:rsidRPr="004A2D06">
        <w:rPr>
          <w:sz w:val="28"/>
          <w:szCs w:val="28"/>
        </w:rPr>
        <w:t xml:space="preserve"> вторинному (спеціалізованому) </w:t>
      </w:r>
      <w:r w:rsidR="00134105" w:rsidRPr="004A2D06">
        <w:rPr>
          <w:sz w:val="28"/>
          <w:szCs w:val="28"/>
          <w:lang w:val="uk-UA"/>
        </w:rPr>
        <w:t xml:space="preserve">та третинному (високоспеціалізованому) </w:t>
      </w:r>
      <w:r w:rsidR="00836020" w:rsidRPr="004A2D06">
        <w:rPr>
          <w:sz w:val="28"/>
          <w:szCs w:val="28"/>
        </w:rPr>
        <w:t>рівнях надання медичної допомоги</w:t>
      </w:r>
      <w:r w:rsidR="00134105" w:rsidRPr="004A2D06">
        <w:rPr>
          <w:sz w:val="28"/>
          <w:szCs w:val="28"/>
          <w:lang w:val="uk-UA"/>
        </w:rPr>
        <w:t xml:space="preserve"> населенню</w:t>
      </w:r>
      <w:r w:rsidRPr="004A2D06">
        <w:rPr>
          <w:sz w:val="28"/>
          <w:szCs w:val="28"/>
          <w:lang w:val="uk-UA"/>
        </w:rPr>
        <w:t>, шляхом</w:t>
      </w:r>
      <w:r w:rsidR="00836020" w:rsidRPr="004A2D06">
        <w:rPr>
          <w:sz w:val="28"/>
          <w:szCs w:val="28"/>
        </w:rPr>
        <w:t xml:space="preserve"> з</w:t>
      </w:r>
      <w:r w:rsidR="00236B75" w:rsidRPr="004A2D06">
        <w:rPr>
          <w:sz w:val="28"/>
          <w:szCs w:val="28"/>
          <w:lang w:val="uk-UA"/>
        </w:rPr>
        <w:t>дійснення фінансової підтримки закладів охорони здоров’я та медичного персоналу, з</w:t>
      </w:r>
      <w:r w:rsidR="00836020" w:rsidRPr="004A2D06">
        <w:rPr>
          <w:sz w:val="28"/>
          <w:szCs w:val="28"/>
        </w:rPr>
        <w:t>а</w:t>
      </w:r>
      <w:r w:rsidRPr="004A2D06">
        <w:rPr>
          <w:sz w:val="28"/>
          <w:szCs w:val="28"/>
          <w:lang w:val="uk-UA"/>
        </w:rPr>
        <w:t>купівлі сучасної високотехнологічної медичної</w:t>
      </w:r>
      <w:r w:rsidR="00836020" w:rsidRPr="004A2D06">
        <w:rPr>
          <w:sz w:val="28"/>
          <w:szCs w:val="28"/>
        </w:rPr>
        <w:t xml:space="preserve"> апаратури та обладнання, покращення стану облаштування з</w:t>
      </w:r>
      <w:r w:rsidR="00236B75" w:rsidRPr="004A2D06">
        <w:rPr>
          <w:sz w:val="28"/>
          <w:szCs w:val="28"/>
        </w:rPr>
        <w:t>акладів охорони здоров’я</w:t>
      </w:r>
      <w:r w:rsidR="00836020" w:rsidRPr="004A2D06">
        <w:rPr>
          <w:sz w:val="28"/>
          <w:szCs w:val="28"/>
        </w:rPr>
        <w:t xml:space="preserve"> Івано-Франківськ</w:t>
      </w:r>
      <w:r w:rsidR="00236B75" w:rsidRPr="004A2D06">
        <w:rPr>
          <w:sz w:val="28"/>
          <w:szCs w:val="28"/>
          <w:lang w:val="uk-UA"/>
        </w:rPr>
        <w:t>ої</w:t>
      </w:r>
      <w:r w:rsidR="00836020" w:rsidRPr="004A2D06">
        <w:rPr>
          <w:sz w:val="28"/>
          <w:szCs w:val="28"/>
        </w:rPr>
        <w:t xml:space="preserve"> </w:t>
      </w:r>
      <w:r w:rsidR="00C02784" w:rsidRPr="004A2D06">
        <w:rPr>
          <w:sz w:val="28"/>
          <w:szCs w:val="28"/>
          <w:lang w:val="uk-UA"/>
        </w:rPr>
        <w:t>міськ</w:t>
      </w:r>
      <w:r w:rsidR="00236B75" w:rsidRPr="004A2D06">
        <w:rPr>
          <w:sz w:val="28"/>
          <w:szCs w:val="28"/>
          <w:lang w:val="uk-UA"/>
        </w:rPr>
        <w:t>ої</w:t>
      </w:r>
      <w:r w:rsidR="00C02784" w:rsidRPr="004A2D06">
        <w:rPr>
          <w:sz w:val="28"/>
          <w:szCs w:val="28"/>
          <w:lang w:val="uk-UA"/>
        </w:rPr>
        <w:t xml:space="preserve"> рад</w:t>
      </w:r>
      <w:r w:rsidR="00236B75" w:rsidRPr="004A2D06">
        <w:rPr>
          <w:sz w:val="28"/>
          <w:szCs w:val="28"/>
          <w:lang w:val="uk-UA"/>
        </w:rPr>
        <w:t>и</w:t>
      </w:r>
      <w:r w:rsidR="00C02784" w:rsidRPr="004A2D06">
        <w:rPr>
          <w:sz w:val="28"/>
          <w:szCs w:val="28"/>
          <w:lang w:val="uk-UA"/>
        </w:rPr>
        <w:t>.</w:t>
      </w:r>
    </w:p>
    <w:p w:rsidR="00836020" w:rsidRDefault="00836020" w:rsidP="001B38D1">
      <w:pPr>
        <w:ind w:firstLine="567"/>
        <w:contextualSpacing/>
        <w:jc w:val="both"/>
        <w:rPr>
          <w:bCs/>
          <w:sz w:val="28"/>
          <w:szCs w:val="28"/>
        </w:rPr>
      </w:pPr>
    </w:p>
    <w:p w:rsidR="00601F48" w:rsidRPr="004A2D06" w:rsidRDefault="00601F48" w:rsidP="001B38D1">
      <w:pPr>
        <w:ind w:firstLine="567"/>
        <w:contextualSpacing/>
        <w:jc w:val="both"/>
        <w:rPr>
          <w:bCs/>
          <w:sz w:val="28"/>
          <w:szCs w:val="28"/>
        </w:rPr>
      </w:pPr>
    </w:p>
    <w:p w:rsidR="00836020" w:rsidRPr="004A2D06" w:rsidRDefault="00836020" w:rsidP="001B38D1">
      <w:pPr>
        <w:pStyle w:val="Heading30"/>
        <w:keepNext/>
        <w:keepLines/>
        <w:numPr>
          <w:ilvl w:val="0"/>
          <w:numId w:val="9"/>
        </w:numPr>
        <w:shd w:val="clear" w:color="auto" w:fill="auto"/>
        <w:spacing w:after="0" w:line="240" w:lineRule="auto"/>
        <w:ind w:left="0" w:firstLine="426"/>
        <w:rPr>
          <w:rFonts w:ascii="Times New Roman" w:hAnsi="Times New Roman"/>
          <w:sz w:val="28"/>
          <w:szCs w:val="28"/>
        </w:rPr>
      </w:pPr>
      <w:r w:rsidRPr="004A2D06">
        <w:rPr>
          <w:rFonts w:ascii="Times New Roman" w:hAnsi="Times New Roman"/>
          <w:sz w:val="28"/>
          <w:szCs w:val="28"/>
        </w:rPr>
        <w:t>Визначення проблем, на які спрямовані заходи Програми</w:t>
      </w:r>
    </w:p>
    <w:p w:rsidR="00836020" w:rsidRPr="004A2D06" w:rsidRDefault="00836020" w:rsidP="001B38D1">
      <w:pPr>
        <w:pStyle w:val="Bodytext30"/>
        <w:shd w:val="clear" w:color="auto" w:fill="auto"/>
        <w:spacing w:before="0" w:after="0" w:line="240" w:lineRule="auto"/>
        <w:ind w:firstLine="567"/>
        <w:jc w:val="both"/>
        <w:rPr>
          <w:rFonts w:ascii="Times New Roman" w:hAnsi="Times New Roman"/>
          <w:sz w:val="28"/>
          <w:szCs w:val="28"/>
        </w:rPr>
      </w:pPr>
    </w:p>
    <w:p w:rsidR="00836020" w:rsidRPr="004A2D06" w:rsidRDefault="00836020" w:rsidP="001B38D1">
      <w:pPr>
        <w:pStyle w:val="Bodytext30"/>
        <w:shd w:val="clear" w:color="auto" w:fill="auto"/>
        <w:spacing w:before="0" w:after="0" w:line="240" w:lineRule="auto"/>
        <w:ind w:firstLine="567"/>
        <w:jc w:val="both"/>
        <w:rPr>
          <w:rFonts w:ascii="Times New Roman" w:hAnsi="Times New Roman"/>
          <w:sz w:val="28"/>
          <w:szCs w:val="28"/>
        </w:rPr>
      </w:pPr>
      <w:r w:rsidRPr="004A2D06">
        <w:rPr>
          <w:rFonts w:ascii="Times New Roman" w:hAnsi="Times New Roman"/>
          <w:sz w:val="28"/>
          <w:szCs w:val="28"/>
        </w:rPr>
        <w:t>Необхідність розробки Програми викликана низкою об</w:t>
      </w:r>
      <w:r w:rsidRPr="004A2D06">
        <w:rPr>
          <w:rFonts w:ascii="Times New Roman" w:hAnsi="Times New Roman" w:cs="Times New Roman"/>
          <w:sz w:val="28"/>
          <w:szCs w:val="28"/>
        </w:rPr>
        <w:t>'</w:t>
      </w:r>
      <w:r w:rsidRPr="004A2D06">
        <w:rPr>
          <w:rFonts w:ascii="Times New Roman" w:hAnsi="Times New Roman"/>
          <w:sz w:val="28"/>
          <w:szCs w:val="28"/>
        </w:rPr>
        <w:t xml:space="preserve">єктивних причин, які </w:t>
      </w:r>
      <w:r w:rsidR="00C02784" w:rsidRPr="004A2D06">
        <w:rPr>
          <w:rFonts w:ascii="Times New Roman" w:hAnsi="Times New Roman"/>
          <w:sz w:val="28"/>
          <w:szCs w:val="28"/>
        </w:rPr>
        <w:t>визначають матеріально-технічне забезпечення та</w:t>
      </w:r>
      <w:r w:rsidRPr="004A2D06">
        <w:rPr>
          <w:rFonts w:ascii="Times New Roman" w:hAnsi="Times New Roman"/>
          <w:sz w:val="28"/>
          <w:szCs w:val="28"/>
        </w:rPr>
        <w:t xml:space="preserve"> розвиток </w:t>
      </w:r>
      <w:r w:rsidR="00236B75" w:rsidRPr="004A2D06">
        <w:rPr>
          <w:rFonts w:ascii="Times New Roman" w:hAnsi="Times New Roman"/>
          <w:sz w:val="28"/>
          <w:szCs w:val="28"/>
        </w:rPr>
        <w:t>закладів</w:t>
      </w:r>
      <w:r w:rsidR="003E79BE" w:rsidRPr="004A2D06">
        <w:rPr>
          <w:rFonts w:ascii="Times New Roman" w:hAnsi="Times New Roman"/>
          <w:sz w:val="28"/>
          <w:szCs w:val="28"/>
        </w:rPr>
        <w:t xml:space="preserve"> охорони здоров’я</w:t>
      </w:r>
      <w:r w:rsidR="00236B75" w:rsidRPr="004A2D06">
        <w:rPr>
          <w:rFonts w:ascii="Times New Roman" w:hAnsi="Times New Roman"/>
          <w:sz w:val="28"/>
          <w:szCs w:val="28"/>
        </w:rPr>
        <w:t xml:space="preserve"> </w:t>
      </w:r>
      <w:r w:rsidRPr="004A2D06">
        <w:rPr>
          <w:rFonts w:ascii="Times New Roman" w:hAnsi="Times New Roman" w:cs="Times New Roman"/>
          <w:sz w:val="28"/>
          <w:szCs w:val="28"/>
        </w:rPr>
        <w:t>Івано-Франкі</w:t>
      </w:r>
      <w:r w:rsidR="00C02784" w:rsidRPr="004A2D06">
        <w:rPr>
          <w:rFonts w:ascii="Times New Roman" w:hAnsi="Times New Roman" w:cs="Times New Roman"/>
          <w:sz w:val="28"/>
          <w:szCs w:val="28"/>
        </w:rPr>
        <w:t>в</w:t>
      </w:r>
      <w:r w:rsidRPr="004A2D06">
        <w:rPr>
          <w:rFonts w:ascii="Times New Roman" w:hAnsi="Times New Roman" w:cs="Times New Roman"/>
          <w:sz w:val="28"/>
          <w:szCs w:val="28"/>
        </w:rPr>
        <w:t>ськ</w:t>
      </w:r>
      <w:r w:rsidR="00236B75" w:rsidRPr="004A2D06">
        <w:rPr>
          <w:rFonts w:ascii="Times New Roman" w:hAnsi="Times New Roman" w:cs="Times New Roman"/>
          <w:sz w:val="28"/>
          <w:szCs w:val="28"/>
        </w:rPr>
        <w:t>ої</w:t>
      </w:r>
      <w:r w:rsidRPr="004A2D06">
        <w:rPr>
          <w:rFonts w:ascii="Times New Roman" w:hAnsi="Times New Roman" w:cs="Times New Roman"/>
          <w:sz w:val="28"/>
          <w:szCs w:val="28"/>
        </w:rPr>
        <w:t xml:space="preserve"> </w:t>
      </w:r>
      <w:r w:rsidR="00C02784" w:rsidRPr="004A2D06">
        <w:rPr>
          <w:rFonts w:ascii="Times New Roman" w:hAnsi="Times New Roman" w:cs="Times New Roman"/>
          <w:sz w:val="28"/>
          <w:szCs w:val="28"/>
        </w:rPr>
        <w:t>міськ</w:t>
      </w:r>
      <w:r w:rsidR="00236B75" w:rsidRPr="004A2D06">
        <w:rPr>
          <w:rFonts w:ascii="Times New Roman" w:hAnsi="Times New Roman" w:cs="Times New Roman"/>
          <w:sz w:val="28"/>
          <w:szCs w:val="28"/>
        </w:rPr>
        <w:t>ої</w:t>
      </w:r>
      <w:r w:rsidR="00C02784" w:rsidRPr="004A2D06">
        <w:rPr>
          <w:rFonts w:ascii="Times New Roman" w:hAnsi="Times New Roman" w:cs="Times New Roman"/>
          <w:sz w:val="28"/>
          <w:szCs w:val="28"/>
        </w:rPr>
        <w:t xml:space="preserve"> рад</w:t>
      </w:r>
      <w:r w:rsidR="00236B75" w:rsidRPr="004A2D06">
        <w:rPr>
          <w:rFonts w:ascii="Times New Roman" w:hAnsi="Times New Roman" w:cs="Times New Roman"/>
          <w:sz w:val="28"/>
          <w:szCs w:val="28"/>
        </w:rPr>
        <w:t>и</w:t>
      </w:r>
      <w:r w:rsidRPr="004A2D06">
        <w:rPr>
          <w:rFonts w:ascii="Times New Roman" w:hAnsi="Times New Roman" w:cs="Times New Roman"/>
          <w:sz w:val="28"/>
          <w:szCs w:val="28"/>
        </w:rPr>
        <w:t>.</w:t>
      </w:r>
    </w:p>
    <w:p w:rsidR="00C02784" w:rsidRPr="004A2D06" w:rsidRDefault="00C02784" w:rsidP="001B38D1">
      <w:pPr>
        <w:pStyle w:val="Bodytext30"/>
        <w:shd w:val="clear" w:color="auto" w:fill="auto"/>
        <w:spacing w:before="0" w:after="0" w:line="240" w:lineRule="auto"/>
        <w:ind w:firstLine="567"/>
        <w:jc w:val="both"/>
        <w:rPr>
          <w:rFonts w:ascii="Times New Roman" w:hAnsi="Times New Roman"/>
          <w:sz w:val="28"/>
          <w:szCs w:val="28"/>
        </w:rPr>
      </w:pPr>
      <w:r w:rsidRPr="004A2D06">
        <w:rPr>
          <w:rFonts w:ascii="Times New Roman" w:hAnsi="Times New Roman"/>
          <w:sz w:val="28"/>
          <w:szCs w:val="28"/>
        </w:rPr>
        <w:t>З</w:t>
      </w:r>
      <w:r w:rsidR="00836020" w:rsidRPr="004A2D06">
        <w:rPr>
          <w:rFonts w:ascii="Times New Roman" w:hAnsi="Times New Roman"/>
          <w:sz w:val="28"/>
          <w:szCs w:val="28"/>
        </w:rPr>
        <w:t xml:space="preserve"> </w:t>
      </w:r>
      <w:r w:rsidR="00134105" w:rsidRPr="004A2D06">
        <w:rPr>
          <w:rFonts w:ascii="Times New Roman" w:hAnsi="Times New Roman"/>
          <w:sz w:val="28"/>
          <w:szCs w:val="28"/>
        </w:rPr>
        <w:t xml:space="preserve"> </w:t>
      </w:r>
      <w:r w:rsidR="00836020" w:rsidRPr="004A2D06">
        <w:rPr>
          <w:rFonts w:ascii="Times New Roman" w:hAnsi="Times New Roman"/>
          <w:sz w:val="28"/>
          <w:szCs w:val="28"/>
        </w:rPr>
        <w:t xml:space="preserve">2018 року </w:t>
      </w:r>
      <w:r w:rsidRPr="004A2D06">
        <w:rPr>
          <w:rFonts w:ascii="Times New Roman" w:hAnsi="Times New Roman"/>
          <w:sz w:val="28"/>
          <w:szCs w:val="28"/>
        </w:rPr>
        <w:t>заклади охорони здоров’я Івано-Франківської міської ради, які надають первинну медичну допомогу розпочали працювати в умовах</w:t>
      </w:r>
      <w:r w:rsidR="00836020" w:rsidRPr="004A2D06">
        <w:rPr>
          <w:rFonts w:ascii="Times New Roman" w:hAnsi="Times New Roman"/>
          <w:sz w:val="28"/>
          <w:szCs w:val="28"/>
        </w:rPr>
        <w:t xml:space="preserve"> реформ</w:t>
      </w:r>
      <w:r w:rsidRPr="004A2D06">
        <w:rPr>
          <w:rFonts w:ascii="Times New Roman" w:hAnsi="Times New Roman"/>
          <w:sz w:val="28"/>
          <w:szCs w:val="28"/>
        </w:rPr>
        <w:t xml:space="preserve">и фінансування медичної галузі України, уклавши договір на фінансування з Національною службою здоров’я України. </w:t>
      </w:r>
    </w:p>
    <w:p w:rsidR="00836020" w:rsidRPr="004A2D06" w:rsidRDefault="00C02784" w:rsidP="001B38D1">
      <w:pPr>
        <w:pStyle w:val="Bodytext30"/>
        <w:shd w:val="clear" w:color="auto" w:fill="auto"/>
        <w:spacing w:before="0" w:after="0" w:line="240" w:lineRule="auto"/>
        <w:ind w:firstLine="567"/>
        <w:jc w:val="both"/>
        <w:rPr>
          <w:rFonts w:ascii="Times New Roman" w:hAnsi="Times New Roman"/>
          <w:sz w:val="28"/>
          <w:szCs w:val="28"/>
        </w:rPr>
      </w:pPr>
      <w:r w:rsidRPr="004A2D06">
        <w:rPr>
          <w:rFonts w:ascii="Times New Roman" w:hAnsi="Times New Roman"/>
          <w:sz w:val="28"/>
          <w:szCs w:val="28"/>
        </w:rPr>
        <w:t>З</w:t>
      </w:r>
      <w:r w:rsidR="00836020" w:rsidRPr="004A2D06">
        <w:rPr>
          <w:rFonts w:ascii="Times New Roman" w:hAnsi="Times New Roman"/>
          <w:sz w:val="28"/>
          <w:szCs w:val="28"/>
        </w:rPr>
        <w:t xml:space="preserve"> 01.04.2020 року</w:t>
      </w:r>
      <w:r w:rsidRPr="004A2D06">
        <w:rPr>
          <w:rFonts w:ascii="Times New Roman" w:hAnsi="Times New Roman"/>
          <w:sz w:val="28"/>
          <w:szCs w:val="28"/>
        </w:rPr>
        <w:t xml:space="preserve"> до реформи фінансування медичної галузі долучились усі </w:t>
      </w:r>
      <w:r w:rsidR="00236B75" w:rsidRPr="004A2D06">
        <w:rPr>
          <w:rFonts w:ascii="Times New Roman" w:hAnsi="Times New Roman"/>
          <w:sz w:val="28"/>
          <w:szCs w:val="28"/>
        </w:rPr>
        <w:t>заклади охорони здоров’я</w:t>
      </w:r>
      <w:r w:rsidRPr="004A2D06">
        <w:rPr>
          <w:rFonts w:ascii="Times New Roman" w:hAnsi="Times New Roman"/>
          <w:sz w:val="28"/>
          <w:szCs w:val="28"/>
        </w:rPr>
        <w:t xml:space="preserve"> Івано-Франківської міської ради, які надають вторин</w:t>
      </w:r>
      <w:r w:rsidR="00836020" w:rsidRPr="004A2D06">
        <w:rPr>
          <w:rFonts w:ascii="Times New Roman" w:hAnsi="Times New Roman"/>
          <w:sz w:val="28"/>
          <w:szCs w:val="28"/>
        </w:rPr>
        <w:t>н</w:t>
      </w:r>
      <w:r w:rsidRPr="004A2D06">
        <w:rPr>
          <w:rFonts w:ascii="Times New Roman" w:hAnsi="Times New Roman"/>
          <w:sz w:val="28"/>
          <w:szCs w:val="28"/>
        </w:rPr>
        <w:t>у</w:t>
      </w:r>
      <w:r w:rsidR="00836020" w:rsidRPr="004A2D06">
        <w:rPr>
          <w:rFonts w:ascii="Times New Roman" w:hAnsi="Times New Roman"/>
          <w:sz w:val="28"/>
          <w:szCs w:val="28"/>
        </w:rPr>
        <w:t xml:space="preserve"> </w:t>
      </w:r>
      <w:r w:rsidR="00931D0C" w:rsidRPr="004A2D06">
        <w:rPr>
          <w:rFonts w:ascii="Times New Roman" w:hAnsi="Times New Roman"/>
          <w:sz w:val="28"/>
          <w:szCs w:val="28"/>
        </w:rPr>
        <w:t xml:space="preserve">(спеціалізовану) </w:t>
      </w:r>
      <w:r w:rsidR="00236B75" w:rsidRPr="004A2D06">
        <w:rPr>
          <w:rFonts w:ascii="Times New Roman" w:hAnsi="Times New Roman"/>
          <w:sz w:val="28"/>
          <w:szCs w:val="28"/>
        </w:rPr>
        <w:t xml:space="preserve">/ третинну </w:t>
      </w:r>
      <w:r w:rsidR="00931D0C" w:rsidRPr="004A2D06">
        <w:rPr>
          <w:rFonts w:ascii="Times New Roman" w:hAnsi="Times New Roman"/>
          <w:sz w:val="28"/>
          <w:szCs w:val="28"/>
        </w:rPr>
        <w:t xml:space="preserve">(високоспеціалізовану) </w:t>
      </w:r>
      <w:r w:rsidR="00836020" w:rsidRPr="004A2D06">
        <w:rPr>
          <w:rFonts w:ascii="Times New Roman" w:hAnsi="Times New Roman"/>
          <w:sz w:val="28"/>
          <w:szCs w:val="28"/>
        </w:rPr>
        <w:t>медичн</w:t>
      </w:r>
      <w:r w:rsidRPr="004A2D06">
        <w:rPr>
          <w:rFonts w:ascii="Times New Roman" w:hAnsi="Times New Roman"/>
          <w:sz w:val="28"/>
          <w:szCs w:val="28"/>
        </w:rPr>
        <w:t>у</w:t>
      </w:r>
      <w:r w:rsidR="00836020" w:rsidRPr="004A2D06">
        <w:rPr>
          <w:rFonts w:ascii="Times New Roman" w:hAnsi="Times New Roman"/>
          <w:sz w:val="28"/>
          <w:szCs w:val="28"/>
        </w:rPr>
        <w:t xml:space="preserve"> допомог</w:t>
      </w:r>
      <w:r w:rsidRPr="004A2D06">
        <w:rPr>
          <w:rFonts w:ascii="Times New Roman" w:hAnsi="Times New Roman"/>
          <w:sz w:val="28"/>
          <w:szCs w:val="28"/>
        </w:rPr>
        <w:t>у.</w:t>
      </w:r>
    </w:p>
    <w:p w:rsidR="00C02784" w:rsidRPr="004A2D06" w:rsidRDefault="00C02784" w:rsidP="001B38D1">
      <w:pPr>
        <w:pStyle w:val="Bodytext30"/>
        <w:shd w:val="clear" w:color="auto" w:fill="auto"/>
        <w:spacing w:before="0" w:after="0" w:line="240" w:lineRule="auto"/>
        <w:ind w:firstLine="567"/>
        <w:jc w:val="both"/>
        <w:rPr>
          <w:rFonts w:ascii="Times New Roman" w:hAnsi="Times New Roman"/>
          <w:sz w:val="28"/>
          <w:szCs w:val="28"/>
        </w:rPr>
      </w:pPr>
      <w:r w:rsidRPr="004A2D06">
        <w:rPr>
          <w:rFonts w:ascii="Times New Roman" w:hAnsi="Times New Roman"/>
          <w:sz w:val="28"/>
          <w:szCs w:val="28"/>
        </w:rPr>
        <w:t xml:space="preserve">Фінансування закладів охорони здоров’я </w:t>
      </w:r>
      <w:r w:rsidR="002B4BFA" w:rsidRPr="004A2D06">
        <w:rPr>
          <w:rFonts w:ascii="Times New Roman" w:hAnsi="Times New Roman"/>
          <w:sz w:val="28"/>
          <w:szCs w:val="28"/>
        </w:rPr>
        <w:t xml:space="preserve">міської ради </w:t>
      </w:r>
      <w:r w:rsidRPr="004A2D06">
        <w:rPr>
          <w:rFonts w:ascii="Times New Roman" w:hAnsi="Times New Roman"/>
          <w:sz w:val="28"/>
          <w:szCs w:val="28"/>
        </w:rPr>
        <w:t>з коштів Державного бюджету України через Національну службу здоров’я України,</w:t>
      </w:r>
      <w:r w:rsidR="002B4BFA" w:rsidRPr="004A2D06">
        <w:rPr>
          <w:rFonts w:ascii="Times New Roman" w:hAnsi="Times New Roman"/>
          <w:sz w:val="28"/>
          <w:szCs w:val="28"/>
        </w:rPr>
        <w:t xml:space="preserve"> визначається специфікою і рівнем нада</w:t>
      </w:r>
      <w:r w:rsidR="008C5594">
        <w:rPr>
          <w:rFonts w:ascii="Times New Roman" w:hAnsi="Times New Roman"/>
          <w:sz w:val="28"/>
          <w:szCs w:val="28"/>
        </w:rPr>
        <w:t xml:space="preserve">ння окремих медичних послуг, а </w:t>
      </w:r>
      <w:r w:rsidR="002B4BFA" w:rsidRPr="004A2D06">
        <w:rPr>
          <w:rFonts w:ascii="Times New Roman" w:hAnsi="Times New Roman"/>
          <w:sz w:val="28"/>
          <w:szCs w:val="28"/>
        </w:rPr>
        <w:t xml:space="preserve">відтак, не всі заклади </w:t>
      </w:r>
      <w:r w:rsidR="00236B75" w:rsidRPr="004A2D06">
        <w:rPr>
          <w:rFonts w:ascii="Times New Roman" w:hAnsi="Times New Roman"/>
          <w:sz w:val="28"/>
          <w:szCs w:val="28"/>
        </w:rPr>
        <w:t xml:space="preserve">охорони здоров’я Івано-Франківської міської ради </w:t>
      </w:r>
      <w:r w:rsidR="002B4BFA" w:rsidRPr="004A2D06">
        <w:rPr>
          <w:rFonts w:ascii="Times New Roman" w:hAnsi="Times New Roman"/>
          <w:sz w:val="28"/>
          <w:szCs w:val="28"/>
        </w:rPr>
        <w:t>отримують необхідне фінансування для утримання медичного персоналу, закупівлі медичного обладнання і апаратури, здійснення капітальних видатків.</w:t>
      </w:r>
    </w:p>
    <w:p w:rsidR="002B4BFA" w:rsidRPr="004A2D06" w:rsidRDefault="002B4BFA" w:rsidP="001B38D1">
      <w:pPr>
        <w:pStyle w:val="Bodytext30"/>
        <w:shd w:val="clear" w:color="auto" w:fill="auto"/>
        <w:spacing w:before="0" w:after="0" w:line="240" w:lineRule="auto"/>
        <w:ind w:firstLine="567"/>
        <w:jc w:val="both"/>
        <w:rPr>
          <w:rFonts w:ascii="Times New Roman" w:hAnsi="Times New Roman" w:cs="Times New Roman"/>
          <w:sz w:val="28"/>
          <w:szCs w:val="28"/>
        </w:rPr>
      </w:pPr>
      <w:r w:rsidRPr="004A2D06">
        <w:rPr>
          <w:rFonts w:ascii="Times New Roman" w:hAnsi="Times New Roman" w:cs="Times New Roman"/>
          <w:sz w:val="28"/>
          <w:szCs w:val="28"/>
        </w:rPr>
        <w:t xml:space="preserve">В умовах переходу на нові умови фінансування, для забезпечення </w:t>
      </w:r>
      <w:r w:rsidR="00134105" w:rsidRPr="004A2D06">
        <w:rPr>
          <w:rFonts w:ascii="Times New Roman" w:hAnsi="Times New Roman" w:cs="Times New Roman"/>
          <w:sz w:val="28"/>
          <w:szCs w:val="28"/>
        </w:rPr>
        <w:t xml:space="preserve">якісного і </w:t>
      </w:r>
      <w:r w:rsidRPr="004A2D06">
        <w:rPr>
          <w:rFonts w:ascii="Times New Roman" w:hAnsi="Times New Roman" w:cs="Times New Roman"/>
          <w:sz w:val="28"/>
          <w:szCs w:val="28"/>
        </w:rPr>
        <w:t xml:space="preserve">повноцінного функціонування </w:t>
      </w:r>
      <w:r w:rsidR="003E79BE" w:rsidRPr="004A2D06">
        <w:rPr>
          <w:rFonts w:ascii="Times New Roman" w:hAnsi="Times New Roman" w:cs="Times New Roman"/>
          <w:sz w:val="28"/>
          <w:szCs w:val="28"/>
        </w:rPr>
        <w:t>заклад</w:t>
      </w:r>
      <w:r w:rsidR="00236B75" w:rsidRPr="004A2D06">
        <w:rPr>
          <w:rFonts w:ascii="Times New Roman" w:hAnsi="Times New Roman" w:cs="Times New Roman"/>
          <w:sz w:val="28"/>
          <w:szCs w:val="28"/>
        </w:rPr>
        <w:t>ів</w:t>
      </w:r>
      <w:r w:rsidR="003E79BE" w:rsidRPr="004A2D06">
        <w:rPr>
          <w:rFonts w:ascii="Times New Roman" w:hAnsi="Times New Roman" w:cs="Times New Roman"/>
          <w:sz w:val="28"/>
          <w:szCs w:val="28"/>
        </w:rPr>
        <w:t xml:space="preserve"> охорони здоров’я</w:t>
      </w:r>
      <w:r w:rsidRPr="004A2D06">
        <w:rPr>
          <w:rFonts w:ascii="Times New Roman" w:hAnsi="Times New Roman" w:cs="Times New Roman"/>
          <w:sz w:val="28"/>
          <w:szCs w:val="28"/>
        </w:rPr>
        <w:t xml:space="preserve"> </w:t>
      </w:r>
      <w:r w:rsidR="00236B75" w:rsidRPr="004A2D06">
        <w:rPr>
          <w:rFonts w:ascii="Times New Roman" w:hAnsi="Times New Roman" w:cs="Times New Roman"/>
          <w:sz w:val="28"/>
          <w:szCs w:val="28"/>
        </w:rPr>
        <w:t>Івано-Франківської міської ради</w:t>
      </w:r>
      <w:r w:rsidRPr="004A2D06">
        <w:rPr>
          <w:rFonts w:ascii="Times New Roman" w:hAnsi="Times New Roman" w:cs="Times New Roman"/>
          <w:sz w:val="28"/>
          <w:szCs w:val="28"/>
        </w:rPr>
        <w:t xml:space="preserve"> необхідні кошти для придбання предметів, матеріалів, обладнання та інвентар</w:t>
      </w:r>
      <w:r w:rsidR="008C5594">
        <w:rPr>
          <w:rFonts w:ascii="Times New Roman" w:hAnsi="Times New Roman" w:cs="Times New Roman"/>
          <w:sz w:val="28"/>
          <w:szCs w:val="28"/>
        </w:rPr>
        <w:t>я</w:t>
      </w:r>
      <w:r w:rsidRPr="004A2D06">
        <w:rPr>
          <w:rFonts w:ascii="Times New Roman" w:hAnsi="Times New Roman" w:cs="Times New Roman"/>
          <w:sz w:val="28"/>
          <w:szCs w:val="28"/>
        </w:rPr>
        <w:t xml:space="preserve">, медикаментів та перев’язувальних матеріалів, оплати послуг, у тому числі комунальних та інше. </w:t>
      </w:r>
    </w:p>
    <w:p w:rsidR="00134105" w:rsidRPr="004A2D06" w:rsidRDefault="00134105" w:rsidP="001B38D1">
      <w:pPr>
        <w:pStyle w:val="af0"/>
        <w:ind w:firstLine="567"/>
        <w:jc w:val="both"/>
        <w:textAlignment w:val="baseline"/>
        <w:rPr>
          <w:sz w:val="28"/>
        </w:rPr>
      </w:pPr>
      <w:r w:rsidRPr="004A2D06">
        <w:rPr>
          <w:sz w:val="28"/>
        </w:rPr>
        <w:t>Ресурсне забезпечення Програми складають кошти загального та спеціального фондів бюджету Івано-Франківської міської територіальної громади, інші джерела, незаборонені законодавством України.</w:t>
      </w:r>
    </w:p>
    <w:p w:rsidR="00836020" w:rsidRDefault="00836020" w:rsidP="001B38D1">
      <w:pPr>
        <w:pStyle w:val="af0"/>
        <w:ind w:firstLine="567"/>
        <w:textAlignment w:val="baseline"/>
        <w:rPr>
          <w:sz w:val="28"/>
        </w:rPr>
      </w:pPr>
    </w:p>
    <w:p w:rsidR="00601F48" w:rsidRDefault="00601F48" w:rsidP="001B38D1">
      <w:pPr>
        <w:pStyle w:val="af0"/>
        <w:ind w:firstLine="567"/>
        <w:textAlignment w:val="baseline"/>
        <w:rPr>
          <w:sz w:val="28"/>
        </w:rPr>
      </w:pPr>
    </w:p>
    <w:p w:rsidR="00601F48" w:rsidRDefault="00601F48" w:rsidP="001B38D1">
      <w:pPr>
        <w:pStyle w:val="af0"/>
        <w:ind w:firstLine="567"/>
        <w:textAlignment w:val="baseline"/>
        <w:rPr>
          <w:sz w:val="28"/>
        </w:rPr>
      </w:pPr>
    </w:p>
    <w:p w:rsidR="00601F48" w:rsidRPr="004A2D06" w:rsidRDefault="00601F48" w:rsidP="001B38D1">
      <w:pPr>
        <w:pStyle w:val="af0"/>
        <w:ind w:firstLine="567"/>
        <w:textAlignment w:val="baseline"/>
        <w:rPr>
          <w:sz w:val="28"/>
        </w:rPr>
      </w:pPr>
    </w:p>
    <w:p w:rsidR="00836020" w:rsidRPr="004A2D06" w:rsidRDefault="00836020" w:rsidP="001B38D1">
      <w:pPr>
        <w:widowControl w:val="0"/>
        <w:numPr>
          <w:ilvl w:val="0"/>
          <w:numId w:val="9"/>
        </w:numPr>
        <w:suppressAutoHyphens w:val="0"/>
        <w:ind w:left="0"/>
        <w:jc w:val="center"/>
        <w:rPr>
          <w:sz w:val="28"/>
          <w:szCs w:val="28"/>
        </w:rPr>
      </w:pPr>
      <w:r w:rsidRPr="004A2D06">
        <w:rPr>
          <w:sz w:val="28"/>
          <w:szCs w:val="28"/>
        </w:rPr>
        <w:t>Мета Програми</w:t>
      </w:r>
    </w:p>
    <w:p w:rsidR="00836020" w:rsidRPr="004A2D06" w:rsidRDefault="00836020" w:rsidP="001B38D1">
      <w:pPr>
        <w:widowControl w:val="0"/>
        <w:rPr>
          <w:sz w:val="28"/>
          <w:szCs w:val="28"/>
        </w:rPr>
      </w:pPr>
    </w:p>
    <w:p w:rsidR="002B4BFA" w:rsidRPr="004A2D06" w:rsidRDefault="00134105" w:rsidP="001B38D1">
      <w:pPr>
        <w:pStyle w:val="210"/>
        <w:shd w:val="clear" w:color="auto" w:fill="auto"/>
        <w:spacing w:before="0" w:line="240" w:lineRule="auto"/>
        <w:ind w:firstLine="567"/>
      </w:pPr>
      <w:r w:rsidRPr="004A2D06">
        <w:rPr>
          <w:lang w:val="uk-UA"/>
        </w:rPr>
        <w:t>Цілями</w:t>
      </w:r>
      <w:r w:rsidR="002B4BFA" w:rsidRPr="004A2D06">
        <w:t xml:space="preserve"> Програми є збереження, поліпшення, відновлення здоров’я населення </w:t>
      </w:r>
      <w:r w:rsidR="002B4BFA" w:rsidRPr="004A2D06">
        <w:rPr>
          <w:lang w:val="uk-UA"/>
        </w:rPr>
        <w:t xml:space="preserve">Івано-Франківської </w:t>
      </w:r>
      <w:r w:rsidR="003B4F97">
        <w:rPr>
          <w:lang w:val="uk-UA"/>
        </w:rPr>
        <w:t>міської</w:t>
      </w:r>
      <w:r w:rsidR="002B4BFA" w:rsidRPr="004A2D06">
        <w:rPr>
          <w:lang w:val="uk-UA"/>
        </w:rPr>
        <w:t xml:space="preserve"> територіальної громади</w:t>
      </w:r>
      <w:r w:rsidRPr="004A2D06">
        <w:t xml:space="preserve"> </w:t>
      </w:r>
      <w:r w:rsidR="002B4BFA" w:rsidRPr="004A2D06">
        <w:t xml:space="preserve">шляхом визначення комплексу організаційних та економічних заходів, спрямованих на підтримку діяльності та забезпечення розвитку </w:t>
      </w:r>
      <w:r w:rsidR="003E79BE" w:rsidRPr="004A2D06">
        <w:t>заклад</w:t>
      </w:r>
      <w:r w:rsidR="00236B75" w:rsidRPr="004A2D06">
        <w:rPr>
          <w:lang w:val="uk-UA"/>
        </w:rPr>
        <w:t>ів</w:t>
      </w:r>
      <w:r w:rsidR="003E79BE" w:rsidRPr="004A2D06">
        <w:t xml:space="preserve"> охорони здоров’я</w:t>
      </w:r>
      <w:r w:rsidR="002B4BFA" w:rsidRPr="004A2D06">
        <w:t xml:space="preserve"> Івано-Франківської </w:t>
      </w:r>
      <w:r w:rsidR="002B4BFA" w:rsidRPr="004A2D06">
        <w:rPr>
          <w:lang w:val="uk-UA"/>
        </w:rPr>
        <w:t>міської</w:t>
      </w:r>
      <w:r w:rsidR="002B4BFA" w:rsidRPr="004A2D06">
        <w:t xml:space="preserve"> ради відповідно до функціональних призначень щодо надання населенню належних медичних послуг.</w:t>
      </w:r>
    </w:p>
    <w:p w:rsidR="00134105" w:rsidRPr="004A2D06" w:rsidRDefault="00134105" w:rsidP="001B38D1">
      <w:pPr>
        <w:pStyle w:val="210"/>
        <w:shd w:val="clear" w:color="auto" w:fill="auto"/>
        <w:spacing w:before="0" w:line="240" w:lineRule="auto"/>
        <w:ind w:firstLine="567"/>
        <w:rPr>
          <w:lang w:val="uk-UA"/>
        </w:rPr>
      </w:pPr>
      <w:r w:rsidRPr="004A2D06">
        <w:rPr>
          <w:lang w:val="uk-UA"/>
        </w:rPr>
        <w:t>Основною метою програми є :</w:t>
      </w:r>
    </w:p>
    <w:p w:rsidR="00134105" w:rsidRPr="004A2D06" w:rsidRDefault="00134105" w:rsidP="001B38D1">
      <w:pPr>
        <w:ind w:firstLine="426"/>
        <w:jc w:val="both"/>
        <w:rPr>
          <w:sz w:val="28"/>
          <w:szCs w:val="28"/>
          <w:lang w:val="uk-UA"/>
        </w:rPr>
      </w:pPr>
      <w:r w:rsidRPr="004A2D06">
        <w:rPr>
          <w:sz w:val="28"/>
          <w:szCs w:val="28"/>
          <w:lang w:val="uk-UA"/>
        </w:rPr>
        <w:t xml:space="preserve">- зниження рівня захворюваності, інвалідності та смертності населення Івано-Франківської </w:t>
      </w:r>
      <w:r w:rsidR="003B4F97">
        <w:rPr>
          <w:sz w:val="28"/>
          <w:szCs w:val="28"/>
          <w:lang w:val="uk-UA"/>
        </w:rPr>
        <w:t>міської</w:t>
      </w:r>
      <w:r w:rsidRPr="004A2D06">
        <w:rPr>
          <w:sz w:val="28"/>
          <w:szCs w:val="28"/>
          <w:lang w:val="uk-UA"/>
        </w:rPr>
        <w:t xml:space="preserve"> територіальної громади шляхом формування і налагодження ефективного функціонування системи надання населенню доступної і високоякісної спеціалізованої допомоги, </w:t>
      </w:r>
    </w:p>
    <w:p w:rsidR="00134105" w:rsidRPr="004A2D06" w:rsidRDefault="00134105" w:rsidP="001B38D1">
      <w:pPr>
        <w:pStyle w:val="210"/>
        <w:shd w:val="clear" w:color="auto" w:fill="auto"/>
        <w:spacing w:before="0" w:line="240" w:lineRule="auto"/>
        <w:ind w:firstLine="567"/>
        <w:rPr>
          <w:lang w:val="uk-UA"/>
        </w:rPr>
      </w:pPr>
      <w:r w:rsidRPr="004A2D06">
        <w:rPr>
          <w:lang w:val="uk-UA"/>
        </w:rPr>
        <w:t>- поліпшення фінансового забезпечення, матеріально-технічної бази, розвитку та підтримки закладів охорони здоров’я Івано-Франківської міської ради.</w:t>
      </w:r>
    </w:p>
    <w:p w:rsidR="00134105" w:rsidRPr="004A2D06" w:rsidRDefault="00134105" w:rsidP="001B38D1">
      <w:pPr>
        <w:pStyle w:val="210"/>
        <w:shd w:val="clear" w:color="auto" w:fill="auto"/>
        <w:spacing w:before="0" w:line="240" w:lineRule="auto"/>
        <w:ind w:firstLine="567"/>
        <w:rPr>
          <w:lang w:val="uk-UA"/>
        </w:rPr>
      </w:pPr>
      <w:r w:rsidRPr="004A2D06">
        <w:t xml:space="preserve">Програма створена для формування і налагодження ефективного функціонування системи надання населенню </w:t>
      </w:r>
      <w:r w:rsidRPr="004A2D06">
        <w:rPr>
          <w:lang w:val="uk-UA"/>
        </w:rPr>
        <w:t xml:space="preserve">Івано-Франківської </w:t>
      </w:r>
      <w:r w:rsidR="003B4F97">
        <w:rPr>
          <w:lang w:val="uk-UA"/>
        </w:rPr>
        <w:t>міської</w:t>
      </w:r>
      <w:r w:rsidRPr="004A2D06">
        <w:rPr>
          <w:lang w:val="uk-UA"/>
        </w:rPr>
        <w:t xml:space="preserve"> територіальної  громади</w:t>
      </w:r>
      <w:r w:rsidRPr="004A2D06">
        <w:t xml:space="preserve"> доступної і високоякісної спеціалізованої медичної допомоги та досягнення максимально можливого рівня здоров’я громадян, незалежно від віку, статі, соціального статусу, зміцнення і здоров’я </w:t>
      </w:r>
      <w:r w:rsidRPr="004A2D06">
        <w:rPr>
          <w:lang w:val="uk-UA"/>
        </w:rPr>
        <w:t>громадян.</w:t>
      </w:r>
    </w:p>
    <w:p w:rsidR="00836020" w:rsidRPr="004A2D06" w:rsidRDefault="00836020" w:rsidP="001B38D1">
      <w:pPr>
        <w:pStyle w:val="210"/>
        <w:shd w:val="clear" w:color="auto" w:fill="auto"/>
        <w:spacing w:before="0" w:line="240" w:lineRule="auto"/>
        <w:ind w:firstLine="567"/>
        <w:jc w:val="center"/>
        <w:rPr>
          <w:rStyle w:val="23"/>
        </w:rPr>
      </w:pPr>
    </w:p>
    <w:p w:rsidR="00836020" w:rsidRPr="004A2D06" w:rsidRDefault="00836020" w:rsidP="001B38D1">
      <w:pPr>
        <w:pStyle w:val="210"/>
        <w:numPr>
          <w:ilvl w:val="0"/>
          <w:numId w:val="9"/>
        </w:numPr>
        <w:shd w:val="clear" w:color="auto" w:fill="auto"/>
        <w:spacing w:before="0" w:line="240" w:lineRule="auto"/>
        <w:ind w:left="0"/>
        <w:jc w:val="center"/>
        <w:rPr>
          <w:rStyle w:val="23"/>
        </w:rPr>
      </w:pPr>
      <w:r w:rsidRPr="004A2D06">
        <w:rPr>
          <w:rStyle w:val="23"/>
        </w:rPr>
        <w:t>Завдання Програми</w:t>
      </w:r>
    </w:p>
    <w:p w:rsidR="00836020" w:rsidRPr="004A2D06" w:rsidRDefault="00836020" w:rsidP="001B38D1">
      <w:pPr>
        <w:pStyle w:val="210"/>
        <w:shd w:val="clear" w:color="auto" w:fill="auto"/>
        <w:spacing w:before="0" w:line="240" w:lineRule="auto"/>
        <w:ind w:firstLine="0"/>
        <w:rPr>
          <w:rStyle w:val="23"/>
        </w:rPr>
      </w:pPr>
    </w:p>
    <w:p w:rsidR="006751EC" w:rsidRPr="004A2D06" w:rsidRDefault="002B4BFA" w:rsidP="001B38D1">
      <w:pPr>
        <w:pStyle w:val="af0"/>
        <w:shd w:val="clear" w:color="auto" w:fill="FFFFFF"/>
        <w:ind w:firstLine="567"/>
        <w:jc w:val="both"/>
        <w:rPr>
          <w:sz w:val="28"/>
        </w:rPr>
      </w:pPr>
      <w:r w:rsidRPr="004A2D06">
        <w:rPr>
          <w:sz w:val="28"/>
        </w:rPr>
        <w:t xml:space="preserve">Для </w:t>
      </w:r>
      <w:r w:rsidR="00BB23BB" w:rsidRPr="004A2D06">
        <w:rPr>
          <w:sz w:val="28"/>
        </w:rPr>
        <w:t>реалізації заходів Програми необхідно</w:t>
      </w:r>
      <w:r w:rsidRPr="004A2D06">
        <w:rPr>
          <w:sz w:val="28"/>
        </w:rPr>
        <w:t xml:space="preserve"> передбачити достатній обсяг фінансових ресурсів для забезпечення т</w:t>
      </w:r>
      <w:r w:rsidR="00134105" w:rsidRPr="004A2D06">
        <w:rPr>
          <w:sz w:val="28"/>
        </w:rPr>
        <w:t xml:space="preserve">а вирішення її основних завдань, таких як </w:t>
      </w:r>
      <w:r w:rsidRPr="004A2D06">
        <w:rPr>
          <w:sz w:val="28"/>
        </w:rPr>
        <w:t>формуванн</w:t>
      </w:r>
      <w:r w:rsidR="006751EC" w:rsidRPr="004A2D06">
        <w:rPr>
          <w:sz w:val="28"/>
        </w:rPr>
        <w:t>я</w:t>
      </w:r>
      <w:r w:rsidRPr="004A2D06">
        <w:rPr>
          <w:sz w:val="28"/>
        </w:rPr>
        <w:t xml:space="preserve"> позитивного ставлення нас</w:t>
      </w:r>
      <w:r w:rsidR="00BB23BB" w:rsidRPr="004A2D06">
        <w:rPr>
          <w:sz w:val="28"/>
        </w:rPr>
        <w:t>елення</w:t>
      </w:r>
      <w:r w:rsidRPr="004A2D06">
        <w:rPr>
          <w:sz w:val="28"/>
        </w:rPr>
        <w:t xml:space="preserve"> до змін у галузі охорони здоров’я</w:t>
      </w:r>
      <w:r w:rsidR="00134105" w:rsidRPr="004A2D06">
        <w:rPr>
          <w:sz w:val="28"/>
        </w:rPr>
        <w:t xml:space="preserve">, </w:t>
      </w:r>
      <w:r w:rsidRPr="004A2D06">
        <w:rPr>
          <w:sz w:val="28"/>
        </w:rPr>
        <w:t xml:space="preserve">зміцнення матеріально-технічної бази </w:t>
      </w:r>
      <w:r w:rsidR="003E79BE" w:rsidRPr="004A2D06">
        <w:rPr>
          <w:sz w:val="28"/>
        </w:rPr>
        <w:t>заклад</w:t>
      </w:r>
      <w:r w:rsidR="00DD6961" w:rsidRPr="004A2D06">
        <w:rPr>
          <w:sz w:val="28"/>
        </w:rPr>
        <w:t>ів охор</w:t>
      </w:r>
      <w:r w:rsidRPr="004A2D06">
        <w:rPr>
          <w:sz w:val="28"/>
        </w:rPr>
        <w:t xml:space="preserve">они здоров’я Івано-Франківської </w:t>
      </w:r>
      <w:r w:rsidR="00BB23BB" w:rsidRPr="004A2D06">
        <w:rPr>
          <w:sz w:val="28"/>
        </w:rPr>
        <w:t>міської</w:t>
      </w:r>
      <w:r w:rsidRPr="004A2D06">
        <w:rPr>
          <w:sz w:val="28"/>
        </w:rPr>
        <w:t xml:space="preserve"> ради, оснащення необхідним медичним обладнанням</w:t>
      </w:r>
      <w:r w:rsidR="006751EC" w:rsidRPr="004A2D06">
        <w:rPr>
          <w:sz w:val="28"/>
        </w:rPr>
        <w:t>, тощо.</w:t>
      </w:r>
    </w:p>
    <w:p w:rsidR="006751EC" w:rsidRPr="004A2D06" w:rsidRDefault="006751EC" w:rsidP="001B38D1">
      <w:pPr>
        <w:pStyle w:val="af0"/>
        <w:shd w:val="clear" w:color="auto" w:fill="FFFFFF"/>
        <w:ind w:firstLine="567"/>
        <w:jc w:val="both"/>
        <w:rPr>
          <w:sz w:val="28"/>
        </w:rPr>
      </w:pPr>
      <w:r w:rsidRPr="004A2D06">
        <w:rPr>
          <w:sz w:val="28"/>
        </w:rPr>
        <w:t>Основними завданнями Програми є:</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забезпечення безперебійності роботи закладів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покращення якості і своєчасності медичного обслуговування населення з метою подолання несприятливих демографічних тенденцій;</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забезпечення своєчасних розрахунків з бюджетом з боку закладів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забезпечення оплати праці лікарям та середнім медичним спеціалістам за надані медичні послуги при проведенні військово-лікарської експертизи, а також при здійсненні періодичних медичних оглядів працівників окремих категорій;</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проведення поточних та капітальних ремонтних робіт в закладах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оновлення матеріально-технічної бази закладів охорони здоров’я Івано-Франківської міської ради;</w:t>
      </w:r>
    </w:p>
    <w:p w:rsidR="00931D0C" w:rsidRPr="004A2D06" w:rsidRDefault="00931D0C" w:rsidP="001B38D1">
      <w:pPr>
        <w:pStyle w:val="af0"/>
        <w:numPr>
          <w:ilvl w:val="0"/>
          <w:numId w:val="7"/>
        </w:numPr>
        <w:shd w:val="clear" w:color="auto" w:fill="FFFFFF"/>
        <w:tabs>
          <w:tab w:val="clear" w:pos="720"/>
        </w:tabs>
        <w:ind w:left="0" w:firstLine="567"/>
        <w:jc w:val="both"/>
        <w:rPr>
          <w:sz w:val="28"/>
        </w:rPr>
      </w:pPr>
      <w:r w:rsidRPr="004A2D06">
        <w:rPr>
          <w:sz w:val="28"/>
        </w:rPr>
        <w:t xml:space="preserve"> забезпечення необхідним медичним обладнанням закладів охорони здоров’я Івано-Франківської міської ради;</w:t>
      </w:r>
    </w:p>
    <w:p w:rsidR="006751EC" w:rsidRPr="00860FCB" w:rsidRDefault="006751EC" w:rsidP="001B38D1">
      <w:pPr>
        <w:pStyle w:val="af0"/>
        <w:shd w:val="clear" w:color="auto" w:fill="FFFFFF"/>
        <w:tabs>
          <w:tab w:val="left" w:pos="316"/>
        </w:tabs>
        <w:ind w:firstLine="709"/>
        <w:jc w:val="both"/>
        <w:rPr>
          <w:sz w:val="28"/>
        </w:rPr>
      </w:pPr>
      <w:r w:rsidRPr="00860FCB">
        <w:rPr>
          <w:sz w:val="28"/>
        </w:rPr>
        <w:t xml:space="preserve">- </w:t>
      </w:r>
      <w:r w:rsidR="00931D0C" w:rsidRPr="00860FCB">
        <w:rPr>
          <w:sz w:val="28"/>
        </w:rPr>
        <w:t>забезпечення оплату</w:t>
      </w:r>
      <w:r w:rsidRPr="00860FCB">
        <w:rPr>
          <w:sz w:val="28"/>
        </w:rPr>
        <w:t xml:space="preserve"> за спожиті енергоносії</w:t>
      </w:r>
      <w:r w:rsidR="006618B4" w:rsidRPr="00860FCB">
        <w:rPr>
          <w:sz w:val="28"/>
        </w:rPr>
        <w:t>, комунальні послуги</w:t>
      </w:r>
      <w:r w:rsidRPr="00860FCB">
        <w:rPr>
          <w:sz w:val="28"/>
        </w:rPr>
        <w:t xml:space="preserve"> закладів охорони здоров’я Івано-Франківської міської ради;</w:t>
      </w:r>
    </w:p>
    <w:p w:rsidR="006751EC" w:rsidRPr="00860FCB" w:rsidRDefault="006751EC" w:rsidP="001B38D1">
      <w:pPr>
        <w:pStyle w:val="af0"/>
        <w:shd w:val="clear" w:color="auto" w:fill="FFFFFF"/>
        <w:ind w:firstLine="709"/>
        <w:jc w:val="both"/>
        <w:rPr>
          <w:sz w:val="28"/>
        </w:rPr>
      </w:pPr>
      <w:r w:rsidRPr="00860FCB">
        <w:rPr>
          <w:sz w:val="28"/>
        </w:rPr>
        <w:t>- забезпечення надійності та безпеки експлуатації будівель закладів охорони здоров’я Івано-Франківської міської рад</w:t>
      </w:r>
      <w:r w:rsidR="00931D0C" w:rsidRPr="00860FCB">
        <w:rPr>
          <w:sz w:val="28"/>
        </w:rPr>
        <w:t>и.</w:t>
      </w:r>
    </w:p>
    <w:p w:rsidR="0009375E" w:rsidRPr="00860FCB" w:rsidRDefault="0009375E" w:rsidP="001B38D1">
      <w:pPr>
        <w:pStyle w:val="af0"/>
        <w:shd w:val="clear" w:color="auto" w:fill="FFFFFF"/>
        <w:ind w:firstLine="709"/>
        <w:jc w:val="both"/>
        <w:rPr>
          <w:sz w:val="28"/>
        </w:rPr>
      </w:pPr>
    </w:p>
    <w:p w:rsidR="00836020" w:rsidRPr="00860FCB" w:rsidRDefault="00836020" w:rsidP="001B38D1">
      <w:pPr>
        <w:widowControl w:val="0"/>
        <w:jc w:val="center"/>
        <w:rPr>
          <w:rStyle w:val="31"/>
          <w:b w:val="0"/>
          <w:bCs w:val="0"/>
          <w:lang w:val="uk-UA"/>
        </w:rPr>
      </w:pPr>
      <w:r w:rsidRPr="00860FCB">
        <w:rPr>
          <w:sz w:val="28"/>
          <w:szCs w:val="28"/>
          <w:lang w:val="uk-UA"/>
        </w:rPr>
        <w:t>5. Очікувані результати виконання заходів</w:t>
      </w:r>
      <w:r w:rsidR="00BB23BB" w:rsidRPr="00860FCB">
        <w:rPr>
          <w:sz w:val="28"/>
          <w:szCs w:val="28"/>
          <w:lang w:val="uk-UA"/>
        </w:rPr>
        <w:t xml:space="preserve"> Програми</w:t>
      </w:r>
    </w:p>
    <w:p w:rsidR="00836020" w:rsidRPr="00860FCB" w:rsidRDefault="00836020" w:rsidP="001B38D1">
      <w:pPr>
        <w:ind w:firstLine="710"/>
        <w:jc w:val="both"/>
        <w:rPr>
          <w:rFonts w:eastAsia="Arial"/>
          <w:sz w:val="28"/>
          <w:szCs w:val="28"/>
          <w:lang w:val="uk-UA" w:eastAsia="ru-RU"/>
        </w:rPr>
      </w:pPr>
    </w:p>
    <w:p w:rsidR="00BB23BB" w:rsidRPr="00860FCB" w:rsidRDefault="00BB23BB" w:rsidP="001B38D1">
      <w:pPr>
        <w:pStyle w:val="af0"/>
        <w:shd w:val="clear" w:color="auto" w:fill="FFFFFF"/>
        <w:ind w:firstLine="710"/>
        <w:jc w:val="both"/>
        <w:rPr>
          <w:sz w:val="28"/>
        </w:rPr>
      </w:pPr>
      <w:r w:rsidRPr="00860FCB">
        <w:rPr>
          <w:sz w:val="28"/>
        </w:rPr>
        <w:t>Виконання основних положень зазначеної Програми дасть змогу</w:t>
      </w:r>
      <w:r w:rsidR="006618B4" w:rsidRPr="00860FCB">
        <w:rPr>
          <w:sz w:val="28"/>
        </w:rPr>
        <w:t xml:space="preserve"> </w:t>
      </w:r>
      <w:r w:rsidRPr="00860FCB">
        <w:rPr>
          <w:sz w:val="28"/>
        </w:rPr>
        <w:t xml:space="preserve">забезпечити безперебійність роботи </w:t>
      </w:r>
      <w:r w:rsidR="003E79BE" w:rsidRPr="00860FCB">
        <w:rPr>
          <w:sz w:val="28"/>
        </w:rPr>
        <w:t>заклад</w:t>
      </w:r>
      <w:r w:rsidR="00DD6961" w:rsidRPr="00860FCB">
        <w:rPr>
          <w:sz w:val="28"/>
        </w:rPr>
        <w:t>ів</w:t>
      </w:r>
      <w:r w:rsidRPr="00860FCB">
        <w:rPr>
          <w:sz w:val="28"/>
        </w:rPr>
        <w:t xml:space="preserve"> охорони здоров’я </w:t>
      </w:r>
      <w:r w:rsidR="006618B4" w:rsidRPr="00860FCB">
        <w:rPr>
          <w:sz w:val="28"/>
        </w:rPr>
        <w:t xml:space="preserve">                              Івано-Франківської міської ради, сприятиме формуванню позитивного ставлення населення, медичної громадськості до змін у галузі охорони здоров’я Івано-Франківської міської територіальної громади, </w:t>
      </w:r>
      <w:r w:rsidRPr="00860FCB">
        <w:rPr>
          <w:sz w:val="28"/>
        </w:rPr>
        <w:t>покращити якість і своєчасність мед</w:t>
      </w:r>
      <w:r w:rsidR="006618B4" w:rsidRPr="00860FCB">
        <w:rPr>
          <w:sz w:val="28"/>
        </w:rPr>
        <w:t xml:space="preserve">ичного обслуговування населення, </w:t>
      </w:r>
      <w:r w:rsidRPr="00860FCB">
        <w:rPr>
          <w:sz w:val="28"/>
        </w:rPr>
        <w:t>забезпечит</w:t>
      </w:r>
      <w:r w:rsidR="006618B4" w:rsidRPr="00860FCB">
        <w:rPr>
          <w:sz w:val="28"/>
        </w:rPr>
        <w:t>и</w:t>
      </w:r>
      <w:r w:rsidRPr="00860FCB">
        <w:rPr>
          <w:sz w:val="28"/>
        </w:rPr>
        <w:t xml:space="preserve"> своєчасні розрахунки </w:t>
      </w:r>
      <w:r w:rsidR="00931D0C" w:rsidRPr="00860FCB">
        <w:rPr>
          <w:sz w:val="28"/>
        </w:rPr>
        <w:t xml:space="preserve">з бюджетом </w:t>
      </w:r>
      <w:r w:rsidR="00DD6961" w:rsidRPr="00860FCB">
        <w:rPr>
          <w:sz w:val="28"/>
        </w:rPr>
        <w:t>заклад</w:t>
      </w:r>
      <w:r w:rsidR="00931D0C" w:rsidRPr="00860FCB">
        <w:rPr>
          <w:sz w:val="28"/>
        </w:rPr>
        <w:t>ами</w:t>
      </w:r>
      <w:r w:rsidR="00DD6961" w:rsidRPr="00860FCB">
        <w:rPr>
          <w:sz w:val="28"/>
        </w:rPr>
        <w:t xml:space="preserve"> охорони здоров’я Івано-Франківської міської ради</w:t>
      </w:r>
      <w:r w:rsidR="006618B4" w:rsidRPr="00860FCB">
        <w:rPr>
          <w:sz w:val="28"/>
        </w:rPr>
        <w:t xml:space="preserve">, </w:t>
      </w:r>
      <w:r w:rsidRPr="00860FCB">
        <w:rPr>
          <w:sz w:val="28"/>
        </w:rPr>
        <w:t xml:space="preserve">провести поточні та капітальні ремонти приміщень </w:t>
      </w:r>
      <w:r w:rsidR="00DD6961" w:rsidRPr="00860FCB">
        <w:rPr>
          <w:sz w:val="28"/>
        </w:rPr>
        <w:t>закладів охорони здоров’я Івано-Франківської міської ради</w:t>
      </w:r>
      <w:r w:rsidR="006618B4" w:rsidRPr="00860FCB">
        <w:rPr>
          <w:sz w:val="28"/>
        </w:rPr>
        <w:t>, покращити</w:t>
      </w:r>
      <w:r w:rsidRPr="00860FCB">
        <w:rPr>
          <w:sz w:val="28"/>
        </w:rPr>
        <w:t xml:space="preserve"> матеріально-технічну базу </w:t>
      </w:r>
      <w:r w:rsidR="00DD6961" w:rsidRPr="00860FCB">
        <w:rPr>
          <w:sz w:val="28"/>
        </w:rPr>
        <w:t xml:space="preserve">закладів охорони здоров’я </w:t>
      </w:r>
      <w:r w:rsidR="006618B4" w:rsidRPr="00860FCB">
        <w:rPr>
          <w:sz w:val="28"/>
        </w:rPr>
        <w:t xml:space="preserve">                     </w:t>
      </w:r>
      <w:r w:rsidR="00DD6961" w:rsidRPr="00860FCB">
        <w:rPr>
          <w:sz w:val="28"/>
        </w:rPr>
        <w:t>Івано-Франківської міської ради</w:t>
      </w:r>
      <w:r w:rsidRPr="00860FCB">
        <w:rPr>
          <w:sz w:val="28"/>
        </w:rPr>
        <w:t>.</w:t>
      </w:r>
    </w:p>
    <w:p w:rsidR="006751EC" w:rsidRPr="00860FCB" w:rsidRDefault="006751EC" w:rsidP="001B38D1">
      <w:pPr>
        <w:pStyle w:val="af0"/>
        <w:shd w:val="clear" w:color="auto" w:fill="FFFFFF"/>
        <w:jc w:val="both"/>
        <w:rPr>
          <w:sz w:val="28"/>
        </w:rPr>
      </w:pPr>
    </w:p>
    <w:p w:rsidR="006618B4" w:rsidRPr="00860FCB" w:rsidRDefault="006618B4" w:rsidP="001B38D1">
      <w:pPr>
        <w:pStyle w:val="af0"/>
        <w:numPr>
          <w:ilvl w:val="0"/>
          <w:numId w:val="10"/>
        </w:numPr>
        <w:ind w:left="0"/>
        <w:jc w:val="center"/>
        <w:textAlignment w:val="baseline"/>
        <w:rPr>
          <w:rStyle w:val="ae"/>
          <w:b w:val="0"/>
          <w:sz w:val="28"/>
        </w:rPr>
      </w:pPr>
      <w:r w:rsidRPr="00860FCB">
        <w:rPr>
          <w:rStyle w:val="ae"/>
          <w:b w:val="0"/>
          <w:sz w:val="28"/>
        </w:rPr>
        <w:t>Контроль за виконанням Програми</w:t>
      </w:r>
    </w:p>
    <w:p w:rsidR="006618B4" w:rsidRPr="00860FCB" w:rsidRDefault="006618B4" w:rsidP="001B38D1">
      <w:pPr>
        <w:pStyle w:val="af0"/>
        <w:ind w:firstLine="710"/>
        <w:textAlignment w:val="baseline"/>
        <w:rPr>
          <w:sz w:val="28"/>
        </w:rPr>
      </w:pPr>
    </w:p>
    <w:p w:rsidR="009C2F26" w:rsidRPr="00860FCB" w:rsidRDefault="009C2F26" w:rsidP="001B38D1">
      <w:pPr>
        <w:pStyle w:val="af0"/>
        <w:ind w:firstLine="709"/>
        <w:jc w:val="both"/>
        <w:textAlignment w:val="baseline"/>
        <w:rPr>
          <w:sz w:val="28"/>
        </w:rPr>
      </w:pPr>
      <w:r w:rsidRPr="00860FCB">
        <w:rPr>
          <w:sz w:val="28"/>
        </w:rPr>
        <w:t xml:space="preserve">Загальний контроль за ходом реалізації Програми здійснює заступник міського голови з питань діяльності виконавчих органів міської ради. </w:t>
      </w:r>
    </w:p>
    <w:p w:rsidR="009C2F26" w:rsidRPr="00860FCB" w:rsidRDefault="009C2F26" w:rsidP="001B38D1">
      <w:pPr>
        <w:pStyle w:val="af0"/>
        <w:ind w:firstLine="709"/>
        <w:jc w:val="both"/>
        <w:textAlignment w:val="baseline"/>
        <w:rPr>
          <w:sz w:val="28"/>
        </w:rPr>
      </w:pPr>
      <w:r w:rsidRPr="00860FCB">
        <w:rPr>
          <w:sz w:val="28"/>
        </w:rPr>
        <w:t xml:space="preserve">Координація діяльності щодо виконання заходів Програми покладена на Управління охорони здоров’я Івано-Франківської міської ради. </w:t>
      </w:r>
    </w:p>
    <w:p w:rsidR="009C2F26" w:rsidRPr="00860FCB" w:rsidRDefault="009C2F26" w:rsidP="001B38D1">
      <w:pPr>
        <w:pStyle w:val="af0"/>
        <w:ind w:firstLine="709"/>
        <w:jc w:val="both"/>
        <w:textAlignment w:val="baseline"/>
        <w:rPr>
          <w:sz w:val="28"/>
        </w:rPr>
      </w:pPr>
      <w:r w:rsidRPr="00860FCB">
        <w:rPr>
          <w:sz w:val="28"/>
        </w:rPr>
        <w:t>У ході виконання Програми можуть вноситися зміни і доповнення з метою дотримання диференційованого підход</w:t>
      </w:r>
      <w:r w:rsidR="00D2093D">
        <w:rPr>
          <w:sz w:val="28"/>
        </w:rPr>
        <w:t>у до виконання основних заходів.</w:t>
      </w:r>
    </w:p>
    <w:p w:rsidR="008C5594" w:rsidRDefault="009C2F26" w:rsidP="001B38D1">
      <w:pPr>
        <w:pStyle w:val="af0"/>
        <w:ind w:firstLine="709"/>
        <w:jc w:val="both"/>
        <w:textAlignment w:val="baseline"/>
        <w:rPr>
          <w:i/>
          <w:sz w:val="22"/>
          <w:szCs w:val="22"/>
        </w:rPr>
      </w:pPr>
      <w:r w:rsidRPr="00860FCB">
        <w:rPr>
          <w:sz w:val="28"/>
        </w:rPr>
        <w:t xml:space="preserve">За підсумками виконання Програми, впродовж 2021 - 2023 років, Управління охорони здоров'я Івано-Франківської міської ради, двічі на рік, подає інформацію про хід виконання та ефективність реалізації  заходів Програми заступнику міського голови і голові постійної депутатської комісії, а також, щорічно, подає Івано-Франківській міській раді (секретаріату Івано-Франківської міської ради) - звіт про виконання заходів Програми. </w:t>
      </w:r>
    </w:p>
    <w:p w:rsidR="008C5594" w:rsidRDefault="008C5594" w:rsidP="008C5594">
      <w:pPr>
        <w:rPr>
          <w:lang w:val="uk-UA" w:eastAsia="ru-RU"/>
        </w:rPr>
      </w:pPr>
    </w:p>
    <w:p w:rsidR="008C5594" w:rsidRDefault="008C5594" w:rsidP="008C5594">
      <w:pPr>
        <w:rPr>
          <w:lang w:val="uk-UA" w:eastAsia="ru-RU"/>
        </w:rPr>
      </w:pPr>
    </w:p>
    <w:p w:rsidR="008C5594" w:rsidRDefault="008C5594" w:rsidP="008C5594">
      <w:pPr>
        <w:tabs>
          <w:tab w:val="left" w:pos="1050"/>
        </w:tabs>
        <w:rPr>
          <w:lang w:val="uk-UA" w:eastAsia="ru-RU"/>
        </w:rPr>
      </w:pPr>
      <w:r>
        <w:rPr>
          <w:lang w:val="uk-UA" w:eastAsia="ru-RU"/>
        </w:rPr>
        <w:tab/>
      </w:r>
    </w:p>
    <w:p w:rsidR="008C5594" w:rsidRDefault="008C5594" w:rsidP="008C5594">
      <w:pPr>
        <w:rPr>
          <w:lang w:val="uk-UA" w:eastAsia="ru-RU"/>
        </w:rPr>
      </w:pPr>
    </w:p>
    <w:p w:rsidR="009C2F26" w:rsidRPr="008C5594" w:rsidRDefault="009C2F26" w:rsidP="008C5594">
      <w:pPr>
        <w:rPr>
          <w:lang w:val="uk-UA" w:eastAsia="ru-RU"/>
        </w:rPr>
        <w:sectPr w:rsidR="009C2F26" w:rsidRPr="008C5594" w:rsidSect="009C2F26">
          <w:pgSz w:w="11906" w:h="16838"/>
          <w:pgMar w:top="1134" w:right="851" w:bottom="851" w:left="1985" w:header="709" w:footer="709" w:gutter="0"/>
          <w:cols w:space="720"/>
        </w:sectPr>
      </w:pPr>
    </w:p>
    <w:p w:rsidR="003D09A4" w:rsidRPr="00860FCB" w:rsidRDefault="003D09A4" w:rsidP="00D86412">
      <w:pPr>
        <w:jc w:val="right"/>
        <w:rPr>
          <w:sz w:val="28"/>
          <w:szCs w:val="28"/>
          <w:lang w:val="uk-UA" w:eastAsia="ru-RU"/>
        </w:rPr>
      </w:pPr>
      <w:r w:rsidRPr="00860FCB">
        <w:rPr>
          <w:sz w:val="28"/>
          <w:szCs w:val="28"/>
          <w:lang w:val="uk-UA" w:eastAsia="ru-RU"/>
        </w:rPr>
        <w:tab/>
        <w:t xml:space="preserve">                                                                                                                                         Додаток</w:t>
      </w:r>
    </w:p>
    <w:p w:rsidR="003D09A4" w:rsidRPr="00860FCB" w:rsidRDefault="003D09A4" w:rsidP="00D86412">
      <w:pPr>
        <w:ind w:left="10620" w:firstLine="708"/>
        <w:jc w:val="right"/>
        <w:rPr>
          <w:sz w:val="28"/>
          <w:szCs w:val="28"/>
          <w:lang w:val="uk-UA"/>
        </w:rPr>
      </w:pPr>
      <w:r w:rsidRPr="00860FCB">
        <w:rPr>
          <w:sz w:val="28"/>
          <w:szCs w:val="28"/>
          <w:lang w:val="uk-UA" w:eastAsia="ru-RU"/>
        </w:rPr>
        <w:t xml:space="preserve">до </w:t>
      </w:r>
      <w:r w:rsidRPr="00860FCB">
        <w:rPr>
          <w:sz w:val="28"/>
          <w:szCs w:val="28"/>
          <w:lang w:val="uk-UA"/>
        </w:rPr>
        <w:t xml:space="preserve">рішення </w:t>
      </w:r>
      <w:r w:rsidR="00F903EF" w:rsidRPr="00860FCB">
        <w:rPr>
          <w:sz w:val="28"/>
          <w:szCs w:val="28"/>
          <w:lang w:val="uk-UA"/>
        </w:rPr>
        <w:t xml:space="preserve"> </w:t>
      </w:r>
      <w:r w:rsidRPr="00860FCB">
        <w:rPr>
          <w:sz w:val="28"/>
          <w:szCs w:val="28"/>
          <w:lang w:val="uk-UA"/>
        </w:rPr>
        <w:t>міської ради</w:t>
      </w:r>
    </w:p>
    <w:p w:rsidR="003D09A4" w:rsidRPr="00860FCB" w:rsidRDefault="003D09A4" w:rsidP="00D86412">
      <w:pPr>
        <w:ind w:firstLine="708"/>
        <w:jc w:val="right"/>
        <w:rPr>
          <w:sz w:val="28"/>
          <w:szCs w:val="28"/>
          <w:lang w:val="uk-UA"/>
        </w:rPr>
      </w:pPr>
      <w:r w:rsidRPr="00860FCB">
        <w:rPr>
          <w:sz w:val="28"/>
          <w:szCs w:val="28"/>
          <w:lang w:val="uk-UA"/>
        </w:rPr>
        <w:t xml:space="preserve">      </w:t>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00E61181" w:rsidRPr="00860FCB">
        <w:rPr>
          <w:sz w:val="28"/>
          <w:szCs w:val="28"/>
          <w:lang w:val="uk-UA"/>
        </w:rPr>
        <w:tab/>
      </w:r>
      <w:r w:rsidRPr="00860FCB">
        <w:rPr>
          <w:sz w:val="28"/>
          <w:szCs w:val="28"/>
          <w:lang w:val="uk-UA"/>
        </w:rPr>
        <w:t>від________20</w:t>
      </w:r>
      <w:r w:rsidR="00685D27" w:rsidRPr="00860FCB">
        <w:rPr>
          <w:sz w:val="28"/>
          <w:szCs w:val="28"/>
          <w:lang w:val="uk-UA"/>
        </w:rPr>
        <w:t>2</w:t>
      </w:r>
      <w:r w:rsidR="00721BCE" w:rsidRPr="00860FCB">
        <w:rPr>
          <w:sz w:val="28"/>
          <w:szCs w:val="28"/>
          <w:lang w:val="uk-UA"/>
        </w:rPr>
        <w:t>1</w:t>
      </w:r>
      <w:r w:rsidR="00685D27" w:rsidRPr="00860FCB">
        <w:rPr>
          <w:sz w:val="28"/>
          <w:szCs w:val="28"/>
          <w:lang w:val="uk-UA"/>
        </w:rPr>
        <w:t xml:space="preserve"> </w:t>
      </w:r>
      <w:r w:rsidRPr="00860FCB">
        <w:rPr>
          <w:sz w:val="28"/>
          <w:szCs w:val="28"/>
          <w:lang w:val="uk-UA"/>
        </w:rPr>
        <w:t>р. №________</w:t>
      </w:r>
    </w:p>
    <w:p w:rsidR="003D09A4" w:rsidRPr="00860FCB" w:rsidRDefault="003D09A4" w:rsidP="00D86412">
      <w:pPr>
        <w:jc w:val="right"/>
        <w:rPr>
          <w:sz w:val="28"/>
          <w:szCs w:val="28"/>
          <w:lang w:val="uk-UA" w:eastAsia="ru-RU"/>
        </w:rPr>
      </w:pPr>
    </w:p>
    <w:p w:rsidR="006064D9" w:rsidRPr="00860FCB" w:rsidRDefault="006064D9" w:rsidP="001B38D1">
      <w:pPr>
        <w:jc w:val="center"/>
        <w:rPr>
          <w:sz w:val="28"/>
          <w:szCs w:val="28"/>
          <w:lang w:val="uk-UA" w:eastAsia="ru-RU"/>
        </w:rPr>
      </w:pPr>
      <w:r w:rsidRPr="00860FCB">
        <w:rPr>
          <w:sz w:val="28"/>
          <w:szCs w:val="28"/>
          <w:lang w:val="uk-UA" w:eastAsia="ru-RU"/>
        </w:rPr>
        <w:t>Перелік</w:t>
      </w:r>
    </w:p>
    <w:p w:rsidR="006064D9" w:rsidRPr="00860FCB" w:rsidRDefault="006064D9" w:rsidP="001B38D1">
      <w:pPr>
        <w:jc w:val="center"/>
        <w:rPr>
          <w:sz w:val="28"/>
          <w:szCs w:val="28"/>
          <w:lang w:val="uk-UA" w:eastAsia="ru-RU"/>
        </w:rPr>
      </w:pPr>
      <w:r w:rsidRPr="00860FCB">
        <w:rPr>
          <w:sz w:val="28"/>
          <w:szCs w:val="28"/>
          <w:lang w:val="uk-UA" w:eastAsia="ru-RU"/>
        </w:rPr>
        <w:t xml:space="preserve">заходів, обсяги та джерела фінансування на виконання </w:t>
      </w:r>
    </w:p>
    <w:p w:rsidR="006064D9" w:rsidRPr="00860FCB" w:rsidRDefault="006064D9" w:rsidP="001B38D1">
      <w:pPr>
        <w:tabs>
          <w:tab w:val="num" w:pos="0"/>
        </w:tabs>
        <w:jc w:val="center"/>
        <w:rPr>
          <w:sz w:val="28"/>
        </w:rPr>
      </w:pPr>
      <w:r w:rsidRPr="00860FCB">
        <w:rPr>
          <w:sz w:val="28"/>
          <w:szCs w:val="28"/>
          <w:lang w:val="uk-UA"/>
        </w:rPr>
        <w:t xml:space="preserve">«Програми </w:t>
      </w:r>
      <w:r w:rsidRPr="00860FCB">
        <w:rPr>
          <w:rStyle w:val="ae"/>
          <w:b w:val="0"/>
          <w:sz w:val="28"/>
          <w:szCs w:val="28"/>
        </w:rPr>
        <w:t>розвитку</w:t>
      </w:r>
      <w:r w:rsidRPr="00860FCB">
        <w:rPr>
          <w:rStyle w:val="ae"/>
          <w:b w:val="0"/>
          <w:sz w:val="28"/>
        </w:rPr>
        <w:t xml:space="preserve"> </w:t>
      </w:r>
      <w:r w:rsidRPr="00860FCB">
        <w:rPr>
          <w:rStyle w:val="ae"/>
          <w:b w:val="0"/>
          <w:sz w:val="28"/>
          <w:szCs w:val="28"/>
        </w:rPr>
        <w:t>та фінансової підтримки</w:t>
      </w:r>
      <w:r w:rsidRPr="00860FCB">
        <w:rPr>
          <w:rStyle w:val="ae"/>
          <w:b w:val="0"/>
          <w:sz w:val="28"/>
        </w:rPr>
        <w:t xml:space="preserve"> </w:t>
      </w:r>
      <w:r w:rsidRPr="00860FCB">
        <w:rPr>
          <w:sz w:val="28"/>
        </w:rPr>
        <w:t>закладів охорони здоров’я Івано-Франківської міської ради</w:t>
      </w:r>
    </w:p>
    <w:p w:rsidR="006064D9" w:rsidRPr="00860FCB" w:rsidRDefault="006064D9" w:rsidP="001B38D1">
      <w:pPr>
        <w:tabs>
          <w:tab w:val="num" w:pos="0"/>
        </w:tabs>
        <w:jc w:val="center"/>
        <w:rPr>
          <w:sz w:val="28"/>
          <w:szCs w:val="28"/>
          <w:lang w:val="uk-UA"/>
        </w:rPr>
      </w:pPr>
      <w:r w:rsidRPr="00860FCB">
        <w:rPr>
          <w:sz w:val="28"/>
          <w:szCs w:val="28"/>
        </w:rPr>
        <w:t xml:space="preserve">  на 2021-2023 роки</w:t>
      </w:r>
      <w:r w:rsidRPr="00860FCB">
        <w:rPr>
          <w:sz w:val="28"/>
          <w:szCs w:val="28"/>
          <w:lang w:val="uk-UA"/>
        </w:rPr>
        <w:t>»</w:t>
      </w:r>
    </w:p>
    <w:p w:rsidR="006064D9" w:rsidRPr="00860FCB" w:rsidRDefault="006064D9" w:rsidP="001B38D1">
      <w:pPr>
        <w:tabs>
          <w:tab w:val="num" w:pos="0"/>
        </w:tabs>
        <w:jc w:val="center"/>
        <w:rPr>
          <w:sz w:val="28"/>
          <w:szCs w:val="28"/>
          <w:lang w:val="uk-UA"/>
        </w:rPr>
      </w:pPr>
    </w:p>
    <w:tbl>
      <w:tblPr>
        <w:tblW w:w="15876" w:type="dxa"/>
        <w:tblInd w:w="675" w:type="dxa"/>
        <w:tblLayout w:type="fixed"/>
        <w:tblLook w:val="01E0" w:firstRow="1" w:lastRow="1" w:firstColumn="1" w:lastColumn="1" w:noHBand="0" w:noVBand="0"/>
      </w:tblPr>
      <w:tblGrid>
        <w:gridCol w:w="708"/>
        <w:gridCol w:w="3828"/>
        <w:gridCol w:w="1985"/>
        <w:gridCol w:w="1132"/>
        <w:gridCol w:w="1561"/>
        <w:gridCol w:w="142"/>
        <w:gridCol w:w="1559"/>
        <w:gridCol w:w="1730"/>
        <w:gridCol w:w="1106"/>
        <w:gridCol w:w="2125"/>
      </w:tblGrid>
      <w:tr w:rsidR="004A2D06" w:rsidRPr="00860FCB" w:rsidTr="00A84FB4">
        <w:tc>
          <w:tcPr>
            <w:tcW w:w="708" w:type="dxa"/>
            <w:vMerge w:val="restart"/>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r w:rsidRPr="00860FCB">
              <w:rPr>
                <w:sz w:val="28"/>
                <w:szCs w:val="28"/>
              </w:rPr>
              <w:t xml:space="preserve"> №</w:t>
            </w:r>
          </w:p>
          <w:p w:rsidR="006064D9" w:rsidRPr="00860FCB" w:rsidRDefault="006064D9" w:rsidP="001B38D1">
            <w:pPr>
              <w:tabs>
                <w:tab w:val="num" w:pos="0"/>
              </w:tabs>
              <w:jc w:val="center"/>
              <w:rPr>
                <w:sz w:val="28"/>
                <w:szCs w:val="28"/>
              </w:rPr>
            </w:pPr>
            <w:r w:rsidRPr="00860FCB">
              <w:rPr>
                <w:sz w:val="28"/>
                <w:szCs w:val="28"/>
              </w:rPr>
              <w:t>з/п</w:t>
            </w:r>
          </w:p>
        </w:tc>
        <w:tc>
          <w:tcPr>
            <w:tcW w:w="3828" w:type="dxa"/>
            <w:vMerge w:val="restart"/>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p>
          <w:p w:rsidR="006064D9" w:rsidRPr="00860FCB" w:rsidRDefault="006064D9" w:rsidP="001B38D1">
            <w:pPr>
              <w:tabs>
                <w:tab w:val="num" w:pos="0"/>
              </w:tabs>
              <w:jc w:val="center"/>
              <w:rPr>
                <w:sz w:val="28"/>
                <w:szCs w:val="28"/>
              </w:rPr>
            </w:pPr>
            <w:r w:rsidRPr="00860FCB">
              <w:rPr>
                <w:sz w:val="28"/>
                <w:szCs w:val="28"/>
              </w:rPr>
              <w:t>На</w:t>
            </w:r>
            <w:r w:rsidRPr="00860FCB">
              <w:rPr>
                <w:sz w:val="28"/>
                <w:szCs w:val="28"/>
                <w:lang w:val="uk-UA"/>
              </w:rPr>
              <w:t>зва</w:t>
            </w:r>
            <w:r w:rsidRPr="00860FCB">
              <w:rPr>
                <w:sz w:val="28"/>
                <w:szCs w:val="28"/>
              </w:rPr>
              <w:t xml:space="preserve"> заходу</w:t>
            </w:r>
          </w:p>
        </w:tc>
        <w:tc>
          <w:tcPr>
            <w:tcW w:w="1985" w:type="dxa"/>
            <w:vMerge w:val="restart"/>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p>
          <w:p w:rsidR="006064D9" w:rsidRPr="00860FCB" w:rsidRDefault="006064D9" w:rsidP="001B38D1">
            <w:pPr>
              <w:tabs>
                <w:tab w:val="num" w:pos="0"/>
              </w:tabs>
              <w:jc w:val="center"/>
              <w:rPr>
                <w:sz w:val="28"/>
                <w:szCs w:val="28"/>
                <w:lang w:val="uk-UA"/>
              </w:rPr>
            </w:pPr>
            <w:r w:rsidRPr="00860FCB">
              <w:rPr>
                <w:sz w:val="28"/>
                <w:szCs w:val="28"/>
              </w:rPr>
              <w:t xml:space="preserve">Виконавець </w:t>
            </w:r>
            <w:r w:rsidRPr="00860FCB">
              <w:rPr>
                <w:sz w:val="28"/>
                <w:szCs w:val="28"/>
                <w:lang w:val="uk-UA"/>
              </w:rPr>
              <w:t>заходів</w:t>
            </w:r>
          </w:p>
        </w:tc>
        <w:tc>
          <w:tcPr>
            <w:tcW w:w="1132" w:type="dxa"/>
            <w:vMerge w:val="restart"/>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p>
          <w:p w:rsidR="006064D9" w:rsidRPr="00860FCB" w:rsidRDefault="006064D9" w:rsidP="001B38D1">
            <w:pPr>
              <w:tabs>
                <w:tab w:val="num" w:pos="0"/>
              </w:tabs>
              <w:jc w:val="center"/>
              <w:rPr>
                <w:sz w:val="28"/>
                <w:szCs w:val="28"/>
              </w:rPr>
            </w:pPr>
            <w:r w:rsidRPr="00860FCB">
              <w:rPr>
                <w:sz w:val="28"/>
                <w:szCs w:val="28"/>
              </w:rPr>
              <w:t>Термін виконання</w:t>
            </w:r>
          </w:p>
        </w:tc>
        <w:tc>
          <w:tcPr>
            <w:tcW w:w="6098" w:type="dxa"/>
            <w:gridSpan w:val="5"/>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r w:rsidRPr="00860FCB">
              <w:rPr>
                <w:sz w:val="28"/>
                <w:szCs w:val="28"/>
                <w:lang w:eastAsia="ru-RU"/>
              </w:rPr>
              <w:t>Орієнтовні обсяги фінансування</w:t>
            </w:r>
          </w:p>
        </w:tc>
        <w:tc>
          <w:tcPr>
            <w:tcW w:w="2125" w:type="dxa"/>
            <w:tcBorders>
              <w:top w:val="single" w:sz="4" w:space="0" w:color="auto"/>
              <w:right w:val="single" w:sz="4" w:space="0" w:color="auto"/>
            </w:tcBorders>
          </w:tcPr>
          <w:p w:rsidR="006064D9" w:rsidRPr="00860FCB" w:rsidRDefault="006064D9" w:rsidP="001B38D1">
            <w:pPr>
              <w:tabs>
                <w:tab w:val="num" w:pos="0"/>
              </w:tabs>
              <w:jc w:val="center"/>
              <w:rPr>
                <w:sz w:val="28"/>
                <w:szCs w:val="28"/>
              </w:rPr>
            </w:pPr>
            <w:r w:rsidRPr="00860FCB">
              <w:rPr>
                <w:sz w:val="28"/>
                <w:szCs w:val="28"/>
              </w:rPr>
              <w:t>Очікувані результати</w:t>
            </w:r>
          </w:p>
        </w:tc>
      </w:tr>
      <w:tr w:rsidR="004A2D06" w:rsidRPr="00860FCB" w:rsidTr="00A84FB4">
        <w:trPr>
          <w:trHeight w:val="736"/>
        </w:trPr>
        <w:tc>
          <w:tcPr>
            <w:tcW w:w="708"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3828"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561" w:type="dxa"/>
            <w:vMerge w:val="restart"/>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p>
          <w:p w:rsidR="006064D9" w:rsidRPr="00860FCB" w:rsidRDefault="006064D9" w:rsidP="001B38D1">
            <w:pPr>
              <w:tabs>
                <w:tab w:val="num" w:pos="0"/>
              </w:tabs>
              <w:jc w:val="center"/>
              <w:rPr>
                <w:sz w:val="28"/>
                <w:szCs w:val="28"/>
                <w:lang w:val="uk-UA"/>
              </w:rPr>
            </w:pPr>
            <w:r w:rsidRPr="00860FCB">
              <w:rPr>
                <w:sz w:val="28"/>
                <w:szCs w:val="28"/>
              </w:rPr>
              <w:t>роки</w:t>
            </w:r>
            <w:r w:rsidRPr="00860FCB">
              <w:rPr>
                <w:sz w:val="28"/>
                <w:szCs w:val="28"/>
                <w:lang w:val="uk-UA"/>
              </w:rPr>
              <w:t xml:space="preserve"> </w:t>
            </w:r>
          </w:p>
        </w:tc>
        <w:tc>
          <w:tcPr>
            <w:tcW w:w="1701" w:type="dxa"/>
            <w:gridSpan w:val="2"/>
            <w:vMerge w:val="restart"/>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p>
          <w:p w:rsidR="0097593D" w:rsidRDefault="0097593D" w:rsidP="001B38D1">
            <w:pPr>
              <w:tabs>
                <w:tab w:val="num" w:pos="0"/>
              </w:tabs>
              <w:jc w:val="center"/>
              <w:rPr>
                <w:sz w:val="28"/>
                <w:szCs w:val="28"/>
                <w:lang w:val="uk-UA"/>
              </w:rPr>
            </w:pPr>
            <w:r>
              <w:rPr>
                <w:sz w:val="28"/>
                <w:szCs w:val="28"/>
              </w:rPr>
              <w:t>всього,</w:t>
            </w:r>
          </w:p>
          <w:p w:rsidR="006064D9" w:rsidRPr="0097593D" w:rsidRDefault="0097593D" w:rsidP="001B38D1">
            <w:pPr>
              <w:tabs>
                <w:tab w:val="num" w:pos="0"/>
              </w:tabs>
              <w:jc w:val="center"/>
              <w:rPr>
                <w:sz w:val="28"/>
                <w:szCs w:val="28"/>
                <w:lang w:val="uk-UA"/>
              </w:rPr>
            </w:pPr>
            <w:r>
              <w:rPr>
                <w:sz w:val="28"/>
                <w:szCs w:val="28"/>
              </w:rPr>
              <w:t>тис. грн</w:t>
            </w:r>
          </w:p>
        </w:tc>
        <w:tc>
          <w:tcPr>
            <w:tcW w:w="2836" w:type="dxa"/>
            <w:gridSpan w:val="2"/>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jc w:val="center"/>
              <w:rPr>
                <w:sz w:val="28"/>
                <w:szCs w:val="28"/>
              </w:rPr>
            </w:pPr>
            <w:r w:rsidRPr="00860FCB">
              <w:rPr>
                <w:sz w:val="28"/>
                <w:szCs w:val="28"/>
                <w:lang w:eastAsia="ru-RU"/>
              </w:rPr>
              <w:t>в т.ч. за</w:t>
            </w:r>
            <w:r w:rsidRPr="00860FCB">
              <w:rPr>
                <w:sz w:val="28"/>
                <w:szCs w:val="28"/>
                <w:lang w:val="uk-UA" w:eastAsia="ru-RU"/>
              </w:rPr>
              <w:t xml:space="preserve"> </w:t>
            </w:r>
            <w:r w:rsidRPr="00860FCB">
              <w:rPr>
                <w:sz w:val="28"/>
                <w:szCs w:val="28"/>
                <w:lang w:eastAsia="ru-RU"/>
              </w:rPr>
              <w:t>джерелами фінансування</w:t>
            </w:r>
          </w:p>
        </w:tc>
        <w:tc>
          <w:tcPr>
            <w:tcW w:w="2125" w:type="dxa"/>
            <w:tcBorders>
              <w:right w:val="single" w:sz="4" w:space="0" w:color="auto"/>
            </w:tcBorders>
            <w:vAlign w:val="center"/>
          </w:tcPr>
          <w:p w:rsidR="006064D9" w:rsidRPr="00860FCB" w:rsidRDefault="006064D9" w:rsidP="001B38D1">
            <w:pPr>
              <w:jc w:val="center"/>
              <w:rPr>
                <w:sz w:val="28"/>
                <w:szCs w:val="28"/>
              </w:rPr>
            </w:pPr>
          </w:p>
        </w:tc>
      </w:tr>
      <w:tr w:rsidR="004A2D06" w:rsidRPr="00860FCB" w:rsidTr="002B1DD2">
        <w:tc>
          <w:tcPr>
            <w:tcW w:w="708"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3828"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561" w:type="dxa"/>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tcPr>
          <w:p w:rsidR="006064D9" w:rsidRPr="00860FCB" w:rsidRDefault="006064D9" w:rsidP="001B38D1">
            <w:pPr>
              <w:rPr>
                <w:sz w:val="28"/>
                <w:szCs w:val="28"/>
              </w:rPr>
            </w:pPr>
          </w:p>
        </w:tc>
        <w:tc>
          <w:tcPr>
            <w:tcW w:w="1730"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pPr>
            <w:r w:rsidRPr="00860FCB">
              <w:t xml:space="preserve">бюджет Івано-Франківської міської територіальної громади </w:t>
            </w:r>
          </w:p>
        </w:tc>
        <w:tc>
          <w:tcPr>
            <w:tcW w:w="1106"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tabs>
                <w:tab w:val="num" w:pos="0"/>
              </w:tabs>
              <w:jc w:val="center"/>
              <w:rPr>
                <w:sz w:val="28"/>
                <w:szCs w:val="28"/>
              </w:rPr>
            </w:pPr>
            <w:r w:rsidRPr="00860FCB">
              <w:rPr>
                <w:sz w:val="28"/>
                <w:szCs w:val="28"/>
                <w:lang w:val="uk-UA"/>
              </w:rPr>
              <w:t>і</w:t>
            </w:r>
            <w:r w:rsidRPr="00860FCB">
              <w:rPr>
                <w:sz w:val="28"/>
                <w:szCs w:val="28"/>
              </w:rPr>
              <w:t>нші джере</w:t>
            </w:r>
            <w:r w:rsidR="00A4337E">
              <w:rPr>
                <w:sz w:val="28"/>
                <w:szCs w:val="28"/>
                <w:lang w:val="uk-UA"/>
              </w:rPr>
              <w:t>-</w:t>
            </w:r>
            <w:r w:rsidRPr="00860FCB">
              <w:rPr>
                <w:sz w:val="28"/>
                <w:szCs w:val="28"/>
              </w:rPr>
              <w:t>ла</w:t>
            </w:r>
          </w:p>
        </w:tc>
        <w:tc>
          <w:tcPr>
            <w:tcW w:w="2125" w:type="dxa"/>
            <w:tcBorders>
              <w:left w:val="single" w:sz="4" w:space="0" w:color="auto"/>
              <w:bottom w:val="single" w:sz="4" w:space="0" w:color="auto"/>
              <w:right w:val="single" w:sz="4" w:space="0" w:color="auto"/>
            </w:tcBorders>
            <w:vAlign w:val="center"/>
          </w:tcPr>
          <w:p w:rsidR="006064D9" w:rsidRPr="00860FCB" w:rsidRDefault="006064D9" w:rsidP="001B38D1">
            <w:pPr>
              <w:jc w:val="center"/>
              <w:rPr>
                <w:sz w:val="28"/>
                <w:szCs w:val="28"/>
              </w:rPr>
            </w:pPr>
          </w:p>
        </w:tc>
      </w:tr>
      <w:tr w:rsidR="004A2D06" w:rsidRPr="00860FCB" w:rsidTr="00A84F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876" w:type="dxa"/>
            <w:gridSpan w:val="10"/>
            <w:tcBorders>
              <w:left w:val="single" w:sz="4" w:space="0" w:color="auto"/>
            </w:tcBorders>
            <w:vAlign w:val="center"/>
          </w:tcPr>
          <w:p w:rsidR="006064D9" w:rsidRPr="00860FCB" w:rsidRDefault="006064D9" w:rsidP="001B38D1">
            <w:pPr>
              <w:tabs>
                <w:tab w:val="num" w:pos="0"/>
              </w:tabs>
              <w:jc w:val="center"/>
              <w:rPr>
                <w:sz w:val="28"/>
                <w:szCs w:val="28"/>
                <w:lang w:val="uk-UA"/>
              </w:rPr>
            </w:pPr>
          </w:p>
          <w:p w:rsidR="006064D9" w:rsidRPr="00860FCB" w:rsidRDefault="006064D9" w:rsidP="001B38D1">
            <w:pPr>
              <w:tabs>
                <w:tab w:val="num" w:pos="0"/>
              </w:tabs>
              <w:jc w:val="center"/>
              <w:rPr>
                <w:sz w:val="28"/>
                <w:szCs w:val="28"/>
                <w:lang w:val="uk-UA"/>
              </w:rPr>
            </w:pPr>
            <w:r w:rsidRPr="00860FCB">
              <w:rPr>
                <w:sz w:val="28"/>
                <w:szCs w:val="28"/>
                <w:lang w:val="uk-UA"/>
              </w:rPr>
              <w:t>І. Заходи фінансової підтримки закладів охорони здоров'я Івано-Франківської міської ради</w:t>
            </w:r>
          </w:p>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6064D9" w:rsidRPr="00860FCB" w:rsidRDefault="006064D9" w:rsidP="001B38D1">
            <w:pPr>
              <w:rPr>
                <w:sz w:val="28"/>
                <w:szCs w:val="28"/>
                <w:lang w:val="uk-UA"/>
              </w:rPr>
            </w:pPr>
            <w:r w:rsidRPr="00860FCB">
              <w:rPr>
                <w:sz w:val="28"/>
                <w:szCs w:val="28"/>
                <w:lang w:val="uk-UA"/>
              </w:rPr>
              <w:t>1.1</w:t>
            </w:r>
          </w:p>
        </w:tc>
        <w:tc>
          <w:tcPr>
            <w:tcW w:w="3828" w:type="dxa"/>
            <w:vMerge w:val="restart"/>
            <w:tcBorders>
              <w:left w:val="single" w:sz="4" w:space="0" w:color="auto"/>
              <w:right w:val="single" w:sz="4" w:space="0" w:color="auto"/>
            </w:tcBorders>
          </w:tcPr>
          <w:p w:rsidR="006064D9" w:rsidRPr="00860FCB" w:rsidRDefault="006064D9" w:rsidP="001B38D1">
            <w:pPr>
              <w:rPr>
                <w:sz w:val="28"/>
                <w:szCs w:val="28"/>
              </w:rPr>
            </w:pPr>
            <w:r w:rsidRPr="00860FCB">
              <w:rPr>
                <w:sz w:val="28"/>
                <w:szCs w:val="28"/>
              </w:rPr>
              <w:t xml:space="preserve">Забезпечення оплати </w:t>
            </w:r>
            <w:r w:rsidRPr="00860FCB">
              <w:rPr>
                <w:sz w:val="28"/>
                <w:szCs w:val="28"/>
                <w:lang w:val="uk-UA"/>
              </w:rPr>
              <w:t xml:space="preserve">платежів </w:t>
            </w:r>
            <w:r w:rsidRPr="00860FCB">
              <w:rPr>
                <w:sz w:val="28"/>
              </w:rPr>
              <w:t>закладів охорони здоров’я Івано-Франківської міської ради</w:t>
            </w:r>
            <w:r w:rsidRPr="00860FCB">
              <w:rPr>
                <w:sz w:val="28"/>
                <w:szCs w:val="28"/>
                <w:lang w:val="uk-UA"/>
              </w:rPr>
              <w:t xml:space="preserve"> за енергоносії, комунальні послуги, тощо</w:t>
            </w:r>
          </w:p>
        </w:tc>
        <w:tc>
          <w:tcPr>
            <w:tcW w:w="1985" w:type="dxa"/>
            <w:vMerge w:val="restart"/>
            <w:tcBorders>
              <w:left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Управління охорони здоров’я міської ради</w:t>
            </w:r>
          </w:p>
        </w:tc>
        <w:tc>
          <w:tcPr>
            <w:tcW w:w="1132" w:type="dxa"/>
            <w:vMerge w:val="restart"/>
            <w:tcBorders>
              <w:left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2021-2023</w:t>
            </w: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 – 2023, в т.ч.</w:t>
            </w:r>
          </w:p>
        </w:tc>
        <w:tc>
          <w:tcPr>
            <w:tcW w:w="1701" w:type="dxa"/>
            <w:gridSpan w:val="2"/>
            <w:vMerge w:val="restart"/>
            <w:tcBorders>
              <w:top w:val="single" w:sz="4" w:space="0" w:color="auto"/>
              <w:left w:val="single" w:sz="4" w:space="0" w:color="auto"/>
              <w:right w:val="single" w:sz="4" w:space="0" w:color="auto"/>
            </w:tcBorders>
          </w:tcPr>
          <w:p w:rsidR="006064D9" w:rsidRDefault="0097593D" w:rsidP="001B38D1">
            <w:pPr>
              <w:jc w:val="center"/>
            </w:pPr>
            <w:r>
              <w:rPr>
                <w:lang w:val="uk-UA"/>
              </w:rPr>
              <w:t>у</w:t>
            </w:r>
            <w:r w:rsidR="006064D9" w:rsidRPr="00860FCB">
              <w:t xml:space="preserve"> межах кошторисних призначень,  затверджених на відповід-ний бюджет-ний період</w:t>
            </w:r>
          </w:p>
          <w:p w:rsidR="008D5175" w:rsidRPr="00860FCB" w:rsidRDefault="008D5175" w:rsidP="008D5175">
            <w:pPr>
              <w:rPr>
                <w:sz w:val="28"/>
                <w:szCs w:val="28"/>
              </w:rPr>
            </w:pPr>
          </w:p>
        </w:tc>
        <w:tc>
          <w:tcPr>
            <w:tcW w:w="1730" w:type="dxa"/>
            <w:vMerge w:val="restart"/>
            <w:tcBorders>
              <w:top w:val="single" w:sz="4" w:space="0" w:color="auto"/>
              <w:left w:val="single" w:sz="4" w:space="0" w:color="auto"/>
              <w:right w:val="single" w:sz="4" w:space="0" w:color="auto"/>
            </w:tcBorders>
          </w:tcPr>
          <w:p w:rsidR="006064D9" w:rsidRPr="00860FCB" w:rsidRDefault="0097593D" w:rsidP="001B38D1">
            <w:pPr>
              <w:jc w:val="center"/>
              <w:rPr>
                <w:sz w:val="28"/>
                <w:szCs w:val="28"/>
              </w:rPr>
            </w:pPr>
            <w:r>
              <w:rPr>
                <w:lang w:val="uk-UA"/>
              </w:rPr>
              <w:t>у</w:t>
            </w:r>
            <w:r w:rsidR="006064D9" w:rsidRPr="00860FCB">
              <w:t xml:space="preserve"> межах кошторисних призначень,  затверджених на відповідний бюджетний період</w:t>
            </w:r>
          </w:p>
        </w:tc>
        <w:tc>
          <w:tcPr>
            <w:tcW w:w="1106" w:type="dxa"/>
            <w:vMerge w:val="restart"/>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val="restart"/>
          </w:tcPr>
          <w:p w:rsidR="006064D9" w:rsidRPr="00860FCB" w:rsidRDefault="006064D9" w:rsidP="001B38D1">
            <w:pPr>
              <w:tabs>
                <w:tab w:val="num" w:pos="0"/>
              </w:tabs>
              <w:jc w:val="center"/>
              <w:rPr>
                <w:sz w:val="28"/>
                <w:szCs w:val="28"/>
                <w:lang w:val="uk-UA"/>
              </w:rPr>
            </w:pPr>
            <w:r w:rsidRPr="00860FCB">
              <w:rPr>
                <w:sz w:val="28"/>
                <w:szCs w:val="28"/>
                <w:lang w:val="uk-UA"/>
              </w:rPr>
              <w:t xml:space="preserve">Фінансова підтримка </w:t>
            </w:r>
            <w:r w:rsidRPr="00860FCB">
              <w:rPr>
                <w:sz w:val="28"/>
              </w:rPr>
              <w:t>закладів охорони здоров’я</w:t>
            </w: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w:t>
            </w:r>
          </w:p>
        </w:tc>
        <w:tc>
          <w:tcPr>
            <w:tcW w:w="1701" w:type="dxa"/>
            <w:gridSpan w:val="2"/>
            <w:vMerge/>
            <w:tcBorders>
              <w:left w:val="single" w:sz="4" w:space="0" w:color="auto"/>
              <w:right w:val="single" w:sz="4" w:space="0" w:color="auto"/>
            </w:tcBorders>
          </w:tcPr>
          <w:p w:rsidR="006064D9" w:rsidRPr="00860FCB" w:rsidRDefault="006064D9" w:rsidP="001B38D1">
            <w:pPr>
              <w:jc w:val="center"/>
              <w:rPr>
                <w:sz w:val="28"/>
                <w:szCs w:val="28"/>
              </w:rPr>
            </w:pPr>
          </w:p>
        </w:tc>
        <w:tc>
          <w:tcPr>
            <w:tcW w:w="1730"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2022</w:t>
            </w:r>
          </w:p>
        </w:tc>
        <w:tc>
          <w:tcPr>
            <w:tcW w:w="1701" w:type="dxa"/>
            <w:gridSpan w:val="2"/>
            <w:vMerge/>
            <w:tcBorders>
              <w:left w:val="single" w:sz="4" w:space="0" w:color="auto"/>
              <w:right w:val="single" w:sz="4" w:space="0" w:color="auto"/>
            </w:tcBorders>
          </w:tcPr>
          <w:p w:rsidR="006064D9" w:rsidRPr="00860FCB" w:rsidRDefault="006064D9" w:rsidP="001B38D1">
            <w:pPr>
              <w:jc w:val="center"/>
              <w:rPr>
                <w:sz w:val="28"/>
                <w:szCs w:val="28"/>
              </w:rPr>
            </w:pPr>
          </w:p>
        </w:tc>
        <w:tc>
          <w:tcPr>
            <w:tcW w:w="1730"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2023</w:t>
            </w:r>
          </w:p>
        </w:tc>
        <w:tc>
          <w:tcPr>
            <w:tcW w:w="1701" w:type="dxa"/>
            <w:gridSpan w:val="2"/>
            <w:vMerge/>
            <w:tcBorders>
              <w:left w:val="single" w:sz="4" w:space="0" w:color="auto"/>
              <w:bottom w:val="single" w:sz="4" w:space="0" w:color="auto"/>
              <w:right w:val="single" w:sz="4" w:space="0" w:color="auto"/>
            </w:tcBorders>
          </w:tcPr>
          <w:p w:rsidR="006064D9" w:rsidRPr="00860FCB" w:rsidRDefault="006064D9" w:rsidP="001B38D1">
            <w:pPr>
              <w:jc w:val="center"/>
              <w:rPr>
                <w:sz w:val="28"/>
                <w:szCs w:val="28"/>
              </w:rPr>
            </w:pPr>
          </w:p>
        </w:tc>
        <w:tc>
          <w:tcPr>
            <w:tcW w:w="1730" w:type="dxa"/>
            <w:vMerge/>
            <w:tcBorders>
              <w:left w:val="single" w:sz="4" w:space="0" w:color="auto"/>
              <w:bottom w:val="single" w:sz="4" w:space="0" w:color="auto"/>
              <w:right w:val="single" w:sz="4" w:space="0" w:color="auto"/>
            </w:tcBorders>
          </w:tcPr>
          <w:p w:rsidR="006064D9" w:rsidRPr="00860FCB" w:rsidRDefault="006064D9" w:rsidP="001B38D1">
            <w:pPr>
              <w:jc w:val="center"/>
              <w:rPr>
                <w:sz w:val="28"/>
                <w:szCs w:val="28"/>
              </w:rPr>
            </w:pP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700B65"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66"/>
        </w:trPr>
        <w:tc>
          <w:tcPr>
            <w:tcW w:w="708" w:type="dxa"/>
            <w:vMerge w:val="restart"/>
            <w:tcBorders>
              <w:left w:val="single" w:sz="4" w:space="0" w:color="auto"/>
              <w:right w:val="single" w:sz="4" w:space="0" w:color="auto"/>
            </w:tcBorders>
          </w:tcPr>
          <w:p w:rsidR="00700B65" w:rsidRPr="00860FCB" w:rsidRDefault="00D3497C" w:rsidP="001B38D1">
            <w:pPr>
              <w:rPr>
                <w:sz w:val="28"/>
                <w:szCs w:val="28"/>
                <w:lang w:val="uk-UA"/>
              </w:rPr>
            </w:pPr>
            <w:r>
              <w:rPr>
                <w:sz w:val="28"/>
                <w:szCs w:val="28"/>
                <w:lang w:val="uk-UA"/>
              </w:rPr>
              <w:t>1.2</w:t>
            </w:r>
          </w:p>
        </w:tc>
        <w:tc>
          <w:tcPr>
            <w:tcW w:w="3828" w:type="dxa"/>
            <w:vMerge w:val="restart"/>
            <w:tcBorders>
              <w:left w:val="single" w:sz="4" w:space="0" w:color="auto"/>
              <w:right w:val="single" w:sz="4" w:space="0" w:color="auto"/>
            </w:tcBorders>
          </w:tcPr>
          <w:p w:rsidR="00700B65" w:rsidRPr="00860FCB" w:rsidRDefault="00700B65" w:rsidP="00D3014E">
            <w:pPr>
              <w:rPr>
                <w:color w:val="FF0000"/>
                <w:sz w:val="28"/>
                <w:szCs w:val="28"/>
                <w:lang w:val="uk-UA"/>
              </w:rPr>
            </w:pPr>
            <w:r w:rsidRPr="00860FCB">
              <w:rPr>
                <w:sz w:val="28"/>
                <w:szCs w:val="28"/>
                <w:lang w:val="uk-UA"/>
              </w:rPr>
              <w:t>Забезпечення</w:t>
            </w:r>
            <w:r w:rsidRPr="00860FCB">
              <w:rPr>
                <w:sz w:val="28"/>
                <w:szCs w:val="28"/>
              </w:rPr>
              <w:t> </w:t>
            </w:r>
            <w:r w:rsidRPr="00860FCB">
              <w:rPr>
                <w:sz w:val="28"/>
                <w:szCs w:val="28"/>
                <w:lang w:val="uk-UA"/>
              </w:rPr>
              <w:t xml:space="preserve"> співфінансу-вання, підтримки та розвитку закладів охорони здоров’я Івано-Франківської міської ради</w:t>
            </w:r>
          </w:p>
        </w:tc>
        <w:tc>
          <w:tcPr>
            <w:tcW w:w="1985" w:type="dxa"/>
            <w:vMerge w:val="restart"/>
            <w:tcBorders>
              <w:left w:val="single" w:sz="4" w:space="0" w:color="auto"/>
              <w:right w:val="single" w:sz="4" w:space="0" w:color="auto"/>
            </w:tcBorders>
          </w:tcPr>
          <w:p w:rsidR="00700B65" w:rsidRPr="00860FCB" w:rsidRDefault="00700B65" w:rsidP="001B38D1">
            <w:pPr>
              <w:jc w:val="center"/>
              <w:rPr>
                <w:sz w:val="28"/>
                <w:szCs w:val="28"/>
                <w:lang w:val="uk-UA"/>
              </w:rPr>
            </w:pPr>
            <w:r w:rsidRPr="00860FCB">
              <w:rPr>
                <w:sz w:val="28"/>
                <w:szCs w:val="28"/>
                <w:lang w:val="uk-UA"/>
              </w:rPr>
              <w:t>Управління охорони здоров’я міської ради</w:t>
            </w:r>
          </w:p>
        </w:tc>
        <w:tc>
          <w:tcPr>
            <w:tcW w:w="1132" w:type="dxa"/>
            <w:vMerge w:val="restart"/>
            <w:tcBorders>
              <w:left w:val="single" w:sz="4" w:space="0" w:color="auto"/>
              <w:right w:val="single" w:sz="4" w:space="0" w:color="auto"/>
            </w:tcBorders>
          </w:tcPr>
          <w:p w:rsidR="00700B65" w:rsidRPr="00860FCB" w:rsidRDefault="00700B65" w:rsidP="001B38D1">
            <w:pPr>
              <w:jc w:val="center"/>
              <w:rPr>
                <w:sz w:val="28"/>
                <w:szCs w:val="28"/>
              </w:rPr>
            </w:pPr>
            <w:r w:rsidRPr="00860FCB">
              <w:rPr>
                <w:sz w:val="28"/>
                <w:szCs w:val="28"/>
              </w:rPr>
              <w:t>2021-2023</w:t>
            </w:r>
          </w:p>
        </w:tc>
        <w:tc>
          <w:tcPr>
            <w:tcW w:w="1561" w:type="dxa"/>
            <w:tcBorders>
              <w:top w:val="single" w:sz="4" w:space="0" w:color="auto"/>
              <w:left w:val="single" w:sz="4" w:space="0" w:color="auto"/>
              <w:right w:val="single" w:sz="4" w:space="0" w:color="auto"/>
            </w:tcBorders>
          </w:tcPr>
          <w:p w:rsidR="00700B65" w:rsidRPr="00860FCB" w:rsidRDefault="00700B65" w:rsidP="001B38D1">
            <w:pPr>
              <w:jc w:val="center"/>
              <w:rPr>
                <w:sz w:val="28"/>
                <w:szCs w:val="28"/>
              </w:rPr>
            </w:pPr>
            <w:r w:rsidRPr="00860FCB">
              <w:rPr>
                <w:sz w:val="28"/>
                <w:szCs w:val="28"/>
              </w:rPr>
              <w:t>2021 – 2023, в т.ч.</w:t>
            </w:r>
          </w:p>
          <w:p w:rsidR="00700B65" w:rsidRPr="00860FCB" w:rsidRDefault="00700B65" w:rsidP="001B38D1">
            <w:pPr>
              <w:jc w:val="center"/>
              <w:rPr>
                <w:sz w:val="28"/>
                <w:szCs w:val="28"/>
              </w:rPr>
            </w:pPr>
            <w:r w:rsidRPr="00860FCB">
              <w:rPr>
                <w:sz w:val="28"/>
                <w:szCs w:val="28"/>
              </w:rPr>
              <w:t>2021</w:t>
            </w:r>
          </w:p>
        </w:tc>
        <w:tc>
          <w:tcPr>
            <w:tcW w:w="1701" w:type="dxa"/>
            <w:gridSpan w:val="2"/>
            <w:vMerge w:val="restart"/>
            <w:tcBorders>
              <w:top w:val="single" w:sz="4" w:space="0" w:color="auto"/>
              <w:left w:val="single" w:sz="4" w:space="0" w:color="auto"/>
              <w:right w:val="single" w:sz="4" w:space="0" w:color="auto"/>
            </w:tcBorders>
          </w:tcPr>
          <w:p w:rsidR="00700B65" w:rsidRPr="00860FCB" w:rsidRDefault="0097593D" w:rsidP="001B38D1">
            <w:pPr>
              <w:jc w:val="center"/>
              <w:rPr>
                <w:sz w:val="28"/>
                <w:szCs w:val="28"/>
                <w:lang w:val="uk-UA"/>
              </w:rPr>
            </w:pPr>
            <w:r>
              <w:rPr>
                <w:lang w:val="uk-UA"/>
              </w:rPr>
              <w:t>у</w:t>
            </w:r>
            <w:r w:rsidR="00700B65" w:rsidRPr="00860FCB">
              <w:t xml:space="preserve"> межах кошторисних призначень,  затверджених на відповід-ний бюджет-ний період</w:t>
            </w:r>
          </w:p>
        </w:tc>
        <w:tc>
          <w:tcPr>
            <w:tcW w:w="1730" w:type="dxa"/>
            <w:vMerge w:val="restart"/>
            <w:tcBorders>
              <w:top w:val="single" w:sz="4" w:space="0" w:color="auto"/>
              <w:left w:val="single" w:sz="4" w:space="0" w:color="auto"/>
              <w:right w:val="single" w:sz="4" w:space="0" w:color="auto"/>
            </w:tcBorders>
          </w:tcPr>
          <w:p w:rsidR="00700B65" w:rsidRPr="00860FCB" w:rsidRDefault="0097593D" w:rsidP="001B38D1">
            <w:pPr>
              <w:jc w:val="center"/>
              <w:rPr>
                <w:sz w:val="28"/>
                <w:szCs w:val="28"/>
                <w:lang w:val="uk-UA"/>
              </w:rPr>
            </w:pPr>
            <w:r>
              <w:rPr>
                <w:lang w:val="uk-UA"/>
              </w:rPr>
              <w:t>у</w:t>
            </w:r>
            <w:r w:rsidR="00700B65" w:rsidRPr="00860FCB">
              <w:t xml:space="preserve"> межах кошторисних призначень,  затверджених на відповід-ний бюджет-ний період</w:t>
            </w:r>
          </w:p>
        </w:tc>
        <w:tc>
          <w:tcPr>
            <w:tcW w:w="1106" w:type="dxa"/>
            <w:vMerge w:val="restart"/>
            <w:tcBorders>
              <w:left w:val="single" w:sz="4" w:space="0" w:color="auto"/>
              <w:right w:val="single" w:sz="4" w:space="0" w:color="auto"/>
            </w:tcBorders>
          </w:tcPr>
          <w:p w:rsidR="00700B65" w:rsidRPr="00860FCB" w:rsidRDefault="00700B65" w:rsidP="001B38D1">
            <w:pPr>
              <w:jc w:val="center"/>
              <w:rPr>
                <w:sz w:val="28"/>
                <w:szCs w:val="28"/>
              </w:rPr>
            </w:pPr>
          </w:p>
        </w:tc>
        <w:tc>
          <w:tcPr>
            <w:tcW w:w="2125" w:type="dxa"/>
            <w:vMerge w:val="restart"/>
          </w:tcPr>
          <w:p w:rsidR="00700B65" w:rsidRPr="00860FCB" w:rsidRDefault="00700B65" w:rsidP="001B38D1">
            <w:pPr>
              <w:tabs>
                <w:tab w:val="num" w:pos="0"/>
              </w:tabs>
              <w:jc w:val="center"/>
              <w:rPr>
                <w:sz w:val="28"/>
                <w:szCs w:val="28"/>
                <w:lang w:val="uk-UA"/>
              </w:rPr>
            </w:pPr>
            <w:r w:rsidRPr="00860FCB">
              <w:rPr>
                <w:sz w:val="28"/>
                <w:szCs w:val="28"/>
                <w:lang w:val="uk-UA"/>
              </w:rPr>
              <w:t>Фінансова підтримка та розвиток закладу</w:t>
            </w:r>
          </w:p>
        </w:tc>
      </w:tr>
      <w:tr w:rsidR="00700B65"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00B65" w:rsidRPr="00860FCB" w:rsidRDefault="00700B65" w:rsidP="001B38D1">
            <w:pPr>
              <w:rPr>
                <w:sz w:val="28"/>
                <w:szCs w:val="28"/>
                <w:lang w:val="uk-UA"/>
              </w:rPr>
            </w:pPr>
          </w:p>
        </w:tc>
        <w:tc>
          <w:tcPr>
            <w:tcW w:w="3828" w:type="dxa"/>
            <w:vMerge/>
            <w:tcBorders>
              <w:left w:val="single" w:sz="4" w:space="0" w:color="auto"/>
              <w:right w:val="single" w:sz="4" w:space="0" w:color="auto"/>
            </w:tcBorders>
          </w:tcPr>
          <w:p w:rsidR="00700B65" w:rsidRPr="00860FCB" w:rsidRDefault="00700B65" w:rsidP="001B38D1">
            <w:pPr>
              <w:rPr>
                <w:sz w:val="28"/>
                <w:szCs w:val="28"/>
              </w:rPr>
            </w:pPr>
          </w:p>
        </w:tc>
        <w:tc>
          <w:tcPr>
            <w:tcW w:w="1985" w:type="dxa"/>
            <w:vMerge/>
            <w:tcBorders>
              <w:left w:val="single" w:sz="4" w:space="0" w:color="auto"/>
              <w:right w:val="single" w:sz="4" w:space="0" w:color="auto"/>
            </w:tcBorders>
          </w:tcPr>
          <w:p w:rsidR="00700B65" w:rsidRPr="00860FCB" w:rsidRDefault="00700B65" w:rsidP="001B38D1">
            <w:pPr>
              <w:jc w:val="center"/>
              <w:rPr>
                <w:sz w:val="28"/>
                <w:szCs w:val="28"/>
              </w:rPr>
            </w:pPr>
          </w:p>
        </w:tc>
        <w:tc>
          <w:tcPr>
            <w:tcW w:w="1132" w:type="dxa"/>
            <w:vMerge/>
            <w:tcBorders>
              <w:left w:val="single" w:sz="4" w:space="0" w:color="auto"/>
              <w:right w:val="single" w:sz="4" w:space="0" w:color="auto"/>
            </w:tcBorders>
          </w:tcPr>
          <w:p w:rsidR="00700B65" w:rsidRPr="00860FCB" w:rsidRDefault="00700B65"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00B65" w:rsidRPr="00860FCB" w:rsidRDefault="00700B65" w:rsidP="001B38D1">
            <w:pPr>
              <w:jc w:val="center"/>
              <w:rPr>
                <w:sz w:val="28"/>
                <w:szCs w:val="28"/>
              </w:rPr>
            </w:pPr>
            <w:r w:rsidRPr="00860FCB">
              <w:rPr>
                <w:sz w:val="28"/>
                <w:szCs w:val="28"/>
              </w:rPr>
              <w:t>2022</w:t>
            </w:r>
          </w:p>
        </w:tc>
        <w:tc>
          <w:tcPr>
            <w:tcW w:w="1701" w:type="dxa"/>
            <w:gridSpan w:val="2"/>
            <w:vMerge/>
            <w:tcBorders>
              <w:left w:val="single" w:sz="4" w:space="0" w:color="auto"/>
              <w:right w:val="single" w:sz="4" w:space="0" w:color="auto"/>
            </w:tcBorders>
          </w:tcPr>
          <w:p w:rsidR="00700B65" w:rsidRPr="00860FCB" w:rsidRDefault="00700B65" w:rsidP="001B38D1">
            <w:pPr>
              <w:jc w:val="center"/>
              <w:rPr>
                <w:b/>
                <w:sz w:val="28"/>
                <w:szCs w:val="28"/>
                <w:lang w:val="uk-UA"/>
              </w:rPr>
            </w:pPr>
          </w:p>
        </w:tc>
        <w:tc>
          <w:tcPr>
            <w:tcW w:w="1730" w:type="dxa"/>
            <w:vMerge/>
            <w:tcBorders>
              <w:left w:val="single" w:sz="4" w:space="0" w:color="auto"/>
              <w:right w:val="single" w:sz="4" w:space="0" w:color="auto"/>
            </w:tcBorders>
          </w:tcPr>
          <w:p w:rsidR="00700B65" w:rsidRPr="00860FCB" w:rsidRDefault="00700B65" w:rsidP="001B38D1">
            <w:pPr>
              <w:jc w:val="center"/>
              <w:rPr>
                <w:b/>
                <w:sz w:val="28"/>
                <w:szCs w:val="28"/>
                <w:lang w:val="uk-UA"/>
              </w:rPr>
            </w:pPr>
          </w:p>
        </w:tc>
        <w:tc>
          <w:tcPr>
            <w:tcW w:w="1106" w:type="dxa"/>
            <w:vMerge/>
            <w:tcBorders>
              <w:left w:val="single" w:sz="4" w:space="0" w:color="auto"/>
              <w:right w:val="single" w:sz="4" w:space="0" w:color="auto"/>
            </w:tcBorders>
          </w:tcPr>
          <w:p w:rsidR="00700B65" w:rsidRPr="00860FCB" w:rsidRDefault="00700B65" w:rsidP="001B38D1">
            <w:pPr>
              <w:jc w:val="center"/>
              <w:rPr>
                <w:sz w:val="28"/>
                <w:szCs w:val="28"/>
              </w:rPr>
            </w:pPr>
          </w:p>
        </w:tc>
        <w:tc>
          <w:tcPr>
            <w:tcW w:w="2125" w:type="dxa"/>
            <w:vMerge/>
          </w:tcPr>
          <w:p w:rsidR="00700B65" w:rsidRPr="00860FCB" w:rsidRDefault="00700B65" w:rsidP="001B38D1">
            <w:pPr>
              <w:tabs>
                <w:tab w:val="num" w:pos="0"/>
              </w:tabs>
              <w:jc w:val="center"/>
              <w:rPr>
                <w:sz w:val="28"/>
                <w:szCs w:val="28"/>
                <w:lang w:val="uk-UA"/>
              </w:rPr>
            </w:pPr>
          </w:p>
        </w:tc>
      </w:tr>
      <w:tr w:rsidR="00700B65"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00B65" w:rsidRPr="00860FCB" w:rsidRDefault="00700B65" w:rsidP="001B38D1">
            <w:pPr>
              <w:rPr>
                <w:sz w:val="28"/>
                <w:szCs w:val="28"/>
                <w:lang w:val="uk-UA"/>
              </w:rPr>
            </w:pPr>
          </w:p>
        </w:tc>
        <w:tc>
          <w:tcPr>
            <w:tcW w:w="3828" w:type="dxa"/>
            <w:vMerge/>
            <w:tcBorders>
              <w:left w:val="single" w:sz="4" w:space="0" w:color="auto"/>
              <w:right w:val="single" w:sz="4" w:space="0" w:color="auto"/>
            </w:tcBorders>
          </w:tcPr>
          <w:p w:rsidR="00700B65" w:rsidRPr="00860FCB" w:rsidRDefault="00700B65" w:rsidP="001B38D1">
            <w:pPr>
              <w:rPr>
                <w:sz w:val="28"/>
                <w:szCs w:val="28"/>
              </w:rPr>
            </w:pPr>
          </w:p>
        </w:tc>
        <w:tc>
          <w:tcPr>
            <w:tcW w:w="1985" w:type="dxa"/>
            <w:vMerge/>
            <w:tcBorders>
              <w:left w:val="single" w:sz="4" w:space="0" w:color="auto"/>
              <w:right w:val="single" w:sz="4" w:space="0" w:color="auto"/>
            </w:tcBorders>
          </w:tcPr>
          <w:p w:rsidR="00700B65" w:rsidRPr="00860FCB" w:rsidRDefault="00700B65" w:rsidP="001B38D1">
            <w:pPr>
              <w:jc w:val="center"/>
              <w:rPr>
                <w:sz w:val="28"/>
                <w:szCs w:val="28"/>
              </w:rPr>
            </w:pPr>
          </w:p>
        </w:tc>
        <w:tc>
          <w:tcPr>
            <w:tcW w:w="1132" w:type="dxa"/>
            <w:vMerge/>
            <w:tcBorders>
              <w:left w:val="single" w:sz="4" w:space="0" w:color="auto"/>
              <w:right w:val="single" w:sz="4" w:space="0" w:color="auto"/>
            </w:tcBorders>
          </w:tcPr>
          <w:p w:rsidR="00700B65" w:rsidRPr="00860FCB" w:rsidRDefault="00700B65"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00B65" w:rsidRPr="00860FCB" w:rsidRDefault="00700B65" w:rsidP="001B38D1">
            <w:pPr>
              <w:jc w:val="center"/>
              <w:rPr>
                <w:sz w:val="28"/>
                <w:szCs w:val="28"/>
                <w:lang w:val="uk-UA"/>
              </w:rPr>
            </w:pPr>
            <w:r w:rsidRPr="00860FCB">
              <w:rPr>
                <w:sz w:val="28"/>
                <w:szCs w:val="28"/>
                <w:lang w:val="uk-UA"/>
              </w:rPr>
              <w:t>2023</w:t>
            </w:r>
          </w:p>
        </w:tc>
        <w:tc>
          <w:tcPr>
            <w:tcW w:w="1701" w:type="dxa"/>
            <w:gridSpan w:val="2"/>
            <w:vMerge/>
            <w:tcBorders>
              <w:left w:val="single" w:sz="4" w:space="0" w:color="auto"/>
              <w:bottom w:val="single" w:sz="4" w:space="0" w:color="auto"/>
              <w:right w:val="single" w:sz="4" w:space="0" w:color="auto"/>
            </w:tcBorders>
          </w:tcPr>
          <w:p w:rsidR="00700B65" w:rsidRPr="00860FCB" w:rsidRDefault="00700B65" w:rsidP="001B38D1">
            <w:pPr>
              <w:jc w:val="center"/>
              <w:rPr>
                <w:b/>
                <w:sz w:val="28"/>
                <w:szCs w:val="28"/>
                <w:lang w:val="uk-UA"/>
              </w:rPr>
            </w:pPr>
          </w:p>
        </w:tc>
        <w:tc>
          <w:tcPr>
            <w:tcW w:w="1730" w:type="dxa"/>
            <w:vMerge/>
            <w:tcBorders>
              <w:left w:val="single" w:sz="4" w:space="0" w:color="auto"/>
              <w:bottom w:val="single" w:sz="4" w:space="0" w:color="auto"/>
              <w:right w:val="single" w:sz="4" w:space="0" w:color="auto"/>
            </w:tcBorders>
          </w:tcPr>
          <w:p w:rsidR="00700B65" w:rsidRPr="00860FCB" w:rsidRDefault="00700B65" w:rsidP="001B38D1">
            <w:pPr>
              <w:jc w:val="center"/>
              <w:rPr>
                <w:b/>
                <w:sz w:val="28"/>
                <w:szCs w:val="28"/>
                <w:lang w:val="uk-UA"/>
              </w:rPr>
            </w:pPr>
          </w:p>
        </w:tc>
        <w:tc>
          <w:tcPr>
            <w:tcW w:w="1106" w:type="dxa"/>
            <w:vMerge/>
            <w:tcBorders>
              <w:left w:val="single" w:sz="4" w:space="0" w:color="auto"/>
              <w:right w:val="single" w:sz="4" w:space="0" w:color="auto"/>
            </w:tcBorders>
          </w:tcPr>
          <w:p w:rsidR="00700B65" w:rsidRPr="00860FCB" w:rsidRDefault="00700B65" w:rsidP="001B38D1">
            <w:pPr>
              <w:jc w:val="center"/>
              <w:rPr>
                <w:sz w:val="28"/>
                <w:szCs w:val="28"/>
              </w:rPr>
            </w:pPr>
          </w:p>
        </w:tc>
        <w:tc>
          <w:tcPr>
            <w:tcW w:w="2125" w:type="dxa"/>
            <w:vMerge/>
          </w:tcPr>
          <w:p w:rsidR="00700B65" w:rsidRPr="00860FCB" w:rsidRDefault="00700B65"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6064D9" w:rsidRPr="00860FCB" w:rsidRDefault="00D3497C" w:rsidP="001B38D1">
            <w:pPr>
              <w:rPr>
                <w:sz w:val="28"/>
                <w:szCs w:val="28"/>
                <w:lang w:val="uk-UA"/>
              </w:rPr>
            </w:pPr>
            <w:r>
              <w:rPr>
                <w:sz w:val="28"/>
                <w:szCs w:val="28"/>
                <w:lang w:val="uk-UA"/>
              </w:rPr>
              <w:t>1.3</w:t>
            </w:r>
          </w:p>
        </w:tc>
        <w:tc>
          <w:tcPr>
            <w:tcW w:w="3828" w:type="dxa"/>
            <w:vMerge w:val="restart"/>
            <w:tcBorders>
              <w:left w:val="single" w:sz="4" w:space="0" w:color="auto"/>
              <w:right w:val="single" w:sz="4" w:space="0" w:color="auto"/>
            </w:tcBorders>
          </w:tcPr>
          <w:p w:rsidR="006064D9" w:rsidRPr="00860FCB" w:rsidRDefault="006064D9" w:rsidP="001B38D1">
            <w:pPr>
              <w:rPr>
                <w:sz w:val="28"/>
                <w:szCs w:val="28"/>
                <w:lang w:val="uk-UA"/>
              </w:rPr>
            </w:pPr>
            <w:r w:rsidRPr="00860FCB">
              <w:rPr>
                <w:sz w:val="28"/>
                <w:szCs w:val="28"/>
                <w:lang w:val="uk-UA"/>
              </w:rPr>
              <w:t>Створення резерву медикаментів та виробів медичного призначення для стаціонарів на випадок виникнення надзвичайних ситуацій природнього характеру</w:t>
            </w:r>
          </w:p>
        </w:tc>
        <w:tc>
          <w:tcPr>
            <w:tcW w:w="1985" w:type="dxa"/>
            <w:vMerge w:val="restart"/>
            <w:tcBorders>
              <w:left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Управління</w:t>
            </w:r>
            <w:r w:rsidR="00327A79" w:rsidRPr="00860FCB">
              <w:rPr>
                <w:sz w:val="28"/>
                <w:szCs w:val="28"/>
                <w:lang w:val="uk-UA"/>
              </w:rPr>
              <w:t xml:space="preserve"> охорони здоров’я міської ради</w:t>
            </w:r>
            <w:r w:rsidR="0030090E" w:rsidRPr="00860FCB">
              <w:rPr>
                <w:sz w:val="28"/>
                <w:szCs w:val="28"/>
                <w:lang w:val="uk-UA"/>
              </w:rPr>
              <w:t>, КНП «ЦМКЛ ІФМР», КНП «МКЛ №1 ІФМР»</w:t>
            </w:r>
          </w:p>
        </w:tc>
        <w:tc>
          <w:tcPr>
            <w:tcW w:w="1132" w:type="dxa"/>
            <w:vMerge w:val="restart"/>
            <w:tcBorders>
              <w:left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2021-2023</w:t>
            </w: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 – 2023, в т.ч.</w:t>
            </w:r>
          </w:p>
        </w:tc>
        <w:tc>
          <w:tcPr>
            <w:tcW w:w="1701" w:type="dxa"/>
            <w:gridSpan w:val="2"/>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1500,0</w:t>
            </w:r>
          </w:p>
        </w:tc>
        <w:tc>
          <w:tcPr>
            <w:tcW w:w="1730"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1500,0</w:t>
            </w:r>
          </w:p>
        </w:tc>
        <w:tc>
          <w:tcPr>
            <w:tcW w:w="1106" w:type="dxa"/>
            <w:vMerge w:val="restart"/>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val="restart"/>
          </w:tcPr>
          <w:p w:rsidR="006064D9" w:rsidRPr="00860FCB" w:rsidRDefault="006064D9" w:rsidP="001B38D1">
            <w:pPr>
              <w:tabs>
                <w:tab w:val="num" w:pos="0"/>
              </w:tabs>
              <w:jc w:val="center"/>
              <w:rPr>
                <w:sz w:val="28"/>
                <w:szCs w:val="28"/>
                <w:lang w:val="uk-UA"/>
              </w:rPr>
            </w:pPr>
            <w:r w:rsidRPr="00860FCB">
              <w:rPr>
                <w:sz w:val="28"/>
                <w:szCs w:val="28"/>
                <w:lang w:val="uk-UA"/>
              </w:rPr>
              <w:t>Фінансування заходів боротьби з наслідками надзвичайних ситуацій</w:t>
            </w: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w:t>
            </w:r>
          </w:p>
        </w:tc>
        <w:tc>
          <w:tcPr>
            <w:tcW w:w="1701" w:type="dxa"/>
            <w:gridSpan w:val="2"/>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lang w:val="uk-UA"/>
              </w:rPr>
              <w:t>50</w:t>
            </w:r>
            <w:r w:rsidRPr="00860FCB">
              <w:rPr>
                <w:sz w:val="28"/>
                <w:szCs w:val="28"/>
              </w:rPr>
              <w:t>0,0</w:t>
            </w:r>
          </w:p>
        </w:tc>
        <w:tc>
          <w:tcPr>
            <w:tcW w:w="1730"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50</w:t>
            </w:r>
            <w:r w:rsidRPr="00860FCB">
              <w:rPr>
                <w:sz w:val="28"/>
                <w:szCs w:val="28"/>
              </w:rPr>
              <w:t>0,0</w:t>
            </w: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lang w:val="uk-UA"/>
              </w:rPr>
              <w:t>500</w:t>
            </w:r>
            <w:r w:rsidRPr="00860FCB">
              <w:rPr>
                <w:sz w:val="28"/>
                <w:szCs w:val="28"/>
              </w:rPr>
              <w:t>,0</w:t>
            </w:r>
          </w:p>
        </w:tc>
        <w:tc>
          <w:tcPr>
            <w:tcW w:w="1730"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lang w:val="uk-UA"/>
              </w:rPr>
              <w:t>500</w:t>
            </w:r>
            <w:r w:rsidRPr="00860FCB">
              <w:rPr>
                <w:sz w:val="28"/>
                <w:szCs w:val="28"/>
              </w:rPr>
              <w:t>,0</w:t>
            </w: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500,0</w:t>
            </w:r>
          </w:p>
        </w:tc>
        <w:tc>
          <w:tcPr>
            <w:tcW w:w="1730"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500,0</w:t>
            </w: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6064D9" w:rsidRPr="00860FCB" w:rsidRDefault="00D3497C" w:rsidP="001B38D1">
            <w:pPr>
              <w:rPr>
                <w:sz w:val="28"/>
                <w:szCs w:val="28"/>
                <w:lang w:val="uk-UA"/>
              </w:rPr>
            </w:pPr>
            <w:r>
              <w:rPr>
                <w:sz w:val="28"/>
                <w:szCs w:val="28"/>
                <w:lang w:val="uk-UA"/>
              </w:rPr>
              <w:t>1.4</w:t>
            </w:r>
          </w:p>
        </w:tc>
        <w:tc>
          <w:tcPr>
            <w:tcW w:w="3828" w:type="dxa"/>
            <w:vMerge w:val="restart"/>
            <w:tcBorders>
              <w:left w:val="single" w:sz="4" w:space="0" w:color="auto"/>
              <w:right w:val="single" w:sz="4" w:space="0" w:color="auto"/>
            </w:tcBorders>
          </w:tcPr>
          <w:p w:rsidR="006064D9" w:rsidRPr="00860FCB" w:rsidRDefault="006064D9" w:rsidP="001B38D1">
            <w:pPr>
              <w:rPr>
                <w:sz w:val="28"/>
                <w:szCs w:val="28"/>
                <w:lang w:val="uk-UA"/>
              </w:rPr>
            </w:pPr>
            <w:r w:rsidRPr="00860FCB">
              <w:rPr>
                <w:sz w:val="28"/>
                <w:szCs w:val="28"/>
                <w:lang w:val="uk-UA"/>
              </w:rPr>
              <w:t>Створення резерву медикаментів та виробів медичного призначення для стаціонарів на випадок ускладнення епідемічної ситуації з коронавірусної хвороби (</w:t>
            </w:r>
            <w:r w:rsidRPr="00860FCB">
              <w:rPr>
                <w:sz w:val="28"/>
                <w:szCs w:val="28"/>
                <w:lang w:val="en-US"/>
              </w:rPr>
              <w:t>COVID</w:t>
            </w:r>
            <w:r w:rsidRPr="00860FCB">
              <w:rPr>
                <w:sz w:val="28"/>
                <w:szCs w:val="28"/>
                <w:lang w:val="uk-UA"/>
              </w:rPr>
              <w:t>-19)</w:t>
            </w:r>
          </w:p>
        </w:tc>
        <w:tc>
          <w:tcPr>
            <w:tcW w:w="1985" w:type="dxa"/>
            <w:vMerge w:val="restart"/>
            <w:tcBorders>
              <w:left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Управління охорони здоров’я міської ради</w:t>
            </w:r>
            <w:r w:rsidR="0030090E" w:rsidRPr="00860FCB">
              <w:rPr>
                <w:sz w:val="28"/>
                <w:szCs w:val="28"/>
                <w:lang w:val="uk-UA"/>
              </w:rPr>
              <w:t>,</w:t>
            </w:r>
          </w:p>
          <w:p w:rsidR="0030090E" w:rsidRPr="00860FCB" w:rsidRDefault="0030090E" w:rsidP="001B38D1">
            <w:pPr>
              <w:jc w:val="center"/>
              <w:rPr>
                <w:sz w:val="28"/>
                <w:szCs w:val="28"/>
                <w:lang w:val="uk-UA"/>
              </w:rPr>
            </w:pPr>
            <w:r w:rsidRPr="00860FCB">
              <w:rPr>
                <w:sz w:val="28"/>
                <w:szCs w:val="28"/>
                <w:lang w:val="uk-UA"/>
              </w:rPr>
              <w:t>КНП «ЦМКЛ ІФМР», КНП МКЛ №1»</w:t>
            </w:r>
          </w:p>
        </w:tc>
        <w:tc>
          <w:tcPr>
            <w:tcW w:w="1132" w:type="dxa"/>
            <w:vMerge w:val="restart"/>
            <w:tcBorders>
              <w:left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2021-2023</w:t>
            </w: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 – 2023, в т.ч.</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327A79" w:rsidP="001B38D1">
            <w:pPr>
              <w:jc w:val="center"/>
              <w:rPr>
                <w:sz w:val="28"/>
                <w:szCs w:val="28"/>
                <w:lang w:val="uk-UA"/>
              </w:rPr>
            </w:pPr>
            <w:r w:rsidRPr="00860FCB">
              <w:rPr>
                <w:sz w:val="28"/>
                <w:szCs w:val="28"/>
                <w:lang w:val="uk-UA"/>
              </w:rPr>
              <w:t>6</w:t>
            </w:r>
            <w:r w:rsidR="006064D9" w:rsidRPr="00860FCB">
              <w:rPr>
                <w:sz w:val="28"/>
                <w:szCs w:val="28"/>
                <w:lang w:val="uk-UA"/>
              </w:rPr>
              <w:t>000,0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327A79" w:rsidP="001B38D1">
            <w:pPr>
              <w:jc w:val="center"/>
              <w:rPr>
                <w:sz w:val="28"/>
                <w:szCs w:val="28"/>
                <w:lang w:val="uk-UA"/>
              </w:rPr>
            </w:pPr>
            <w:r w:rsidRPr="00860FCB">
              <w:rPr>
                <w:sz w:val="28"/>
                <w:szCs w:val="28"/>
                <w:lang w:val="uk-UA"/>
              </w:rPr>
              <w:t>6</w:t>
            </w:r>
            <w:r w:rsidR="006064D9" w:rsidRPr="00860FCB">
              <w:rPr>
                <w:sz w:val="28"/>
                <w:szCs w:val="28"/>
                <w:lang w:val="uk-UA"/>
              </w:rPr>
              <w:t>000,0</w:t>
            </w:r>
          </w:p>
        </w:tc>
        <w:tc>
          <w:tcPr>
            <w:tcW w:w="1106" w:type="dxa"/>
            <w:vMerge w:val="restart"/>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val="restart"/>
          </w:tcPr>
          <w:p w:rsidR="006064D9" w:rsidRPr="00860FCB" w:rsidRDefault="006064D9" w:rsidP="001B38D1">
            <w:pPr>
              <w:tabs>
                <w:tab w:val="num" w:pos="0"/>
              </w:tabs>
              <w:jc w:val="center"/>
              <w:rPr>
                <w:sz w:val="28"/>
                <w:szCs w:val="28"/>
                <w:lang w:val="uk-UA"/>
              </w:rPr>
            </w:pPr>
            <w:r w:rsidRPr="00860FCB">
              <w:rPr>
                <w:sz w:val="28"/>
                <w:szCs w:val="28"/>
                <w:lang w:val="uk-UA"/>
              </w:rPr>
              <w:t>Фінансування заходів боротьби з коронавірусною хворобою (</w:t>
            </w:r>
            <w:r w:rsidRPr="00860FCB">
              <w:rPr>
                <w:sz w:val="28"/>
                <w:szCs w:val="28"/>
                <w:lang w:val="en-US"/>
              </w:rPr>
              <w:t>COVID-19</w:t>
            </w:r>
            <w:r w:rsidRPr="00860FCB">
              <w:rPr>
                <w:sz w:val="28"/>
                <w:szCs w:val="28"/>
                <w:lang w:val="uk-UA"/>
              </w:rPr>
              <w:t>)</w:t>
            </w: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6064D9" w:rsidP="001B38D1">
            <w:pPr>
              <w:jc w:val="center"/>
              <w:rPr>
                <w:sz w:val="28"/>
                <w:szCs w:val="28"/>
              </w:rPr>
            </w:pPr>
            <w:r w:rsidRPr="00860FCB">
              <w:rPr>
                <w:sz w:val="28"/>
                <w:szCs w:val="28"/>
                <w:lang w:val="uk-UA"/>
              </w:rPr>
              <w:t>300</w:t>
            </w:r>
            <w:r w:rsidRPr="00860FCB">
              <w:rPr>
                <w:sz w:val="28"/>
                <w:szCs w:val="28"/>
              </w:rPr>
              <w:t>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6064D9" w:rsidP="001B38D1">
            <w:pPr>
              <w:jc w:val="center"/>
              <w:rPr>
                <w:sz w:val="28"/>
                <w:szCs w:val="28"/>
                <w:lang w:val="uk-UA"/>
              </w:rPr>
            </w:pPr>
            <w:r w:rsidRPr="00860FCB">
              <w:rPr>
                <w:sz w:val="28"/>
                <w:szCs w:val="28"/>
                <w:lang w:val="uk-UA"/>
              </w:rPr>
              <w:t>3000,0</w:t>
            </w: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rPr>
            </w:pPr>
            <w:r w:rsidRPr="00860FCB">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672588" w:rsidP="001B38D1">
            <w:pPr>
              <w:jc w:val="center"/>
              <w:rPr>
                <w:sz w:val="28"/>
                <w:szCs w:val="28"/>
              </w:rPr>
            </w:pPr>
            <w:r w:rsidRPr="00860FCB">
              <w:rPr>
                <w:sz w:val="28"/>
                <w:szCs w:val="28"/>
                <w:lang w:val="uk-UA"/>
              </w:rPr>
              <w:t>2</w:t>
            </w:r>
            <w:r w:rsidR="006064D9" w:rsidRPr="00860FCB">
              <w:rPr>
                <w:sz w:val="28"/>
                <w:szCs w:val="28"/>
              </w:rPr>
              <w:t>0</w:t>
            </w:r>
            <w:r w:rsidR="006064D9" w:rsidRPr="00860FCB">
              <w:rPr>
                <w:sz w:val="28"/>
                <w:szCs w:val="28"/>
                <w:lang w:val="uk-UA"/>
              </w:rPr>
              <w:t>00</w:t>
            </w:r>
            <w:r w:rsidR="006064D9" w:rsidRPr="00860FCB">
              <w:rPr>
                <w:sz w:val="28"/>
                <w:szCs w:val="28"/>
              </w:rPr>
              <w:t>,0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672588" w:rsidP="001B38D1">
            <w:pPr>
              <w:jc w:val="center"/>
              <w:rPr>
                <w:sz w:val="28"/>
                <w:szCs w:val="28"/>
              </w:rPr>
            </w:pPr>
            <w:r w:rsidRPr="00860FCB">
              <w:rPr>
                <w:sz w:val="28"/>
                <w:szCs w:val="28"/>
                <w:lang w:val="uk-UA"/>
              </w:rPr>
              <w:t>2</w:t>
            </w:r>
            <w:r w:rsidR="006064D9" w:rsidRPr="00860FCB">
              <w:rPr>
                <w:sz w:val="28"/>
                <w:szCs w:val="28"/>
                <w:lang w:val="uk-UA"/>
              </w:rPr>
              <w:t>00</w:t>
            </w:r>
            <w:r w:rsidR="006064D9" w:rsidRPr="00860FCB">
              <w:rPr>
                <w:sz w:val="28"/>
                <w:szCs w:val="28"/>
              </w:rPr>
              <w:t>0,0</w:t>
            </w: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4A2D06"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6064D9" w:rsidRPr="00860FCB" w:rsidRDefault="006064D9" w:rsidP="001B38D1">
            <w:pPr>
              <w:rPr>
                <w:sz w:val="28"/>
                <w:szCs w:val="28"/>
                <w:lang w:val="uk-UA"/>
              </w:rPr>
            </w:pPr>
          </w:p>
        </w:tc>
        <w:tc>
          <w:tcPr>
            <w:tcW w:w="3828" w:type="dxa"/>
            <w:vMerge/>
            <w:tcBorders>
              <w:left w:val="single" w:sz="4" w:space="0" w:color="auto"/>
              <w:right w:val="single" w:sz="4" w:space="0" w:color="auto"/>
            </w:tcBorders>
          </w:tcPr>
          <w:p w:rsidR="006064D9" w:rsidRPr="00860FCB" w:rsidRDefault="006064D9" w:rsidP="001B38D1">
            <w:pPr>
              <w:rPr>
                <w:sz w:val="28"/>
                <w:szCs w:val="28"/>
              </w:rPr>
            </w:pPr>
          </w:p>
        </w:tc>
        <w:tc>
          <w:tcPr>
            <w:tcW w:w="1985"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132"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6064D9" w:rsidRPr="00860FCB" w:rsidRDefault="006064D9" w:rsidP="001B38D1">
            <w:pPr>
              <w:jc w:val="center"/>
              <w:rPr>
                <w:sz w:val="28"/>
                <w:szCs w:val="28"/>
                <w:lang w:val="uk-UA"/>
              </w:rPr>
            </w:pPr>
            <w:r w:rsidRPr="00860FCB">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6064D9" w:rsidP="001B38D1">
            <w:pPr>
              <w:jc w:val="center"/>
              <w:rPr>
                <w:sz w:val="28"/>
                <w:szCs w:val="28"/>
                <w:lang w:val="uk-UA"/>
              </w:rPr>
            </w:pPr>
            <w:r w:rsidRPr="00860FCB">
              <w:rPr>
                <w:sz w:val="28"/>
                <w:szCs w:val="28"/>
                <w:lang w:val="uk-UA"/>
              </w:rPr>
              <w:t>1000,0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6064D9" w:rsidRPr="00860FCB" w:rsidRDefault="006064D9" w:rsidP="001B38D1">
            <w:pPr>
              <w:jc w:val="center"/>
              <w:rPr>
                <w:sz w:val="28"/>
                <w:szCs w:val="28"/>
                <w:lang w:val="uk-UA"/>
              </w:rPr>
            </w:pPr>
            <w:r w:rsidRPr="00860FCB">
              <w:rPr>
                <w:sz w:val="28"/>
                <w:szCs w:val="28"/>
                <w:lang w:val="uk-UA"/>
              </w:rPr>
              <w:t>1000,0</w:t>
            </w:r>
          </w:p>
        </w:tc>
        <w:tc>
          <w:tcPr>
            <w:tcW w:w="1106" w:type="dxa"/>
            <w:vMerge/>
            <w:tcBorders>
              <w:left w:val="single" w:sz="4" w:space="0" w:color="auto"/>
              <w:right w:val="single" w:sz="4" w:space="0" w:color="auto"/>
            </w:tcBorders>
          </w:tcPr>
          <w:p w:rsidR="006064D9" w:rsidRPr="00860FCB" w:rsidRDefault="006064D9" w:rsidP="001B38D1">
            <w:pPr>
              <w:jc w:val="center"/>
              <w:rPr>
                <w:sz w:val="28"/>
                <w:szCs w:val="28"/>
              </w:rPr>
            </w:pPr>
          </w:p>
        </w:tc>
        <w:tc>
          <w:tcPr>
            <w:tcW w:w="2125" w:type="dxa"/>
            <w:vMerge/>
          </w:tcPr>
          <w:p w:rsidR="006064D9" w:rsidRPr="00860FCB" w:rsidRDefault="006064D9" w:rsidP="001B38D1">
            <w:pPr>
              <w:tabs>
                <w:tab w:val="num" w:pos="0"/>
              </w:tabs>
              <w:jc w:val="center"/>
              <w:rPr>
                <w:sz w:val="28"/>
                <w:szCs w:val="28"/>
                <w:lang w:val="uk-UA"/>
              </w:rPr>
            </w:pPr>
          </w:p>
        </w:tc>
      </w:tr>
      <w:tr w:rsidR="00D2093D"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D2093D" w:rsidRPr="00860FCB" w:rsidRDefault="00D3497C" w:rsidP="001B38D1">
            <w:pPr>
              <w:rPr>
                <w:sz w:val="28"/>
                <w:szCs w:val="28"/>
                <w:lang w:val="uk-UA"/>
              </w:rPr>
            </w:pPr>
            <w:r>
              <w:rPr>
                <w:sz w:val="28"/>
                <w:szCs w:val="28"/>
                <w:lang w:val="uk-UA"/>
              </w:rPr>
              <w:t>1.5</w:t>
            </w:r>
          </w:p>
        </w:tc>
        <w:tc>
          <w:tcPr>
            <w:tcW w:w="3828" w:type="dxa"/>
            <w:vMerge w:val="restart"/>
            <w:tcBorders>
              <w:left w:val="single" w:sz="4" w:space="0" w:color="auto"/>
              <w:right w:val="single" w:sz="4" w:space="0" w:color="auto"/>
            </w:tcBorders>
          </w:tcPr>
          <w:p w:rsidR="00D2093D" w:rsidRPr="00860FCB" w:rsidRDefault="00D2093D" w:rsidP="001B38D1">
            <w:pPr>
              <w:rPr>
                <w:sz w:val="28"/>
                <w:szCs w:val="28"/>
                <w:lang w:val="uk-UA"/>
              </w:rPr>
            </w:pPr>
            <w:r w:rsidRPr="00860FCB">
              <w:rPr>
                <w:sz w:val="28"/>
                <w:szCs w:val="28"/>
                <w:lang w:val="uk-UA"/>
              </w:rPr>
              <w:t>Забезпеченння облаштування кисневих станцій та забезпечення доставки та постачання кисню, мережі киснепроводів в закладах, які надають медичну допомогу пацієнтам з підозрою на коронавірусну хворобу (</w:t>
            </w:r>
            <w:r w:rsidRPr="00860FCB">
              <w:rPr>
                <w:sz w:val="28"/>
                <w:szCs w:val="28"/>
                <w:lang w:val="en-US"/>
              </w:rPr>
              <w:t>COVID</w:t>
            </w:r>
            <w:r w:rsidRPr="00860FCB">
              <w:rPr>
                <w:sz w:val="28"/>
                <w:szCs w:val="28"/>
                <w:lang w:val="uk-UA"/>
              </w:rPr>
              <w:t xml:space="preserve">-19), викликану коронавірусом </w:t>
            </w:r>
            <w:r w:rsidRPr="00860FCB">
              <w:rPr>
                <w:sz w:val="28"/>
                <w:szCs w:val="28"/>
                <w:lang w:val="en-US"/>
              </w:rPr>
              <w:t>SARS</w:t>
            </w:r>
            <w:r w:rsidRPr="00860FCB">
              <w:rPr>
                <w:sz w:val="28"/>
                <w:szCs w:val="28"/>
                <w:lang w:val="uk-UA"/>
              </w:rPr>
              <w:t>-</w:t>
            </w:r>
            <w:r w:rsidRPr="00860FCB">
              <w:rPr>
                <w:sz w:val="28"/>
                <w:szCs w:val="28"/>
                <w:lang w:val="en-US"/>
              </w:rPr>
              <w:t>CoV</w:t>
            </w:r>
            <w:r w:rsidRPr="00860FCB">
              <w:rPr>
                <w:sz w:val="28"/>
                <w:szCs w:val="28"/>
                <w:lang w:val="uk-UA"/>
              </w:rPr>
              <w:t>-2</w:t>
            </w:r>
          </w:p>
        </w:tc>
        <w:tc>
          <w:tcPr>
            <w:tcW w:w="1985" w:type="dxa"/>
            <w:vMerge w:val="restart"/>
            <w:tcBorders>
              <w:left w:val="single" w:sz="4" w:space="0" w:color="auto"/>
              <w:right w:val="single" w:sz="4" w:space="0" w:color="auto"/>
            </w:tcBorders>
          </w:tcPr>
          <w:p w:rsidR="00D2093D" w:rsidRPr="00860FCB" w:rsidRDefault="00D2093D" w:rsidP="00A84FB4">
            <w:pPr>
              <w:jc w:val="center"/>
              <w:rPr>
                <w:sz w:val="28"/>
                <w:szCs w:val="28"/>
                <w:lang w:val="uk-UA"/>
              </w:rPr>
            </w:pPr>
            <w:r w:rsidRPr="00860FCB">
              <w:rPr>
                <w:sz w:val="28"/>
                <w:szCs w:val="28"/>
                <w:lang w:val="uk-UA"/>
              </w:rPr>
              <w:t>Управління охорони здоров’я міської ради, КНП «ЦМКЛ», КНП «МКЛ №1», КНП «МДКЛ», КНП «МКПЦ»</w:t>
            </w:r>
          </w:p>
        </w:tc>
        <w:tc>
          <w:tcPr>
            <w:tcW w:w="1132" w:type="dxa"/>
            <w:vMerge w:val="restart"/>
            <w:tcBorders>
              <w:left w:val="single" w:sz="4" w:space="0" w:color="auto"/>
              <w:right w:val="single" w:sz="4" w:space="0" w:color="auto"/>
            </w:tcBorders>
          </w:tcPr>
          <w:p w:rsidR="00D2093D" w:rsidRPr="00860FCB" w:rsidRDefault="00D2093D" w:rsidP="001B38D1">
            <w:pPr>
              <w:jc w:val="center"/>
              <w:rPr>
                <w:sz w:val="28"/>
                <w:szCs w:val="28"/>
              </w:rPr>
            </w:pPr>
            <w:r w:rsidRPr="00860FCB">
              <w:rPr>
                <w:sz w:val="28"/>
                <w:szCs w:val="28"/>
              </w:rPr>
              <w:t>2021-2023</w:t>
            </w:r>
          </w:p>
        </w:tc>
        <w:tc>
          <w:tcPr>
            <w:tcW w:w="1561" w:type="dxa"/>
            <w:tcBorders>
              <w:top w:val="single" w:sz="4" w:space="0" w:color="auto"/>
              <w:left w:val="single" w:sz="4" w:space="0" w:color="auto"/>
              <w:right w:val="single" w:sz="4" w:space="0" w:color="auto"/>
            </w:tcBorders>
          </w:tcPr>
          <w:p w:rsidR="00D2093D" w:rsidRPr="00860FCB" w:rsidRDefault="00D2093D" w:rsidP="001B38D1">
            <w:pPr>
              <w:jc w:val="center"/>
              <w:rPr>
                <w:sz w:val="28"/>
                <w:szCs w:val="28"/>
              </w:rPr>
            </w:pPr>
            <w:r w:rsidRPr="00860FCB">
              <w:rPr>
                <w:sz w:val="28"/>
                <w:szCs w:val="28"/>
              </w:rPr>
              <w:t>2021 – 2023, в т.ч.</w:t>
            </w:r>
          </w:p>
          <w:p w:rsidR="00D2093D" w:rsidRPr="00860FCB" w:rsidRDefault="00D2093D" w:rsidP="001B38D1">
            <w:pPr>
              <w:jc w:val="center"/>
              <w:rPr>
                <w:sz w:val="28"/>
                <w:szCs w:val="28"/>
              </w:rPr>
            </w:pPr>
          </w:p>
        </w:tc>
        <w:tc>
          <w:tcPr>
            <w:tcW w:w="1701" w:type="dxa"/>
            <w:gridSpan w:val="2"/>
            <w:vMerge w:val="restart"/>
            <w:tcBorders>
              <w:top w:val="single" w:sz="4" w:space="0" w:color="auto"/>
              <w:left w:val="single" w:sz="4" w:space="0" w:color="auto"/>
              <w:right w:val="single" w:sz="4" w:space="0" w:color="auto"/>
            </w:tcBorders>
          </w:tcPr>
          <w:p w:rsidR="00D2093D" w:rsidRPr="00860FCB" w:rsidRDefault="0097593D" w:rsidP="001B38D1">
            <w:pPr>
              <w:jc w:val="center"/>
              <w:rPr>
                <w:sz w:val="28"/>
                <w:szCs w:val="28"/>
                <w:lang w:val="uk-UA"/>
              </w:rPr>
            </w:pPr>
            <w:r>
              <w:rPr>
                <w:lang w:val="uk-UA"/>
              </w:rPr>
              <w:t>у</w:t>
            </w:r>
            <w:r w:rsidR="002B1DD2" w:rsidRPr="00860FCB">
              <w:t xml:space="preserve"> межах кошторисних призначень,  затверджених на відповід-ний бюджет-ний період</w:t>
            </w:r>
          </w:p>
        </w:tc>
        <w:tc>
          <w:tcPr>
            <w:tcW w:w="1730" w:type="dxa"/>
            <w:vMerge w:val="restart"/>
            <w:tcBorders>
              <w:top w:val="single" w:sz="4" w:space="0" w:color="auto"/>
              <w:left w:val="single" w:sz="4" w:space="0" w:color="auto"/>
              <w:right w:val="single" w:sz="4" w:space="0" w:color="auto"/>
            </w:tcBorders>
          </w:tcPr>
          <w:p w:rsidR="00D2093D" w:rsidRPr="00860FCB" w:rsidRDefault="0097593D" w:rsidP="001B38D1">
            <w:pPr>
              <w:jc w:val="center"/>
              <w:rPr>
                <w:sz w:val="28"/>
                <w:szCs w:val="28"/>
                <w:lang w:val="uk-UA"/>
              </w:rPr>
            </w:pPr>
            <w:r>
              <w:rPr>
                <w:lang w:val="uk-UA"/>
              </w:rPr>
              <w:t>у</w:t>
            </w:r>
            <w:r w:rsidR="002B1DD2" w:rsidRPr="00860FCB">
              <w:t xml:space="preserve"> межах кошторисних призначень,  затверджених на відповід-ний бюджет-ний період</w:t>
            </w:r>
          </w:p>
        </w:tc>
        <w:tc>
          <w:tcPr>
            <w:tcW w:w="1106" w:type="dxa"/>
            <w:vMerge w:val="restart"/>
            <w:tcBorders>
              <w:left w:val="single" w:sz="4" w:space="0" w:color="auto"/>
              <w:right w:val="single" w:sz="4" w:space="0" w:color="auto"/>
            </w:tcBorders>
          </w:tcPr>
          <w:p w:rsidR="00D2093D" w:rsidRPr="00860FCB" w:rsidRDefault="00D2093D" w:rsidP="001B38D1">
            <w:pPr>
              <w:jc w:val="center"/>
              <w:rPr>
                <w:sz w:val="28"/>
                <w:szCs w:val="28"/>
              </w:rPr>
            </w:pPr>
          </w:p>
        </w:tc>
        <w:tc>
          <w:tcPr>
            <w:tcW w:w="2125" w:type="dxa"/>
            <w:vMerge w:val="restart"/>
          </w:tcPr>
          <w:p w:rsidR="00D2093D" w:rsidRPr="00860FCB" w:rsidRDefault="00D2093D" w:rsidP="001B38D1">
            <w:pPr>
              <w:tabs>
                <w:tab w:val="num" w:pos="0"/>
              </w:tabs>
              <w:jc w:val="center"/>
              <w:rPr>
                <w:sz w:val="28"/>
                <w:szCs w:val="28"/>
                <w:lang w:val="uk-UA"/>
              </w:rPr>
            </w:pPr>
            <w:r w:rsidRPr="00860FCB">
              <w:rPr>
                <w:sz w:val="26"/>
                <w:szCs w:val="26"/>
                <w:lang w:val="uk-UA"/>
              </w:rPr>
              <w:t>Фінансування заходів боротьби з корона</w:t>
            </w:r>
            <w:r>
              <w:rPr>
                <w:sz w:val="26"/>
                <w:szCs w:val="26"/>
                <w:lang w:val="uk-UA"/>
              </w:rPr>
              <w:t>-</w:t>
            </w:r>
            <w:r w:rsidRPr="00860FCB">
              <w:rPr>
                <w:sz w:val="26"/>
                <w:szCs w:val="26"/>
                <w:lang w:val="uk-UA"/>
              </w:rPr>
              <w:t>вірусною хворобою (</w:t>
            </w:r>
            <w:r w:rsidRPr="00860FCB">
              <w:rPr>
                <w:sz w:val="26"/>
                <w:szCs w:val="26"/>
                <w:lang w:val="en-US"/>
              </w:rPr>
              <w:t>COVID-19</w:t>
            </w:r>
            <w:r w:rsidRPr="00860FCB">
              <w:rPr>
                <w:sz w:val="26"/>
                <w:szCs w:val="26"/>
                <w:lang w:val="uk-UA"/>
              </w:rPr>
              <w:t>)</w:t>
            </w:r>
          </w:p>
        </w:tc>
      </w:tr>
      <w:tr w:rsidR="00D2093D"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D2093D" w:rsidRPr="00860FCB" w:rsidRDefault="00D2093D" w:rsidP="001B38D1">
            <w:pPr>
              <w:rPr>
                <w:sz w:val="28"/>
                <w:szCs w:val="28"/>
                <w:lang w:val="uk-UA"/>
              </w:rPr>
            </w:pPr>
          </w:p>
        </w:tc>
        <w:tc>
          <w:tcPr>
            <w:tcW w:w="3828" w:type="dxa"/>
            <w:vMerge/>
            <w:tcBorders>
              <w:left w:val="single" w:sz="4" w:space="0" w:color="auto"/>
              <w:right w:val="single" w:sz="4" w:space="0" w:color="auto"/>
            </w:tcBorders>
          </w:tcPr>
          <w:p w:rsidR="00D2093D" w:rsidRPr="00860FCB" w:rsidRDefault="00D2093D" w:rsidP="001B38D1">
            <w:pPr>
              <w:rPr>
                <w:sz w:val="28"/>
                <w:szCs w:val="28"/>
              </w:rPr>
            </w:pPr>
          </w:p>
        </w:tc>
        <w:tc>
          <w:tcPr>
            <w:tcW w:w="1985"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1132"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1561" w:type="dxa"/>
            <w:tcBorders>
              <w:left w:val="single" w:sz="4" w:space="0" w:color="auto"/>
              <w:right w:val="single" w:sz="4" w:space="0" w:color="auto"/>
            </w:tcBorders>
          </w:tcPr>
          <w:p w:rsidR="00D2093D" w:rsidRPr="00860FCB" w:rsidRDefault="00D2093D" w:rsidP="001B38D1">
            <w:pPr>
              <w:jc w:val="center"/>
              <w:rPr>
                <w:sz w:val="28"/>
                <w:szCs w:val="28"/>
                <w:lang w:val="uk-UA"/>
              </w:rPr>
            </w:pPr>
            <w:r w:rsidRPr="00860FCB">
              <w:rPr>
                <w:sz w:val="28"/>
                <w:szCs w:val="28"/>
                <w:lang w:val="uk-UA"/>
              </w:rPr>
              <w:t>2021</w:t>
            </w:r>
          </w:p>
        </w:tc>
        <w:tc>
          <w:tcPr>
            <w:tcW w:w="1701" w:type="dxa"/>
            <w:gridSpan w:val="2"/>
            <w:vMerge/>
            <w:tcBorders>
              <w:left w:val="single" w:sz="4" w:space="0" w:color="auto"/>
              <w:right w:val="single" w:sz="4" w:space="0" w:color="auto"/>
            </w:tcBorders>
          </w:tcPr>
          <w:p w:rsidR="00D2093D" w:rsidRPr="00805E65" w:rsidRDefault="00D2093D" w:rsidP="00860FCB">
            <w:pPr>
              <w:jc w:val="center"/>
              <w:rPr>
                <w:sz w:val="28"/>
                <w:szCs w:val="28"/>
                <w:lang w:val="uk-UA"/>
              </w:rPr>
            </w:pPr>
          </w:p>
        </w:tc>
        <w:tc>
          <w:tcPr>
            <w:tcW w:w="1730" w:type="dxa"/>
            <w:vMerge/>
            <w:tcBorders>
              <w:left w:val="single" w:sz="4" w:space="0" w:color="auto"/>
              <w:right w:val="single" w:sz="4" w:space="0" w:color="auto"/>
            </w:tcBorders>
          </w:tcPr>
          <w:p w:rsidR="00D2093D" w:rsidRPr="00805E65" w:rsidRDefault="00D2093D" w:rsidP="001B38D1">
            <w:pPr>
              <w:jc w:val="center"/>
              <w:rPr>
                <w:sz w:val="28"/>
                <w:szCs w:val="28"/>
                <w:lang w:val="uk-UA"/>
              </w:rPr>
            </w:pPr>
          </w:p>
        </w:tc>
        <w:tc>
          <w:tcPr>
            <w:tcW w:w="1106"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2125" w:type="dxa"/>
            <w:vMerge/>
          </w:tcPr>
          <w:p w:rsidR="00D2093D" w:rsidRPr="00860FCB" w:rsidRDefault="00D2093D" w:rsidP="001B38D1">
            <w:pPr>
              <w:tabs>
                <w:tab w:val="num" w:pos="0"/>
              </w:tabs>
              <w:jc w:val="center"/>
              <w:rPr>
                <w:sz w:val="28"/>
                <w:szCs w:val="28"/>
                <w:lang w:val="uk-UA"/>
              </w:rPr>
            </w:pPr>
          </w:p>
        </w:tc>
      </w:tr>
      <w:tr w:rsidR="00D2093D" w:rsidRPr="00860FCB"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D2093D" w:rsidRPr="00860FCB" w:rsidRDefault="00D2093D" w:rsidP="001B38D1">
            <w:pPr>
              <w:rPr>
                <w:sz w:val="28"/>
                <w:szCs w:val="28"/>
                <w:lang w:val="uk-UA"/>
              </w:rPr>
            </w:pPr>
          </w:p>
        </w:tc>
        <w:tc>
          <w:tcPr>
            <w:tcW w:w="3828" w:type="dxa"/>
            <w:vMerge/>
            <w:tcBorders>
              <w:left w:val="single" w:sz="4" w:space="0" w:color="auto"/>
              <w:right w:val="single" w:sz="4" w:space="0" w:color="auto"/>
            </w:tcBorders>
          </w:tcPr>
          <w:p w:rsidR="00D2093D" w:rsidRPr="00860FCB" w:rsidRDefault="00D2093D" w:rsidP="001B38D1">
            <w:pPr>
              <w:rPr>
                <w:sz w:val="28"/>
                <w:szCs w:val="28"/>
              </w:rPr>
            </w:pPr>
          </w:p>
        </w:tc>
        <w:tc>
          <w:tcPr>
            <w:tcW w:w="1985"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1132"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1561" w:type="dxa"/>
            <w:tcBorders>
              <w:left w:val="single" w:sz="4" w:space="0" w:color="auto"/>
              <w:right w:val="single" w:sz="4" w:space="0" w:color="auto"/>
            </w:tcBorders>
          </w:tcPr>
          <w:p w:rsidR="00D2093D" w:rsidRPr="00860FCB" w:rsidRDefault="00D2093D" w:rsidP="001B38D1">
            <w:pPr>
              <w:jc w:val="center"/>
              <w:rPr>
                <w:sz w:val="28"/>
                <w:szCs w:val="28"/>
                <w:lang w:val="uk-UA"/>
              </w:rPr>
            </w:pPr>
            <w:r w:rsidRPr="00860FCB">
              <w:rPr>
                <w:sz w:val="28"/>
                <w:szCs w:val="28"/>
                <w:lang w:val="uk-UA"/>
              </w:rPr>
              <w:t>2022</w:t>
            </w:r>
          </w:p>
        </w:tc>
        <w:tc>
          <w:tcPr>
            <w:tcW w:w="1701" w:type="dxa"/>
            <w:gridSpan w:val="2"/>
            <w:vMerge/>
            <w:tcBorders>
              <w:left w:val="single" w:sz="4" w:space="0" w:color="auto"/>
              <w:right w:val="single" w:sz="4" w:space="0" w:color="auto"/>
            </w:tcBorders>
          </w:tcPr>
          <w:p w:rsidR="00D2093D" w:rsidRPr="00860FCB" w:rsidRDefault="00D2093D" w:rsidP="001B38D1">
            <w:pPr>
              <w:jc w:val="center"/>
              <w:rPr>
                <w:sz w:val="28"/>
                <w:szCs w:val="28"/>
                <w:lang w:val="uk-UA"/>
              </w:rPr>
            </w:pPr>
          </w:p>
        </w:tc>
        <w:tc>
          <w:tcPr>
            <w:tcW w:w="1730" w:type="dxa"/>
            <w:vMerge/>
            <w:tcBorders>
              <w:left w:val="single" w:sz="4" w:space="0" w:color="auto"/>
              <w:right w:val="single" w:sz="4" w:space="0" w:color="auto"/>
            </w:tcBorders>
          </w:tcPr>
          <w:p w:rsidR="00D2093D" w:rsidRPr="00860FCB" w:rsidRDefault="00D2093D" w:rsidP="001B38D1">
            <w:pPr>
              <w:jc w:val="center"/>
              <w:rPr>
                <w:sz w:val="28"/>
                <w:szCs w:val="28"/>
                <w:lang w:val="uk-UA"/>
              </w:rPr>
            </w:pPr>
          </w:p>
        </w:tc>
        <w:tc>
          <w:tcPr>
            <w:tcW w:w="1106"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2125" w:type="dxa"/>
            <w:vMerge/>
          </w:tcPr>
          <w:p w:rsidR="00D2093D" w:rsidRPr="00860FCB" w:rsidRDefault="00D2093D" w:rsidP="001B38D1">
            <w:pPr>
              <w:tabs>
                <w:tab w:val="num" w:pos="0"/>
              </w:tabs>
              <w:jc w:val="center"/>
              <w:rPr>
                <w:sz w:val="28"/>
                <w:szCs w:val="28"/>
                <w:lang w:val="uk-UA"/>
              </w:rPr>
            </w:pPr>
          </w:p>
        </w:tc>
      </w:tr>
      <w:tr w:rsidR="00D2093D"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D2093D" w:rsidRPr="00860FCB" w:rsidRDefault="00D2093D" w:rsidP="001B38D1">
            <w:pPr>
              <w:rPr>
                <w:sz w:val="28"/>
                <w:szCs w:val="28"/>
                <w:lang w:val="uk-UA"/>
              </w:rPr>
            </w:pPr>
          </w:p>
        </w:tc>
        <w:tc>
          <w:tcPr>
            <w:tcW w:w="3828" w:type="dxa"/>
            <w:vMerge/>
            <w:tcBorders>
              <w:left w:val="single" w:sz="4" w:space="0" w:color="auto"/>
              <w:right w:val="single" w:sz="4" w:space="0" w:color="auto"/>
            </w:tcBorders>
          </w:tcPr>
          <w:p w:rsidR="00D2093D" w:rsidRPr="00860FCB" w:rsidRDefault="00D2093D" w:rsidP="001B38D1">
            <w:pPr>
              <w:rPr>
                <w:sz w:val="28"/>
                <w:szCs w:val="28"/>
              </w:rPr>
            </w:pPr>
          </w:p>
        </w:tc>
        <w:tc>
          <w:tcPr>
            <w:tcW w:w="1985"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1132" w:type="dxa"/>
            <w:vMerge/>
            <w:tcBorders>
              <w:left w:val="single" w:sz="4" w:space="0" w:color="auto"/>
              <w:right w:val="single" w:sz="4" w:space="0" w:color="auto"/>
            </w:tcBorders>
          </w:tcPr>
          <w:p w:rsidR="00D2093D" w:rsidRPr="00860FCB" w:rsidRDefault="00D2093D" w:rsidP="001B38D1">
            <w:pPr>
              <w:jc w:val="center"/>
              <w:rPr>
                <w:sz w:val="28"/>
                <w:szCs w:val="28"/>
              </w:rPr>
            </w:pPr>
          </w:p>
        </w:tc>
        <w:tc>
          <w:tcPr>
            <w:tcW w:w="1561" w:type="dxa"/>
            <w:tcBorders>
              <w:left w:val="single" w:sz="4" w:space="0" w:color="auto"/>
              <w:bottom w:val="single" w:sz="4" w:space="0" w:color="auto"/>
              <w:right w:val="single" w:sz="4" w:space="0" w:color="auto"/>
            </w:tcBorders>
          </w:tcPr>
          <w:p w:rsidR="00D2093D" w:rsidRPr="00860FCB" w:rsidRDefault="00D2093D" w:rsidP="001B38D1">
            <w:pPr>
              <w:jc w:val="center"/>
              <w:rPr>
                <w:sz w:val="28"/>
                <w:szCs w:val="28"/>
                <w:lang w:val="uk-UA"/>
              </w:rPr>
            </w:pPr>
            <w:r w:rsidRPr="00860FCB">
              <w:rPr>
                <w:sz w:val="28"/>
                <w:szCs w:val="28"/>
                <w:lang w:val="uk-UA"/>
              </w:rPr>
              <w:t>2023</w:t>
            </w:r>
          </w:p>
        </w:tc>
        <w:tc>
          <w:tcPr>
            <w:tcW w:w="1701" w:type="dxa"/>
            <w:gridSpan w:val="2"/>
            <w:vMerge/>
            <w:tcBorders>
              <w:left w:val="single" w:sz="4" w:space="0" w:color="auto"/>
              <w:bottom w:val="single" w:sz="4" w:space="0" w:color="auto"/>
              <w:right w:val="single" w:sz="4" w:space="0" w:color="auto"/>
            </w:tcBorders>
          </w:tcPr>
          <w:p w:rsidR="00D2093D" w:rsidRPr="00860FCB" w:rsidRDefault="00D2093D" w:rsidP="001B38D1">
            <w:pPr>
              <w:jc w:val="center"/>
              <w:rPr>
                <w:sz w:val="28"/>
                <w:szCs w:val="28"/>
                <w:lang w:val="uk-UA"/>
              </w:rPr>
            </w:pPr>
          </w:p>
        </w:tc>
        <w:tc>
          <w:tcPr>
            <w:tcW w:w="1730" w:type="dxa"/>
            <w:vMerge/>
            <w:tcBorders>
              <w:left w:val="single" w:sz="4" w:space="0" w:color="auto"/>
              <w:bottom w:val="single" w:sz="4" w:space="0" w:color="auto"/>
              <w:right w:val="single" w:sz="4" w:space="0" w:color="auto"/>
            </w:tcBorders>
          </w:tcPr>
          <w:p w:rsidR="00D2093D" w:rsidRPr="004A2D06" w:rsidRDefault="00D2093D" w:rsidP="001B38D1">
            <w:pPr>
              <w:jc w:val="center"/>
              <w:rPr>
                <w:sz w:val="28"/>
                <w:szCs w:val="28"/>
                <w:lang w:val="uk-UA"/>
              </w:rPr>
            </w:pPr>
          </w:p>
        </w:tc>
        <w:tc>
          <w:tcPr>
            <w:tcW w:w="1106" w:type="dxa"/>
            <w:vMerge/>
            <w:tcBorders>
              <w:left w:val="single" w:sz="4" w:space="0" w:color="auto"/>
              <w:right w:val="single" w:sz="4" w:space="0" w:color="auto"/>
            </w:tcBorders>
          </w:tcPr>
          <w:p w:rsidR="00D2093D" w:rsidRPr="004A2D06" w:rsidRDefault="00D2093D" w:rsidP="001B38D1">
            <w:pPr>
              <w:jc w:val="center"/>
              <w:rPr>
                <w:sz w:val="28"/>
                <w:szCs w:val="28"/>
              </w:rPr>
            </w:pPr>
          </w:p>
        </w:tc>
        <w:tc>
          <w:tcPr>
            <w:tcW w:w="2125" w:type="dxa"/>
            <w:vMerge/>
          </w:tcPr>
          <w:p w:rsidR="00D2093D" w:rsidRPr="004A2D06" w:rsidRDefault="00D2093D"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7B66F9" w:rsidRPr="004A2D06" w:rsidRDefault="00D3497C" w:rsidP="001B38D1">
            <w:pPr>
              <w:rPr>
                <w:sz w:val="28"/>
                <w:szCs w:val="28"/>
                <w:lang w:val="uk-UA"/>
              </w:rPr>
            </w:pPr>
            <w:r>
              <w:rPr>
                <w:sz w:val="28"/>
                <w:szCs w:val="28"/>
                <w:lang w:val="uk-UA"/>
              </w:rPr>
              <w:t>1.6</w:t>
            </w:r>
          </w:p>
        </w:tc>
        <w:tc>
          <w:tcPr>
            <w:tcW w:w="3828" w:type="dxa"/>
            <w:vMerge w:val="restart"/>
            <w:tcBorders>
              <w:left w:val="single" w:sz="4" w:space="0" w:color="auto"/>
              <w:right w:val="single" w:sz="4" w:space="0" w:color="auto"/>
            </w:tcBorders>
          </w:tcPr>
          <w:p w:rsidR="007B66F9" w:rsidRPr="004A2D06" w:rsidRDefault="007B66F9" w:rsidP="001B38D1">
            <w:pPr>
              <w:rPr>
                <w:sz w:val="28"/>
                <w:szCs w:val="28"/>
                <w:lang w:val="uk-UA"/>
              </w:rPr>
            </w:pPr>
            <w:r w:rsidRPr="004A2D06">
              <w:rPr>
                <w:sz w:val="28"/>
                <w:szCs w:val="28"/>
                <w:lang w:val="uk-UA"/>
              </w:rPr>
              <w:t>Забезпечення медичних оглядів працівників закладів освіти Івано-Франківської міської ради</w:t>
            </w:r>
          </w:p>
        </w:tc>
        <w:tc>
          <w:tcPr>
            <w:tcW w:w="1985" w:type="dxa"/>
            <w:vMerge w:val="restart"/>
            <w:tcBorders>
              <w:left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Управління</w:t>
            </w:r>
            <w:r w:rsidR="00327A79">
              <w:rPr>
                <w:sz w:val="28"/>
                <w:szCs w:val="28"/>
                <w:lang w:val="uk-UA"/>
              </w:rPr>
              <w:t xml:space="preserve"> охорони здоров’я міської ради</w:t>
            </w:r>
            <w:r w:rsidR="00A84FB4">
              <w:rPr>
                <w:sz w:val="28"/>
                <w:szCs w:val="28"/>
                <w:lang w:val="uk-UA"/>
              </w:rPr>
              <w:t>, КНП «ЦПМКДД»</w:t>
            </w:r>
          </w:p>
        </w:tc>
        <w:tc>
          <w:tcPr>
            <w:tcW w:w="1132" w:type="dxa"/>
            <w:vMerge w:val="restart"/>
            <w:tcBorders>
              <w:left w:val="single" w:sz="4" w:space="0" w:color="auto"/>
              <w:right w:val="single" w:sz="4" w:space="0" w:color="auto"/>
            </w:tcBorders>
          </w:tcPr>
          <w:p w:rsidR="007B66F9" w:rsidRPr="004A2D06" w:rsidRDefault="007B66F9" w:rsidP="001B38D1">
            <w:pPr>
              <w:jc w:val="center"/>
              <w:rPr>
                <w:sz w:val="28"/>
                <w:szCs w:val="28"/>
              </w:rPr>
            </w:pPr>
            <w:r w:rsidRPr="004A2D06">
              <w:rPr>
                <w:sz w:val="28"/>
                <w:szCs w:val="28"/>
              </w:rPr>
              <w:t>2021-2023</w:t>
            </w:r>
          </w:p>
        </w:tc>
        <w:tc>
          <w:tcPr>
            <w:tcW w:w="1561"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rPr>
            </w:pPr>
            <w:r w:rsidRPr="004A2D06">
              <w:rPr>
                <w:sz w:val="28"/>
                <w:szCs w:val="28"/>
              </w:rPr>
              <w:t>2021 – 2023, в т.ч.</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1800,0</w:t>
            </w:r>
          </w:p>
        </w:tc>
        <w:tc>
          <w:tcPr>
            <w:tcW w:w="1730"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1800,0</w:t>
            </w:r>
          </w:p>
        </w:tc>
        <w:tc>
          <w:tcPr>
            <w:tcW w:w="1106" w:type="dxa"/>
            <w:vMerge w:val="restart"/>
            <w:tcBorders>
              <w:left w:val="single" w:sz="4" w:space="0" w:color="auto"/>
              <w:right w:val="single" w:sz="4" w:space="0" w:color="auto"/>
            </w:tcBorders>
          </w:tcPr>
          <w:p w:rsidR="007B66F9" w:rsidRPr="004A2D06" w:rsidRDefault="007B66F9" w:rsidP="001B38D1">
            <w:pPr>
              <w:jc w:val="center"/>
              <w:rPr>
                <w:sz w:val="28"/>
                <w:szCs w:val="28"/>
              </w:rPr>
            </w:pPr>
          </w:p>
        </w:tc>
        <w:tc>
          <w:tcPr>
            <w:tcW w:w="2125" w:type="dxa"/>
            <w:vMerge w:val="restart"/>
          </w:tcPr>
          <w:p w:rsidR="007B66F9" w:rsidRPr="004A2D06" w:rsidRDefault="007B66F9" w:rsidP="001B38D1">
            <w:pPr>
              <w:tabs>
                <w:tab w:val="num" w:pos="0"/>
              </w:tabs>
              <w:jc w:val="center"/>
              <w:rPr>
                <w:sz w:val="28"/>
                <w:szCs w:val="28"/>
                <w:lang w:val="uk-UA"/>
              </w:rPr>
            </w:pPr>
            <w:r w:rsidRPr="004A2D06">
              <w:rPr>
                <w:sz w:val="28"/>
                <w:szCs w:val="28"/>
                <w:lang w:val="uk-UA"/>
              </w:rPr>
              <w:t xml:space="preserve">Забезпечення проведення медичних оглядів працівників закладів освіти </w:t>
            </w: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rPr>
              <w:t>2021</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60</w:t>
            </w:r>
            <w:r w:rsidRPr="004A2D06">
              <w:rPr>
                <w:sz w:val="28"/>
                <w:szCs w:val="28"/>
              </w:rPr>
              <w:t>0,0</w:t>
            </w:r>
          </w:p>
        </w:tc>
        <w:tc>
          <w:tcPr>
            <w:tcW w:w="1730"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600,0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rPr>
              <w:t>60</w:t>
            </w:r>
            <w:r w:rsidRPr="004A2D06">
              <w:rPr>
                <w:sz w:val="28"/>
                <w:szCs w:val="28"/>
                <w:lang w:val="uk-UA"/>
              </w:rPr>
              <w:t>0</w:t>
            </w:r>
            <w:r w:rsidRPr="004A2D06">
              <w:rPr>
                <w:sz w:val="28"/>
                <w:szCs w:val="28"/>
              </w:rPr>
              <w:t>,0</w:t>
            </w:r>
          </w:p>
        </w:tc>
        <w:tc>
          <w:tcPr>
            <w:tcW w:w="1730"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rPr>
              <w:t>6</w:t>
            </w:r>
            <w:r w:rsidRPr="004A2D06">
              <w:rPr>
                <w:sz w:val="28"/>
                <w:szCs w:val="28"/>
                <w:lang w:val="uk-UA"/>
              </w:rPr>
              <w:t>0</w:t>
            </w:r>
            <w:r w:rsidRPr="004A2D06">
              <w:rPr>
                <w:sz w:val="28"/>
                <w:szCs w:val="28"/>
              </w:rPr>
              <w:t>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600,0</w:t>
            </w:r>
          </w:p>
        </w:tc>
        <w:tc>
          <w:tcPr>
            <w:tcW w:w="1730"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600,0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860FC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876" w:type="dxa"/>
            <w:gridSpan w:val="10"/>
            <w:tcBorders>
              <w:left w:val="single" w:sz="4" w:space="0" w:color="auto"/>
            </w:tcBorders>
            <w:shd w:val="clear" w:color="auto" w:fill="auto"/>
          </w:tcPr>
          <w:p w:rsidR="007B66F9" w:rsidRPr="00860FCB" w:rsidRDefault="007B66F9" w:rsidP="001B38D1">
            <w:pPr>
              <w:tabs>
                <w:tab w:val="num" w:pos="0"/>
              </w:tabs>
              <w:jc w:val="center"/>
              <w:rPr>
                <w:sz w:val="28"/>
                <w:szCs w:val="28"/>
                <w:lang w:val="uk-UA"/>
              </w:rPr>
            </w:pPr>
          </w:p>
          <w:p w:rsidR="00672588" w:rsidRPr="00860FCB" w:rsidRDefault="007B66F9" w:rsidP="001B38D1">
            <w:pPr>
              <w:tabs>
                <w:tab w:val="num" w:pos="0"/>
              </w:tabs>
              <w:jc w:val="center"/>
              <w:rPr>
                <w:sz w:val="28"/>
                <w:szCs w:val="28"/>
                <w:lang w:val="uk-UA"/>
              </w:rPr>
            </w:pPr>
            <w:r w:rsidRPr="00860FCB">
              <w:rPr>
                <w:sz w:val="28"/>
                <w:szCs w:val="28"/>
                <w:lang w:val="uk-UA"/>
              </w:rPr>
              <w:t xml:space="preserve">ІІ. Забезпечення роботи військово-лікарської комісії Івано-Франківського міського </w:t>
            </w:r>
            <w:r w:rsidR="00672588" w:rsidRPr="00860FCB">
              <w:rPr>
                <w:sz w:val="28"/>
                <w:szCs w:val="28"/>
                <w:lang w:val="uk-UA"/>
              </w:rPr>
              <w:t xml:space="preserve">територіального центру комплектування та соціальної підтримки </w:t>
            </w:r>
          </w:p>
          <w:p w:rsidR="007B66F9" w:rsidRPr="00860FCB" w:rsidRDefault="007B66F9" w:rsidP="001B38D1">
            <w:pPr>
              <w:tabs>
                <w:tab w:val="num" w:pos="0"/>
              </w:tabs>
              <w:jc w:val="center"/>
              <w:rPr>
                <w:sz w:val="28"/>
                <w:szCs w:val="28"/>
                <w:lang w:val="uk-UA"/>
              </w:rPr>
            </w:pPr>
          </w:p>
        </w:tc>
      </w:tr>
      <w:tr w:rsidR="004A2D06" w:rsidRPr="003F7BF8"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7B66F9" w:rsidRPr="004A2D06" w:rsidRDefault="00D3497C" w:rsidP="001B38D1">
            <w:pPr>
              <w:rPr>
                <w:sz w:val="28"/>
                <w:szCs w:val="28"/>
                <w:lang w:val="uk-UA"/>
              </w:rPr>
            </w:pPr>
            <w:r>
              <w:rPr>
                <w:sz w:val="28"/>
                <w:szCs w:val="28"/>
                <w:lang w:val="uk-UA"/>
              </w:rPr>
              <w:t>2.1</w:t>
            </w:r>
          </w:p>
        </w:tc>
        <w:tc>
          <w:tcPr>
            <w:tcW w:w="3828" w:type="dxa"/>
            <w:vMerge w:val="restart"/>
            <w:tcBorders>
              <w:left w:val="single" w:sz="4" w:space="0" w:color="auto"/>
              <w:right w:val="single" w:sz="4" w:space="0" w:color="auto"/>
            </w:tcBorders>
          </w:tcPr>
          <w:p w:rsidR="007B66F9" w:rsidRPr="004A2D06" w:rsidRDefault="007B66F9" w:rsidP="001B38D1">
            <w:pPr>
              <w:rPr>
                <w:sz w:val="28"/>
                <w:szCs w:val="28"/>
                <w:lang w:val="uk-UA"/>
              </w:rPr>
            </w:pPr>
            <w:r w:rsidRPr="004A2D06">
              <w:rPr>
                <w:sz w:val="28"/>
                <w:szCs w:val="28"/>
                <w:lang w:val="uk-UA"/>
              </w:rPr>
              <w:t xml:space="preserve">Оплата праці медичного персоналу міської військово-лікарської </w:t>
            </w:r>
            <w:r w:rsidR="00C744D5">
              <w:rPr>
                <w:sz w:val="28"/>
                <w:szCs w:val="28"/>
                <w:lang w:val="uk-UA"/>
              </w:rPr>
              <w:t>комісії -</w:t>
            </w:r>
            <w:r w:rsidRPr="004A2D06">
              <w:rPr>
                <w:sz w:val="28"/>
                <w:szCs w:val="28"/>
                <w:lang w:val="uk-UA"/>
              </w:rPr>
              <w:t>працівників закладів охорони здоров’я міської ради</w:t>
            </w:r>
          </w:p>
        </w:tc>
        <w:tc>
          <w:tcPr>
            <w:tcW w:w="1985" w:type="dxa"/>
            <w:vMerge w:val="restart"/>
            <w:tcBorders>
              <w:left w:val="single" w:sz="4" w:space="0" w:color="auto"/>
              <w:right w:val="single" w:sz="4" w:space="0" w:color="auto"/>
            </w:tcBorders>
          </w:tcPr>
          <w:p w:rsidR="007B66F9" w:rsidRPr="004A2D06" w:rsidRDefault="007B66F9" w:rsidP="001B38D1">
            <w:pPr>
              <w:jc w:val="center"/>
              <w:rPr>
                <w:sz w:val="28"/>
                <w:szCs w:val="28"/>
                <w:lang w:val="uk-UA"/>
              </w:rPr>
            </w:pPr>
            <w:r w:rsidRPr="004A2D06">
              <w:rPr>
                <w:sz w:val="28"/>
                <w:szCs w:val="28"/>
                <w:lang w:val="uk-UA"/>
              </w:rPr>
              <w:t>Управління</w:t>
            </w:r>
            <w:r w:rsidR="00012E13">
              <w:rPr>
                <w:sz w:val="28"/>
                <w:szCs w:val="28"/>
                <w:lang w:val="uk-UA"/>
              </w:rPr>
              <w:t xml:space="preserve"> охорони здоров’я міської ради</w:t>
            </w:r>
            <w:r w:rsidR="00A84FB4">
              <w:rPr>
                <w:sz w:val="28"/>
                <w:szCs w:val="28"/>
                <w:lang w:val="uk-UA"/>
              </w:rPr>
              <w:t>, КНП «МКЛ №1», КНП «ЦПМКДД», КНП «МСП»</w:t>
            </w:r>
          </w:p>
        </w:tc>
        <w:tc>
          <w:tcPr>
            <w:tcW w:w="1132" w:type="dxa"/>
            <w:vMerge w:val="restart"/>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rPr>
              <w:t>2021-2023</w:t>
            </w: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rPr>
              <w:t>2021 – 2023, в т.ч.</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23167B" w:rsidP="001B38D1">
            <w:pPr>
              <w:jc w:val="center"/>
              <w:rPr>
                <w:sz w:val="28"/>
                <w:szCs w:val="28"/>
                <w:lang w:val="uk-UA"/>
              </w:rPr>
            </w:pPr>
            <w:r w:rsidRPr="00860FCB">
              <w:rPr>
                <w:sz w:val="28"/>
                <w:szCs w:val="28"/>
                <w:lang w:val="uk-UA"/>
              </w:rPr>
              <w:t>142</w:t>
            </w:r>
            <w:r w:rsidR="007B66F9" w:rsidRPr="00860FCB">
              <w:rPr>
                <w:sz w:val="28"/>
                <w:szCs w:val="28"/>
                <w:lang w:val="uk-UA"/>
              </w:rPr>
              <w:t>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23167B" w:rsidP="001B38D1">
            <w:pPr>
              <w:jc w:val="center"/>
              <w:rPr>
                <w:sz w:val="28"/>
                <w:szCs w:val="28"/>
                <w:lang w:val="uk-UA"/>
              </w:rPr>
            </w:pPr>
            <w:r w:rsidRPr="00860FCB">
              <w:rPr>
                <w:sz w:val="28"/>
                <w:szCs w:val="28"/>
                <w:lang w:val="uk-UA"/>
              </w:rPr>
              <w:t>142</w:t>
            </w:r>
            <w:r w:rsidR="007B66F9" w:rsidRPr="00860FCB">
              <w:rPr>
                <w:sz w:val="28"/>
                <w:szCs w:val="28"/>
                <w:lang w:val="uk-UA"/>
              </w:rPr>
              <w:t>00,0</w:t>
            </w:r>
          </w:p>
        </w:tc>
        <w:tc>
          <w:tcPr>
            <w:tcW w:w="1106" w:type="dxa"/>
            <w:vMerge w:val="restart"/>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val="restart"/>
          </w:tcPr>
          <w:p w:rsidR="007B66F9" w:rsidRPr="004A2D06" w:rsidRDefault="007B66F9" w:rsidP="001B38D1">
            <w:pPr>
              <w:tabs>
                <w:tab w:val="num" w:pos="0"/>
              </w:tabs>
              <w:jc w:val="center"/>
              <w:rPr>
                <w:sz w:val="28"/>
                <w:szCs w:val="28"/>
                <w:lang w:val="uk-UA"/>
              </w:rPr>
            </w:pPr>
            <w:r w:rsidRPr="004A2D06">
              <w:rPr>
                <w:sz w:val="28"/>
                <w:szCs w:val="28"/>
                <w:lang w:val="uk-UA"/>
              </w:rPr>
              <w:t>Забезпечення роботи військово-лікарської комісії</w:t>
            </w: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1132"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rPr>
              <w:t>2021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lang w:val="uk-UA"/>
              </w:rPr>
            </w:pPr>
            <w:r w:rsidRPr="00860FCB">
              <w:rPr>
                <w:sz w:val="28"/>
                <w:szCs w:val="28"/>
                <w:lang w:val="uk-UA"/>
              </w:rPr>
              <w:t>2400,0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lang w:val="uk-UA"/>
              </w:rPr>
            </w:pPr>
            <w:r w:rsidRPr="00860FCB">
              <w:rPr>
                <w:sz w:val="28"/>
                <w:szCs w:val="28"/>
                <w:lang w:val="uk-UA"/>
              </w:rPr>
              <w:t>2400,0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132"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672588" w:rsidP="001B38D1">
            <w:pPr>
              <w:jc w:val="center"/>
              <w:rPr>
                <w:sz w:val="28"/>
                <w:szCs w:val="28"/>
                <w:lang w:val="uk-UA"/>
              </w:rPr>
            </w:pPr>
            <w:r w:rsidRPr="00860FCB">
              <w:rPr>
                <w:sz w:val="28"/>
                <w:szCs w:val="28"/>
                <w:lang w:val="uk-UA"/>
              </w:rPr>
              <w:t>58</w:t>
            </w:r>
            <w:r w:rsidR="007B66F9" w:rsidRPr="00860FCB">
              <w:rPr>
                <w:sz w:val="28"/>
                <w:szCs w:val="28"/>
                <w:lang w:val="uk-UA"/>
              </w:rPr>
              <w:t>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672588" w:rsidP="001B38D1">
            <w:pPr>
              <w:jc w:val="center"/>
              <w:rPr>
                <w:sz w:val="28"/>
                <w:szCs w:val="28"/>
                <w:lang w:val="uk-UA"/>
              </w:rPr>
            </w:pPr>
            <w:r w:rsidRPr="00860FCB">
              <w:rPr>
                <w:sz w:val="28"/>
                <w:szCs w:val="28"/>
                <w:lang w:val="uk-UA"/>
              </w:rPr>
              <w:t>58</w:t>
            </w:r>
            <w:r w:rsidR="007B66F9" w:rsidRPr="00860FCB">
              <w:rPr>
                <w:sz w:val="28"/>
                <w:szCs w:val="28"/>
                <w:lang w:val="uk-UA"/>
              </w:rPr>
              <w:t>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132"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lang w:val="uk-UA"/>
              </w:rPr>
            </w:pPr>
            <w:r w:rsidRPr="00860FCB">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30090E" w:rsidP="0030090E">
            <w:pPr>
              <w:jc w:val="center"/>
              <w:rPr>
                <w:sz w:val="28"/>
                <w:szCs w:val="28"/>
                <w:lang w:val="uk-UA"/>
              </w:rPr>
            </w:pPr>
            <w:r w:rsidRPr="00860FCB">
              <w:rPr>
                <w:sz w:val="28"/>
                <w:szCs w:val="28"/>
                <w:lang w:val="uk-UA"/>
              </w:rPr>
              <w:t>60</w:t>
            </w:r>
            <w:r w:rsidR="007B66F9" w:rsidRPr="00860FCB">
              <w:rPr>
                <w:sz w:val="28"/>
                <w:szCs w:val="28"/>
                <w:lang w:val="uk-UA"/>
              </w:rPr>
              <w:t>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30090E" w:rsidP="0030090E">
            <w:pPr>
              <w:jc w:val="center"/>
              <w:rPr>
                <w:sz w:val="28"/>
                <w:szCs w:val="28"/>
                <w:lang w:val="uk-UA"/>
              </w:rPr>
            </w:pPr>
            <w:r w:rsidRPr="00860FCB">
              <w:rPr>
                <w:sz w:val="28"/>
                <w:szCs w:val="28"/>
                <w:lang w:val="uk-UA"/>
              </w:rPr>
              <w:t>60</w:t>
            </w:r>
            <w:r w:rsidR="007B66F9" w:rsidRPr="00860FCB">
              <w:rPr>
                <w:sz w:val="28"/>
                <w:szCs w:val="28"/>
                <w:lang w:val="uk-UA"/>
              </w:rPr>
              <w:t>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721BCE" w:rsidRPr="00327A79"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6"/>
        </w:trPr>
        <w:tc>
          <w:tcPr>
            <w:tcW w:w="708" w:type="dxa"/>
            <w:vMerge w:val="restart"/>
            <w:tcBorders>
              <w:left w:val="single" w:sz="4" w:space="0" w:color="auto"/>
              <w:right w:val="single" w:sz="4" w:space="0" w:color="auto"/>
            </w:tcBorders>
          </w:tcPr>
          <w:p w:rsidR="00721BCE" w:rsidRPr="004A2D06" w:rsidRDefault="00D3497C" w:rsidP="001B38D1">
            <w:pPr>
              <w:rPr>
                <w:sz w:val="28"/>
                <w:szCs w:val="28"/>
                <w:lang w:val="uk-UA"/>
              </w:rPr>
            </w:pPr>
            <w:r>
              <w:rPr>
                <w:sz w:val="28"/>
                <w:szCs w:val="28"/>
                <w:lang w:val="uk-UA"/>
              </w:rPr>
              <w:t>2.2</w:t>
            </w:r>
          </w:p>
        </w:tc>
        <w:tc>
          <w:tcPr>
            <w:tcW w:w="3828" w:type="dxa"/>
            <w:vMerge w:val="restart"/>
            <w:tcBorders>
              <w:left w:val="single" w:sz="4" w:space="0" w:color="auto"/>
              <w:right w:val="single" w:sz="4" w:space="0" w:color="auto"/>
            </w:tcBorders>
          </w:tcPr>
          <w:p w:rsidR="00721BCE" w:rsidRPr="00860FCB" w:rsidRDefault="00721BCE" w:rsidP="001B38D1">
            <w:pPr>
              <w:rPr>
                <w:sz w:val="28"/>
                <w:szCs w:val="28"/>
                <w:lang w:val="uk-UA"/>
              </w:rPr>
            </w:pPr>
            <w:r w:rsidRPr="00860FCB">
              <w:rPr>
                <w:sz w:val="28"/>
                <w:szCs w:val="28"/>
                <w:lang w:val="uk-UA"/>
              </w:rPr>
              <w:t>Забезпечення роботи міської військово-лікарської комісії</w:t>
            </w:r>
            <w:r w:rsidR="00C744D5" w:rsidRPr="00860FCB">
              <w:rPr>
                <w:sz w:val="28"/>
                <w:szCs w:val="28"/>
                <w:lang w:val="uk-UA"/>
              </w:rPr>
              <w:t xml:space="preserve"> (витратні матеріали, медикаменти, тощо)</w:t>
            </w:r>
          </w:p>
        </w:tc>
        <w:tc>
          <w:tcPr>
            <w:tcW w:w="1985" w:type="dxa"/>
            <w:vMerge w:val="restart"/>
            <w:tcBorders>
              <w:left w:val="single" w:sz="4" w:space="0" w:color="auto"/>
              <w:right w:val="single" w:sz="4" w:space="0" w:color="auto"/>
            </w:tcBorders>
          </w:tcPr>
          <w:p w:rsidR="008D5175" w:rsidRPr="00860FCB" w:rsidRDefault="00721BCE" w:rsidP="00623E12">
            <w:pPr>
              <w:jc w:val="center"/>
              <w:rPr>
                <w:sz w:val="28"/>
                <w:szCs w:val="28"/>
                <w:lang w:val="uk-UA"/>
              </w:rPr>
            </w:pPr>
            <w:r w:rsidRPr="00860FCB">
              <w:rPr>
                <w:sz w:val="28"/>
                <w:szCs w:val="28"/>
                <w:lang w:val="uk-UA"/>
              </w:rPr>
              <w:t>Управління охорони здоров’я міської ради,</w:t>
            </w:r>
            <w:r w:rsidR="00A84FB4" w:rsidRPr="00860FCB">
              <w:rPr>
                <w:sz w:val="28"/>
                <w:szCs w:val="28"/>
                <w:lang w:val="uk-UA"/>
              </w:rPr>
              <w:t xml:space="preserve"> КНП «ЦПМКДД»</w:t>
            </w:r>
          </w:p>
        </w:tc>
        <w:tc>
          <w:tcPr>
            <w:tcW w:w="1132" w:type="dxa"/>
            <w:vMerge w:val="restart"/>
            <w:tcBorders>
              <w:left w:val="single" w:sz="4" w:space="0" w:color="auto"/>
              <w:right w:val="single" w:sz="4" w:space="0" w:color="auto"/>
            </w:tcBorders>
          </w:tcPr>
          <w:p w:rsidR="00721BCE" w:rsidRPr="00860FCB" w:rsidRDefault="00721BCE" w:rsidP="001B38D1">
            <w:pPr>
              <w:jc w:val="center"/>
              <w:rPr>
                <w:sz w:val="28"/>
                <w:szCs w:val="28"/>
                <w:lang w:val="uk-UA"/>
              </w:rPr>
            </w:pPr>
            <w:r w:rsidRPr="00860FCB">
              <w:rPr>
                <w:sz w:val="28"/>
                <w:szCs w:val="28"/>
                <w:lang w:val="uk-UA"/>
              </w:rPr>
              <w:t>2021-2023</w:t>
            </w:r>
          </w:p>
        </w:tc>
        <w:tc>
          <w:tcPr>
            <w:tcW w:w="1561" w:type="dxa"/>
            <w:tcBorders>
              <w:top w:val="single" w:sz="4" w:space="0" w:color="auto"/>
              <w:left w:val="single" w:sz="4" w:space="0" w:color="auto"/>
              <w:bottom w:val="single" w:sz="4" w:space="0" w:color="auto"/>
              <w:right w:val="single" w:sz="4" w:space="0" w:color="auto"/>
            </w:tcBorders>
          </w:tcPr>
          <w:p w:rsidR="00721BCE" w:rsidRPr="00860FCB" w:rsidRDefault="00721BCE" w:rsidP="00A84FB4">
            <w:pPr>
              <w:jc w:val="center"/>
              <w:rPr>
                <w:sz w:val="28"/>
                <w:szCs w:val="28"/>
                <w:lang w:val="uk-UA"/>
              </w:rPr>
            </w:pPr>
            <w:r w:rsidRPr="00860FCB">
              <w:rPr>
                <w:sz w:val="28"/>
                <w:szCs w:val="28"/>
              </w:rPr>
              <w:t>2021 – 2023, в т.ч.</w:t>
            </w:r>
          </w:p>
        </w:tc>
        <w:tc>
          <w:tcPr>
            <w:tcW w:w="1701" w:type="dxa"/>
            <w:gridSpan w:val="2"/>
            <w:tcBorders>
              <w:top w:val="single" w:sz="4" w:space="0" w:color="auto"/>
              <w:left w:val="single" w:sz="4" w:space="0" w:color="auto"/>
              <w:bottom w:val="single" w:sz="4" w:space="0" w:color="auto"/>
              <w:right w:val="single" w:sz="4" w:space="0" w:color="auto"/>
            </w:tcBorders>
          </w:tcPr>
          <w:p w:rsidR="00721BCE" w:rsidRPr="00860FCB" w:rsidRDefault="00721BCE" w:rsidP="001B38D1">
            <w:pPr>
              <w:jc w:val="center"/>
              <w:rPr>
                <w:sz w:val="28"/>
                <w:szCs w:val="28"/>
                <w:lang w:val="uk-UA"/>
              </w:rPr>
            </w:pPr>
            <w:r w:rsidRPr="00860FCB">
              <w:rPr>
                <w:sz w:val="28"/>
                <w:szCs w:val="28"/>
                <w:lang w:val="uk-UA"/>
              </w:rPr>
              <w:t>400,00</w:t>
            </w:r>
          </w:p>
          <w:p w:rsidR="00721BCE" w:rsidRPr="00860FCB" w:rsidRDefault="00721BCE" w:rsidP="001B38D1">
            <w:pPr>
              <w:jc w:val="center"/>
              <w:rPr>
                <w:sz w:val="28"/>
                <w:szCs w:val="28"/>
                <w:lang w:val="uk-UA"/>
              </w:rPr>
            </w:pPr>
          </w:p>
        </w:tc>
        <w:tc>
          <w:tcPr>
            <w:tcW w:w="1730" w:type="dxa"/>
            <w:tcBorders>
              <w:top w:val="single" w:sz="4" w:space="0" w:color="auto"/>
              <w:left w:val="single" w:sz="4" w:space="0" w:color="auto"/>
              <w:bottom w:val="single" w:sz="4" w:space="0" w:color="auto"/>
              <w:right w:val="single" w:sz="4" w:space="0" w:color="auto"/>
            </w:tcBorders>
          </w:tcPr>
          <w:p w:rsidR="00721BCE" w:rsidRPr="00860FCB" w:rsidRDefault="00721BCE" w:rsidP="001B38D1">
            <w:pPr>
              <w:jc w:val="center"/>
              <w:rPr>
                <w:sz w:val="28"/>
                <w:szCs w:val="28"/>
              </w:rPr>
            </w:pPr>
            <w:r w:rsidRPr="00860FCB">
              <w:rPr>
                <w:sz w:val="28"/>
                <w:szCs w:val="28"/>
                <w:lang w:val="uk-UA"/>
              </w:rPr>
              <w:t>40</w:t>
            </w:r>
            <w:r w:rsidRPr="00860FCB">
              <w:rPr>
                <w:sz w:val="28"/>
                <w:szCs w:val="28"/>
              </w:rPr>
              <w:t>0,0</w:t>
            </w:r>
          </w:p>
          <w:p w:rsidR="00721BCE" w:rsidRPr="00860FCB" w:rsidRDefault="00721BCE" w:rsidP="001B38D1">
            <w:pPr>
              <w:jc w:val="center"/>
              <w:rPr>
                <w:sz w:val="28"/>
                <w:szCs w:val="28"/>
                <w:lang w:val="uk-UA"/>
              </w:rPr>
            </w:pPr>
          </w:p>
        </w:tc>
        <w:tc>
          <w:tcPr>
            <w:tcW w:w="1106" w:type="dxa"/>
            <w:vMerge w:val="restart"/>
            <w:tcBorders>
              <w:left w:val="single" w:sz="4" w:space="0" w:color="auto"/>
              <w:right w:val="single" w:sz="4" w:space="0" w:color="auto"/>
            </w:tcBorders>
          </w:tcPr>
          <w:p w:rsidR="00721BCE" w:rsidRPr="00327A79" w:rsidRDefault="00721BCE" w:rsidP="001B38D1">
            <w:pPr>
              <w:jc w:val="center"/>
              <w:rPr>
                <w:sz w:val="28"/>
                <w:szCs w:val="28"/>
              </w:rPr>
            </w:pPr>
          </w:p>
        </w:tc>
        <w:tc>
          <w:tcPr>
            <w:tcW w:w="2125" w:type="dxa"/>
            <w:vMerge w:val="restart"/>
          </w:tcPr>
          <w:p w:rsidR="00721BCE" w:rsidRPr="00327A79" w:rsidRDefault="00721BCE" w:rsidP="001B38D1">
            <w:pPr>
              <w:jc w:val="center"/>
              <w:rPr>
                <w:sz w:val="28"/>
                <w:szCs w:val="28"/>
              </w:rPr>
            </w:pPr>
            <w:r w:rsidRPr="00327A79">
              <w:rPr>
                <w:sz w:val="28"/>
                <w:szCs w:val="28"/>
              </w:rPr>
              <w:t>Забезпечення роботи військово-лікарської комісії</w:t>
            </w:r>
          </w:p>
        </w:tc>
      </w:tr>
      <w:tr w:rsidR="00721BCE" w:rsidRPr="00327A79"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8"/>
        </w:trPr>
        <w:tc>
          <w:tcPr>
            <w:tcW w:w="708" w:type="dxa"/>
            <w:vMerge/>
            <w:tcBorders>
              <w:left w:val="single" w:sz="4" w:space="0" w:color="auto"/>
              <w:right w:val="single" w:sz="4" w:space="0" w:color="auto"/>
            </w:tcBorders>
          </w:tcPr>
          <w:p w:rsidR="00721BCE" w:rsidRDefault="00721BCE" w:rsidP="001B38D1">
            <w:pPr>
              <w:rPr>
                <w:sz w:val="28"/>
                <w:szCs w:val="28"/>
                <w:lang w:val="uk-UA"/>
              </w:rPr>
            </w:pPr>
          </w:p>
        </w:tc>
        <w:tc>
          <w:tcPr>
            <w:tcW w:w="3828" w:type="dxa"/>
            <w:vMerge/>
            <w:tcBorders>
              <w:left w:val="single" w:sz="4" w:space="0" w:color="auto"/>
              <w:right w:val="single" w:sz="4" w:space="0" w:color="auto"/>
            </w:tcBorders>
          </w:tcPr>
          <w:p w:rsidR="00721BCE" w:rsidRPr="00860FCB" w:rsidRDefault="00721BCE" w:rsidP="001B38D1">
            <w:pPr>
              <w:rPr>
                <w:sz w:val="28"/>
                <w:szCs w:val="28"/>
                <w:lang w:val="uk-UA"/>
              </w:rPr>
            </w:pPr>
          </w:p>
        </w:tc>
        <w:tc>
          <w:tcPr>
            <w:tcW w:w="1985" w:type="dxa"/>
            <w:vMerge/>
            <w:tcBorders>
              <w:left w:val="single" w:sz="4" w:space="0" w:color="auto"/>
              <w:right w:val="single" w:sz="4" w:space="0" w:color="auto"/>
            </w:tcBorders>
          </w:tcPr>
          <w:p w:rsidR="00721BCE" w:rsidRPr="00860FCB" w:rsidRDefault="00721BCE" w:rsidP="001B38D1">
            <w:pPr>
              <w:jc w:val="center"/>
              <w:rPr>
                <w:sz w:val="28"/>
                <w:szCs w:val="28"/>
                <w:lang w:val="uk-UA"/>
              </w:rPr>
            </w:pPr>
          </w:p>
        </w:tc>
        <w:tc>
          <w:tcPr>
            <w:tcW w:w="1132" w:type="dxa"/>
            <w:vMerge/>
            <w:tcBorders>
              <w:left w:val="single" w:sz="4" w:space="0" w:color="auto"/>
              <w:right w:val="single" w:sz="4" w:space="0" w:color="auto"/>
            </w:tcBorders>
          </w:tcPr>
          <w:p w:rsidR="00721BCE" w:rsidRPr="00860FCB" w:rsidRDefault="00721BCE" w:rsidP="001B38D1">
            <w:pPr>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721BCE" w:rsidRPr="00860FCB" w:rsidRDefault="00721BCE" w:rsidP="00A84FB4">
            <w:pPr>
              <w:jc w:val="center"/>
              <w:rPr>
                <w:sz w:val="28"/>
                <w:szCs w:val="28"/>
              </w:rPr>
            </w:pPr>
            <w:r w:rsidRPr="00860FCB">
              <w:rPr>
                <w:sz w:val="28"/>
                <w:szCs w:val="28"/>
                <w:lang w:val="uk-UA"/>
              </w:rPr>
              <w:t>2021</w:t>
            </w:r>
          </w:p>
        </w:tc>
        <w:tc>
          <w:tcPr>
            <w:tcW w:w="1701" w:type="dxa"/>
            <w:gridSpan w:val="2"/>
            <w:tcBorders>
              <w:top w:val="single" w:sz="4" w:space="0" w:color="auto"/>
              <w:left w:val="single" w:sz="4" w:space="0" w:color="auto"/>
              <w:bottom w:val="single" w:sz="4" w:space="0" w:color="auto"/>
              <w:right w:val="single" w:sz="4" w:space="0" w:color="auto"/>
            </w:tcBorders>
          </w:tcPr>
          <w:p w:rsidR="00721BCE" w:rsidRPr="00860FCB" w:rsidRDefault="008F65EF" w:rsidP="001B38D1">
            <w:pPr>
              <w:jc w:val="center"/>
              <w:rPr>
                <w:sz w:val="28"/>
                <w:szCs w:val="28"/>
                <w:lang w:val="uk-UA"/>
              </w:rPr>
            </w:pPr>
            <w:r w:rsidRPr="00860FCB">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721BCE" w:rsidRPr="00860FCB" w:rsidRDefault="008F65EF" w:rsidP="001B38D1">
            <w:pPr>
              <w:jc w:val="center"/>
              <w:rPr>
                <w:sz w:val="28"/>
                <w:szCs w:val="28"/>
                <w:lang w:val="uk-UA"/>
              </w:rPr>
            </w:pPr>
            <w:r w:rsidRPr="00860FCB">
              <w:rPr>
                <w:sz w:val="28"/>
                <w:szCs w:val="28"/>
                <w:lang w:val="uk-UA"/>
              </w:rPr>
              <w:t>-</w:t>
            </w:r>
          </w:p>
        </w:tc>
        <w:tc>
          <w:tcPr>
            <w:tcW w:w="1106" w:type="dxa"/>
            <w:vMerge/>
            <w:tcBorders>
              <w:left w:val="single" w:sz="4" w:space="0" w:color="auto"/>
              <w:right w:val="single" w:sz="4" w:space="0" w:color="auto"/>
            </w:tcBorders>
          </w:tcPr>
          <w:p w:rsidR="00721BCE" w:rsidRPr="00327A79" w:rsidRDefault="00721BCE" w:rsidP="001B38D1">
            <w:pPr>
              <w:jc w:val="center"/>
              <w:rPr>
                <w:sz w:val="28"/>
                <w:szCs w:val="28"/>
              </w:rPr>
            </w:pPr>
          </w:p>
        </w:tc>
        <w:tc>
          <w:tcPr>
            <w:tcW w:w="2125" w:type="dxa"/>
            <w:vMerge/>
          </w:tcPr>
          <w:p w:rsidR="00721BCE" w:rsidRPr="00327A79" w:rsidRDefault="00721BCE" w:rsidP="001B38D1">
            <w:pPr>
              <w:jc w:val="center"/>
              <w:rPr>
                <w:sz w:val="28"/>
                <w:szCs w:val="28"/>
              </w:rPr>
            </w:pPr>
          </w:p>
        </w:tc>
      </w:tr>
      <w:tr w:rsidR="003637FD" w:rsidRPr="00327A79"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1"/>
        </w:trPr>
        <w:tc>
          <w:tcPr>
            <w:tcW w:w="708" w:type="dxa"/>
            <w:vMerge/>
            <w:tcBorders>
              <w:left w:val="single" w:sz="4" w:space="0" w:color="auto"/>
              <w:right w:val="single" w:sz="4" w:space="0" w:color="auto"/>
            </w:tcBorders>
          </w:tcPr>
          <w:p w:rsidR="003637FD" w:rsidRDefault="003637FD" w:rsidP="001B38D1">
            <w:pPr>
              <w:rPr>
                <w:sz w:val="28"/>
                <w:szCs w:val="28"/>
                <w:lang w:val="uk-UA"/>
              </w:rPr>
            </w:pPr>
          </w:p>
        </w:tc>
        <w:tc>
          <w:tcPr>
            <w:tcW w:w="3828" w:type="dxa"/>
            <w:vMerge/>
            <w:tcBorders>
              <w:left w:val="single" w:sz="4" w:space="0" w:color="auto"/>
              <w:right w:val="single" w:sz="4" w:space="0" w:color="auto"/>
            </w:tcBorders>
          </w:tcPr>
          <w:p w:rsidR="003637FD" w:rsidRPr="00860FCB" w:rsidRDefault="003637FD" w:rsidP="001B38D1">
            <w:pPr>
              <w:rPr>
                <w:sz w:val="28"/>
                <w:szCs w:val="28"/>
                <w:lang w:val="uk-UA"/>
              </w:rPr>
            </w:pPr>
          </w:p>
        </w:tc>
        <w:tc>
          <w:tcPr>
            <w:tcW w:w="1985" w:type="dxa"/>
            <w:vMerge/>
            <w:tcBorders>
              <w:left w:val="single" w:sz="4" w:space="0" w:color="auto"/>
              <w:right w:val="single" w:sz="4" w:space="0" w:color="auto"/>
            </w:tcBorders>
          </w:tcPr>
          <w:p w:rsidR="003637FD" w:rsidRPr="00860FCB" w:rsidRDefault="003637FD" w:rsidP="001B38D1">
            <w:pPr>
              <w:jc w:val="center"/>
              <w:rPr>
                <w:sz w:val="28"/>
                <w:szCs w:val="28"/>
                <w:lang w:val="uk-UA"/>
              </w:rPr>
            </w:pPr>
          </w:p>
        </w:tc>
        <w:tc>
          <w:tcPr>
            <w:tcW w:w="1132" w:type="dxa"/>
            <w:vMerge/>
            <w:tcBorders>
              <w:left w:val="single" w:sz="4" w:space="0" w:color="auto"/>
              <w:right w:val="single" w:sz="4" w:space="0" w:color="auto"/>
            </w:tcBorders>
          </w:tcPr>
          <w:p w:rsidR="003637FD" w:rsidRPr="00860FCB" w:rsidRDefault="003637FD" w:rsidP="001B38D1">
            <w:pPr>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3637FD" w:rsidRPr="00860FCB" w:rsidRDefault="003637FD" w:rsidP="00A84FB4">
            <w:pPr>
              <w:jc w:val="center"/>
              <w:rPr>
                <w:sz w:val="28"/>
                <w:szCs w:val="28"/>
              </w:rPr>
            </w:pPr>
            <w:r w:rsidRPr="00860FCB">
              <w:rPr>
                <w:sz w:val="28"/>
                <w:szCs w:val="28"/>
                <w:lang w:val="uk-UA"/>
              </w:rPr>
              <w:t>2022</w:t>
            </w:r>
          </w:p>
        </w:tc>
        <w:tc>
          <w:tcPr>
            <w:tcW w:w="1701" w:type="dxa"/>
            <w:gridSpan w:val="2"/>
            <w:tcBorders>
              <w:top w:val="single" w:sz="4" w:space="0" w:color="auto"/>
              <w:left w:val="single" w:sz="4" w:space="0" w:color="auto"/>
              <w:bottom w:val="single" w:sz="4" w:space="0" w:color="auto"/>
              <w:right w:val="single" w:sz="4" w:space="0" w:color="auto"/>
            </w:tcBorders>
          </w:tcPr>
          <w:p w:rsidR="003637FD" w:rsidRPr="00860FCB" w:rsidRDefault="008F65EF" w:rsidP="001B38D1">
            <w:pPr>
              <w:jc w:val="center"/>
              <w:rPr>
                <w:sz w:val="28"/>
                <w:szCs w:val="28"/>
                <w:lang w:val="uk-UA"/>
              </w:rPr>
            </w:pPr>
            <w:r w:rsidRPr="00860FCB">
              <w:rPr>
                <w:sz w:val="28"/>
                <w:szCs w:val="28"/>
                <w:lang w:val="uk-UA"/>
              </w:rPr>
              <w:t>200,0</w:t>
            </w:r>
          </w:p>
        </w:tc>
        <w:tc>
          <w:tcPr>
            <w:tcW w:w="1730" w:type="dxa"/>
            <w:tcBorders>
              <w:top w:val="single" w:sz="4" w:space="0" w:color="auto"/>
              <w:left w:val="single" w:sz="4" w:space="0" w:color="auto"/>
              <w:bottom w:val="single" w:sz="4" w:space="0" w:color="auto"/>
              <w:right w:val="single" w:sz="4" w:space="0" w:color="auto"/>
            </w:tcBorders>
          </w:tcPr>
          <w:p w:rsidR="003637FD" w:rsidRPr="00860FCB" w:rsidRDefault="008F65EF" w:rsidP="001B38D1">
            <w:pPr>
              <w:jc w:val="center"/>
              <w:rPr>
                <w:sz w:val="28"/>
                <w:szCs w:val="28"/>
                <w:lang w:val="uk-UA"/>
              </w:rPr>
            </w:pPr>
            <w:r w:rsidRPr="00860FCB">
              <w:rPr>
                <w:sz w:val="28"/>
                <w:szCs w:val="28"/>
                <w:lang w:val="uk-UA"/>
              </w:rPr>
              <w:t>200,0</w:t>
            </w:r>
          </w:p>
        </w:tc>
        <w:tc>
          <w:tcPr>
            <w:tcW w:w="1106" w:type="dxa"/>
            <w:vMerge/>
            <w:tcBorders>
              <w:left w:val="single" w:sz="4" w:space="0" w:color="auto"/>
              <w:right w:val="single" w:sz="4" w:space="0" w:color="auto"/>
            </w:tcBorders>
          </w:tcPr>
          <w:p w:rsidR="003637FD" w:rsidRPr="00327A79" w:rsidRDefault="003637FD" w:rsidP="001B38D1">
            <w:pPr>
              <w:jc w:val="center"/>
              <w:rPr>
                <w:sz w:val="28"/>
                <w:szCs w:val="28"/>
              </w:rPr>
            </w:pPr>
          </w:p>
        </w:tc>
        <w:tc>
          <w:tcPr>
            <w:tcW w:w="2125" w:type="dxa"/>
            <w:vMerge/>
          </w:tcPr>
          <w:p w:rsidR="003637FD" w:rsidRPr="00327A79" w:rsidRDefault="003637FD" w:rsidP="001B38D1">
            <w:pPr>
              <w:jc w:val="center"/>
              <w:rPr>
                <w:sz w:val="28"/>
                <w:szCs w:val="28"/>
              </w:rPr>
            </w:pPr>
          </w:p>
        </w:tc>
      </w:tr>
      <w:tr w:rsidR="00721BCE" w:rsidRPr="00327A79"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08" w:type="dxa"/>
            <w:vMerge/>
            <w:tcBorders>
              <w:left w:val="single" w:sz="4" w:space="0" w:color="auto"/>
              <w:bottom w:val="single" w:sz="4" w:space="0" w:color="auto"/>
              <w:right w:val="single" w:sz="4" w:space="0" w:color="auto"/>
            </w:tcBorders>
          </w:tcPr>
          <w:p w:rsidR="00721BCE" w:rsidRDefault="00721BCE" w:rsidP="001B38D1">
            <w:pPr>
              <w:rPr>
                <w:sz w:val="28"/>
                <w:szCs w:val="28"/>
                <w:lang w:val="uk-UA"/>
              </w:rPr>
            </w:pPr>
          </w:p>
        </w:tc>
        <w:tc>
          <w:tcPr>
            <w:tcW w:w="3828" w:type="dxa"/>
            <w:vMerge/>
            <w:tcBorders>
              <w:left w:val="single" w:sz="4" w:space="0" w:color="auto"/>
              <w:right w:val="single" w:sz="4" w:space="0" w:color="auto"/>
            </w:tcBorders>
          </w:tcPr>
          <w:p w:rsidR="00721BCE" w:rsidRPr="00860FCB" w:rsidRDefault="00721BCE" w:rsidP="001B38D1">
            <w:pPr>
              <w:rPr>
                <w:sz w:val="28"/>
                <w:szCs w:val="28"/>
                <w:lang w:val="uk-UA"/>
              </w:rPr>
            </w:pPr>
          </w:p>
        </w:tc>
        <w:tc>
          <w:tcPr>
            <w:tcW w:w="1985" w:type="dxa"/>
            <w:vMerge/>
            <w:tcBorders>
              <w:left w:val="single" w:sz="4" w:space="0" w:color="auto"/>
              <w:right w:val="single" w:sz="4" w:space="0" w:color="auto"/>
            </w:tcBorders>
          </w:tcPr>
          <w:p w:rsidR="00721BCE" w:rsidRPr="00860FCB" w:rsidRDefault="00721BCE" w:rsidP="001B38D1">
            <w:pPr>
              <w:jc w:val="center"/>
              <w:rPr>
                <w:sz w:val="28"/>
                <w:szCs w:val="28"/>
                <w:lang w:val="uk-UA"/>
              </w:rPr>
            </w:pPr>
          </w:p>
        </w:tc>
        <w:tc>
          <w:tcPr>
            <w:tcW w:w="1132" w:type="dxa"/>
            <w:vMerge/>
            <w:tcBorders>
              <w:left w:val="single" w:sz="4" w:space="0" w:color="auto"/>
              <w:right w:val="single" w:sz="4" w:space="0" w:color="auto"/>
            </w:tcBorders>
          </w:tcPr>
          <w:p w:rsidR="00721BCE" w:rsidRPr="00860FCB" w:rsidRDefault="00721BCE" w:rsidP="001B38D1">
            <w:pPr>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721BCE" w:rsidRPr="00860FCB" w:rsidRDefault="00721BCE" w:rsidP="00A84FB4">
            <w:pPr>
              <w:jc w:val="center"/>
              <w:rPr>
                <w:sz w:val="28"/>
                <w:szCs w:val="28"/>
              </w:rPr>
            </w:pPr>
            <w:r w:rsidRPr="00860FCB">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tcPr>
          <w:p w:rsidR="00721BCE" w:rsidRPr="00860FCB" w:rsidRDefault="003637FD" w:rsidP="001B38D1">
            <w:pPr>
              <w:jc w:val="center"/>
              <w:rPr>
                <w:sz w:val="28"/>
                <w:szCs w:val="28"/>
                <w:lang w:val="uk-UA"/>
              </w:rPr>
            </w:pPr>
            <w:r w:rsidRPr="00860FCB">
              <w:rPr>
                <w:sz w:val="28"/>
                <w:szCs w:val="28"/>
                <w:lang w:val="uk-UA"/>
              </w:rPr>
              <w:t>200,0</w:t>
            </w:r>
          </w:p>
        </w:tc>
        <w:tc>
          <w:tcPr>
            <w:tcW w:w="1730" w:type="dxa"/>
            <w:tcBorders>
              <w:top w:val="single" w:sz="4" w:space="0" w:color="auto"/>
              <w:left w:val="single" w:sz="4" w:space="0" w:color="auto"/>
              <w:bottom w:val="single" w:sz="4" w:space="0" w:color="auto"/>
              <w:right w:val="single" w:sz="4" w:space="0" w:color="auto"/>
            </w:tcBorders>
          </w:tcPr>
          <w:p w:rsidR="00721BCE" w:rsidRPr="00860FCB" w:rsidRDefault="003637FD" w:rsidP="001B38D1">
            <w:pPr>
              <w:jc w:val="center"/>
              <w:rPr>
                <w:sz w:val="28"/>
                <w:szCs w:val="28"/>
                <w:lang w:val="uk-UA"/>
              </w:rPr>
            </w:pPr>
            <w:r w:rsidRPr="00860FCB">
              <w:rPr>
                <w:sz w:val="28"/>
                <w:szCs w:val="28"/>
                <w:lang w:val="uk-UA"/>
              </w:rPr>
              <w:t>200,0</w:t>
            </w:r>
          </w:p>
        </w:tc>
        <w:tc>
          <w:tcPr>
            <w:tcW w:w="1106" w:type="dxa"/>
            <w:vMerge/>
            <w:tcBorders>
              <w:left w:val="single" w:sz="4" w:space="0" w:color="auto"/>
              <w:right w:val="single" w:sz="4" w:space="0" w:color="auto"/>
            </w:tcBorders>
          </w:tcPr>
          <w:p w:rsidR="00721BCE" w:rsidRPr="00327A79" w:rsidRDefault="00721BCE" w:rsidP="001B38D1">
            <w:pPr>
              <w:jc w:val="center"/>
              <w:rPr>
                <w:sz w:val="28"/>
                <w:szCs w:val="28"/>
              </w:rPr>
            </w:pPr>
          </w:p>
        </w:tc>
        <w:tc>
          <w:tcPr>
            <w:tcW w:w="2125" w:type="dxa"/>
            <w:vMerge/>
          </w:tcPr>
          <w:p w:rsidR="00721BCE" w:rsidRPr="00327A79" w:rsidRDefault="00721BCE" w:rsidP="001B38D1">
            <w:pPr>
              <w:jc w:val="center"/>
              <w:rPr>
                <w:sz w:val="28"/>
                <w:szCs w:val="28"/>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bottom w:val="nil"/>
              <w:right w:val="single" w:sz="4" w:space="0" w:color="auto"/>
            </w:tcBorders>
          </w:tcPr>
          <w:p w:rsidR="007B66F9" w:rsidRPr="004A2D06" w:rsidRDefault="007B66F9" w:rsidP="001B38D1">
            <w:pPr>
              <w:rPr>
                <w:sz w:val="28"/>
                <w:szCs w:val="28"/>
                <w:lang w:val="uk-UA"/>
              </w:rPr>
            </w:pPr>
            <w:r w:rsidRPr="004A2D06">
              <w:rPr>
                <w:sz w:val="28"/>
                <w:szCs w:val="28"/>
                <w:lang w:val="uk-UA"/>
              </w:rPr>
              <w:t>2.</w:t>
            </w:r>
            <w:r w:rsidR="00327A79">
              <w:rPr>
                <w:sz w:val="28"/>
                <w:szCs w:val="28"/>
                <w:lang w:val="uk-UA"/>
              </w:rPr>
              <w:t>3</w:t>
            </w:r>
          </w:p>
        </w:tc>
        <w:tc>
          <w:tcPr>
            <w:tcW w:w="3828" w:type="dxa"/>
            <w:vMerge w:val="restart"/>
            <w:tcBorders>
              <w:left w:val="single" w:sz="4" w:space="0" w:color="auto"/>
              <w:right w:val="single" w:sz="4" w:space="0" w:color="auto"/>
            </w:tcBorders>
          </w:tcPr>
          <w:p w:rsidR="007B66F9" w:rsidRPr="00860FCB" w:rsidRDefault="007B66F9" w:rsidP="00A84FB4">
            <w:pPr>
              <w:rPr>
                <w:sz w:val="28"/>
                <w:szCs w:val="28"/>
                <w:lang w:val="uk-UA"/>
              </w:rPr>
            </w:pPr>
            <w:r w:rsidRPr="00860FCB">
              <w:rPr>
                <w:sz w:val="28"/>
                <w:szCs w:val="28"/>
              </w:rPr>
              <w:t xml:space="preserve">Забезпечення проведення </w:t>
            </w:r>
            <w:r w:rsidRPr="00860FCB">
              <w:rPr>
                <w:sz w:val="28"/>
                <w:szCs w:val="28"/>
                <w:lang w:val="uk-UA"/>
              </w:rPr>
              <w:t>лабораторних</w:t>
            </w:r>
            <w:r w:rsidR="00A84FB4" w:rsidRPr="00860FCB">
              <w:rPr>
                <w:sz w:val="28"/>
                <w:szCs w:val="28"/>
                <w:lang w:val="uk-UA"/>
              </w:rPr>
              <w:t xml:space="preserve"> та інструмен-тальних</w:t>
            </w:r>
            <w:r w:rsidRPr="00860FCB">
              <w:rPr>
                <w:sz w:val="28"/>
                <w:szCs w:val="28"/>
              </w:rPr>
              <w:t xml:space="preserve"> обстежень призовників</w:t>
            </w:r>
            <w:r w:rsidR="00A84FB4" w:rsidRPr="00860FCB">
              <w:rPr>
                <w:sz w:val="28"/>
                <w:szCs w:val="28"/>
                <w:lang w:val="uk-UA"/>
              </w:rPr>
              <w:t xml:space="preserve"> </w:t>
            </w:r>
          </w:p>
        </w:tc>
        <w:tc>
          <w:tcPr>
            <w:tcW w:w="1985" w:type="dxa"/>
            <w:vMerge w:val="restart"/>
            <w:tcBorders>
              <w:left w:val="single" w:sz="4" w:space="0" w:color="auto"/>
              <w:right w:val="single" w:sz="4" w:space="0" w:color="auto"/>
            </w:tcBorders>
          </w:tcPr>
          <w:p w:rsidR="00320623" w:rsidRPr="00860FCB" w:rsidRDefault="007B66F9" w:rsidP="00A84FB4">
            <w:pPr>
              <w:jc w:val="center"/>
              <w:rPr>
                <w:sz w:val="28"/>
                <w:szCs w:val="28"/>
                <w:lang w:val="uk-UA"/>
              </w:rPr>
            </w:pPr>
            <w:r w:rsidRPr="00860FCB">
              <w:rPr>
                <w:sz w:val="28"/>
                <w:szCs w:val="28"/>
                <w:lang w:val="uk-UA"/>
              </w:rPr>
              <w:t xml:space="preserve">Управління охорони здоров’я міської ради, </w:t>
            </w:r>
            <w:r w:rsidR="00012E13" w:rsidRPr="00860FCB">
              <w:rPr>
                <w:sz w:val="28"/>
                <w:szCs w:val="28"/>
                <w:lang w:val="uk-UA"/>
              </w:rPr>
              <w:t xml:space="preserve">КНП </w:t>
            </w:r>
            <w:r w:rsidR="00A84FB4" w:rsidRPr="00860FCB">
              <w:rPr>
                <w:sz w:val="28"/>
                <w:szCs w:val="28"/>
                <w:lang w:val="uk-UA"/>
              </w:rPr>
              <w:t>«</w:t>
            </w:r>
            <w:r w:rsidR="00012E13" w:rsidRPr="00860FCB">
              <w:rPr>
                <w:sz w:val="28"/>
                <w:szCs w:val="28"/>
                <w:lang w:val="uk-UA"/>
              </w:rPr>
              <w:t>ЦМКЛ</w:t>
            </w:r>
            <w:r w:rsidR="00A84FB4" w:rsidRPr="00860FCB">
              <w:rPr>
                <w:sz w:val="28"/>
                <w:szCs w:val="28"/>
                <w:lang w:val="uk-UA"/>
              </w:rPr>
              <w:t>»</w:t>
            </w:r>
          </w:p>
        </w:tc>
        <w:tc>
          <w:tcPr>
            <w:tcW w:w="1132" w:type="dxa"/>
            <w:vMerge w:val="restart"/>
            <w:tcBorders>
              <w:left w:val="single" w:sz="4" w:space="0" w:color="auto"/>
              <w:right w:val="single" w:sz="4" w:space="0" w:color="auto"/>
            </w:tcBorders>
          </w:tcPr>
          <w:p w:rsidR="007B66F9" w:rsidRPr="00860FCB" w:rsidRDefault="007B66F9" w:rsidP="001B38D1">
            <w:pPr>
              <w:jc w:val="center"/>
              <w:rPr>
                <w:sz w:val="28"/>
                <w:szCs w:val="28"/>
              </w:rPr>
            </w:pPr>
            <w:r w:rsidRPr="00860FCB">
              <w:rPr>
                <w:sz w:val="28"/>
                <w:szCs w:val="28"/>
              </w:rPr>
              <w:t>2021-2023</w:t>
            </w:r>
          </w:p>
        </w:tc>
        <w:tc>
          <w:tcPr>
            <w:tcW w:w="1561"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rPr>
            </w:pPr>
            <w:r w:rsidRPr="00860FCB">
              <w:rPr>
                <w:sz w:val="28"/>
                <w:szCs w:val="28"/>
              </w:rPr>
              <w:t>2021 – 2023, в т.ч.</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1200,0</w:t>
            </w:r>
          </w:p>
        </w:tc>
        <w:tc>
          <w:tcPr>
            <w:tcW w:w="1730"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1200,0</w:t>
            </w:r>
          </w:p>
        </w:tc>
        <w:tc>
          <w:tcPr>
            <w:tcW w:w="1106" w:type="dxa"/>
            <w:vMerge w:val="restart"/>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val="restart"/>
          </w:tcPr>
          <w:p w:rsidR="007B66F9" w:rsidRPr="004A2D06" w:rsidRDefault="007B66F9" w:rsidP="001B38D1">
            <w:pPr>
              <w:tabs>
                <w:tab w:val="num" w:pos="0"/>
              </w:tabs>
              <w:jc w:val="center"/>
              <w:rPr>
                <w:sz w:val="28"/>
                <w:szCs w:val="28"/>
                <w:lang w:val="uk-UA"/>
              </w:rPr>
            </w:pPr>
            <w:r w:rsidRPr="004A2D06">
              <w:rPr>
                <w:sz w:val="28"/>
                <w:szCs w:val="28"/>
                <w:lang w:val="uk-UA"/>
              </w:rPr>
              <w:t>Здійснення військово-лікарської експертизи</w:t>
            </w: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nil"/>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860FCB" w:rsidRDefault="007B66F9" w:rsidP="001B38D1">
            <w:pPr>
              <w:rPr>
                <w:sz w:val="28"/>
                <w:szCs w:val="28"/>
              </w:rPr>
            </w:pPr>
          </w:p>
        </w:tc>
        <w:tc>
          <w:tcPr>
            <w:tcW w:w="1985" w:type="dxa"/>
            <w:vMerge/>
            <w:tcBorders>
              <w:left w:val="single" w:sz="4" w:space="0" w:color="auto"/>
              <w:right w:val="single" w:sz="4" w:space="0" w:color="auto"/>
            </w:tcBorders>
          </w:tcPr>
          <w:p w:rsidR="007B66F9" w:rsidRPr="00860FCB"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rPr>
            </w:pPr>
            <w:r w:rsidRPr="00860FCB">
              <w:rPr>
                <w:sz w:val="28"/>
                <w:szCs w:val="28"/>
              </w:rPr>
              <w:t>2021</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400,0</w:t>
            </w:r>
          </w:p>
        </w:tc>
        <w:tc>
          <w:tcPr>
            <w:tcW w:w="1730"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400,0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nil"/>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860FCB" w:rsidRDefault="007B66F9" w:rsidP="001B38D1">
            <w:pPr>
              <w:rPr>
                <w:sz w:val="28"/>
                <w:szCs w:val="28"/>
              </w:rPr>
            </w:pPr>
          </w:p>
        </w:tc>
        <w:tc>
          <w:tcPr>
            <w:tcW w:w="1985" w:type="dxa"/>
            <w:vMerge/>
            <w:tcBorders>
              <w:left w:val="single" w:sz="4" w:space="0" w:color="auto"/>
              <w:right w:val="single" w:sz="4" w:space="0" w:color="auto"/>
            </w:tcBorders>
          </w:tcPr>
          <w:p w:rsidR="007B66F9" w:rsidRPr="00860FCB"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rPr>
            </w:pPr>
            <w:r w:rsidRPr="00860FCB">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400,0</w:t>
            </w:r>
          </w:p>
        </w:tc>
        <w:tc>
          <w:tcPr>
            <w:tcW w:w="1730"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400,0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nil"/>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860FCB" w:rsidRDefault="007B66F9" w:rsidP="001B38D1">
            <w:pPr>
              <w:rPr>
                <w:sz w:val="28"/>
                <w:szCs w:val="28"/>
              </w:rPr>
            </w:pPr>
          </w:p>
        </w:tc>
        <w:tc>
          <w:tcPr>
            <w:tcW w:w="1985" w:type="dxa"/>
            <w:vMerge/>
            <w:tcBorders>
              <w:left w:val="single" w:sz="4" w:space="0" w:color="auto"/>
              <w:right w:val="single" w:sz="4" w:space="0" w:color="auto"/>
            </w:tcBorders>
          </w:tcPr>
          <w:p w:rsidR="007B66F9" w:rsidRPr="00860FCB"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400,0</w:t>
            </w:r>
          </w:p>
        </w:tc>
        <w:tc>
          <w:tcPr>
            <w:tcW w:w="1730" w:type="dxa"/>
            <w:tcBorders>
              <w:top w:val="single" w:sz="4" w:space="0" w:color="auto"/>
              <w:left w:val="single" w:sz="4" w:space="0" w:color="auto"/>
              <w:bottom w:val="single" w:sz="4" w:space="0" w:color="auto"/>
              <w:right w:val="single" w:sz="4" w:space="0" w:color="auto"/>
            </w:tcBorders>
          </w:tcPr>
          <w:p w:rsidR="007B66F9" w:rsidRPr="00860FCB" w:rsidRDefault="007B66F9" w:rsidP="001B38D1">
            <w:pPr>
              <w:jc w:val="center"/>
              <w:rPr>
                <w:sz w:val="28"/>
                <w:szCs w:val="28"/>
                <w:lang w:val="uk-UA"/>
              </w:rPr>
            </w:pPr>
            <w:r w:rsidRPr="00860FCB">
              <w:rPr>
                <w:sz w:val="28"/>
                <w:szCs w:val="28"/>
                <w:lang w:val="uk-UA"/>
              </w:rPr>
              <w:t>400,0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A84F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876" w:type="dxa"/>
            <w:gridSpan w:val="10"/>
            <w:tcBorders>
              <w:left w:val="single" w:sz="4" w:space="0" w:color="auto"/>
            </w:tcBorders>
          </w:tcPr>
          <w:p w:rsidR="007B66F9" w:rsidRPr="004A2D06" w:rsidRDefault="007B66F9" w:rsidP="001B38D1">
            <w:pPr>
              <w:tabs>
                <w:tab w:val="num" w:pos="0"/>
              </w:tabs>
              <w:jc w:val="center"/>
              <w:rPr>
                <w:sz w:val="28"/>
                <w:szCs w:val="28"/>
                <w:lang w:val="uk-UA"/>
              </w:rPr>
            </w:pPr>
          </w:p>
          <w:p w:rsidR="007B66F9" w:rsidRPr="004A2D06" w:rsidRDefault="007B66F9" w:rsidP="001B38D1">
            <w:pPr>
              <w:tabs>
                <w:tab w:val="num" w:pos="0"/>
              </w:tabs>
              <w:jc w:val="center"/>
              <w:rPr>
                <w:sz w:val="28"/>
                <w:szCs w:val="28"/>
              </w:rPr>
            </w:pPr>
            <w:r w:rsidRPr="004A2D06">
              <w:rPr>
                <w:sz w:val="28"/>
                <w:szCs w:val="28"/>
                <w:lang w:val="uk-UA"/>
              </w:rPr>
              <w:t xml:space="preserve">ІІІ.  </w:t>
            </w:r>
            <w:r w:rsidRPr="004A2D06">
              <w:rPr>
                <w:sz w:val="28"/>
                <w:szCs w:val="28"/>
              </w:rPr>
              <w:t>Забезпечення</w:t>
            </w:r>
            <w:r w:rsidRPr="004A2D06">
              <w:rPr>
                <w:sz w:val="28"/>
                <w:szCs w:val="28"/>
                <w:lang w:val="uk-UA"/>
              </w:rPr>
              <w:t xml:space="preserve"> </w:t>
            </w:r>
            <w:r w:rsidRPr="004A2D06">
              <w:rPr>
                <w:sz w:val="28"/>
                <w:szCs w:val="28"/>
              </w:rPr>
              <w:t xml:space="preserve">фінансування капітальних </w:t>
            </w:r>
            <w:r w:rsidRPr="004A2D06">
              <w:rPr>
                <w:sz w:val="28"/>
                <w:szCs w:val="28"/>
                <w:lang w:val="uk-UA"/>
              </w:rPr>
              <w:t>ремонтів, реконструкції та реставрації в</w:t>
            </w:r>
            <w:r w:rsidRPr="004A2D06">
              <w:rPr>
                <w:sz w:val="28"/>
                <w:szCs w:val="28"/>
              </w:rPr>
              <w:t xml:space="preserve"> заклад</w:t>
            </w:r>
            <w:r w:rsidRPr="004A2D06">
              <w:rPr>
                <w:sz w:val="28"/>
                <w:szCs w:val="28"/>
                <w:lang w:val="uk-UA"/>
              </w:rPr>
              <w:t>ах</w:t>
            </w:r>
            <w:r w:rsidRPr="004A2D06">
              <w:rPr>
                <w:sz w:val="28"/>
                <w:szCs w:val="28"/>
              </w:rPr>
              <w:t xml:space="preserve"> охорони здоров’я</w:t>
            </w:r>
          </w:p>
          <w:p w:rsidR="007B66F9" w:rsidRPr="004A2D06" w:rsidRDefault="007B66F9" w:rsidP="001B38D1">
            <w:pPr>
              <w:tabs>
                <w:tab w:val="num" w:pos="0"/>
              </w:tabs>
              <w:jc w:val="center"/>
              <w:rPr>
                <w:sz w:val="28"/>
                <w:szCs w:val="28"/>
                <w:lang w:val="uk-UA"/>
              </w:rPr>
            </w:pPr>
            <w:r w:rsidRPr="004A2D06">
              <w:rPr>
                <w:sz w:val="28"/>
                <w:szCs w:val="28"/>
              </w:rPr>
              <w:t xml:space="preserve"> </w:t>
            </w:r>
            <w:r w:rsidRPr="004A2D06">
              <w:rPr>
                <w:sz w:val="28"/>
                <w:szCs w:val="28"/>
                <w:lang w:val="uk-UA"/>
              </w:rPr>
              <w:t>Івано-Франківської міської ради</w:t>
            </w:r>
          </w:p>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7B66F9" w:rsidRPr="004A2D06" w:rsidRDefault="00D3497C" w:rsidP="001B38D1">
            <w:pPr>
              <w:rPr>
                <w:sz w:val="28"/>
                <w:szCs w:val="28"/>
                <w:lang w:val="uk-UA"/>
              </w:rPr>
            </w:pPr>
            <w:r>
              <w:rPr>
                <w:sz w:val="28"/>
                <w:szCs w:val="28"/>
                <w:lang w:val="uk-UA"/>
              </w:rPr>
              <w:t>3.1</w:t>
            </w:r>
          </w:p>
        </w:tc>
        <w:tc>
          <w:tcPr>
            <w:tcW w:w="3828" w:type="dxa"/>
            <w:vMerge w:val="restart"/>
            <w:tcBorders>
              <w:left w:val="single" w:sz="4" w:space="0" w:color="auto"/>
              <w:right w:val="single" w:sz="4" w:space="0" w:color="auto"/>
            </w:tcBorders>
            <w:shd w:val="clear" w:color="auto" w:fill="auto"/>
          </w:tcPr>
          <w:p w:rsidR="007B66F9" w:rsidRPr="00860FCB" w:rsidRDefault="007B66F9" w:rsidP="001B38D1">
            <w:pPr>
              <w:rPr>
                <w:sz w:val="28"/>
                <w:szCs w:val="28"/>
              </w:rPr>
            </w:pPr>
            <w:r w:rsidRPr="00860FCB">
              <w:rPr>
                <w:sz w:val="28"/>
                <w:szCs w:val="28"/>
              </w:rPr>
              <w:t xml:space="preserve">Проведення капітальних ремонтів у стаціонарних відділеннях </w:t>
            </w:r>
            <w:r w:rsidRPr="00860FCB">
              <w:rPr>
                <w:sz w:val="28"/>
                <w:szCs w:val="28"/>
                <w:lang w:val="uk-UA"/>
              </w:rPr>
              <w:t>КНП «МКПЦ ІФМР»</w:t>
            </w:r>
          </w:p>
        </w:tc>
        <w:tc>
          <w:tcPr>
            <w:tcW w:w="1985" w:type="dxa"/>
            <w:vMerge w:val="restart"/>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rPr>
              <w:t>Управління охорони здоров'я міської ради,</w:t>
            </w:r>
          </w:p>
          <w:p w:rsidR="007B66F9" w:rsidRPr="00860FCB" w:rsidRDefault="00A84FB4" w:rsidP="00A84FB4">
            <w:pPr>
              <w:jc w:val="center"/>
              <w:rPr>
                <w:sz w:val="28"/>
                <w:szCs w:val="28"/>
              </w:rPr>
            </w:pPr>
            <w:r w:rsidRPr="00860FCB">
              <w:rPr>
                <w:sz w:val="28"/>
                <w:szCs w:val="28"/>
                <w:lang w:val="uk-UA"/>
              </w:rPr>
              <w:t>КНП «МКПЦ</w:t>
            </w:r>
            <w:r w:rsidR="007B66F9" w:rsidRPr="00860FCB">
              <w:rPr>
                <w:sz w:val="28"/>
                <w:szCs w:val="28"/>
                <w:lang w:val="uk-UA"/>
              </w:rPr>
              <w:t>»</w:t>
            </w:r>
          </w:p>
        </w:tc>
        <w:tc>
          <w:tcPr>
            <w:tcW w:w="1132" w:type="dxa"/>
            <w:vMerge w:val="restart"/>
            <w:tcBorders>
              <w:left w:val="single" w:sz="4" w:space="0" w:color="auto"/>
              <w:right w:val="single" w:sz="4" w:space="0" w:color="auto"/>
            </w:tcBorders>
            <w:shd w:val="clear" w:color="auto" w:fill="auto"/>
          </w:tcPr>
          <w:p w:rsidR="007B66F9" w:rsidRPr="00860FCB" w:rsidRDefault="007B66F9" w:rsidP="001B38D1">
            <w:pPr>
              <w:tabs>
                <w:tab w:val="num" w:pos="0"/>
              </w:tabs>
              <w:jc w:val="center"/>
              <w:rPr>
                <w:sz w:val="28"/>
                <w:szCs w:val="28"/>
              </w:rPr>
            </w:pPr>
            <w:r w:rsidRPr="00860FCB">
              <w:rPr>
                <w:sz w:val="28"/>
                <w:szCs w:val="28"/>
              </w:rPr>
              <w:t>20</w:t>
            </w:r>
            <w:r w:rsidRPr="00860FCB">
              <w:rPr>
                <w:sz w:val="28"/>
                <w:szCs w:val="28"/>
                <w:lang w:val="uk-UA"/>
              </w:rPr>
              <w:t>2</w:t>
            </w:r>
            <w:r w:rsidRPr="00860FCB">
              <w:rPr>
                <w:sz w:val="28"/>
                <w:szCs w:val="28"/>
              </w:rPr>
              <w:t>1-202</w:t>
            </w:r>
            <w:r w:rsidRPr="00860FCB">
              <w:rPr>
                <w:sz w:val="28"/>
                <w:szCs w:val="28"/>
                <w:lang w:val="uk-UA"/>
              </w:rPr>
              <w:t>3</w:t>
            </w:r>
          </w:p>
          <w:p w:rsidR="007B66F9" w:rsidRPr="00860FCB" w:rsidRDefault="007B66F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tabs>
                <w:tab w:val="num" w:pos="0"/>
              </w:tabs>
              <w:jc w:val="center"/>
              <w:rPr>
                <w:sz w:val="28"/>
                <w:szCs w:val="28"/>
              </w:rPr>
            </w:pPr>
            <w:r w:rsidRPr="00860FCB">
              <w:rPr>
                <w:sz w:val="28"/>
                <w:szCs w:val="28"/>
              </w:rPr>
              <w:t>20</w:t>
            </w:r>
            <w:r w:rsidRPr="00860FCB">
              <w:rPr>
                <w:sz w:val="28"/>
                <w:szCs w:val="28"/>
                <w:lang w:val="uk-UA"/>
              </w:rPr>
              <w:t>2</w:t>
            </w:r>
            <w:r w:rsidRPr="00860FCB">
              <w:rPr>
                <w:sz w:val="28"/>
                <w:szCs w:val="28"/>
              </w:rPr>
              <w:t>1-202</w:t>
            </w:r>
            <w:r w:rsidRPr="00860FCB">
              <w:rPr>
                <w:sz w:val="28"/>
                <w:szCs w:val="28"/>
                <w:lang w:val="uk-UA"/>
              </w:rPr>
              <w:t>3</w:t>
            </w:r>
          </w:p>
          <w:p w:rsidR="007B66F9" w:rsidRPr="00860FCB" w:rsidRDefault="007B66F9" w:rsidP="001B38D1">
            <w:pPr>
              <w:tabs>
                <w:tab w:val="num" w:pos="0"/>
              </w:tabs>
              <w:jc w:val="center"/>
              <w:rPr>
                <w:sz w:val="28"/>
                <w:szCs w:val="28"/>
              </w:rPr>
            </w:pPr>
            <w:r w:rsidRPr="00860FCB">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6111BC" w:rsidP="001B38D1">
            <w:pPr>
              <w:jc w:val="center"/>
              <w:rPr>
                <w:sz w:val="28"/>
                <w:szCs w:val="28"/>
                <w:lang w:val="uk-UA" w:eastAsia="ru-RU"/>
              </w:rPr>
            </w:pPr>
            <w:r w:rsidRPr="00860FCB">
              <w:rPr>
                <w:sz w:val="28"/>
                <w:szCs w:val="28"/>
                <w:lang w:val="uk-UA" w:eastAsia="ru-RU"/>
              </w:rPr>
              <w:t>48</w:t>
            </w:r>
            <w:r w:rsidR="007B66F9" w:rsidRPr="00860FCB">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6111BC" w:rsidP="001B38D1">
            <w:pPr>
              <w:jc w:val="center"/>
              <w:rPr>
                <w:sz w:val="28"/>
                <w:szCs w:val="28"/>
                <w:lang w:val="uk-UA" w:eastAsia="ru-RU"/>
              </w:rPr>
            </w:pPr>
            <w:r w:rsidRPr="00860FCB">
              <w:rPr>
                <w:sz w:val="28"/>
                <w:szCs w:val="28"/>
                <w:lang w:val="uk-UA" w:eastAsia="ru-RU"/>
              </w:rPr>
              <w:t>48</w:t>
            </w:r>
            <w:r w:rsidR="007B66F9" w:rsidRPr="00860FCB">
              <w:rPr>
                <w:sz w:val="28"/>
                <w:szCs w:val="28"/>
                <w:lang w:val="uk-UA" w:eastAsia="ru-RU"/>
              </w:rPr>
              <w:t>00,0</w:t>
            </w:r>
          </w:p>
        </w:tc>
        <w:tc>
          <w:tcPr>
            <w:tcW w:w="1106" w:type="dxa"/>
            <w:vMerge w:val="restart"/>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val="restart"/>
          </w:tcPr>
          <w:p w:rsidR="007B66F9" w:rsidRPr="004A2D06" w:rsidRDefault="007B66F9" w:rsidP="001B38D1">
            <w:pPr>
              <w:tabs>
                <w:tab w:val="num" w:pos="0"/>
              </w:tabs>
              <w:jc w:val="center"/>
              <w:rPr>
                <w:sz w:val="28"/>
                <w:szCs w:val="28"/>
                <w:lang w:val="uk-UA"/>
              </w:rPr>
            </w:pPr>
            <w:r w:rsidRPr="004A2D06">
              <w:rPr>
                <w:sz w:val="28"/>
                <w:szCs w:val="28"/>
                <w:lang w:val="uk-UA"/>
              </w:rPr>
              <w:t>Покращення матеріально-технічної бази відділень закладу</w:t>
            </w: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shd w:val="clear" w:color="auto" w:fill="auto"/>
          </w:tcPr>
          <w:p w:rsidR="007B66F9" w:rsidRPr="00860FCB" w:rsidRDefault="007B66F9" w:rsidP="001B38D1">
            <w:pPr>
              <w:rPr>
                <w:sz w:val="28"/>
                <w:szCs w:val="28"/>
              </w:rPr>
            </w:pPr>
          </w:p>
        </w:tc>
        <w:tc>
          <w:tcPr>
            <w:tcW w:w="1985"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p>
        </w:tc>
        <w:tc>
          <w:tcPr>
            <w:tcW w:w="1132"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lang w:eastAsia="en-US"/>
              </w:rPr>
            </w:pPr>
            <w:r w:rsidRPr="00860FCB">
              <w:rPr>
                <w:sz w:val="28"/>
                <w:szCs w:val="28"/>
              </w:rPr>
              <w:t>20</w:t>
            </w:r>
            <w:r w:rsidRPr="00860FCB">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6111BC" w:rsidP="001B38D1">
            <w:pPr>
              <w:jc w:val="center"/>
              <w:rPr>
                <w:sz w:val="28"/>
                <w:szCs w:val="28"/>
              </w:rPr>
            </w:pPr>
            <w:r w:rsidRPr="00860FCB">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6111BC" w:rsidP="001B38D1">
            <w:pPr>
              <w:jc w:val="center"/>
              <w:rPr>
                <w:sz w:val="28"/>
                <w:szCs w:val="28"/>
                <w:lang w:val="uk-UA"/>
              </w:rPr>
            </w:pPr>
            <w:r w:rsidRPr="00860FCB">
              <w:rPr>
                <w:sz w:val="28"/>
                <w:szCs w:val="28"/>
                <w:lang w:val="uk-UA"/>
              </w:rPr>
              <w:t>-</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shd w:val="clear" w:color="auto" w:fill="auto"/>
          </w:tcPr>
          <w:p w:rsidR="007B66F9" w:rsidRPr="00860FCB" w:rsidRDefault="007B66F9" w:rsidP="001B38D1">
            <w:pPr>
              <w:rPr>
                <w:sz w:val="28"/>
                <w:szCs w:val="28"/>
              </w:rPr>
            </w:pPr>
          </w:p>
        </w:tc>
        <w:tc>
          <w:tcPr>
            <w:tcW w:w="1985"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p>
        </w:tc>
        <w:tc>
          <w:tcPr>
            <w:tcW w:w="1132" w:type="dxa"/>
            <w:vMerge/>
            <w:tcBorders>
              <w:left w:val="single" w:sz="4" w:space="0" w:color="auto"/>
              <w:right w:val="single" w:sz="4" w:space="0" w:color="auto"/>
            </w:tcBorders>
            <w:shd w:val="clear" w:color="auto" w:fill="auto"/>
          </w:tcPr>
          <w:p w:rsidR="007B66F9" w:rsidRPr="00860FCB"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lang w:val="en-US" w:eastAsia="en-US"/>
              </w:rPr>
            </w:pPr>
            <w:r w:rsidRPr="00860FCB">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rPr>
              <w:t>2300,0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7B66F9" w:rsidRPr="00860FCB" w:rsidRDefault="007B66F9" w:rsidP="001B38D1">
            <w:pPr>
              <w:jc w:val="center"/>
              <w:rPr>
                <w:sz w:val="28"/>
                <w:szCs w:val="28"/>
              </w:rPr>
            </w:pPr>
            <w:r w:rsidRPr="00860FCB">
              <w:rPr>
                <w:sz w:val="28"/>
                <w:szCs w:val="28"/>
                <w:lang w:val="uk-UA"/>
              </w:rPr>
              <w:t>23</w:t>
            </w:r>
            <w:r w:rsidRPr="00860FCB">
              <w:rPr>
                <w:sz w:val="28"/>
                <w:szCs w:val="28"/>
              </w:rPr>
              <w:t>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4A2D0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7B66F9" w:rsidRPr="004A2D06" w:rsidRDefault="007B66F9" w:rsidP="001B38D1">
            <w:pPr>
              <w:rPr>
                <w:sz w:val="28"/>
                <w:szCs w:val="28"/>
                <w:lang w:val="uk-UA"/>
              </w:rPr>
            </w:pPr>
          </w:p>
        </w:tc>
        <w:tc>
          <w:tcPr>
            <w:tcW w:w="3828" w:type="dxa"/>
            <w:vMerge/>
            <w:tcBorders>
              <w:left w:val="single" w:sz="4" w:space="0" w:color="auto"/>
              <w:right w:val="single" w:sz="4" w:space="0" w:color="auto"/>
            </w:tcBorders>
          </w:tcPr>
          <w:p w:rsidR="007B66F9" w:rsidRPr="004A2D06" w:rsidRDefault="007B66F9" w:rsidP="001B38D1">
            <w:pPr>
              <w:rPr>
                <w:sz w:val="28"/>
                <w:szCs w:val="28"/>
              </w:rPr>
            </w:pPr>
          </w:p>
        </w:tc>
        <w:tc>
          <w:tcPr>
            <w:tcW w:w="1985"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132" w:type="dxa"/>
            <w:vMerge/>
            <w:tcBorders>
              <w:left w:val="single" w:sz="4" w:space="0" w:color="auto"/>
              <w:right w:val="single" w:sz="4" w:space="0" w:color="auto"/>
            </w:tcBorders>
          </w:tcPr>
          <w:p w:rsidR="007B66F9" w:rsidRPr="004A2D06" w:rsidRDefault="007B66F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lang w:val="en-US" w:eastAsia="en-US"/>
              </w:rPr>
            </w:pPr>
            <w:r w:rsidRPr="004A2D06">
              <w:rPr>
                <w:sz w:val="28"/>
                <w:szCs w:val="28"/>
              </w:rPr>
              <w:t>2023</w:t>
            </w:r>
          </w:p>
        </w:tc>
        <w:tc>
          <w:tcPr>
            <w:tcW w:w="1701" w:type="dxa"/>
            <w:gridSpan w:val="2"/>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rPr>
            </w:pPr>
            <w:r w:rsidRPr="004A2D06">
              <w:rPr>
                <w:sz w:val="28"/>
                <w:szCs w:val="28"/>
                <w:lang w:val="uk-UA"/>
              </w:rPr>
              <w:t>25</w:t>
            </w:r>
            <w:r w:rsidRPr="004A2D06">
              <w:rPr>
                <w:sz w:val="28"/>
                <w:szCs w:val="28"/>
              </w:rPr>
              <w:t>00,0</w:t>
            </w:r>
          </w:p>
        </w:tc>
        <w:tc>
          <w:tcPr>
            <w:tcW w:w="1730" w:type="dxa"/>
            <w:tcBorders>
              <w:top w:val="single" w:sz="4" w:space="0" w:color="auto"/>
              <w:left w:val="single" w:sz="4" w:space="0" w:color="auto"/>
              <w:bottom w:val="single" w:sz="4" w:space="0" w:color="auto"/>
              <w:right w:val="single" w:sz="4" w:space="0" w:color="auto"/>
            </w:tcBorders>
          </w:tcPr>
          <w:p w:rsidR="007B66F9" w:rsidRPr="004A2D06" w:rsidRDefault="007B66F9" w:rsidP="001B38D1">
            <w:pPr>
              <w:jc w:val="center"/>
              <w:rPr>
                <w:sz w:val="28"/>
                <w:szCs w:val="28"/>
              </w:rPr>
            </w:pPr>
            <w:r w:rsidRPr="004A2D06">
              <w:rPr>
                <w:sz w:val="28"/>
                <w:szCs w:val="28"/>
                <w:lang w:val="uk-UA"/>
              </w:rPr>
              <w:t>25</w:t>
            </w:r>
            <w:r w:rsidRPr="004A2D06">
              <w:rPr>
                <w:sz w:val="28"/>
                <w:szCs w:val="28"/>
              </w:rPr>
              <w:t>00,0</w:t>
            </w:r>
          </w:p>
        </w:tc>
        <w:tc>
          <w:tcPr>
            <w:tcW w:w="1106" w:type="dxa"/>
            <w:vMerge/>
            <w:tcBorders>
              <w:left w:val="single" w:sz="4" w:space="0" w:color="auto"/>
              <w:right w:val="single" w:sz="4" w:space="0" w:color="auto"/>
            </w:tcBorders>
          </w:tcPr>
          <w:p w:rsidR="007B66F9" w:rsidRPr="004A2D06" w:rsidRDefault="007B66F9" w:rsidP="001B38D1">
            <w:pPr>
              <w:jc w:val="center"/>
              <w:rPr>
                <w:sz w:val="28"/>
                <w:szCs w:val="28"/>
                <w:lang w:val="uk-UA"/>
              </w:rPr>
            </w:pPr>
          </w:p>
        </w:tc>
        <w:tc>
          <w:tcPr>
            <w:tcW w:w="2125" w:type="dxa"/>
            <w:vMerge/>
          </w:tcPr>
          <w:p w:rsidR="007B66F9" w:rsidRPr="004A2D06" w:rsidRDefault="007B66F9" w:rsidP="001B38D1">
            <w:pPr>
              <w:tabs>
                <w:tab w:val="num" w:pos="0"/>
              </w:tabs>
              <w:jc w:val="center"/>
              <w:rPr>
                <w:sz w:val="28"/>
                <w:szCs w:val="28"/>
                <w:lang w:val="uk-UA"/>
              </w:rPr>
            </w:pPr>
          </w:p>
        </w:tc>
      </w:tr>
      <w:tr w:rsidR="00C744D5"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2"/>
        </w:trPr>
        <w:tc>
          <w:tcPr>
            <w:tcW w:w="708" w:type="dxa"/>
            <w:vMerge w:val="restart"/>
            <w:tcBorders>
              <w:left w:val="single" w:sz="4" w:space="0" w:color="auto"/>
              <w:right w:val="single" w:sz="4" w:space="0" w:color="auto"/>
            </w:tcBorders>
          </w:tcPr>
          <w:p w:rsidR="00C744D5" w:rsidRPr="004A2D06" w:rsidRDefault="00D3497C" w:rsidP="001B38D1">
            <w:pPr>
              <w:rPr>
                <w:sz w:val="28"/>
                <w:szCs w:val="28"/>
                <w:lang w:val="uk-UA"/>
              </w:rPr>
            </w:pPr>
            <w:r>
              <w:rPr>
                <w:sz w:val="28"/>
                <w:szCs w:val="28"/>
                <w:lang w:val="uk-UA"/>
              </w:rPr>
              <w:t>3.2</w:t>
            </w:r>
          </w:p>
        </w:tc>
        <w:tc>
          <w:tcPr>
            <w:tcW w:w="3828" w:type="dxa"/>
            <w:vMerge w:val="restart"/>
            <w:tcBorders>
              <w:left w:val="single" w:sz="4" w:space="0" w:color="auto"/>
              <w:right w:val="single" w:sz="4" w:space="0" w:color="auto"/>
            </w:tcBorders>
          </w:tcPr>
          <w:p w:rsidR="00C744D5" w:rsidRPr="00860FCB" w:rsidRDefault="00C744D5" w:rsidP="001B38D1">
            <w:pPr>
              <w:rPr>
                <w:sz w:val="28"/>
                <w:szCs w:val="28"/>
              </w:rPr>
            </w:pPr>
            <w:r w:rsidRPr="00860FCB">
              <w:rPr>
                <w:sz w:val="28"/>
                <w:szCs w:val="28"/>
              </w:rPr>
              <w:t xml:space="preserve">Проведення </w:t>
            </w:r>
            <w:r w:rsidRPr="00860FCB">
              <w:rPr>
                <w:sz w:val="28"/>
                <w:szCs w:val="28"/>
                <w:lang w:val="uk-UA"/>
              </w:rPr>
              <w:t>к</w:t>
            </w:r>
            <w:r w:rsidRPr="00860FCB">
              <w:rPr>
                <w:sz w:val="28"/>
                <w:szCs w:val="28"/>
              </w:rPr>
              <w:t>апітальн</w:t>
            </w:r>
            <w:r w:rsidRPr="00860FCB">
              <w:rPr>
                <w:sz w:val="28"/>
                <w:szCs w:val="28"/>
                <w:lang w:val="uk-UA"/>
              </w:rPr>
              <w:t>ого</w:t>
            </w:r>
            <w:r w:rsidRPr="00860FCB">
              <w:rPr>
                <w:sz w:val="28"/>
                <w:szCs w:val="28"/>
              </w:rPr>
              <w:t xml:space="preserve"> ремонт</w:t>
            </w:r>
            <w:r w:rsidRPr="00860FCB">
              <w:rPr>
                <w:sz w:val="28"/>
                <w:szCs w:val="28"/>
                <w:lang w:val="uk-UA"/>
              </w:rPr>
              <w:t>у</w:t>
            </w:r>
            <w:r w:rsidRPr="00860FCB">
              <w:rPr>
                <w:sz w:val="28"/>
                <w:szCs w:val="28"/>
              </w:rPr>
              <w:t xml:space="preserve"> приміщень </w:t>
            </w:r>
            <w:r w:rsidRPr="00860FCB">
              <w:rPr>
                <w:sz w:val="28"/>
                <w:szCs w:val="28"/>
                <w:lang w:val="uk-UA"/>
              </w:rPr>
              <w:t xml:space="preserve">та покрівлі </w:t>
            </w:r>
            <w:r w:rsidRPr="00860FCB">
              <w:rPr>
                <w:sz w:val="28"/>
                <w:szCs w:val="28"/>
              </w:rPr>
              <w:t xml:space="preserve">клініко-діагностичної лабораторії </w:t>
            </w:r>
            <w:r w:rsidRPr="00860FCB">
              <w:rPr>
                <w:sz w:val="28"/>
                <w:szCs w:val="28"/>
                <w:lang w:val="uk-UA"/>
              </w:rPr>
              <w:t>КНП «МКПЦ ІФМР»</w:t>
            </w:r>
          </w:p>
        </w:tc>
        <w:tc>
          <w:tcPr>
            <w:tcW w:w="1985" w:type="dxa"/>
            <w:vMerge w:val="restart"/>
            <w:tcBorders>
              <w:left w:val="single" w:sz="4" w:space="0" w:color="auto"/>
              <w:right w:val="single" w:sz="4" w:space="0" w:color="auto"/>
            </w:tcBorders>
          </w:tcPr>
          <w:p w:rsidR="00C744D5" w:rsidRPr="00860FCB" w:rsidRDefault="00C744D5" w:rsidP="001B38D1">
            <w:pPr>
              <w:jc w:val="center"/>
              <w:rPr>
                <w:sz w:val="28"/>
                <w:szCs w:val="28"/>
              </w:rPr>
            </w:pPr>
            <w:r w:rsidRPr="00860FCB">
              <w:rPr>
                <w:sz w:val="28"/>
                <w:szCs w:val="28"/>
              </w:rPr>
              <w:t>Управління охорони здоров'я міської ради,</w:t>
            </w:r>
          </w:p>
          <w:p w:rsidR="00C744D5" w:rsidRPr="00860FCB" w:rsidRDefault="00A84FB4" w:rsidP="001B38D1">
            <w:pPr>
              <w:jc w:val="center"/>
              <w:rPr>
                <w:sz w:val="28"/>
                <w:szCs w:val="28"/>
              </w:rPr>
            </w:pPr>
            <w:r w:rsidRPr="00860FCB">
              <w:rPr>
                <w:sz w:val="28"/>
                <w:szCs w:val="28"/>
                <w:lang w:val="uk-UA"/>
              </w:rPr>
              <w:t>КНП «МКПЦ</w:t>
            </w:r>
            <w:r w:rsidR="00C744D5" w:rsidRPr="00860FCB">
              <w:rPr>
                <w:sz w:val="28"/>
                <w:szCs w:val="28"/>
                <w:lang w:val="uk-UA"/>
              </w:rPr>
              <w:t>»</w:t>
            </w:r>
          </w:p>
        </w:tc>
        <w:tc>
          <w:tcPr>
            <w:tcW w:w="1132" w:type="dxa"/>
            <w:vMerge w:val="restart"/>
            <w:tcBorders>
              <w:left w:val="single" w:sz="4" w:space="0" w:color="auto"/>
              <w:right w:val="single" w:sz="4" w:space="0" w:color="auto"/>
            </w:tcBorders>
          </w:tcPr>
          <w:p w:rsidR="00C744D5" w:rsidRPr="00860FCB" w:rsidRDefault="00C744D5" w:rsidP="001B38D1">
            <w:pPr>
              <w:tabs>
                <w:tab w:val="num" w:pos="0"/>
              </w:tabs>
              <w:jc w:val="center"/>
              <w:rPr>
                <w:sz w:val="28"/>
                <w:szCs w:val="28"/>
              </w:rPr>
            </w:pPr>
            <w:r w:rsidRPr="00860FCB">
              <w:rPr>
                <w:sz w:val="28"/>
                <w:szCs w:val="28"/>
              </w:rPr>
              <w:t>20</w:t>
            </w:r>
            <w:r w:rsidRPr="00860FCB">
              <w:rPr>
                <w:sz w:val="28"/>
                <w:szCs w:val="28"/>
                <w:lang w:val="uk-UA"/>
              </w:rPr>
              <w:t>2</w:t>
            </w:r>
            <w:r w:rsidRPr="00860FCB">
              <w:rPr>
                <w:sz w:val="28"/>
                <w:szCs w:val="28"/>
              </w:rPr>
              <w:t>1-202</w:t>
            </w:r>
            <w:r w:rsidRPr="00860FCB">
              <w:rPr>
                <w:sz w:val="28"/>
                <w:szCs w:val="28"/>
                <w:lang w:val="uk-UA"/>
              </w:rPr>
              <w:t>3</w:t>
            </w:r>
          </w:p>
          <w:p w:rsidR="00C744D5" w:rsidRPr="00860FCB" w:rsidRDefault="00C744D5" w:rsidP="001B38D1">
            <w:pPr>
              <w:tabs>
                <w:tab w:val="num" w:pos="0"/>
              </w:tabs>
              <w:jc w:val="center"/>
              <w:rPr>
                <w:sz w:val="28"/>
                <w:szCs w:val="28"/>
              </w:rPr>
            </w:pPr>
          </w:p>
        </w:tc>
        <w:tc>
          <w:tcPr>
            <w:tcW w:w="1561" w:type="dxa"/>
            <w:tcBorders>
              <w:top w:val="single" w:sz="4" w:space="0" w:color="auto"/>
              <w:left w:val="single" w:sz="4" w:space="0" w:color="auto"/>
              <w:right w:val="single" w:sz="4" w:space="0" w:color="auto"/>
            </w:tcBorders>
          </w:tcPr>
          <w:p w:rsidR="00C744D5" w:rsidRPr="00860FCB" w:rsidRDefault="00C744D5" w:rsidP="001B38D1">
            <w:pPr>
              <w:tabs>
                <w:tab w:val="num" w:pos="0"/>
              </w:tabs>
              <w:jc w:val="center"/>
              <w:rPr>
                <w:sz w:val="28"/>
                <w:szCs w:val="28"/>
              </w:rPr>
            </w:pPr>
            <w:r w:rsidRPr="00860FCB">
              <w:rPr>
                <w:sz w:val="28"/>
                <w:szCs w:val="28"/>
              </w:rPr>
              <w:t>20</w:t>
            </w:r>
            <w:r w:rsidRPr="00860FCB">
              <w:rPr>
                <w:sz w:val="28"/>
                <w:szCs w:val="28"/>
                <w:lang w:val="uk-UA"/>
              </w:rPr>
              <w:t>2</w:t>
            </w:r>
            <w:r w:rsidRPr="00860FCB">
              <w:rPr>
                <w:sz w:val="28"/>
                <w:szCs w:val="28"/>
              </w:rPr>
              <w:t>1-202</w:t>
            </w:r>
            <w:r w:rsidRPr="00860FCB">
              <w:rPr>
                <w:sz w:val="28"/>
                <w:szCs w:val="28"/>
                <w:lang w:val="uk-UA"/>
              </w:rPr>
              <w:t>3</w:t>
            </w:r>
          </w:p>
          <w:p w:rsidR="00C744D5" w:rsidRPr="00860FCB" w:rsidRDefault="00C744D5" w:rsidP="001B38D1">
            <w:pPr>
              <w:tabs>
                <w:tab w:val="num" w:pos="0"/>
              </w:tabs>
              <w:jc w:val="center"/>
              <w:rPr>
                <w:sz w:val="28"/>
                <w:szCs w:val="28"/>
              </w:rPr>
            </w:pPr>
            <w:r w:rsidRPr="00860FCB">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C744D5" w:rsidRPr="00860FCB" w:rsidRDefault="00860FCB" w:rsidP="00CB1241">
            <w:pPr>
              <w:jc w:val="center"/>
              <w:rPr>
                <w:sz w:val="28"/>
                <w:szCs w:val="28"/>
                <w:lang w:val="uk-UA" w:eastAsia="ru-RU"/>
              </w:rPr>
            </w:pPr>
            <w:r w:rsidRPr="00860FCB">
              <w:rPr>
                <w:sz w:val="28"/>
                <w:szCs w:val="28"/>
                <w:lang w:val="uk-UA" w:eastAsia="ru-RU"/>
              </w:rPr>
              <w:t>44</w:t>
            </w:r>
            <w:r w:rsidR="00CB1241">
              <w:rPr>
                <w:sz w:val="28"/>
                <w:szCs w:val="28"/>
                <w:lang w:val="uk-UA" w:eastAsia="ru-RU"/>
              </w:rPr>
              <w:t>8</w:t>
            </w:r>
            <w:r w:rsidRPr="00860FCB">
              <w:rPr>
                <w:sz w:val="28"/>
                <w:szCs w:val="28"/>
                <w:lang w:val="uk-UA" w:eastAsia="ru-RU"/>
              </w:rPr>
              <w:t>0,0</w:t>
            </w:r>
          </w:p>
        </w:tc>
        <w:tc>
          <w:tcPr>
            <w:tcW w:w="1730" w:type="dxa"/>
            <w:tcBorders>
              <w:top w:val="single" w:sz="4" w:space="0" w:color="auto"/>
              <w:left w:val="single" w:sz="4" w:space="0" w:color="auto"/>
              <w:bottom w:val="single" w:sz="4" w:space="0" w:color="auto"/>
              <w:right w:val="single" w:sz="4" w:space="0" w:color="auto"/>
            </w:tcBorders>
          </w:tcPr>
          <w:p w:rsidR="00C744D5" w:rsidRPr="00860FCB" w:rsidRDefault="00860FCB" w:rsidP="00CB1241">
            <w:pPr>
              <w:jc w:val="center"/>
              <w:rPr>
                <w:sz w:val="28"/>
                <w:szCs w:val="28"/>
                <w:lang w:val="uk-UA" w:eastAsia="ru-RU"/>
              </w:rPr>
            </w:pPr>
            <w:r w:rsidRPr="00860FCB">
              <w:rPr>
                <w:sz w:val="28"/>
                <w:szCs w:val="28"/>
                <w:lang w:val="uk-UA" w:eastAsia="ru-RU"/>
              </w:rPr>
              <w:t>44</w:t>
            </w:r>
            <w:r w:rsidR="00CB1241">
              <w:rPr>
                <w:sz w:val="28"/>
                <w:szCs w:val="28"/>
                <w:lang w:val="uk-UA" w:eastAsia="ru-RU"/>
              </w:rPr>
              <w:t>8</w:t>
            </w:r>
            <w:r w:rsidRPr="00860FCB">
              <w:rPr>
                <w:sz w:val="28"/>
                <w:szCs w:val="28"/>
                <w:lang w:val="uk-UA" w:eastAsia="ru-RU"/>
              </w:rPr>
              <w:t>0,0</w:t>
            </w:r>
          </w:p>
        </w:tc>
        <w:tc>
          <w:tcPr>
            <w:tcW w:w="1106" w:type="dxa"/>
            <w:vMerge w:val="restart"/>
            <w:tcBorders>
              <w:left w:val="single" w:sz="4" w:space="0" w:color="auto"/>
              <w:right w:val="single" w:sz="4" w:space="0" w:color="auto"/>
            </w:tcBorders>
          </w:tcPr>
          <w:p w:rsidR="00C744D5" w:rsidRPr="004A2D06" w:rsidRDefault="00C744D5" w:rsidP="001B38D1">
            <w:pPr>
              <w:jc w:val="center"/>
              <w:rPr>
                <w:sz w:val="28"/>
                <w:szCs w:val="28"/>
                <w:lang w:val="uk-UA"/>
              </w:rPr>
            </w:pPr>
          </w:p>
        </w:tc>
        <w:tc>
          <w:tcPr>
            <w:tcW w:w="2125" w:type="dxa"/>
            <w:vMerge w:val="restart"/>
          </w:tcPr>
          <w:p w:rsidR="00C744D5" w:rsidRPr="004A2D06" w:rsidRDefault="00C744D5" w:rsidP="001B38D1">
            <w:pPr>
              <w:tabs>
                <w:tab w:val="num" w:pos="0"/>
              </w:tabs>
              <w:jc w:val="center"/>
              <w:rPr>
                <w:sz w:val="28"/>
                <w:szCs w:val="28"/>
                <w:lang w:val="uk-UA"/>
              </w:rPr>
            </w:pPr>
            <w:r w:rsidRPr="004A2D06">
              <w:rPr>
                <w:sz w:val="28"/>
                <w:szCs w:val="28"/>
                <w:lang w:val="uk-UA"/>
              </w:rPr>
              <w:t>Покращення матеріально-технічної бази відділень закладу</w:t>
            </w:r>
          </w:p>
        </w:tc>
      </w:tr>
      <w:tr w:rsidR="0043727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1"/>
        </w:trPr>
        <w:tc>
          <w:tcPr>
            <w:tcW w:w="708" w:type="dxa"/>
            <w:vMerge/>
            <w:tcBorders>
              <w:left w:val="single" w:sz="4" w:space="0" w:color="auto"/>
              <w:right w:val="single" w:sz="4" w:space="0" w:color="auto"/>
            </w:tcBorders>
          </w:tcPr>
          <w:p w:rsidR="00437276" w:rsidRDefault="00437276" w:rsidP="001B38D1">
            <w:pPr>
              <w:rPr>
                <w:sz w:val="28"/>
                <w:szCs w:val="28"/>
                <w:lang w:val="uk-UA"/>
              </w:rPr>
            </w:pPr>
          </w:p>
        </w:tc>
        <w:tc>
          <w:tcPr>
            <w:tcW w:w="3828" w:type="dxa"/>
            <w:vMerge/>
            <w:tcBorders>
              <w:left w:val="single" w:sz="4" w:space="0" w:color="auto"/>
              <w:right w:val="single" w:sz="4" w:space="0" w:color="auto"/>
            </w:tcBorders>
          </w:tcPr>
          <w:p w:rsidR="00437276" w:rsidRPr="00860FCB" w:rsidRDefault="00437276" w:rsidP="001B38D1">
            <w:pPr>
              <w:rPr>
                <w:sz w:val="28"/>
                <w:szCs w:val="28"/>
              </w:rPr>
            </w:pPr>
          </w:p>
        </w:tc>
        <w:tc>
          <w:tcPr>
            <w:tcW w:w="1985" w:type="dxa"/>
            <w:vMerge/>
            <w:tcBorders>
              <w:left w:val="single" w:sz="4" w:space="0" w:color="auto"/>
              <w:right w:val="single" w:sz="4" w:space="0" w:color="auto"/>
            </w:tcBorders>
          </w:tcPr>
          <w:p w:rsidR="00437276" w:rsidRPr="00860FCB" w:rsidRDefault="00437276" w:rsidP="001B38D1">
            <w:pPr>
              <w:jc w:val="center"/>
              <w:rPr>
                <w:sz w:val="28"/>
                <w:szCs w:val="28"/>
              </w:rPr>
            </w:pPr>
          </w:p>
        </w:tc>
        <w:tc>
          <w:tcPr>
            <w:tcW w:w="1132" w:type="dxa"/>
            <w:vMerge/>
            <w:tcBorders>
              <w:left w:val="single" w:sz="4" w:space="0" w:color="auto"/>
              <w:right w:val="single" w:sz="4" w:space="0" w:color="auto"/>
            </w:tcBorders>
          </w:tcPr>
          <w:p w:rsidR="00437276" w:rsidRPr="00860FCB" w:rsidRDefault="00437276" w:rsidP="001B38D1">
            <w:pPr>
              <w:tabs>
                <w:tab w:val="num" w:pos="0"/>
              </w:tabs>
              <w:jc w:val="center"/>
              <w:rPr>
                <w:sz w:val="28"/>
                <w:szCs w:val="28"/>
              </w:rPr>
            </w:pPr>
          </w:p>
        </w:tc>
        <w:tc>
          <w:tcPr>
            <w:tcW w:w="1561" w:type="dxa"/>
            <w:tcBorders>
              <w:left w:val="single" w:sz="4" w:space="0" w:color="auto"/>
              <w:right w:val="single" w:sz="4" w:space="0" w:color="auto"/>
            </w:tcBorders>
          </w:tcPr>
          <w:p w:rsidR="00437276" w:rsidRPr="00860FCB" w:rsidRDefault="00437276" w:rsidP="001B38D1">
            <w:pPr>
              <w:jc w:val="center"/>
              <w:rPr>
                <w:sz w:val="28"/>
                <w:szCs w:val="28"/>
                <w:lang w:eastAsia="en-US"/>
              </w:rPr>
            </w:pPr>
            <w:r w:rsidRPr="00860FCB">
              <w:rPr>
                <w:sz w:val="28"/>
                <w:szCs w:val="28"/>
              </w:rPr>
              <w:t>20</w:t>
            </w:r>
            <w:r w:rsidRPr="00860FCB">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437276" w:rsidRPr="00860FCB" w:rsidRDefault="00CB1241" w:rsidP="001B38D1">
            <w:pPr>
              <w:jc w:val="center"/>
              <w:rPr>
                <w:sz w:val="28"/>
                <w:szCs w:val="28"/>
                <w:lang w:val="uk-UA" w:eastAsia="ru-RU"/>
              </w:rPr>
            </w:pPr>
            <w:r>
              <w:rPr>
                <w:sz w:val="28"/>
                <w:szCs w:val="28"/>
                <w:lang w:val="uk-UA" w:eastAsia="ru-RU"/>
              </w:rPr>
              <w:t>500</w:t>
            </w:r>
            <w:r w:rsidR="00437276" w:rsidRPr="00860FCB">
              <w:rPr>
                <w:sz w:val="28"/>
                <w:szCs w:val="28"/>
                <w:lang w:val="uk-UA" w:eastAsia="ru-RU"/>
              </w:rPr>
              <w:t>,0</w:t>
            </w:r>
          </w:p>
        </w:tc>
        <w:tc>
          <w:tcPr>
            <w:tcW w:w="1730" w:type="dxa"/>
            <w:tcBorders>
              <w:top w:val="single" w:sz="4" w:space="0" w:color="auto"/>
              <w:left w:val="single" w:sz="4" w:space="0" w:color="auto"/>
              <w:bottom w:val="single" w:sz="4" w:space="0" w:color="auto"/>
              <w:right w:val="single" w:sz="4" w:space="0" w:color="auto"/>
            </w:tcBorders>
          </w:tcPr>
          <w:p w:rsidR="00437276" w:rsidRPr="00860FCB" w:rsidRDefault="00CB1241" w:rsidP="00BD5897">
            <w:pPr>
              <w:jc w:val="center"/>
              <w:rPr>
                <w:sz w:val="28"/>
                <w:szCs w:val="28"/>
                <w:lang w:val="uk-UA" w:eastAsia="ru-RU"/>
              </w:rPr>
            </w:pPr>
            <w:r>
              <w:rPr>
                <w:sz w:val="28"/>
                <w:szCs w:val="28"/>
                <w:lang w:val="uk-UA" w:eastAsia="ru-RU"/>
              </w:rPr>
              <w:t>500</w:t>
            </w:r>
            <w:r w:rsidR="00437276" w:rsidRPr="00860FCB">
              <w:rPr>
                <w:sz w:val="28"/>
                <w:szCs w:val="28"/>
                <w:lang w:val="uk-UA" w:eastAsia="ru-RU"/>
              </w:rPr>
              <w:t>,0</w:t>
            </w:r>
          </w:p>
        </w:tc>
        <w:tc>
          <w:tcPr>
            <w:tcW w:w="1106" w:type="dxa"/>
            <w:vMerge/>
            <w:tcBorders>
              <w:left w:val="single" w:sz="4" w:space="0" w:color="auto"/>
              <w:right w:val="single" w:sz="4" w:space="0" w:color="auto"/>
            </w:tcBorders>
          </w:tcPr>
          <w:p w:rsidR="00437276" w:rsidRPr="004A2D06" w:rsidRDefault="00437276" w:rsidP="001B38D1">
            <w:pPr>
              <w:jc w:val="center"/>
              <w:rPr>
                <w:sz w:val="28"/>
                <w:szCs w:val="28"/>
                <w:lang w:val="uk-UA"/>
              </w:rPr>
            </w:pPr>
          </w:p>
        </w:tc>
        <w:tc>
          <w:tcPr>
            <w:tcW w:w="2125" w:type="dxa"/>
            <w:vMerge/>
          </w:tcPr>
          <w:p w:rsidR="00437276" w:rsidRPr="004A2D06" w:rsidRDefault="00437276" w:rsidP="001B38D1">
            <w:pPr>
              <w:tabs>
                <w:tab w:val="num" w:pos="0"/>
              </w:tabs>
              <w:jc w:val="center"/>
              <w:rPr>
                <w:sz w:val="28"/>
                <w:szCs w:val="28"/>
                <w:lang w:val="uk-UA"/>
              </w:rPr>
            </w:pPr>
          </w:p>
        </w:tc>
      </w:tr>
      <w:tr w:rsidR="00437276"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0"/>
        </w:trPr>
        <w:tc>
          <w:tcPr>
            <w:tcW w:w="708" w:type="dxa"/>
            <w:vMerge/>
            <w:tcBorders>
              <w:left w:val="single" w:sz="4" w:space="0" w:color="auto"/>
              <w:right w:val="single" w:sz="4" w:space="0" w:color="auto"/>
            </w:tcBorders>
          </w:tcPr>
          <w:p w:rsidR="00437276" w:rsidRDefault="00437276" w:rsidP="001B38D1">
            <w:pPr>
              <w:rPr>
                <w:sz w:val="28"/>
                <w:szCs w:val="28"/>
                <w:lang w:val="uk-UA"/>
              </w:rPr>
            </w:pPr>
          </w:p>
        </w:tc>
        <w:tc>
          <w:tcPr>
            <w:tcW w:w="3828" w:type="dxa"/>
            <w:vMerge/>
            <w:tcBorders>
              <w:left w:val="single" w:sz="4" w:space="0" w:color="auto"/>
              <w:right w:val="single" w:sz="4" w:space="0" w:color="auto"/>
            </w:tcBorders>
          </w:tcPr>
          <w:p w:rsidR="00437276" w:rsidRPr="00860FCB" w:rsidRDefault="00437276" w:rsidP="001B38D1">
            <w:pPr>
              <w:rPr>
                <w:sz w:val="28"/>
                <w:szCs w:val="28"/>
              </w:rPr>
            </w:pPr>
          </w:p>
        </w:tc>
        <w:tc>
          <w:tcPr>
            <w:tcW w:w="1985" w:type="dxa"/>
            <w:vMerge/>
            <w:tcBorders>
              <w:left w:val="single" w:sz="4" w:space="0" w:color="auto"/>
              <w:right w:val="single" w:sz="4" w:space="0" w:color="auto"/>
            </w:tcBorders>
          </w:tcPr>
          <w:p w:rsidR="00437276" w:rsidRPr="00860FCB" w:rsidRDefault="00437276" w:rsidP="001B38D1">
            <w:pPr>
              <w:jc w:val="center"/>
              <w:rPr>
                <w:sz w:val="28"/>
                <w:szCs w:val="28"/>
              </w:rPr>
            </w:pPr>
          </w:p>
        </w:tc>
        <w:tc>
          <w:tcPr>
            <w:tcW w:w="1132" w:type="dxa"/>
            <w:vMerge/>
            <w:tcBorders>
              <w:left w:val="single" w:sz="4" w:space="0" w:color="auto"/>
              <w:right w:val="single" w:sz="4" w:space="0" w:color="auto"/>
            </w:tcBorders>
          </w:tcPr>
          <w:p w:rsidR="00437276" w:rsidRPr="00860FCB" w:rsidRDefault="00437276" w:rsidP="001B38D1">
            <w:pPr>
              <w:tabs>
                <w:tab w:val="num" w:pos="0"/>
              </w:tabs>
              <w:jc w:val="center"/>
              <w:rPr>
                <w:sz w:val="28"/>
                <w:szCs w:val="28"/>
              </w:rPr>
            </w:pPr>
          </w:p>
        </w:tc>
        <w:tc>
          <w:tcPr>
            <w:tcW w:w="1561" w:type="dxa"/>
            <w:tcBorders>
              <w:left w:val="single" w:sz="4" w:space="0" w:color="auto"/>
              <w:right w:val="single" w:sz="4" w:space="0" w:color="auto"/>
            </w:tcBorders>
          </w:tcPr>
          <w:p w:rsidR="00437276" w:rsidRPr="00860FCB" w:rsidRDefault="00437276" w:rsidP="001B38D1">
            <w:pPr>
              <w:jc w:val="center"/>
              <w:rPr>
                <w:sz w:val="28"/>
                <w:szCs w:val="28"/>
                <w:lang w:val="en-US" w:eastAsia="en-US"/>
              </w:rPr>
            </w:pPr>
            <w:r w:rsidRPr="00860FCB">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437276" w:rsidRPr="00860FCB" w:rsidRDefault="00437276" w:rsidP="001B38D1">
            <w:pPr>
              <w:jc w:val="center"/>
              <w:rPr>
                <w:sz w:val="28"/>
                <w:szCs w:val="28"/>
                <w:lang w:val="uk-UA" w:eastAsia="ru-RU"/>
              </w:rPr>
            </w:pPr>
            <w:r>
              <w:rPr>
                <w:sz w:val="28"/>
                <w:szCs w:val="28"/>
                <w:lang w:val="uk-UA" w:eastAsia="ru-RU"/>
              </w:rPr>
              <w:t>3730</w:t>
            </w:r>
            <w:r w:rsidRPr="00860FCB">
              <w:rPr>
                <w:sz w:val="28"/>
                <w:szCs w:val="28"/>
                <w:lang w:val="uk-UA" w:eastAsia="ru-RU"/>
              </w:rPr>
              <w:t>,0</w:t>
            </w:r>
          </w:p>
        </w:tc>
        <w:tc>
          <w:tcPr>
            <w:tcW w:w="1730" w:type="dxa"/>
            <w:tcBorders>
              <w:top w:val="single" w:sz="4" w:space="0" w:color="auto"/>
              <w:left w:val="single" w:sz="4" w:space="0" w:color="auto"/>
              <w:bottom w:val="single" w:sz="4" w:space="0" w:color="auto"/>
              <w:right w:val="single" w:sz="4" w:space="0" w:color="auto"/>
            </w:tcBorders>
          </w:tcPr>
          <w:p w:rsidR="00437276" w:rsidRPr="00860FCB" w:rsidRDefault="00437276" w:rsidP="00BD5897">
            <w:pPr>
              <w:jc w:val="center"/>
              <w:rPr>
                <w:sz w:val="28"/>
                <w:szCs w:val="28"/>
                <w:lang w:val="uk-UA" w:eastAsia="ru-RU"/>
              </w:rPr>
            </w:pPr>
            <w:r>
              <w:rPr>
                <w:sz w:val="28"/>
                <w:szCs w:val="28"/>
                <w:lang w:val="uk-UA" w:eastAsia="ru-RU"/>
              </w:rPr>
              <w:t>3730</w:t>
            </w:r>
            <w:r w:rsidRPr="00860FCB">
              <w:rPr>
                <w:sz w:val="28"/>
                <w:szCs w:val="28"/>
                <w:lang w:val="uk-UA" w:eastAsia="ru-RU"/>
              </w:rPr>
              <w:t>,0</w:t>
            </w:r>
          </w:p>
        </w:tc>
        <w:tc>
          <w:tcPr>
            <w:tcW w:w="1106" w:type="dxa"/>
            <w:vMerge/>
            <w:tcBorders>
              <w:left w:val="single" w:sz="4" w:space="0" w:color="auto"/>
              <w:right w:val="single" w:sz="4" w:space="0" w:color="auto"/>
            </w:tcBorders>
          </w:tcPr>
          <w:p w:rsidR="00437276" w:rsidRPr="004A2D06" w:rsidRDefault="00437276" w:rsidP="001B38D1">
            <w:pPr>
              <w:jc w:val="center"/>
              <w:rPr>
                <w:sz w:val="28"/>
                <w:szCs w:val="28"/>
                <w:lang w:val="uk-UA"/>
              </w:rPr>
            </w:pPr>
          </w:p>
        </w:tc>
        <w:tc>
          <w:tcPr>
            <w:tcW w:w="2125" w:type="dxa"/>
            <w:vMerge/>
          </w:tcPr>
          <w:p w:rsidR="00437276" w:rsidRPr="004A2D06" w:rsidRDefault="00437276" w:rsidP="001B38D1">
            <w:pPr>
              <w:tabs>
                <w:tab w:val="num" w:pos="0"/>
              </w:tabs>
              <w:jc w:val="center"/>
              <w:rPr>
                <w:sz w:val="28"/>
                <w:szCs w:val="28"/>
                <w:lang w:val="uk-UA"/>
              </w:rPr>
            </w:pPr>
          </w:p>
        </w:tc>
      </w:tr>
      <w:tr w:rsidR="00631F73"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8"/>
        </w:trPr>
        <w:tc>
          <w:tcPr>
            <w:tcW w:w="708" w:type="dxa"/>
            <w:vMerge/>
            <w:tcBorders>
              <w:left w:val="single" w:sz="4" w:space="0" w:color="auto"/>
              <w:bottom w:val="single" w:sz="4" w:space="0" w:color="auto"/>
              <w:right w:val="single" w:sz="4" w:space="0" w:color="auto"/>
            </w:tcBorders>
          </w:tcPr>
          <w:p w:rsidR="00631F73" w:rsidRDefault="00631F73" w:rsidP="001B38D1">
            <w:pPr>
              <w:rPr>
                <w:sz w:val="28"/>
                <w:szCs w:val="28"/>
                <w:lang w:val="uk-UA"/>
              </w:rPr>
            </w:pPr>
          </w:p>
        </w:tc>
        <w:tc>
          <w:tcPr>
            <w:tcW w:w="3828" w:type="dxa"/>
            <w:vMerge/>
            <w:tcBorders>
              <w:left w:val="single" w:sz="4" w:space="0" w:color="auto"/>
              <w:right w:val="single" w:sz="4" w:space="0" w:color="auto"/>
            </w:tcBorders>
          </w:tcPr>
          <w:p w:rsidR="00631F73" w:rsidRPr="00860FCB" w:rsidRDefault="00631F73" w:rsidP="001B38D1">
            <w:pPr>
              <w:rPr>
                <w:sz w:val="28"/>
                <w:szCs w:val="28"/>
              </w:rPr>
            </w:pPr>
          </w:p>
        </w:tc>
        <w:tc>
          <w:tcPr>
            <w:tcW w:w="1985" w:type="dxa"/>
            <w:vMerge/>
            <w:tcBorders>
              <w:left w:val="single" w:sz="4" w:space="0" w:color="auto"/>
              <w:right w:val="single" w:sz="4" w:space="0" w:color="auto"/>
            </w:tcBorders>
          </w:tcPr>
          <w:p w:rsidR="00631F73" w:rsidRPr="00860FCB" w:rsidRDefault="00631F73" w:rsidP="001B38D1">
            <w:pPr>
              <w:jc w:val="center"/>
              <w:rPr>
                <w:sz w:val="28"/>
                <w:szCs w:val="28"/>
              </w:rPr>
            </w:pPr>
          </w:p>
        </w:tc>
        <w:tc>
          <w:tcPr>
            <w:tcW w:w="1132" w:type="dxa"/>
            <w:vMerge/>
            <w:tcBorders>
              <w:left w:val="single" w:sz="4" w:space="0" w:color="auto"/>
              <w:right w:val="single" w:sz="4" w:space="0" w:color="auto"/>
            </w:tcBorders>
          </w:tcPr>
          <w:p w:rsidR="00631F73" w:rsidRPr="00860FCB" w:rsidRDefault="00631F73" w:rsidP="001B38D1">
            <w:pPr>
              <w:tabs>
                <w:tab w:val="num" w:pos="0"/>
              </w:tabs>
              <w:jc w:val="center"/>
              <w:rPr>
                <w:sz w:val="28"/>
                <w:szCs w:val="28"/>
              </w:rPr>
            </w:pPr>
          </w:p>
        </w:tc>
        <w:tc>
          <w:tcPr>
            <w:tcW w:w="1561" w:type="dxa"/>
            <w:tcBorders>
              <w:left w:val="single" w:sz="4" w:space="0" w:color="auto"/>
              <w:bottom w:val="single" w:sz="4" w:space="0" w:color="auto"/>
              <w:right w:val="single" w:sz="4" w:space="0" w:color="auto"/>
            </w:tcBorders>
          </w:tcPr>
          <w:p w:rsidR="00631F73" w:rsidRPr="00860FCB" w:rsidRDefault="00631F73" w:rsidP="001B38D1">
            <w:pPr>
              <w:jc w:val="center"/>
              <w:rPr>
                <w:sz w:val="28"/>
                <w:szCs w:val="28"/>
                <w:lang w:val="en-US" w:eastAsia="en-US"/>
              </w:rPr>
            </w:pPr>
            <w:r w:rsidRPr="00860FCB">
              <w:rPr>
                <w:sz w:val="28"/>
                <w:szCs w:val="28"/>
              </w:rPr>
              <w:t>2023</w:t>
            </w:r>
          </w:p>
        </w:tc>
        <w:tc>
          <w:tcPr>
            <w:tcW w:w="1701" w:type="dxa"/>
            <w:gridSpan w:val="2"/>
            <w:tcBorders>
              <w:top w:val="single" w:sz="4" w:space="0" w:color="auto"/>
              <w:left w:val="single" w:sz="4" w:space="0" w:color="auto"/>
              <w:bottom w:val="single" w:sz="4" w:space="0" w:color="auto"/>
              <w:right w:val="single" w:sz="4" w:space="0" w:color="auto"/>
            </w:tcBorders>
          </w:tcPr>
          <w:p w:rsidR="00631F73" w:rsidRPr="00860FCB" w:rsidRDefault="00631F73" w:rsidP="001B38D1">
            <w:pPr>
              <w:jc w:val="center"/>
              <w:rPr>
                <w:sz w:val="28"/>
                <w:szCs w:val="28"/>
                <w:lang w:val="uk-UA"/>
              </w:rPr>
            </w:pPr>
            <w:r w:rsidRPr="00860FCB">
              <w:rPr>
                <w:sz w:val="28"/>
                <w:szCs w:val="28"/>
                <w:lang w:val="uk-UA"/>
              </w:rPr>
              <w:t>250,0</w:t>
            </w:r>
          </w:p>
        </w:tc>
        <w:tc>
          <w:tcPr>
            <w:tcW w:w="1730" w:type="dxa"/>
            <w:tcBorders>
              <w:top w:val="single" w:sz="4" w:space="0" w:color="auto"/>
              <w:left w:val="single" w:sz="4" w:space="0" w:color="auto"/>
              <w:bottom w:val="single" w:sz="4" w:space="0" w:color="auto"/>
              <w:right w:val="single" w:sz="4" w:space="0" w:color="auto"/>
            </w:tcBorders>
          </w:tcPr>
          <w:p w:rsidR="00631F73" w:rsidRPr="00860FCB" w:rsidRDefault="00631F73" w:rsidP="001B38D1">
            <w:pPr>
              <w:jc w:val="center"/>
              <w:rPr>
                <w:sz w:val="28"/>
                <w:szCs w:val="28"/>
                <w:lang w:val="uk-UA"/>
              </w:rPr>
            </w:pPr>
            <w:r w:rsidRPr="00860FCB">
              <w:rPr>
                <w:sz w:val="28"/>
                <w:szCs w:val="28"/>
                <w:lang w:val="uk-UA"/>
              </w:rPr>
              <w:t>250,0</w:t>
            </w:r>
          </w:p>
        </w:tc>
        <w:tc>
          <w:tcPr>
            <w:tcW w:w="1106" w:type="dxa"/>
            <w:vMerge/>
            <w:tcBorders>
              <w:left w:val="single" w:sz="4" w:space="0" w:color="auto"/>
              <w:right w:val="single" w:sz="4" w:space="0" w:color="auto"/>
            </w:tcBorders>
          </w:tcPr>
          <w:p w:rsidR="00631F73" w:rsidRPr="004A2D06" w:rsidRDefault="00631F73" w:rsidP="001B38D1">
            <w:pPr>
              <w:jc w:val="center"/>
              <w:rPr>
                <w:sz w:val="28"/>
                <w:szCs w:val="28"/>
                <w:lang w:val="uk-UA"/>
              </w:rPr>
            </w:pPr>
          </w:p>
        </w:tc>
        <w:tc>
          <w:tcPr>
            <w:tcW w:w="2125" w:type="dxa"/>
            <w:vMerge/>
          </w:tcPr>
          <w:p w:rsidR="00631F73" w:rsidRPr="004A2D06" w:rsidRDefault="00631F73"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bottom w:val="single" w:sz="4" w:space="0" w:color="auto"/>
              <w:right w:val="single" w:sz="4" w:space="0" w:color="auto"/>
            </w:tcBorders>
          </w:tcPr>
          <w:p w:rsidR="00327A79" w:rsidRPr="004A2D06" w:rsidRDefault="00327A79" w:rsidP="001B38D1">
            <w:pPr>
              <w:rPr>
                <w:sz w:val="28"/>
                <w:szCs w:val="28"/>
                <w:lang w:val="uk-UA"/>
              </w:rPr>
            </w:pPr>
            <w:r w:rsidRPr="004A2D06">
              <w:rPr>
                <w:sz w:val="28"/>
                <w:szCs w:val="28"/>
                <w:lang w:val="uk-UA"/>
              </w:rPr>
              <w:t>3.</w:t>
            </w:r>
            <w:r w:rsidR="00631F73">
              <w:rPr>
                <w:sz w:val="28"/>
                <w:szCs w:val="28"/>
                <w:lang w:val="uk-UA"/>
              </w:rPr>
              <w:t>3</w:t>
            </w:r>
          </w:p>
        </w:tc>
        <w:tc>
          <w:tcPr>
            <w:tcW w:w="3828" w:type="dxa"/>
            <w:vMerge w:val="restart"/>
            <w:tcBorders>
              <w:left w:val="single" w:sz="4" w:space="0" w:color="auto"/>
              <w:right w:val="single" w:sz="4" w:space="0" w:color="auto"/>
            </w:tcBorders>
          </w:tcPr>
          <w:p w:rsidR="00327A79" w:rsidRPr="004A2D06" w:rsidRDefault="00327A79" w:rsidP="001B38D1">
            <w:pPr>
              <w:rPr>
                <w:sz w:val="28"/>
                <w:szCs w:val="28"/>
                <w:lang w:val="uk-UA" w:eastAsia="ru-RU"/>
              </w:rPr>
            </w:pPr>
            <w:r w:rsidRPr="004A2D06">
              <w:rPr>
                <w:sz w:val="28"/>
                <w:szCs w:val="28"/>
                <w:lang w:val="uk-UA" w:eastAsia="ru-RU"/>
              </w:rPr>
              <w:t>Проведення капітального ремонту приміщення лікарської амбулаторії сімейного типу СП МП №2 КНП «ЦПМ КДД ІФМР» вул.Тролейбусна, 22а</w:t>
            </w:r>
          </w:p>
        </w:tc>
        <w:tc>
          <w:tcPr>
            <w:tcW w:w="1985" w:type="dxa"/>
            <w:vMerge w:val="restart"/>
            <w:tcBorders>
              <w:left w:val="single" w:sz="4" w:space="0" w:color="auto"/>
              <w:right w:val="single" w:sz="4" w:space="0" w:color="auto"/>
            </w:tcBorders>
          </w:tcPr>
          <w:p w:rsidR="00327A79" w:rsidRPr="004A2D06" w:rsidRDefault="00327A79" w:rsidP="001B38D1">
            <w:pPr>
              <w:jc w:val="center"/>
              <w:rPr>
                <w:sz w:val="28"/>
                <w:szCs w:val="28"/>
              </w:rPr>
            </w:pPr>
            <w:r w:rsidRPr="004A2D06">
              <w:rPr>
                <w:sz w:val="28"/>
                <w:szCs w:val="28"/>
              </w:rPr>
              <w:t>Управління охорони здоров'я міської ради</w:t>
            </w:r>
            <w:r w:rsidRPr="004A2D06">
              <w:rPr>
                <w:sz w:val="28"/>
                <w:szCs w:val="28"/>
                <w:lang w:val="uk-UA"/>
              </w:rPr>
              <w:t>,</w:t>
            </w:r>
          </w:p>
          <w:p w:rsidR="00320623" w:rsidRDefault="00A84FB4" w:rsidP="001B38D1">
            <w:pPr>
              <w:jc w:val="center"/>
              <w:rPr>
                <w:sz w:val="28"/>
                <w:szCs w:val="28"/>
                <w:lang w:val="uk-UA"/>
              </w:rPr>
            </w:pPr>
            <w:r>
              <w:rPr>
                <w:sz w:val="28"/>
                <w:szCs w:val="28"/>
                <w:lang w:val="uk-UA"/>
              </w:rPr>
              <w:t>КНП «ЦПМКДД</w:t>
            </w:r>
            <w:r w:rsidR="00327A79" w:rsidRPr="004A2D06">
              <w:rPr>
                <w:sz w:val="28"/>
                <w:szCs w:val="28"/>
                <w:lang w:val="uk-UA"/>
              </w:rPr>
              <w:t>»</w:t>
            </w:r>
          </w:p>
          <w:p w:rsidR="008D5175" w:rsidRPr="00631F73" w:rsidRDefault="008D5175" w:rsidP="001B38D1">
            <w:pPr>
              <w:jc w:val="center"/>
              <w:rPr>
                <w:sz w:val="28"/>
                <w:szCs w:val="28"/>
                <w:lang w:val="uk-UA"/>
              </w:rPr>
            </w:pPr>
          </w:p>
        </w:tc>
        <w:tc>
          <w:tcPr>
            <w:tcW w:w="1132" w:type="dxa"/>
            <w:vMerge w:val="restart"/>
            <w:tcBorders>
              <w:left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327A79" w:rsidRPr="004A2D06" w:rsidRDefault="00327A79" w:rsidP="001B38D1">
            <w:pPr>
              <w:tabs>
                <w:tab w:val="num" w:pos="0"/>
              </w:tabs>
              <w:jc w:val="center"/>
              <w:rPr>
                <w:sz w:val="28"/>
                <w:szCs w:val="28"/>
              </w:rPr>
            </w:pPr>
            <w:r w:rsidRPr="004A2D06">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lang w:val="uk-UA" w:eastAsia="ru-RU"/>
              </w:rPr>
            </w:pPr>
            <w:r w:rsidRPr="004A2D06">
              <w:rPr>
                <w:sz w:val="28"/>
                <w:szCs w:val="28"/>
                <w:lang w:val="uk-UA" w:eastAsia="ru-RU"/>
              </w:rPr>
              <w:t>3000,0</w:t>
            </w:r>
          </w:p>
        </w:tc>
        <w:tc>
          <w:tcPr>
            <w:tcW w:w="1730"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lang w:val="uk-UA" w:eastAsia="ru-RU"/>
              </w:rPr>
            </w:pPr>
            <w:r w:rsidRPr="004A2D06">
              <w:rPr>
                <w:sz w:val="28"/>
                <w:szCs w:val="28"/>
                <w:lang w:val="uk-UA" w:eastAsia="ru-RU"/>
              </w:rPr>
              <w:t>3000,0</w:t>
            </w:r>
          </w:p>
        </w:tc>
        <w:tc>
          <w:tcPr>
            <w:tcW w:w="1106" w:type="dxa"/>
            <w:vMerge w:val="restart"/>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val="restart"/>
          </w:tcPr>
          <w:p w:rsidR="00327A79" w:rsidRPr="004A2D06" w:rsidRDefault="00327A79" w:rsidP="001B38D1">
            <w:pPr>
              <w:tabs>
                <w:tab w:val="num" w:pos="0"/>
              </w:tabs>
              <w:jc w:val="center"/>
              <w:rPr>
                <w:sz w:val="28"/>
                <w:szCs w:val="28"/>
                <w:lang w:val="uk-UA"/>
              </w:rPr>
            </w:pPr>
            <w:r w:rsidRPr="004A2D06">
              <w:rPr>
                <w:sz w:val="28"/>
                <w:szCs w:val="28"/>
                <w:lang w:val="uk-UA"/>
              </w:rPr>
              <w:t>Проведення капітального ремонту приміщень</w:t>
            </w: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4A2D06"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4A2D06" w:rsidRDefault="00327A79" w:rsidP="001B38D1">
            <w:pPr>
              <w:jc w:val="center"/>
              <w:rPr>
                <w:sz w:val="28"/>
                <w:szCs w:val="28"/>
              </w:rPr>
            </w:pPr>
          </w:p>
        </w:tc>
        <w:tc>
          <w:tcPr>
            <w:tcW w:w="1132" w:type="dxa"/>
            <w:vMerge/>
            <w:tcBorders>
              <w:left w:val="single" w:sz="4" w:space="0" w:color="auto"/>
              <w:right w:val="single" w:sz="4" w:space="0" w:color="auto"/>
            </w:tcBorders>
          </w:tcPr>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rPr>
              <w:t>20</w:t>
            </w:r>
            <w:r w:rsidRPr="004A2D06">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highlight w:val="magenta"/>
                <w:lang w:eastAsia="ru-RU"/>
              </w:rPr>
            </w:pPr>
            <w:r w:rsidRPr="004A2D06">
              <w:rPr>
                <w:sz w:val="28"/>
                <w:szCs w:val="28"/>
                <w:lang w:val="uk-UA"/>
              </w:rPr>
              <w:t>3000,0</w:t>
            </w:r>
          </w:p>
        </w:tc>
        <w:tc>
          <w:tcPr>
            <w:tcW w:w="1730"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highlight w:val="magenta"/>
                <w:lang w:eastAsia="ru-RU"/>
              </w:rPr>
            </w:pPr>
            <w:r w:rsidRPr="004A2D06">
              <w:rPr>
                <w:sz w:val="28"/>
                <w:szCs w:val="28"/>
                <w:lang w:val="uk-UA"/>
              </w:rPr>
              <w:t>3000,0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4A2D06"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4A2D06" w:rsidRDefault="00327A79" w:rsidP="001B38D1">
            <w:pPr>
              <w:jc w:val="center"/>
              <w:rPr>
                <w:sz w:val="28"/>
                <w:szCs w:val="28"/>
              </w:rPr>
            </w:pPr>
          </w:p>
        </w:tc>
        <w:tc>
          <w:tcPr>
            <w:tcW w:w="1132" w:type="dxa"/>
            <w:vMerge/>
            <w:tcBorders>
              <w:left w:val="single" w:sz="4" w:space="0" w:color="auto"/>
              <w:right w:val="single" w:sz="4" w:space="0" w:color="auto"/>
            </w:tcBorders>
          </w:tcPr>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highlight w:val="magenta"/>
                <w:lang w:eastAsia="ru-RU"/>
              </w:rPr>
            </w:pPr>
            <w:r w:rsidRPr="004A2D06">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highlight w:val="magenta"/>
                <w:lang w:eastAsia="ru-RU"/>
              </w:rPr>
            </w:pPr>
            <w:r w:rsidRPr="004A2D06">
              <w:rPr>
                <w:sz w:val="28"/>
                <w:szCs w:val="28"/>
                <w:lang w:val="uk-UA"/>
              </w:rPr>
              <w:t>-</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4A2D06"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4A2D06" w:rsidRDefault="00327A79" w:rsidP="001B38D1">
            <w:pPr>
              <w:jc w:val="center"/>
              <w:rPr>
                <w:sz w:val="28"/>
                <w:szCs w:val="28"/>
              </w:rPr>
            </w:pPr>
          </w:p>
        </w:tc>
        <w:tc>
          <w:tcPr>
            <w:tcW w:w="1132" w:type="dxa"/>
            <w:vMerge/>
            <w:tcBorders>
              <w:left w:val="single" w:sz="4" w:space="0" w:color="auto"/>
              <w:right w:val="single" w:sz="4" w:space="0" w:color="auto"/>
            </w:tcBorders>
          </w:tcPr>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lang w:val="uk-UA"/>
              </w:rPr>
              <w:t>2023</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highlight w:val="magenta"/>
                <w:lang w:eastAsia="ru-RU"/>
              </w:rPr>
            </w:pPr>
            <w:r w:rsidRPr="004A2D06">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highlight w:val="magenta"/>
                <w:lang w:eastAsia="ru-RU"/>
              </w:rPr>
            </w:pPr>
            <w:r w:rsidRPr="004A2D06">
              <w:rPr>
                <w:sz w:val="28"/>
                <w:szCs w:val="28"/>
                <w:lang w:val="uk-UA" w:eastAsia="ru-RU"/>
              </w:rPr>
              <w:t>-</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top w:val="single" w:sz="4" w:space="0" w:color="auto"/>
              <w:left w:val="single" w:sz="4" w:space="0" w:color="auto"/>
              <w:right w:val="single" w:sz="4" w:space="0" w:color="auto"/>
            </w:tcBorders>
          </w:tcPr>
          <w:p w:rsidR="00327A79" w:rsidRPr="004A2D06" w:rsidRDefault="00327A79" w:rsidP="001B38D1">
            <w:pPr>
              <w:rPr>
                <w:sz w:val="28"/>
                <w:szCs w:val="28"/>
                <w:lang w:val="uk-UA"/>
              </w:rPr>
            </w:pPr>
            <w:r w:rsidRPr="004A2D06">
              <w:rPr>
                <w:sz w:val="28"/>
                <w:szCs w:val="28"/>
                <w:lang w:val="uk-UA"/>
              </w:rPr>
              <w:t>3.</w:t>
            </w:r>
            <w:r w:rsidR="00D3497C">
              <w:rPr>
                <w:sz w:val="28"/>
                <w:szCs w:val="28"/>
                <w:lang w:val="uk-UA"/>
              </w:rPr>
              <w:t>4</w:t>
            </w:r>
          </w:p>
        </w:tc>
        <w:tc>
          <w:tcPr>
            <w:tcW w:w="3828" w:type="dxa"/>
            <w:vMerge w:val="restart"/>
            <w:tcBorders>
              <w:left w:val="single" w:sz="4" w:space="0" w:color="auto"/>
              <w:right w:val="single" w:sz="4" w:space="0" w:color="auto"/>
            </w:tcBorders>
          </w:tcPr>
          <w:p w:rsidR="00327A79" w:rsidRPr="004A2D06" w:rsidRDefault="00327A79" w:rsidP="001B38D1">
            <w:pPr>
              <w:rPr>
                <w:sz w:val="28"/>
                <w:szCs w:val="28"/>
                <w:lang w:val="uk-UA" w:eastAsia="ru-RU"/>
              </w:rPr>
            </w:pPr>
            <w:r w:rsidRPr="004A2D06">
              <w:rPr>
                <w:sz w:val="28"/>
                <w:szCs w:val="28"/>
                <w:lang w:val="uk-UA" w:eastAsia="ru-RU"/>
              </w:rPr>
              <w:t>Проведення капітальних/поточних ремонтних робіт, реконструкції та реставрації в лікарських амбулаторіях КНП «ЦПМД ІФМР»</w:t>
            </w:r>
          </w:p>
        </w:tc>
        <w:tc>
          <w:tcPr>
            <w:tcW w:w="1985" w:type="dxa"/>
            <w:vMerge w:val="restart"/>
            <w:tcBorders>
              <w:left w:val="single" w:sz="4" w:space="0" w:color="auto"/>
              <w:right w:val="single" w:sz="4" w:space="0" w:color="auto"/>
            </w:tcBorders>
          </w:tcPr>
          <w:p w:rsidR="00327A79" w:rsidRPr="004A2D06" w:rsidRDefault="00327A79" w:rsidP="001B38D1">
            <w:pPr>
              <w:jc w:val="center"/>
              <w:rPr>
                <w:sz w:val="28"/>
                <w:szCs w:val="28"/>
              </w:rPr>
            </w:pPr>
            <w:r w:rsidRPr="004A2D06">
              <w:rPr>
                <w:sz w:val="28"/>
                <w:szCs w:val="28"/>
              </w:rPr>
              <w:t>Управління охорони здоров'я міської ради,</w:t>
            </w:r>
          </w:p>
          <w:p w:rsidR="00327A79" w:rsidRPr="004A2D06" w:rsidRDefault="00A84FB4" w:rsidP="001B38D1">
            <w:pPr>
              <w:jc w:val="center"/>
              <w:rPr>
                <w:sz w:val="28"/>
                <w:szCs w:val="28"/>
                <w:lang w:val="uk-UA" w:eastAsia="ru-RU"/>
              </w:rPr>
            </w:pPr>
            <w:r>
              <w:rPr>
                <w:sz w:val="28"/>
                <w:szCs w:val="28"/>
                <w:lang w:val="uk-UA"/>
              </w:rPr>
              <w:t>КНП «ЦПМД</w:t>
            </w:r>
            <w:r w:rsidR="00327A79" w:rsidRPr="004A2D06">
              <w:rPr>
                <w:sz w:val="28"/>
                <w:szCs w:val="28"/>
                <w:lang w:val="uk-UA"/>
              </w:rPr>
              <w:t>»</w:t>
            </w:r>
          </w:p>
        </w:tc>
        <w:tc>
          <w:tcPr>
            <w:tcW w:w="1132" w:type="dxa"/>
            <w:vMerge w:val="restart"/>
            <w:tcBorders>
              <w:left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327A79" w:rsidRPr="004A2D06" w:rsidRDefault="00327A79" w:rsidP="001B38D1">
            <w:pPr>
              <w:tabs>
                <w:tab w:val="num" w:pos="0"/>
              </w:tabs>
              <w:jc w:val="center"/>
              <w:rPr>
                <w:sz w:val="28"/>
                <w:szCs w:val="28"/>
              </w:rPr>
            </w:pPr>
            <w:r w:rsidRPr="004A2D06">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BB5DE8" w:rsidP="001B38D1">
            <w:pPr>
              <w:jc w:val="center"/>
              <w:rPr>
                <w:sz w:val="28"/>
                <w:szCs w:val="28"/>
                <w:lang w:val="uk-UA" w:eastAsia="ru-RU"/>
              </w:rPr>
            </w:pPr>
            <w:r w:rsidRPr="00CA74ED">
              <w:rPr>
                <w:sz w:val="28"/>
                <w:szCs w:val="28"/>
                <w:lang w:val="uk-UA" w:eastAsia="ru-RU"/>
              </w:rPr>
              <w:t>125</w:t>
            </w:r>
            <w:r w:rsidR="00327A79" w:rsidRPr="00CA74ED">
              <w:rPr>
                <w:sz w:val="28"/>
                <w:szCs w:val="28"/>
                <w:lang w:val="uk-UA" w:eastAsia="ru-RU"/>
              </w:rPr>
              <w:t>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BB5DE8" w:rsidP="001B38D1">
            <w:pPr>
              <w:jc w:val="center"/>
              <w:rPr>
                <w:sz w:val="28"/>
                <w:szCs w:val="28"/>
                <w:lang w:val="uk-UA" w:eastAsia="ru-RU"/>
              </w:rPr>
            </w:pPr>
            <w:r w:rsidRPr="00CA74ED">
              <w:rPr>
                <w:sz w:val="28"/>
                <w:szCs w:val="28"/>
                <w:lang w:val="uk-UA" w:eastAsia="ru-RU"/>
              </w:rPr>
              <w:t>125</w:t>
            </w:r>
            <w:r w:rsidR="00327A79" w:rsidRPr="00CA74ED">
              <w:rPr>
                <w:sz w:val="28"/>
                <w:szCs w:val="28"/>
                <w:lang w:val="uk-UA" w:eastAsia="ru-RU"/>
              </w:rPr>
              <w:t>0,0</w:t>
            </w:r>
          </w:p>
        </w:tc>
        <w:tc>
          <w:tcPr>
            <w:tcW w:w="1106" w:type="dxa"/>
            <w:vMerge w:val="restart"/>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val="restart"/>
          </w:tcPr>
          <w:p w:rsidR="00327A79" w:rsidRPr="004A2D06" w:rsidRDefault="00327A79" w:rsidP="001B38D1">
            <w:pPr>
              <w:tabs>
                <w:tab w:val="num" w:pos="0"/>
              </w:tabs>
              <w:jc w:val="center"/>
              <w:rPr>
                <w:sz w:val="28"/>
                <w:szCs w:val="28"/>
                <w:lang w:val="uk-UA"/>
              </w:rPr>
            </w:pPr>
            <w:r w:rsidRPr="004A2D06">
              <w:rPr>
                <w:sz w:val="28"/>
                <w:szCs w:val="28"/>
                <w:lang w:val="uk-UA"/>
              </w:rPr>
              <w:t>Проведення капітального ремонту, модернізація закладу</w:t>
            </w: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4A2D06" w:rsidRDefault="00327A79" w:rsidP="001B38D1">
            <w:pPr>
              <w:rPr>
                <w:sz w:val="28"/>
                <w:szCs w:val="28"/>
                <w:lang w:eastAsia="ru-RU"/>
              </w:rPr>
            </w:pPr>
          </w:p>
        </w:tc>
        <w:tc>
          <w:tcPr>
            <w:tcW w:w="1985" w:type="dxa"/>
            <w:vMerge/>
            <w:tcBorders>
              <w:left w:val="single" w:sz="4" w:space="0" w:color="auto"/>
              <w:right w:val="single" w:sz="4" w:space="0" w:color="auto"/>
            </w:tcBorders>
          </w:tcPr>
          <w:p w:rsidR="00327A79" w:rsidRPr="004A2D06" w:rsidRDefault="00327A79" w:rsidP="001B38D1">
            <w:pPr>
              <w:jc w:val="center"/>
              <w:rPr>
                <w:sz w:val="28"/>
                <w:szCs w:val="28"/>
                <w:lang w:eastAsia="ru-RU"/>
              </w:rPr>
            </w:pPr>
          </w:p>
        </w:tc>
        <w:tc>
          <w:tcPr>
            <w:tcW w:w="1132" w:type="dxa"/>
            <w:vMerge/>
            <w:tcBorders>
              <w:left w:val="single" w:sz="4" w:space="0" w:color="auto"/>
              <w:right w:val="single" w:sz="4" w:space="0" w:color="auto"/>
            </w:tcBorders>
          </w:tcPr>
          <w:p w:rsidR="00327A79" w:rsidRPr="004A2D06" w:rsidRDefault="00327A79" w:rsidP="001B38D1">
            <w:pPr>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lang w:val="uk-UA"/>
              </w:rPr>
            </w:pPr>
            <w:r w:rsidRPr="004A2D06">
              <w:rPr>
                <w:sz w:val="28"/>
                <w:szCs w:val="28"/>
              </w:rPr>
              <w:t>20</w:t>
            </w:r>
            <w:r w:rsidRPr="004A2D06">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327A79" w:rsidP="001B38D1">
            <w:pPr>
              <w:jc w:val="center"/>
              <w:rPr>
                <w:sz w:val="28"/>
                <w:szCs w:val="28"/>
                <w:lang w:val="uk-UA"/>
              </w:rPr>
            </w:pPr>
            <w:r w:rsidRPr="00CA74ED">
              <w:rPr>
                <w:sz w:val="28"/>
                <w:szCs w:val="28"/>
                <w:lang w:val="uk-UA"/>
              </w:rPr>
              <w:t>1</w:t>
            </w:r>
            <w:r w:rsidR="00BB5DE8" w:rsidRPr="00CA74ED">
              <w:rPr>
                <w:sz w:val="28"/>
                <w:szCs w:val="28"/>
                <w:lang w:val="uk-UA"/>
              </w:rPr>
              <w:t>5</w:t>
            </w:r>
            <w:r w:rsidRPr="00CA74ED">
              <w:rPr>
                <w:sz w:val="28"/>
                <w:szCs w:val="28"/>
                <w:lang w:val="uk-UA"/>
              </w:rPr>
              <w:t>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jc w:val="center"/>
              <w:rPr>
                <w:sz w:val="28"/>
                <w:szCs w:val="28"/>
                <w:lang w:val="uk-UA"/>
              </w:rPr>
            </w:pPr>
            <w:r w:rsidRPr="00CA74ED">
              <w:rPr>
                <w:sz w:val="28"/>
                <w:szCs w:val="28"/>
                <w:lang w:val="uk-UA"/>
              </w:rPr>
              <w:t>1</w:t>
            </w:r>
            <w:r w:rsidR="00BB5DE8" w:rsidRPr="00CA74ED">
              <w:rPr>
                <w:sz w:val="28"/>
                <w:szCs w:val="28"/>
                <w:lang w:val="uk-UA"/>
              </w:rPr>
              <w:t>5</w:t>
            </w:r>
            <w:r w:rsidRPr="00CA74ED">
              <w:rPr>
                <w:sz w:val="28"/>
                <w:szCs w:val="28"/>
                <w:lang w:val="uk-UA"/>
              </w:rPr>
              <w:t>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4A2D06"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4A2D06" w:rsidRDefault="00327A79" w:rsidP="001B38D1">
            <w:pPr>
              <w:jc w:val="center"/>
              <w:rPr>
                <w:sz w:val="28"/>
                <w:szCs w:val="28"/>
              </w:rPr>
            </w:pPr>
          </w:p>
        </w:tc>
        <w:tc>
          <w:tcPr>
            <w:tcW w:w="1132" w:type="dxa"/>
            <w:vMerge/>
            <w:tcBorders>
              <w:left w:val="single" w:sz="4" w:space="0" w:color="auto"/>
              <w:right w:val="single" w:sz="4" w:space="0" w:color="auto"/>
            </w:tcBorders>
          </w:tcPr>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rPr>
            </w:pPr>
            <w:r w:rsidRPr="004A2D06">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327A79" w:rsidP="001B38D1">
            <w:pPr>
              <w:jc w:val="center"/>
              <w:rPr>
                <w:sz w:val="28"/>
                <w:szCs w:val="28"/>
                <w:lang w:val="uk-UA"/>
              </w:rPr>
            </w:pPr>
            <w:r w:rsidRPr="00CA74ED">
              <w:rPr>
                <w:sz w:val="28"/>
                <w:szCs w:val="28"/>
                <w:lang w:val="uk-UA"/>
              </w:rPr>
              <w:t>600,0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jc w:val="center"/>
              <w:rPr>
                <w:sz w:val="28"/>
                <w:szCs w:val="28"/>
                <w:lang w:val="uk-UA"/>
              </w:rPr>
            </w:pPr>
            <w:r w:rsidRPr="00CA74ED">
              <w:rPr>
                <w:sz w:val="28"/>
                <w:szCs w:val="28"/>
                <w:lang w:val="uk-UA"/>
              </w:rPr>
              <w:t>600,0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4A2D06"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4A2D06" w:rsidRDefault="00327A79" w:rsidP="001B38D1">
            <w:pPr>
              <w:jc w:val="center"/>
              <w:rPr>
                <w:sz w:val="28"/>
                <w:szCs w:val="28"/>
              </w:rPr>
            </w:pPr>
          </w:p>
        </w:tc>
        <w:tc>
          <w:tcPr>
            <w:tcW w:w="1132" w:type="dxa"/>
            <w:vMerge/>
            <w:tcBorders>
              <w:left w:val="single" w:sz="4" w:space="0" w:color="auto"/>
              <w:right w:val="single" w:sz="4" w:space="0" w:color="auto"/>
            </w:tcBorders>
          </w:tcPr>
          <w:p w:rsidR="00327A79" w:rsidRPr="004A2D06"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rPr>
            </w:pPr>
            <w:r w:rsidRPr="004A2D06">
              <w:rPr>
                <w:sz w:val="28"/>
                <w:szCs w:val="28"/>
              </w:rPr>
              <w:t>202</w:t>
            </w:r>
            <w:r w:rsidRPr="004A2D06">
              <w:rPr>
                <w:sz w:val="28"/>
                <w:szCs w:val="28"/>
                <w:lang w:val="uk-UA"/>
              </w:rPr>
              <w:t>3</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lang w:val="uk-UA"/>
              </w:rPr>
            </w:pPr>
            <w:r w:rsidRPr="004A2D06">
              <w:rPr>
                <w:sz w:val="28"/>
                <w:szCs w:val="28"/>
                <w:lang w:val="uk-UA"/>
              </w:rPr>
              <w:t>500,0</w:t>
            </w:r>
          </w:p>
        </w:tc>
        <w:tc>
          <w:tcPr>
            <w:tcW w:w="1730" w:type="dxa"/>
            <w:tcBorders>
              <w:top w:val="single" w:sz="4" w:space="0" w:color="auto"/>
              <w:left w:val="single" w:sz="4" w:space="0" w:color="auto"/>
              <w:bottom w:val="single" w:sz="4" w:space="0" w:color="auto"/>
              <w:right w:val="single" w:sz="4" w:space="0" w:color="auto"/>
            </w:tcBorders>
          </w:tcPr>
          <w:p w:rsidR="00327A79" w:rsidRPr="004A2D06" w:rsidRDefault="00327A79" w:rsidP="001B38D1">
            <w:pPr>
              <w:jc w:val="center"/>
              <w:rPr>
                <w:sz w:val="28"/>
                <w:szCs w:val="28"/>
                <w:lang w:val="uk-UA"/>
              </w:rPr>
            </w:pPr>
            <w:r w:rsidRPr="004A2D06">
              <w:rPr>
                <w:sz w:val="28"/>
                <w:szCs w:val="28"/>
                <w:lang w:val="uk-UA"/>
              </w:rPr>
              <w:t>500,0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327A79" w:rsidRPr="004A2D06" w:rsidRDefault="00327A79" w:rsidP="001B38D1">
            <w:pPr>
              <w:rPr>
                <w:sz w:val="28"/>
                <w:szCs w:val="28"/>
                <w:lang w:val="uk-UA"/>
              </w:rPr>
            </w:pPr>
            <w:r w:rsidRPr="004A2D06">
              <w:rPr>
                <w:sz w:val="28"/>
                <w:szCs w:val="28"/>
                <w:lang w:val="uk-UA"/>
              </w:rPr>
              <w:t>3.</w:t>
            </w:r>
            <w:r w:rsidR="00D3497C">
              <w:rPr>
                <w:sz w:val="28"/>
                <w:szCs w:val="28"/>
                <w:lang w:val="uk-UA"/>
              </w:rPr>
              <w:t>5</w:t>
            </w:r>
          </w:p>
        </w:tc>
        <w:tc>
          <w:tcPr>
            <w:tcW w:w="3828" w:type="dxa"/>
            <w:vMerge w:val="restart"/>
            <w:tcBorders>
              <w:left w:val="single" w:sz="4" w:space="0" w:color="auto"/>
              <w:right w:val="single" w:sz="4" w:space="0" w:color="auto"/>
            </w:tcBorders>
          </w:tcPr>
          <w:p w:rsidR="00327A79" w:rsidRPr="00CA74ED" w:rsidRDefault="00327A79" w:rsidP="00A84FB4">
            <w:pPr>
              <w:rPr>
                <w:sz w:val="28"/>
                <w:szCs w:val="28"/>
                <w:lang w:val="uk-UA" w:eastAsia="ru-RU"/>
              </w:rPr>
            </w:pPr>
            <w:r w:rsidRPr="00CA74ED">
              <w:rPr>
                <w:sz w:val="28"/>
                <w:szCs w:val="28"/>
                <w:lang w:val="uk-UA" w:eastAsia="ru-RU"/>
              </w:rPr>
              <w:t>Проведення капітальних ремонтів відділен</w:t>
            </w:r>
            <w:r w:rsidR="008567C0" w:rsidRPr="00CA74ED">
              <w:rPr>
                <w:sz w:val="28"/>
                <w:szCs w:val="28"/>
                <w:lang w:val="uk-UA" w:eastAsia="ru-RU"/>
              </w:rPr>
              <w:t>ь</w:t>
            </w:r>
            <w:r w:rsidRPr="00CA74ED">
              <w:rPr>
                <w:sz w:val="28"/>
                <w:szCs w:val="28"/>
                <w:lang w:val="uk-UA" w:eastAsia="ru-RU"/>
              </w:rPr>
              <w:t xml:space="preserve"> хірургії</w:t>
            </w:r>
            <w:r w:rsidR="00631F73" w:rsidRPr="00CA74ED">
              <w:rPr>
                <w:sz w:val="28"/>
                <w:szCs w:val="28"/>
                <w:lang w:val="uk-UA" w:eastAsia="ru-RU"/>
              </w:rPr>
              <w:t xml:space="preserve"> та</w:t>
            </w:r>
            <w:r w:rsidR="007F4067" w:rsidRPr="00CA74ED">
              <w:rPr>
                <w:sz w:val="28"/>
                <w:szCs w:val="28"/>
                <w:lang w:val="uk-UA" w:eastAsia="ru-RU"/>
              </w:rPr>
              <w:t xml:space="preserve"> </w:t>
            </w:r>
            <w:r w:rsidRPr="00CA74ED">
              <w:rPr>
                <w:sz w:val="28"/>
                <w:szCs w:val="28"/>
                <w:lang w:val="uk-UA" w:eastAsia="ru-RU"/>
              </w:rPr>
              <w:t xml:space="preserve"> інвазивних методів діагностики і лікування та реперфузійної терапії</w:t>
            </w:r>
            <w:r w:rsidR="00CB1241">
              <w:rPr>
                <w:sz w:val="28"/>
                <w:szCs w:val="28"/>
                <w:lang w:val="uk-UA" w:eastAsia="ru-RU"/>
              </w:rPr>
              <w:t xml:space="preserve">, тощо </w:t>
            </w:r>
            <w:r w:rsidR="00631F73" w:rsidRPr="00CA74ED">
              <w:rPr>
                <w:sz w:val="28"/>
                <w:szCs w:val="28"/>
                <w:lang w:val="uk-UA" w:eastAsia="ru-RU"/>
              </w:rPr>
              <w:t>в</w:t>
            </w:r>
            <w:r w:rsidRPr="00CA74ED">
              <w:rPr>
                <w:sz w:val="28"/>
                <w:szCs w:val="28"/>
                <w:lang w:val="uk-UA" w:eastAsia="ru-RU"/>
              </w:rPr>
              <w:t xml:space="preserve">  КНП «ЦМКЛ ІФМР» </w:t>
            </w:r>
          </w:p>
        </w:tc>
        <w:tc>
          <w:tcPr>
            <w:tcW w:w="1985" w:type="dxa"/>
            <w:vMerge w:val="restart"/>
            <w:tcBorders>
              <w:left w:val="single" w:sz="4" w:space="0" w:color="auto"/>
              <w:right w:val="single" w:sz="4" w:space="0" w:color="auto"/>
            </w:tcBorders>
          </w:tcPr>
          <w:p w:rsidR="00327A79" w:rsidRPr="00CA74ED" w:rsidRDefault="00327A79" w:rsidP="001B38D1">
            <w:pPr>
              <w:jc w:val="center"/>
              <w:rPr>
                <w:sz w:val="28"/>
                <w:szCs w:val="28"/>
                <w:lang w:val="uk-UA" w:eastAsia="ru-RU"/>
              </w:rPr>
            </w:pPr>
            <w:r w:rsidRPr="00CA74ED">
              <w:rPr>
                <w:sz w:val="28"/>
                <w:szCs w:val="28"/>
                <w:lang w:val="uk-UA"/>
              </w:rPr>
              <w:t>Управління охорони здоров'я міської ради</w:t>
            </w:r>
            <w:r w:rsidRPr="00CA74ED">
              <w:rPr>
                <w:sz w:val="28"/>
                <w:szCs w:val="28"/>
                <w:lang w:val="uk-UA" w:eastAsia="ru-RU"/>
              </w:rPr>
              <w:t xml:space="preserve">, </w:t>
            </w:r>
          </w:p>
          <w:p w:rsidR="00327A79" w:rsidRPr="00CA74ED" w:rsidRDefault="00A84FB4" w:rsidP="001B38D1">
            <w:pPr>
              <w:jc w:val="center"/>
              <w:rPr>
                <w:sz w:val="28"/>
                <w:szCs w:val="28"/>
                <w:lang w:val="uk-UA" w:eastAsia="ru-RU"/>
              </w:rPr>
            </w:pPr>
            <w:r w:rsidRPr="00CA74ED">
              <w:rPr>
                <w:sz w:val="28"/>
                <w:szCs w:val="28"/>
                <w:lang w:val="uk-UA" w:eastAsia="ru-RU"/>
              </w:rPr>
              <w:t>КНП «ЦМКЛ</w:t>
            </w:r>
            <w:r w:rsidR="00327A79" w:rsidRPr="00CA74ED">
              <w:rPr>
                <w:sz w:val="28"/>
                <w:szCs w:val="28"/>
                <w:lang w:val="uk-UA" w:eastAsia="ru-RU"/>
              </w:rPr>
              <w:t>»</w:t>
            </w:r>
          </w:p>
        </w:tc>
        <w:tc>
          <w:tcPr>
            <w:tcW w:w="1132" w:type="dxa"/>
            <w:vMerge w:val="restart"/>
            <w:tcBorders>
              <w:left w:val="single" w:sz="4" w:space="0" w:color="auto"/>
              <w:right w:val="single" w:sz="4" w:space="0" w:color="auto"/>
            </w:tcBorders>
          </w:tcPr>
          <w:p w:rsidR="00327A79" w:rsidRPr="00CA74ED" w:rsidRDefault="00327A79" w:rsidP="001B38D1">
            <w:pPr>
              <w:tabs>
                <w:tab w:val="num" w:pos="0"/>
              </w:tabs>
              <w:jc w:val="center"/>
              <w:rPr>
                <w:sz w:val="28"/>
                <w:szCs w:val="28"/>
              </w:rPr>
            </w:pPr>
            <w:r w:rsidRPr="00CA74ED">
              <w:rPr>
                <w:sz w:val="28"/>
                <w:szCs w:val="28"/>
              </w:rPr>
              <w:t>20</w:t>
            </w:r>
            <w:r w:rsidRPr="00CA74ED">
              <w:rPr>
                <w:sz w:val="28"/>
                <w:szCs w:val="28"/>
                <w:lang w:val="uk-UA"/>
              </w:rPr>
              <w:t>2</w:t>
            </w:r>
            <w:r w:rsidRPr="00CA74ED">
              <w:rPr>
                <w:sz w:val="28"/>
                <w:szCs w:val="28"/>
              </w:rPr>
              <w:t>1-202</w:t>
            </w:r>
            <w:r w:rsidRPr="00CA74ED">
              <w:rPr>
                <w:sz w:val="28"/>
                <w:szCs w:val="28"/>
                <w:lang w:val="uk-UA"/>
              </w:rPr>
              <w:t>3</w:t>
            </w:r>
          </w:p>
          <w:p w:rsidR="00327A79" w:rsidRPr="00CA74ED"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tabs>
                <w:tab w:val="num" w:pos="0"/>
              </w:tabs>
              <w:jc w:val="center"/>
              <w:rPr>
                <w:sz w:val="28"/>
                <w:szCs w:val="28"/>
              </w:rPr>
            </w:pPr>
            <w:r w:rsidRPr="00CA74ED">
              <w:rPr>
                <w:sz w:val="28"/>
                <w:szCs w:val="28"/>
              </w:rPr>
              <w:t>20</w:t>
            </w:r>
            <w:r w:rsidRPr="00CA74ED">
              <w:rPr>
                <w:sz w:val="28"/>
                <w:szCs w:val="28"/>
                <w:lang w:val="uk-UA"/>
              </w:rPr>
              <w:t>2</w:t>
            </w:r>
            <w:r w:rsidRPr="00CA74ED">
              <w:rPr>
                <w:sz w:val="28"/>
                <w:szCs w:val="28"/>
              </w:rPr>
              <w:t>1-202</w:t>
            </w:r>
            <w:r w:rsidRPr="00CA74ED">
              <w:rPr>
                <w:sz w:val="28"/>
                <w:szCs w:val="28"/>
                <w:lang w:val="uk-UA"/>
              </w:rPr>
              <w:t>3</w:t>
            </w:r>
          </w:p>
          <w:p w:rsidR="00327A79" w:rsidRPr="00CA74ED" w:rsidRDefault="00327A79" w:rsidP="001B38D1">
            <w:pPr>
              <w:tabs>
                <w:tab w:val="num" w:pos="0"/>
              </w:tabs>
              <w:jc w:val="center"/>
              <w:rPr>
                <w:sz w:val="28"/>
                <w:szCs w:val="28"/>
              </w:rPr>
            </w:pPr>
            <w:r w:rsidRPr="00CA74ED">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81008C" w:rsidP="001B38D1">
            <w:pPr>
              <w:jc w:val="center"/>
              <w:rPr>
                <w:sz w:val="28"/>
                <w:szCs w:val="28"/>
                <w:lang w:val="uk-UA" w:eastAsia="ru-RU"/>
              </w:rPr>
            </w:pPr>
            <w:r w:rsidRPr="00CA74ED">
              <w:rPr>
                <w:sz w:val="28"/>
                <w:szCs w:val="28"/>
                <w:lang w:val="uk-UA" w:eastAsia="ru-RU"/>
              </w:rPr>
              <w:t>8</w:t>
            </w:r>
            <w:r w:rsidR="00327A79" w:rsidRPr="00CA74ED">
              <w:rPr>
                <w:sz w:val="28"/>
                <w:szCs w:val="28"/>
                <w:lang w:val="uk-UA" w:eastAsia="ru-RU"/>
              </w:rPr>
              <w:t>700,0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81008C" w:rsidP="001B38D1">
            <w:pPr>
              <w:jc w:val="center"/>
              <w:rPr>
                <w:sz w:val="28"/>
                <w:szCs w:val="28"/>
                <w:lang w:val="uk-UA" w:eastAsia="ru-RU"/>
              </w:rPr>
            </w:pPr>
            <w:r w:rsidRPr="00CA74ED">
              <w:rPr>
                <w:sz w:val="28"/>
                <w:szCs w:val="28"/>
                <w:lang w:val="uk-UA" w:eastAsia="ru-RU"/>
              </w:rPr>
              <w:t>8</w:t>
            </w:r>
            <w:r w:rsidR="00327A79" w:rsidRPr="00CA74ED">
              <w:rPr>
                <w:sz w:val="28"/>
                <w:szCs w:val="28"/>
                <w:lang w:val="uk-UA" w:eastAsia="ru-RU"/>
              </w:rPr>
              <w:t>700,0</w:t>
            </w:r>
          </w:p>
        </w:tc>
        <w:tc>
          <w:tcPr>
            <w:tcW w:w="1106" w:type="dxa"/>
            <w:vMerge w:val="restart"/>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val="restart"/>
          </w:tcPr>
          <w:p w:rsidR="00327A79" w:rsidRPr="004A2D06" w:rsidRDefault="00327A79" w:rsidP="001B38D1">
            <w:pPr>
              <w:tabs>
                <w:tab w:val="num" w:pos="0"/>
              </w:tabs>
              <w:jc w:val="center"/>
              <w:rPr>
                <w:sz w:val="28"/>
                <w:szCs w:val="28"/>
                <w:lang w:val="uk-UA"/>
              </w:rPr>
            </w:pPr>
            <w:r w:rsidRPr="004A2D06">
              <w:rPr>
                <w:sz w:val="28"/>
                <w:szCs w:val="28"/>
                <w:lang w:val="uk-UA"/>
              </w:rPr>
              <w:t>Проведення капітального ремонту, модернізація закладу</w:t>
            </w: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CA74ED"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CA74ED" w:rsidRDefault="00327A79" w:rsidP="001B38D1">
            <w:pPr>
              <w:jc w:val="center"/>
              <w:rPr>
                <w:sz w:val="28"/>
                <w:szCs w:val="28"/>
                <w:lang w:val="uk-UA"/>
              </w:rPr>
            </w:pPr>
          </w:p>
        </w:tc>
        <w:tc>
          <w:tcPr>
            <w:tcW w:w="1132" w:type="dxa"/>
            <w:vMerge/>
            <w:tcBorders>
              <w:left w:val="single" w:sz="4" w:space="0" w:color="auto"/>
              <w:right w:val="single" w:sz="4" w:space="0" w:color="auto"/>
            </w:tcBorders>
          </w:tcPr>
          <w:p w:rsidR="00327A79" w:rsidRPr="00CA74ED"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tabs>
                <w:tab w:val="num" w:pos="0"/>
              </w:tabs>
              <w:jc w:val="center"/>
              <w:rPr>
                <w:sz w:val="28"/>
                <w:szCs w:val="28"/>
              </w:rPr>
            </w:pPr>
            <w:r w:rsidRPr="00CA74ED">
              <w:rPr>
                <w:sz w:val="28"/>
                <w:szCs w:val="28"/>
              </w:rPr>
              <w:t>20</w:t>
            </w:r>
            <w:r w:rsidRPr="00CA74ED">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BB5DE8" w:rsidP="001B38D1">
            <w:pPr>
              <w:jc w:val="center"/>
              <w:rPr>
                <w:sz w:val="28"/>
                <w:szCs w:val="28"/>
                <w:lang w:val="uk-UA" w:eastAsia="ru-RU"/>
              </w:rPr>
            </w:pPr>
            <w:r w:rsidRPr="00CA74ED">
              <w:rPr>
                <w:sz w:val="28"/>
                <w:szCs w:val="28"/>
                <w:lang w:val="uk-UA"/>
              </w:rPr>
              <w:t>500,0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BB5DE8" w:rsidP="001B38D1">
            <w:pPr>
              <w:jc w:val="center"/>
              <w:rPr>
                <w:sz w:val="28"/>
                <w:szCs w:val="28"/>
                <w:lang w:val="uk-UA" w:eastAsia="ru-RU"/>
              </w:rPr>
            </w:pPr>
            <w:r w:rsidRPr="00CA74ED">
              <w:rPr>
                <w:sz w:val="28"/>
                <w:szCs w:val="28"/>
                <w:lang w:val="uk-UA"/>
              </w:rPr>
              <w:t>500,0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CA74ED"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CA74ED" w:rsidRDefault="00327A79" w:rsidP="001B38D1">
            <w:pPr>
              <w:jc w:val="center"/>
              <w:rPr>
                <w:sz w:val="28"/>
                <w:szCs w:val="28"/>
                <w:lang w:val="uk-UA"/>
              </w:rPr>
            </w:pPr>
          </w:p>
        </w:tc>
        <w:tc>
          <w:tcPr>
            <w:tcW w:w="1132" w:type="dxa"/>
            <w:vMerge/>
            <w:tcBorders>
              <w:left w:val="single" w:sz="4" w:space="0" w:color="auto"/>
              <w:right w:val="single" w:sz="4" w:space="0" w:color="auto"/>
            </w:tcBorders>
          </w:tcPr>
          <w:p w:rsidR="00327A79" w:rsidRPr="00CA74ED"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tabs>
                <w:tab w:val="num" w:pos="0"/>
              </w:tabs>
              <w:jc w:val="center"/>
              <w:rPr>
                <w:sz w:val="28"/>
                <w:szCs w:val="28"/>
              </w:rPr>
            </w:pPr>
            <w:r w:rsidRPr="00CA74ED">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7F4067" w:rsidP="001B38D1">
            <w:pPr>
              <w:jc w:val="center"/>
              <w:rPr>
                <w:sz w:val="28"/>
                <w:szCs w:val="28"/>
                <w:lang w:val="uk-UA" w:eastAsia="ru-RU"/>
              </w:rPr>
            </w:pPr>
            <w:r w:rsidRPr="00CA74ED">
              <w:rPr>
                <w:sz w:val="28"/>
                <w:szCs w:val="28"/>
                <w:lang w:val="uk-UA"/>
              </w:rPr>
              <w:t>6</w:t>
            </w:r>
            <w:r w:rsidR="00327A79" w:rsidRPr="00CA74ED">
              <w:rPr>
                <w:sz w:val="28"/>
                <w:szCs w:val="28"/>
                <w:lang w:val="uk-UA"/>
              </w:rPr>
              <w:t>000,0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7F4067" w:rsidP="001B38D1">
            <w:pPr>
              <w:jc w:val="center"/>
              <w:rPr>
                <w:sz w:val="28"/>
                <w:szCs w:val="28"/>
                <w:lang w:val="uk-UA" w:eastAsia="ru-RU"/>
              </w:rPr>
            </w:pPr>
            <w:r w:rsidRPr="00CA74ED">
              <w:rPr>
                <w:sz w:val="28"/>
                <w:szCs w:val="28"/>
                <w:lang w:val="uk-UA"/>
              </w:rPr>
              <w:t>6</w:t>
            </w:r>
            <w:r w:rsidR="00327A79" w:rsidRPr="00CA74ED">
              <w:rPr>
                <w:sz w:val="28"/>
                <w:szCs w:val="28"/>
                <w:lang w:val="uk-UA"/>
              </w:rPr>
              <w:t>000,0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327A79"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327A79" w:rsidRPr="004A2D06" w:rsidRDefault="00327A79" w:rsidP="001B38D1">
            <w:pPr>
              <w:rPr>
                <w:sz w:val="28"/>
                <w:szCs w:val="28"/>
                <w:lang w:val="uk-UA"/>
              </w:rPr>
            </w:pPr>
          </w:p>
        </w:tc>
        <w:tc>
          <w:tcPr>
            <w:tcW w:w="3828" w:type="dxa"/>
            <w:vMerge/>
            <w:tcBorders>
              <w:left w:val="single" w:sz="4" w:space="0" w:color="auto"/>
              <w:right w:val="single" w:sz="4" w:space="0" w:color="auto"/>
            </w:tcBorders>
          </w:tcPr>
          <w:p w:rsidR="00327A79" w:rsidRPr="00CA74ED" w:rsidRDefault="00327A79" w:rsidP="001B38D1">
            <w:pPr>
              <w:rPr>
                <w:sz w:val="28"/>
                <w:szCs w:val="28"/>
                <w:lang w:val="uk-UA" w:eastAsia="ru-RU"/>
              </w:rPr>
            </w:pPr>
          </w:p>
        </w:tc>
        <w:tc>
          <w:tcPr>
            <w:tcW w:w="1985" w:type="dxa"/>
            <w:vMerge/>
            <w:tcBorders>
              <w:left w:val="single" w:sz="4" w:space="0" w:color="auto"/>
              <w:right w:val="single" w:sz="4" w:space="0" w:color="auto"/>
            </w:tcBorders>
          </w:tcPr>
          <w:p w:rsidR="00327A79" w:rsidRPr="00CA74ED" w:rsidRDefault="00327A79" w:rsidP="001B38D1">
            <w:pPr>
              <w:jc w:val="center"/>
              <w:rPr>
                <w:sz w:val="28"/>
                <w:szCs w:val="28"/>
                <w:lang w:val="uk-UA"/>
              </w:rPr>
            </w:pPr>
          </w:p>
        </w:tc>
        <w:tc>
          <w:tcPr>
            <w:tcW w:w="1132" w:type="dxa"/>
            <w:vMerge/>
            <w:tcBorders>
              <w:left w:val="single" w:sz="4" w:space="0" w:color="auto"/>
              <w:right w:val="single" w:sz="4" w:space="0" w:color="auto"/>
            </w:tcBorders>
          </w:tcPr>
          <w:p w:rsidR="00327A79" w:rsidRPr="00CA74ED" w:rsidRDefault="00327A79"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tabs>
                <w:tab w:val="num" w:pos="0"/>
              </w:tabs>
              <w:jc w:val="center"/>
              <w:rPr>
                <w:sz w:val="28"/>
                <w:szCs w:val="28"/>
              </w:rPr>
            </w:pPr>
            <w:r w:rsidRPr="00CA74ED">
              <w:rPr>
                <w:sz w:val="28"/>
                <w:szCs w:val="28"/>
              </w:rPr>
              <w:t>202</w:t>
            </w:r>
            <w:r w:rsidRPr="00CA74ED">
              <w:rPr>
                <w:sz w:val="28"/>
                <w:szCs w:val="28"/>
                <w:lang w:val="uk-UA"/>
              </w:rPr>
              <w:t>3</w:t>
            </w:r>
          </w:p>
        </w:tc>
        <w:tc>
          <w:tcPr>
            <w:tcW w:w="1701" w:type="dxa"/>
            <w:gridSpan w:val="2"/>
            <w:tcBorders>
              <w:top w:val="single" w:sz="4" w:space="0" w:color="auto"/>
              <w:left w:val="single" w:sz="4" w:space="0" w:color="auto"/>
              <w:bottom w:val="single" w:sz="4" w:space="0" w:color="auto"/>
              <w:right w:val="single" w:sz="4" w:space="0" w:color="auto"/>
            </w:tcBorders>
          </w:tcPr>
          <w:p w:rsidR="00327A79" w:rsidRPr="00CA74ED" w:rsidRDefault="00327A79" w:rsidP="001B38D1">
            <w:pPr>
              <w:jc w:val="center"/>
              <w:rPr>
                <w:sz w:val="28"/>
                <w:szCs w:val="28"/>
                <w:lang w:val="uk-UA" w:eastAsia="ru-RU"/>
              </w:rPr>
            </w:pPr>
            <w:r w:rsidRPr="00CA74ED">
              <w:rPr>
                <w:sz w:val="28"/>
                <w:szCs w:val="28"/>
                <w:lang w:val="uk-UA"/>
              </w:rPr>
              <w:t>2200,0</w:t>
            </w:r>
          </w:p>
        </w:tc>
        <w:tc>
          <w:tcPr>
            <w:tcW w:w="1730" w:type="dxa"/>
            <w:tcBorders>
              <w:top w:val="single" w:sz="4" w:space="0" w:color="auto"/>
              <w:left w:val="single" w:sz="4" w:space="0" w:color="auto"/>
              <w:bottom w:val="single" w:sz="4" w:space="0" w:color="auto"/>
              <w:right w:val="single" w:sz="4" w:space="0" w:color="auto"/>
            </w:tcBorders>
          </w:tcPr>
          <w:p w:rsidR="00327A79" w:rsidRPr="00CA74ED" w:rsidRDefault="00327A79" w:rsidP="001B38D1">
            <w:pPr>
              <w:jc w:val="center"/>
              <w:rPr>
                <w:sz w:val="28"/>
                <w:szCs w:val="28"/>
                <w:lang w:val="uk-UA" w:eastAsia="ru-RU"/>
              </w:rPr>
            </w:pPr>
            <w:r w:rsidRPr="00CA74ED">
              <w:rPr>
                <w:sz w:val="28"/>
                <w:szCs w:val="28"/>
                <w:lang w:val="uk-UA"/>
              </w:rPr>
              <w:t>2200,0</w:t>
            </w:r>
          </w:p>
        </w:tc>
        <w:tc>
          <w:tcPr>
            <w:tcW w:w="1106" w:type="dxa"/>
            <w:vMerge/>
            <w:tcBorders>
              <w:left w:val="single" w:sz="4" w:space="0" w:color="auto"/>
              <w:right w:val="single" w:sz="4" w:space="0" w:color="auto"/>
            </w:tcBorders>
          </w:tcPr>
          <w:p w:rsidR="00327A79" w:rsidRPr="004A2D06" w:rsidRDefault="00327A79" w:rsidP="001B38D1">
            <w:pPr>
              <w:jc w:val="center"/>
              <w:rPr>
                <w:sz w:val="28"/>
                <w:szCs w:val="28"/>
                <w:lang w:val="uk-UA"/>
              </w:rPr>
            </w:pPr>
          </w:p>
        </w:tc>
        <w:tc>
          <w:tcPr>
            <w:tcW w:w="2125" w:type="dxa"/>
            <w:vMerge/>
          </w:tcPr>
          <w:p w:rsidR="00327A79" w:rsidRPr="004A2D06" w:rsidRDefault="00327A79"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BD5897">
            <w:pPr>
              <w:rPr>
                <w:sz w:val="28"/>
                <w:szCs w:val="28"/>
                <w:lang w:val="uk-UA"/>
              </w:rPr>
            </w:pPr>
            <w:r w:rsidRPr="004A2D06">
              <w:rPr>
                <w:sz w:val="28"/>
                <w:szCs w:val="28"/>
                <w:lang w:val="uk-UA"/>
              </w:rPr>
              <w:t>3.</w:t>
            </w:r>
            <w:r>
              <w:rPr>
                <w:sz w:val="28"/>
                <w:szCs w:val="28"/>
                <w:lang w:val="uk-UA"/>
              </w:rPr>
              <w:t>6</w:t>
            </w:r>
          </w:p>
        </w:tc>
        <w:tc>
          <w:tcPr>
            <w:tcW w:w="3828" w:type="dxa"/>
            <w:vMerge w:val="restart"/>
            <w:tcBorders>
              <w:left w:val="single" w:sz="4" w:space="0" w:color="auto"/>
              <w:right w:val="single" w:sz="4" w:space="0" w:color="auto"/>
            </w:tcBorders>
          </w:tcPr>
          <w:p w:rsidR="00CB1241" w:rsidRPr="00CA74ED" w:rsidRDefault="00CB1241" w:rsidP="00BD5897">
            <w:pPr>
              <w:rPr>
                <w:sz w:val="28"/>
                <w:szCs w:val="28"/>
                <w:lang w:val="uk-UA" w:eastAsia="ru-RU"/>
              </w:rPr>
            </w:pPr>
            <w:r>
              <w:rPr>
                <w:sz w:val="28"/>
                <w:szCs w:val="28"/>
                <w:lang w:val="uk-UA" w:eastAsia="ru-RU"/>
              </w:rPr>
              <w:t xml:space="preserve">Проведення реконструкції з добудовою відділення екстреної медичної допомоги </w:t>
            </w:r>
            <w:r w:rsidRPr="00CA74ED">
              <w:rPr>
                <w:sz w:val="28"/>
                <w:szCs w:val="28"/>
                <w:lang w:val="uk-UA" w:eastAsia="ru-RU"/>
              </w:rPr>
              <w:t xml:space="preserve">в  КНП «ЦМКЛ ІФМР» </w:t>
            </w:r>
          </w:p>
        </w:tc>
        <w:tc>
          <w:tcPr>
            <w:tcW w:w="1985" w:type="dxa"/>
            <w:vMerge w:val="restart"/>
            <w:tcBorders>
              <w:left w:val="single" w:sz="4" w:space="0" w:color="auto"/>
              <w:right w:val="single" w:sz="4" w:space="0" w:color="auto"/>
            </w:tcBorders>
          </w:tcPr>
          <w:p w:rsidR="00CB1241" w:rsidRPr="00CA74ED" w:rsidRDefault="00CB1241" w:rsidP="00BD5897">
            <w:pPr>
              <w:jc w:val="center"/>
              <w:rPr>
                <w:sz w:val="28"/>
                <w:szCs w:val="28"/>
                <w:lang w:val="uk-UA" w:eastAsia="ru-RU"/>
              </w:rPr>
            </w:pPr>
            <w:r w:rsidRPr="00CA74ED">
              <w:rPr>
                <w:sz w:val="28"/>
                <w:szCs w:val="28"/>
                <w:lang w:val="uk-UA"/>
              </w:rPr>
              <w:t>Управління охорони здоров'я міської ради</w:t>
            </w:r>
            <w:r w:rsidRPr="00CA74ED">
              <w:rPr>
                <w:sz w:val="28"/>
                <w:szCs w:val="28"/>
                <w:lang w:val="uk-UA" w:eastAsia="ru-RU"/>
              </w:rPr>
              <w:t xml:space="preserve">, </w:t>
            </w:r>
          </w:p>
          <w:p w:rsidR="00CB1241" w:rsidRPr="00CA74ED" w:rsidRDefault="00CB1241" w:rsidP="00BD5897">
            <w:pPr>
              <w:jc w:val="center"/>
              <w:rPr>
                <w:sz w:val="28"/>
                <w:szCs w:val="28"/>
                <w:lang w:val="uk-UA" w:eastAsia="ru-RU"/>
              </w:rPr>
            </w:pPr>
            <w:r w:rsidRPr="00CA74ED">
              <w:rPr>
                <w:sz w:val="28"/>
                <w:szCs w:val="28"/>
                <w:lang w:val="uk-UA" w:eastAsia="ru-RU"/>
              </w:rPr>
              <w:t>КНП «ЦМКЛ»</w:t>
            </w:r>
          </w:p>
        </w:tc>
        <w:tc>
          <w:tcPr>
            <w:tcW w:w="1132" w:type="dxa"/>
            <w:vMerge w:val="restart"/>
            <w:tcBorders>
              <w:left w:val="single" w:sz="4" w:space="0" w:color="auto"/>
              <w:right w:val="single" w:sz="4" w:space="0" w:color="auto"/>
            </w:tcBorders>
          </w:tcPr>
          <w:p w:rsidR="00CB1241" w:rsidRPr="00CA74ED" w:rsidRDefault="00CB1241" w:rsidP="00BD5897">
            <w:pPr>
              <w:tabs>
                <w:tab w:val="num" w:pos="0"/>
              </w:tabs>
              <w:jc w:val="center"/>
              <w:rPr>
                <w:sz w:val="28"/>
                <w:szCs w:val="28"/>
              </w:rPr>
            </w:pPr>
            <w:r w:rsidRPr="00CA74ED">
              <w:rPr>
                <w:sz w:val="28"/>
                <w:szCs w:val="28"/>
              </w:rPr>
              <w:t>20</w:t>
            </w:r>
            <w:r w:rsidRPr="00CA74ED">
              <w:rPr>
                <w:sz w:val="28"/>
                <w:szCs w:val="28"/>
                <w:lang w:val="uk-UA"/>
              </w:rPr>
              <w:t>2</w:t>
            </w:r>
            <w:r w:rsidRPr="00CA74ED">
              <w:rPr>
                <w:sz w:val="28"/>
                <w:szCs w:val="28"/>
              </w:rPr>
              <w:t>1-202</w:t>
            </w:r>
            <w:r w:rsidRPr="00CA74ED">
              <w:rPr>
                <w:sz w:val="28"/>
                <w:szCs w:val="28"/>
                <w:lang w:val="uk-UA"/>
              </w:rPr>
              <w:t>3</w:t>
            </w:r>
          </w:p>
          <w:p w:rsidR="00CB1241" w:rsidRPr="00CA74ED" w:rsidRDefault="00CB1241" w:rsidP="00BD5897">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tabs>
                <w:tab w:val="num" w:pos="0"/>
              </w:tabs>
              <w:jc w:val="center"/>
              <w:rPr>
                <w:sz w:val="28"/>
                <w:szCs w:val="28"/>
              </w:rPr>
            </w:pPr>
            <w:r w:rsidRPr="00CA74ED">
              <w:rPr>
                <w:sz w:val="28"/>
                <w:szCs w:val="28"/>
              </w:rPr>
              <w:t>20</w:t>
            </w:r>
            <w:r w:rsidRPr="00CA74ED">
              <w:rPr>
                <w:sz w:val="28"/>
                <w:szCs w:val="28"/>
                <w:lang w:val="uk-UA"/>
              </w:rPr>
              <w:t>2</w:t>
            </w:r>
            <w:r w:rsidRPr="00CA74ED">
              <w:rPr>
                <w:sz w:val="28"/>
                <w:szCs w:val="28"/>
              </w:rPr>
              <w:t>1-202</w:t>
            </w:r>
            <w:r w:rsidRPr="00CA74ED">
              <w:rPr>
                <w:sz w:val="28"/>
                <w:szCs w:val="28"/>
                <w:lang w:val="uk-UA"/>
              </w:rPr>
              <w:t>3</w:t>
            </w:r>
          </w:p>
          <w:p w:rsidR="00CB1241" w:rsidRPr="00CA74ED" w:rsidRDefault="00CB1241" w:rsidP="00BD5897">
            <w:pPr>
              <w:tabs>
                <w:tab w:val="num" w:pos="0"/>
              </w:tabs>
              <w:jc w:val="center"/>
              <w:rPr>
                <w:sz w:val="28"/>
                <w:szCs w:val="28"/>
              </w:rPr>
            </w:pPr>
            <w:r w:rsidRPr="00CA74ED">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sidRPr="00CA74ED">
              <w:rPr>
                <w:sz w:val="28"/>
                <w:szCs w:val="28"/>
                <w:lang w:val="uk-UA"/>
              </w:rPr>
              <w:t>5</w:t>
            </w:r>
            <w:r>
              <w:rPr>
                <w:sz w:val="28"/>
                <w:szCs w:val="28"/>
                <w:lang w:val="uk-UA"/>
              </w:rPr>
              <w:t>0</w:t>
            </w:r>
            <w:r w:rsidRPr="00CA74ED">
              <w:rPr>
                <w:sz w:val="28"/>
                <w:szCs w:val="28"/>
                <w:lang w:val="uk-UA"/>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sidRPr="00CA74ED">
              <w:rPr>
                <w:sz w:val="28"/>
                <w:szCs w:val="28"/>
                <w:lang w:val="uk-UA"/>
              </w:rPr>
              <w:t>5</w:t>
            </w:r>
            <w:r>
              <w:rPr>
                <w:sz w:val="28"/>
                <w:szCs w:val="28"/>
                <w:lang w:val="uk-UA"/>
              </w:rPr>
              <w:t>0</w:t>
            </w:r>
            <w:r w:rsidRPr="00CA74ED">
              <w:rPr>
                <w:sz w:val="28"/>
                <w:szCs w:val="28"/>
                <w:lang w:val="uk-UA"/>
              </w:rPr>
              <w:t>00,0</w:t>
            </w:r>
          </w:p>
        </w:tc>
        <w:tc>
          <w:tcPr>
            <w:tcW w:w="1106" w:type="dxa"/>
            <w:vMerge w:val="restart"/>
            <w:tcBorders>
              <w:left w:val="single" w:sz="4" w:space="0" w:color="auto"/>
              <w:right w:val="single" w:sz="4" w:space="0" w:color="auto"/>
            </w:tcBorders>
          </w:tcPr>
          <w:p w:rsidR="00CB1241" w:rsidRPr="004A2D06" w:rsidRDefault="00CB1241" w:rsidP="00BD5897">
            <w:pPr>
              <w:jc w:val="center"/>
              <w:rPr>
                <w:sz w:val="28"/>
                <w:szCs w:val="28"/>
                <w:lang w:val="uk-UA"/>
              </w:rPr>
            </w:pPr>
          </w:p>
        </w:tc>
        <w:tc>
          <w:tcPr>
            <w:tcW w:w="2125" w:type="dxa"/>
            <w:vMerge w:val="restart"/>
          </w:tcPr>
          <w:p w:rsidR="00CB1241" w:rsidRPr="004A2D06" w:rsidRDefault="00CB1241" w:rsidP="00BD5897">
            <w:pPr>
              <w:tabs>
                <w:tab w:val="num" w:pos="0"/>
              </w:tabs>
              <w:jc w:val="center"/>
              <w:rPr>
                <w:sz w:val="28"/>
                <w:szCs w:val="28"/>
                <w:lang w:val="uk-UA"/>
              </w:rPr>
            </w:pPr>
            <w:r w:rsidRPr="004A2D06">
              <w:rPr>
                <w:sz w:val="28"/>
                <w:szCs w:val="28"/>
                <w:lang w:val="uk-UA"/>
              </w:rPr>
              <w:t>Проведення капітального ремонту, модернізація закладу</w:t>
            </w: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CA74ED" w:rsidRDefault="00CB1241" w:rsidP="001B38D1">
            <w:pPr>
              <w:rPr>
                <w:sz w:val="28"/>
                <w:szCs w:val="28"/>
                <w:lang w:val="uk-UA" w:eastAsia="ru-RU"/>
              </w:rPr>
            </w:pPr>
          </w:p>
        </w:tc>
        <w:tc>
          <w:tcPr>
            <w:tcW w:w="1985" w:type="dxa"/>
            <w:vMerge/>
            <w:tcBorders>
              <w:left w:val="single" w:sz="4" w:space="0" w:color="auto"/>
              <w:right w:val="single" w:sz="4" w:space="0" w:color="auto"/>
            </w:tcBorders>
          </w:tcPr>
          <w:p w:rsidR="00CB1241" w:rsidRPr="00CA74ED"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CA74ED"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tabs>
                <w:tab w:val="num" w:pos="0"/>
              </w:tabs>
              <w:jc w:val="center"/>
              <w:rPr>
                <w:sz w:val="28"/>
                <w:szCs w:val="28"/>
              </w:rPr>
            </w:pPr>
            <w:r w:rsidRPr="00CA74ED">
              <w:rPr>
                <w:sz w:val="28"/>
                <w:szCs w:val="28"/>
              </w:rPr>
              <w:t>20</w:t>
            </w:r>
            <w:r w:rsidRPr="00CA74ED">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sidRPr="00CA74ED">
              <w:rPr>
                <w:sz w:val="28"/>
                <w:szCs w:val="28"/>
                <w:lang w:val="uk-UA"/>
              </w:rPr>
              <w:t>5</w:t>
            </w:r>
            <w:r>
              <w:rPr>
                <w:sz w:val="28"/>
                <w:szCs w:val="28"/>
                <w:lang w:val="uk-UA"/>
              </w:rPr>
              <w:t>0</w:t>
            </w:r>
            <w:r w:rsidRPr="00CA74ED">
              <w:rPr>
                <w:sz w:val="28"/>
                <w:szCs w:val="28"/>
                <w:lang w:val="uk-UA"/>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sidRPr="00CA74ED">
              <w:rPr>
                <w:sz w:val="28"/>
                <w:szCs w:val="28"/>
                <w:lang w:val="uk-UA"/>
              </w:rPr>
              <w:t>5</w:t>
            </w:r>
            <w:r>
              <w:rPr>
                <w:sz w:val="28"/>
                <w:szCs w:val="28"/>
                <w:lang w:val="uk-UA"/>
              </w:rPr>
              <w:t>0</w:t>
            </w:r>
            <w:r w:rsidRPr="00CA74ED">
              <w:rPr>
                <w:sz w:val="28"/>
                <w:szCs w:val="28"/>
                <w:lang w:val="uk-UA"/>
              </w:rPr>
              <w:t>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CA74ED" w:rsidRDefault="00CB1241" w:rsidP="001B38D1">
            <w:pPr>
              <w:rPr>
                <w:sz w:val="28"/>
                <w:szCs w:val="28"/>
                <w:lang w:val="uk-UA" w:eastAsia="ru-RU"/>
              </w:rPr>
            </w:pPr>
          </w:p>
        </w:tc>
        <w:tc>
          <w:tcPr>
            <w:tcW w:w="1985" w:type="dxa"/>
            <w:vMerge/>
            <w:tcBorders>
              <w:left w:val="single" w:sz="4" w:space="0" w:color="auto"/>
              <w:right w:val="single" w:sz="4" w:space="0" w:color="auto"/>
            </w:tcBorders>
          </w:tcPr>
          <w:p w:rsidR="00CB1241" w:rsidRPr="00CA74ED"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CA74ED"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tabs>
                <w:tab w:val="num" w:pos="0"/>
              </w:tabs>
              <w:jc w:val="center"/>
              <w:rPr>
                <w:sz w:val="28"/>
                <w:szCs w:val="28"/>
              </w:rPr>
            </w:pPr>
            <w:r w:rsidRPr="00CA74ED">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Pr>
                <w:sz w:val="28"/>
                <w:szCs w:val="28"/>
                <w:lang w:val="uk-UA"/>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CA74ED" w:rsidRDefault="00CB1241" w:rsidP="001B38D1">
            <w:pPr>
              <w:rPr>
                <w:sz w:val="28"/>
                <w:szCs w:val="28"/>
                <w:lang w:val="uk-UA" w:eastAsia="ru-RU"/>
              </w:rPr>
            </w:pPr>
          </w:p>
        </w:tc>
        <w:tc>
          <w:tcPr>
            <w:tcW w:w="1985" w:type="dxa"/>
            <w:vMerge/>
            <w:tcBorders>
              <w:left w:val="single" w:sz="4" w:space="0" w:color="auto"/>
              <w:right w:val="single" w:sz="4" w:space="0" w:color="auto"/>
            </w:tcBorders>
          </w:tcPr>
          <w:p w:rsidR="00CB1241" w:rsidRPr="00CA74ED"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CA74ED"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tabs>
                <w:tab w:val="num" w:pos="0"/>
              </w:tabs>
              <w:jc w:val="center"/>
              <w:rPr>
                <w:sz w:val="28"/>
                <w:szCs w:val="28"/>
              </w:rPr>
            </w:pPr>
            <w:r w:rsidRPr="00CA74ED">
              <w:rPr>
                <w:sz w:val="28"/>
                <w:szCs w:val="28"/>
              </w:rPr>
              <w:t>202</w:t>
            </w:r>
            <w:r w:rsidRPr="00CA74ED">
              <w:rPr>
                <w:sz w:val="28"/>
                <w:szCs w:val="28"/>
                <w:lang w:val="uk-UA"/>
              </w:rPr>
              <w:t>3</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BD5897">
            <w:pPr>
              <w:jc w:val="center"/>
              <w:rPr>
                <w:sz w:val="28"/>
                <w:szCs w:val="28"/>
                <w:lang w:val="uk-UA" w:eastAsia="ru-RU"/>
              </w:rPr>
            </w:pPr>
            <w:r>
              <w:rPr>
                <w:sz w:val="28"/>
                <w:szCs w:val="28"/>
                <w:lang w:val="uk-UA"/>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CB1241">
            <w:pPr>
              <w:rPr>
                <w:sz w:val="28"/>
                <w:szCs w:val="28"/>
                <w:lang w:val="uk-UA"/>
              </w:rPr>
            </w:pPr>
            <w:r w:rsidRPr="004A2D06">
              <w:rPr>
                <w:sz w:val="28"/>
                <w:szCs w:val="28"/>
                <w:lang w:val="uk-UA"/>
              </w:rPr>
              <w:t>3.</w:t>
            </w:r>
            <w:r>
              <w:rPr>
                <w:sz w:val="28"/>
                <w:szCs w:val="28"/>
                <w:lang w:val="uk-UA"/>
              </w:rPr>
              <w:t>7</w:t>
            </w:r>
          </w:p>
        </w:tc>
        <w:tc>
          <w:tcPr>
            <w:tcW w:w="3828" w:type="dxa"/>
            <w:vMerge w:val="restart"/>
            <w:tcBorders>
              <w:left w:val="single" w:sz="4" w:space="0" w:color="auto"/>
              <w:right w:val="single" w:sz="4" w:space="0" w:color="auto"/>
            </w:tcBorders>
          </w:tcPr>
          <w:p w:rsidR="00CB1241" w:rsidRDefault="00CB1241" w:rsidP="001B38D1">
            <w:pPr>
              <w:rPr>
                <w:sz w:val="28"/>
                <w:szCs w:val="28"/>
                <w:lang w:val="uk-UA" w:eastAsia="ru-RU"/>
              </w:rPr>
            </w:pPr>
            <w:r w:rsidRPr="004A2D06">
              <w:rPr>
                <w:sz w:val="28"/>
                <w:szCs w:val="28"/>
                <w:lang w:val="uk-UA" w:eastAsia="ru-RU"/>
              </w:rPr>
              <w:t xml:space="preserve">Проведення капітальних ремонтів у відділеннях </w:t>
            </w:r>
            <w:r>
              <w:rPr>
                <w:sz w:val="28"/>
                <w:szCs w:val="28"/>
                <w:lang w:val="uk-UA" w:eastAsia="ru-RU"/>
              </w:rPr>
              <w:t xml:space="preserve">травматології та хірургії, </w:t>
            </w:r>
            <w:r w:rsidRPr="004A2D06">
              <w:rPr>
                <w:sz w:val="28"/>
                <w:szCs w:val="28"/>
                <w:lang w:val="uk-UA" w:eastAsia="ru-RU"/>
              </w:rPr>
              <w:t xml:space="preserve"> невідкладних станів,  </w:t>
            </w:r>
            <w:r>
              <w:rPr>
                <w:sz w:val="28"/>
                <w:szCs w:val="28"/>
                <w:lang w:val="uk-UA" w:eastAsia="ru-RU"/>
              </w:rPr>
              <w:t xml:space="preserve">тощо, </w:t>
            </w:r>
          </w:p>
          <w:p w:rsidR="00CB1241" w:rsidRPr="004A2D06" w:rsidRDefault="00CB1241" w:rsidP="00A84FB4">
            <w:pPr>
              <w:rPr>
                <w:sz w:val="28"/>
                <w:szCs w:val="28"/>
                <w:lang w:val="uk-UA" w:eastAsia="ru-RU"/>
              </w:rPr>
            </w:pPr>
            <w:r w:rsidRPr="004A2D06">
              <w:rPr>
                <w:sz w:val="28"/>
                <w:szCs w:val="28"/>
                <w:lang w:val="uk-UA" w:eastAsia="ru-RU"/>
              </w:rPr>
              <w:t>в  КНП «МКЛ №1 ІФМ</w:t>
            </w:r>
            <w:r>
              <w:rPr>
                <w:sz w:val="28"/>
                <w:szCs w:val="28"/>
                <w:lang w:val="uk-UA" w:eastAsia="ru-RU"/>
              </w:rPr>
              <w:t>Р</w:t>
            </w:r>
            <w:r w:rsidRPr="004A2D06">
              <w:rPr>
                <w:sz w:val="28"/>
                <w:szCs w:val="28"/>
                <w:lang w:val="uk-UA" w:eastAsia="ru-RU"/>
              </w:rPr>
              <w:t xml:space="preserve">» </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rPr>
              <w:t>Управління охорони здоров'я міської ради</w:t>
            </w:r>
            <w:r w:rsidRPr="004A2D06">
              <w:rPr>
                <w:sz w:val="28"/>
                <w:szCs w:val="28"/>
                <w:lang w:val="uk-UA" w:eastAsia="ru-RU"/>
              </w:rPr>
              <w:t xml:space="preserve">, </w:t>
            </w:r>
          </w:p>
          <w:p w:rsidR="00CB1241" w:rsidRPr="004A2D06" w:rsidRDefault="00CB1241" w:rsidP="00A84FB4">
            <w:pPr>
              <w:jc w:val="center"/>
              <w:rPr>
                <w:sz w:val="28"/>
                <w:szCs w:val="28"/>
                <w:lang w:val="uk-UA" w:eastAsia="ru-RU"/>
              </w:rPr>
            </w:pPr>
            <w:r>
              <w:rPr>
                <w:sz w:val="28"/>
                <w:szCs w:val="28"/>
                <w:lang w:val="uk-UA" w:eastAsia="ru-RU"/>
              </w:rPr>
              <w:t>КНП «МКЛ №1</w:t>
            </w:r>
            <w:r w:rsidRPr="004A2D06">
              <w:rPr>
                <w:sz w:val="28"/>
                <w:szCs w:val="28"/>
                <w:lang w:val="uk-UA" w:eastAsia="ru-RU"/>
              </w:rPr>
              <w:t>»</w:t>
            </w:r>
          </w:p>
        </w:tc>
        <w:tc>
          <w:tcPr>
            <w:tcW w:w="1132" w:type="dxa"/>
            <w:vMerge w:val="restart"/>
            <w:tcBorders>
              <w:left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p>
        </w:tc>
        <w:tc>
          <w:tcPr>
            <w:tcW w:w="1561" w:type="dxa"/>
            <w:tcBorders>
              <w:top w:val="single" w:sz="4" w:space="0" w:color="auto"/>
              <w:left w:val="single" w:sz="4" w:space="0" w:color="auto"/>
              <w:bottom w:val="nil"/>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r w:rsidRPr="004A2D06">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BD5897" w:rsidP="007E18A0">
            <w:pPr>
              <w:jc w:val="center"/>
              <w:rPr>
                <w:sz w:val="28"/>
                <w:szCs w:val="28"/>
                <w:lang w:val="uk-UA" w:eastAsia="ru-RU"/>
              </w:rPr>
            </w:pPr>
            <w:r>
              <w:rPr>
                <w:sz w:val="28"/>
                <w:szCs w:val="28"/>
                <w:lang w:val="uk-UA" w:eastAsia="ru-RU"/>
              </w:rPr>
              <w:t>122</w:t>
            </w:r>
            <w:r w:rsidR="00CB1241" w:rsidRPr="00CA74ED">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BD5897" w:rsidP="007E18A0">
            <w:pPr>
              <w:jc w:val="center"/>
              <w:rPr>
                <w:sz w:val="28"/>
                <w:szCs w:val="28"/>
                <w:lang w:val="uk-UA" w:eastAsia="ru-RU"/>
              </w:rPr>
            </w:pPr>
            <w:r>
              <w:rPr>
                <w:sz w:val="28"/>
                <w:szCs w:val="28"/>
                <w:lang w:val="uk-UA" w:eastAsia="ru-RU"/>
              </w:rPr>
              <w:t>122</w:t>
            </w:r>
            <w:r w:rsidR="00CB1241" w:rsidRPr="00CA74ED">
              <w:rPr>
                <w:sz w:val="28"/>
                <w:szCs w:val="28"/>
                <w:lang w:val="uk-UA" w:eastAsia="ru-RU"/>
              </w:rPr>
              <w:t>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Проведення капітального ремонту, модернізація відділень</w:t>
            </w: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561" w:type="dxa"/>
            <w:tcBorders>
              <w:top w:val="nil"/>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w:t>
            </w:r>
            <w:r w:rsidRPr="004A2D06">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2000,0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2000,0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BD5897" w:rsidP="007E18A0">
            <w:pPr>
              <w:jc w:val="center"/>
              <w:rPr>
                <w:sz w:val="28"/>
                <w:szCs w:val="28"/>
                <w:lang w:val="uk-UA"/>
              </w:rPr>
            </w:pPr>
            <w:r>
              <w:rPr>
                <w:sz w:val="28"/>
                <w:szCs w:val="28"/>
                <w:lang w:val="uk-UA"/>
              </w:rPr>
              <w:t>52</w:t>
            </w:r>
            <w:r w:rsidR="00CB1241" w:rsidRPr="00CA74ED">
              <w:rPr>
                <w:sz w:val="28"/>
                <w:szCs w:val="28"/>
                <w:lang w:val="uk-UA"/>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BD5897" w:rsidP="007E18A0">
            <w:pPr>
              <w:jc w:val="center"/>
              <w:rPr>
                <w:sz w:val="28"/>
                <w:szCs w:val="28"/>
                <w:lang w:val="uk-UA"/>
              </w:rPr>
            </w:pPr>
            <w:r>
              <w:rPr>
                <w:sz w:val="28"/>
                <w:szCs w:val="28"/>
                <w:lang w:val="uk-UA"/>
              </w:rPr>
              <w:t>52</w:t>
            </w:r>
            <w:r w:rsidR="00CB1241" w:rsidRPr="00CA74ED">
              <w:rPr>
                <w:sz w:val="28"/>
                <w:szCs w:val="28"/>
                <w:lang w:val="uk-UA"/>
              </w:rPr>
              <w:t>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w:t>
            </w:r>
            <w:r w:rsidRPr="004A2D06">
              <w:rPr>
                <w:sz w:val="28"/>
                <w:szCs w:val="28"/>
                <w:lang w:val="uk-UA"/>
              </w:rPr>
              <w:t>3</w:t>
            </w:r>
          </w:p>
          <w:p w:rsidR="00CB1241" w:rsidRPr="004A2D06" w:rsidRDefault="00CB1241" w:rsidP="001B38D1">
            <w:pPr>
              <w:jc w:val="center"/>
              <w:rPr>
                <w:sz w:val="28"/>
                <w:szCs w:val="28"/>
              </w:rPr>
            </w:pP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5000,0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5000,0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CB1241">
            <w:pPr>
              <w:rPr>
                <w:sz w:val="28"/>
                <w:szCs w:val="28"/>
                <w:lang w:val="uk-UA"/>
              </w:rPr>
            </w:pPr>
            <w:r w:rsidRPr="004A2D06">
              <w:rPr>
                <w:sz w:val="28"/>
                <w:szCs w:val="28"/>
                <w:lang w:val="uk-UA"/>
              </w:rPr>
              <w:t>3.</w:t>
            </w:r>
            <w:r>
              <w:rPr>
                <w:sz w:val="28"/>
                <w:szCs w:val="28"/>
                <w:lang w:val="uk-UA"/>
              </w:rPr>
              <w:t>8</w:t>
            </w:r>
          </w:p>
        </w:tc>
        <w:tc>
          <w:tcPr>
            <w:tcW w:w="3828" w:type="dxa"/>
            <w:vMerge w:val="restart"/>
            <w:tcBorders>
              <w:left w:val="single" w:sz="4" w:space="0" w:color="auto"/>
              <w:right w:val="single" w:sz="4" w:space="0" w:color="auto"/>
            </w:tcBorders>
          </w:tcPr>
          <w:p w:rsidR="00CB1241" w:rsidRDefault="00CB1241" w:rsidP="001B38D1">
            <w:pPr>
              <w:rPr>
                <w:sz w:val="28"/>
                <w:szCs w:val="28"/>
                <w:lang w:val="uk-UA" w:eastAsia="ru-RU"/>
              </w:rPr>
            </w:pPr>
            <w:r w:rsidRPr="004A2D06">
              <w:rPr>
                <w:sz w:val="28"/>
                <w:szCs w:val="28"/>
                <w:lang w:val="uk-UA" w:eastAsia="ru-RU"/>
              </w:rPr>
              <w:t xml:space="preserve">Проведення капітальних ремонтів у підвальних приміщеннях, та відділенні анестезіології та інтенсивної терапії в КНП «МДКЛ ІФМР» </w:t>
            </w:r>
          </w:p>
          <w:p w:rsidR="00623E12" w:rsidRPr="004A2D06" w:rsidRDefault="00623E12" w:rsidP="001B38D1">
            <w:pPr>
              <w:rPr>
                <w:sz w:val="28"/>
                <w:szCs w:val="28"/>
                <w:lang w:val="uk-UA" w:eastAsia="ru-RU"/>
              </w:rPr>
            </w:pP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rPr>
              <w:t>Управління охорони здоров'я міської ради</w:t>
            </w:r>
            <w:r w:rsidRPr="004A2D06">
              <w:rPr>
                <w:sz w:val="28"/>
                <w:szCs w:val="28"/>
                <w:lang w:val="uk-UA" w:eastAsia="ru-RU"/>
              </w:rPr>
              <w:t>,</w:t>
            </w:r>
          </w:p>
          <w:p w:rsidR="00CB1241" w:rsidRPr="004A2D06" w:rsidRDefault="00CB1241" w:rsidP="00A84FB4">
            <w:pPr>
              <w:jc w:val="center"/>
              <w:rPr>
                <w:sz w:val="28"/>
                <w:szCs w:val="28"/>
                <w:lang w:val="uk-UA" w:eastAsia="ru-RU"/>
              </w:rPr>
            </w:pPr>
            <w:r>
              <w:rPr>
                <w:sz w:val="28"/>
                <w:szCs w:val="28"/>
                <w:lang w:val="uk-UA" w:eastAsia="ru-RU"/>
              </w:rPr>
              <w:t>КНП «МДКЛ</w:t>
            </w:r>
            <w:r w:rsidRPr="004A2D06">
              <w:rPr>
                <w:sz w:val="28"/>
                <w:szCs w:val="28"/>
                <w:lang w:val="uk-UA" w:eastAsia="ru-RU"/>
              </w:rPr>
              <w:t>»</w:t>
            </w:r>
          </w:p>
        </w:tc>
        <w:tc>
          <w:tcPr>
            <w:tcW w:w="1132" w:type="dxa"/>
            <w:vMerge w:val="restart"/>
            <w:tcBorders>
              <w:left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r w:rsidRPr="004A2D06">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1800,0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1800,0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Проведення капітального ремонту, модернізація відділень</w:t>
            </w: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lang w:val="uk-UA"/>
              </w:rPr>
            </w:pPr>
            <w:r w:rsidRPr="004A2D06">
              <w:rPr>
                <w:sz w:val="28"/>
                <w:szCs w:val="28"/>
              </w:rPr>
              <w:t>20</w:t>
            </w:r>
            <w:r w:rsidRPr="004A2D06">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lang w:val="uk-UA"/>
              </w:rPr>
            </w:pPr>
            <w:r w:rsidRPr="004A2D06">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rPr>
              <w:t>1300,0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rPr>
              <w:t>1300,0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lang w:val="uk-UA"/>
              </w:rPr>
            </w:pPr>
            <w:r w:rsidRPr="004A2D06">
              <w:rPr>
                <w:sz w:val="28"/>
                <w:szCs w:val="28"/>
              </w:rPr>
              <w:t>202</w:t>
            </w:r>
            <w:r w:rsidRPr="004A2D06">
              <w:rPr>
                <w:sz w:val="28"/>
                <w:szCs w:val="28"/>
                <w:lang w:val="uk-UA"/>
              </w:rPr>
              <w:t>3</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rPr>
              <w:t>500,0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rPr>
              <w:t>500,0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CB1241">
            <w:pPr>
              <w:rPr>
                <w:sz w:val="28"/>
                <w:szCs w:val="28"/>
                <w:lang w:val="uk-UA"/>
              </w:rPr>
            </w:pPr>
            <w:r w:rsidRPr="004A2D06">
              <w:rPr>
                <w:sz w:val="28"/>
                <w:szCs w:val="28"/>
                <w:lang w:val="uk-UA"/>
              </w:rPr>
              <w:t>3.</w:t>
            </w:r>
            <w:r>
              <w:rPr>
                <w:sz w:val="28"/>
                <w:szCs w:val="28"/>
                <w:lang w:val="uk-UA"/>
              </w:rPr>
              <w:t>9</w:t>
            </w:r>
          </w:p>
        </w:tc>
        <w:tc>
          <w:tcPr>
            <w:tcW w:w="3828" w:type="dxa"/>
            <w:vMerge w:val="restart"/>
            <w:tcBorders>
              <w:left w:val="single" w:sz="4" w:space="0" w:color="auto"/>
              <w:right w:val="single" w:sz="4" w:space="0" w:color="auto"/>
            </w:tcBorders>
          </w:tcPr>
          <w:p w:rsidR="00CB1241" w:rsidRPr="004A2D06" w:rsidRDefault="00CB1241" w:rsidP="001B38D1">
            <w:pPr>
              <w:rPr>
                <w:sz w:val="28"/>
                <w:szCs w:val="28"/>
                <w:lang w:val="uk-UA" w:eastAsia="ru-RU"/>
              </w:rPr>
            </w:pPr>
            <w:r w:rsidRPr="004A2D06">
              <w:rPr>
                <w:sz w:val="28"/>
                <w:szCs w:val="28"/>
                <w:lang w:val="uk-UA" w:eastAsia="ru-RU"/>
              </w:rPr>
              <w:t>Проведення капітальних ремонтів у приміщеннях в КНП «МСП ІФМР»</w:t>
            </w:r>
          </w:p>
        </w:tc>
        <w:tc>
          <w:tcPr>
            <w:tcW w:w="1985" w:type="dxa"/>
            <w:vMerge w:val="restart"/>
            <w:tcBorders>
              <w:left w:val="single" w:sz="4" w:space="0" w:color="auto"/>
              <w:right w:val="single" w:sz="4" w:space="0" w:color="auto"/>
            </w:tcBorders>
          </w:tcPr>
          <w:p w:rsidR="00CB1241" w:rsidRDefault="00CB1241" w:rsidP="001B38D1">
            <w:pPr>
              <w:jc w:val="center"/>
              <w:rPr>
                <w:sz w:val="28"/>
                <w:szCs w:val="28"/>
                <w:lang w:val="uk-UA" w:eastAsia="ru-RU"/>
              </w:rPr>
            </w:pPr>
            <w:r w:rsidRPr="004A2D06">
              <w:rPr>
                <w:sz w:val="28"/>
                <w:szCs w:val="28"/>
                <w:lang w:val="uk-UA"/>
              </w:rPr>
              <w:t>Управління охорони здоров'я міської ради</w:t>
            </w:r>
            <w:r w:rsidRPr="004A2D06">
              <w:rPr>
                <w:sz w:val="28"/>
                <w:szCs w:val="28"/>
                <w:lang w:val="uk-UA" w:eastAsia="ru-RU"/>
              </w:rPr>
              <w:t>,</w:t>
            </w:r>
            <w:r>
              <w:rPr>
                <w:sz w:val="28"/>
                <w:szCs w:val="28"/>
                <w:lang w:val="uk-UA" w:eastAsia="ru-RU"/>
              </w:rPr>
              <w:t xml:space="preserve"> </w:t>
            </w:r>
          </w:p>
          <w:p w:rsidR="00CB1241" w:rsidRPr="004A2D06" w:rsidRDefault="00CB1241" w:rsidP="001B38D1">
            <w:pPr>
              <w:jc w:val="center"/>
              <w:rPr>
                <w:sz w:val="28"/>
                <w:szCs w:val="28"/>
                <w:lang w:val="uk-UA" w:eastAsia="ru-RU"/>
              </w:rPr>
            </w:pPr>
            <w:r>
              <w:rPr>
                <w:sz w:val="28"/>
                <w:szCs w:val="28"/>
                <w:lang w:val="uk-UA" w:eastAsia="ru-RU"/>
              </w:rPr>
              <w:t>КНП «МСП</w:t>
            </w:r>
            <w:r w:rsidRPr="004A2D06">
              <w:rPr>
                <w:sz w:val="28"/>
                <w:szCs w:val="28"/>
                <w:lang w:val="uk-UA" w:eastAsia="ru-RU"/>
              </w:rPr>
              <w:t>»</w:t>
            </w:r>
          </w:p>
        </w:tc>
        <w:tc>
          <w:tcPr>
            <w:tcW w:w="1132" w:type="dxa"/>
            <w:vMerge w:val="restart"/>
            <w:tcBorders>
              <w:left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r w:rsidRPr="004A2D06">
              <w:rPr>
                <w:sz w:val="28"/>
                <w:szCs w:val="28"/>
              </w:rPr>
              <w:t>в т.ч. :</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Pr>
                <w:sz w:val="28"/>
                <w:szCs w:val="28"/>
                <w:lang w:val="uk-UA" w:eastAsia="ru-RU"/>
              </w:rPr>
              <w:t>10</w:t>
            </w:r>
            <w:r w:rsidRPr="00CA74ED">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700,0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Проведення капітальних ремонтів приміщень</w:t>
            </w: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21</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2022</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700,0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700,0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2B1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p>
        </w:tc>
        <w:tc>
          <w:tcPr>
            <w:tcW w:w="1561"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202</w:t>
            </w:r>
            <w:r w:rsidRPr="004A2D06">
              <w:rPr>
                <w:sz w:val="28"/>
                <w:szCs w:val="28"/>
                <w:lang w:val="uk-UA"/>
              </w:rPr>
              <w:t>3</w:t>
            </w:r>
          </w:p>
        </w:tc>
        <w:tc>
          <w:tcPr>
            <w:tcW w:w="1701"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300,0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300,0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A84F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876" w:type="dxa"/>
            <w:gridSpan w:val="10"/>
            <w:tcBorders>
              <w:left w:val="single" w:sz="4" w:space="0" w:color="auto"/>
            </w:tcBorders>
          </w:tcPr>
          <w:p w:rsidR="00CB1241" w:rsidRPr="004A2D06" w:rsidRDefault="00CB1241" w:rsidP="00623E12">
            <w:pPr>
              <w:tabs>
                <w:tab w:val="num" w:pos="0"/>
              </w:tabs>
              <w:rPr>
                <w:sz w:val="28"/>
                <w:szCs w:val="28"/>
                <w:lang w:val="uk-UA"/>
              </w:rPr>
            </w:pPr>
          </w:p>
          <w:p w:rsidR="00CB1241" w:rsidRPr="004A2D06" w:rsidRDefault="00CB1241" w:rsidP="001B38D1">
            <w:pPr>
              <w:tabs>
                <w:tab w:val="num" w:pos="0"/>
              </w:tabs>
              <w:jc w:val="center"/>
              <w:rPr>
                <w:sz w:val="28"/>
                <w:szCs w:val="28"/>
              </w:rPr>
            </w:pPr>
            <w:r w:rsidRPr="004A2D06">
              <w:rPr>
                <w:sz w:val="28"/>
                <w:szCs w:val="28"/>
                <w:lang w:val="uk-UA"/>
              </w:rPr>
              <w:t>І</w:t>
            </w:r>
            <w:r w:rsidRPr="004A2D06">
              <w:rPr>
                <w:sz w:val="28"/>
                <w:szCs w:val="28"/>
                <w:lang w:val="en-US"/>
              </w:rPr>
              <w:t>V</w:t>
            </w:r>
            <w:r w:rsidRPr="004A2D06">
              <w:rPr>
                <w:sz w:val="28"/>
                <w:szCs w:val="28"/>
                <w:lang w:val="uk-UA"/>
              </w:rPr>
              <w:t xml:space="preserve">.  </w:t>
            </w:r>
            <w:r w:rsidRPr="004A2D06">
              <w:rPr>
                <w:sz w:val="28"/>
                <w:szCs w:val="28"/>
              </w:rPr>
              <w:t>Забезпечення</w:t>
            </w:r>
            <w:r w:rsidRPr="004A2D06">
              <w:rPr>
                <w:sz w:val="28"/>
                <w:szCs w:val="28"/>
                <w:lang w:val="uk-UA"/>
              </w:rPr>
              <w:t xml:space="preserve"> </w:t>
            </w:r>
            <w:r w:rsidRPr="004A2D06">
              <w:rPr>
                <w:sz w:val="28"/>
                <w:szCs w:val="28"/>
              </w:rPr>
              <w:t>фінансування закупівлі високовартісного медичного обладнання</w:t>
            </w:r>
            <w:r w:rsidRPr="004A2D06">
              <w:rPr>
                <w:sz w:val="28"/>
                <w:szCs w:val="28"/>
                <w:lang w:val="uk-UA"/>
              </w:rPr>
              <w:t xml:space="preserve"> для</w:t>
            </w:r>
            <w:r w:rsidRPr="004A2D06">
              <w:rPr>
                <w:sz w:val="28"/>
                <w:szCs w:val="28"/>
              </w:rPr>
              <w:t xml:space="preserve"> заклад</w:t>
            </w:r>
            <w:r w:rsidRPr="004A2D06">
              <w:rPr>
                <w:sz w:val="28"/>
                <w:szCs w:val="28"/>
                <w:lang w:val="uk-UA"/>
              </w:rPr>
              <w:t>ів</w:t>
            </w:r>
            <w:r w:rsidRPr="004A2D06">
              <w:rPr>
                <w:sz w:val="28"/>
                <w:szCs w:val="28"/>
              </w:rPr>
              <w:t xml:space="preserve"> охорони здоров’я</w:t>
            </w:r>
          </w:p>
          <w:p w:rsidR="00CB1241" w:rsidRPr="004A2D06" w:rsidRDefault="00CB1241" w:rsidP="001B38D1">
            <w:pPr>
              <w:tabs>
                <w:tab w:val="num" w:pos="0"/>
              </w:tabs>
              <w:jc w:val="center"/>
              <w:rPr>
                <w:sz w:val="28"/>
                <w:szCs w:val="28"/>
                <w:lang w:val="uk-UA"/>
              </w:rPr>
            </w:pPr>
            <w:r w:rsidRPr="004A2D06">
              <w:rPr>
                <w:sz w:val="28"/>
                <w:szCs w:val="28"/>
              </w:rPr>
              <w:t xml:space="preserve"> </w:t>
            </w:r>
            <w:r w:rsidRPr="004A2D06">
              <w:rPr>
                <w:sz w:val="28"/>
                <w:szCs w:val="28"/>
                <w:lang w:val="uk-UA"/>
              </w:rPr>
              <w:t>Івано-Франківської міської ради</w:t>
            </w:r>
          </w:p>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BD5897" w:rsidP="001B38D1">
            <w:pPr>
              <w:rPr>
                <w:sz w:val="28"/>
                <w:szCs w:val="28"/>
                <w:lang w:val="uk-UA"/>
              </w:rPr>
            </w:pPr>
            <w:r>
              <w:rPr>
                <w:sz w:val="28"/>
                <w:szCs w:val="28"/>
                <w:lang w:val="uk-UA"/>
              </w:rPr>
              <w:t>4.1</w:t>
            </w:r>
          </w:p>
        </w:tc>
        <w:tc>
          <w:tcPr>
            <w:tcW w:w="382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 xml:space="preserve">Закупівля рентгенографіч-ного </w:t>
            </w:r>
            <w:r>
              <w:rPr>
                <w:sz w:val="28"/>
                <w:szCs w:val="28"/>
                <w:lang w:val="uk-UA"/>
              </w:rPr>
              <w:t>та іншого</w:t>
            </w:r>
            <w:r w:rsidRPr="004A2D06">
              <w:rPr>
                <w:sz w:val="28"/>
                <w:szCs w:val="28"/>
                <w:lang w:val="uk-UA"/>
              </w:rPr>
              <w:t xml:space="preserve"> обладнання для КНП «ЦПМКДД ІФМР»</w:t>
            </w:r>
          </w:p>
          <w:p w:rsidR="00CB1241" w:rsidRPr="004A2D06" w:rsidRDefault="00CB1241" w:rsidP="001B38D1">
            <w:pPr>
              <w:rPr>
                <w:sz w:val="28"/>
                <w:szCs w:val="28"/>
                <w:lang w:val="uk-UA"/>
              </w:rPr>
            </w:pP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 xml:space="preserve">Управління охорони здоров'я міської ради, </w:t>
            </w:r>
          </w:p>
          <w:p w:rsidR="00CB1241" w:rsidRPr="004A2D06" w:rsidRDefault="00CB1241" w:rsidP="001B38D1">
            <w:pPr>
              <w:jc w:val="center"/>
              <w:rPr>
                <w:sz w:val="28"/>
                <w:szCs w:val="28"/>
                <w:lang w:val="uk-UA"/>
              </w:rPr>
            </w:pPr>
            <w:r>
              <w:rPr>
                <w:sz w:val="28"/>
                <w:szCs w:val="28"/>
                <w:lang w:val="uk-UA"/>
              </w:rPr>
              <w:t>КНП «ЦПМКДД</w:t>
            </w:r>
            <w:r w:rsidRPr="004A2D06">
              <w:rPr>
                <w:sz w:val="28"/>
                <w:szCs w:val="28"/>
                <w:lang w:val="uk-UA"/>
              </w:rPr>
              <w:t>»</w:t>
            </w:r>
          </w:p>
        </w:tc>
        <w:tc>
          <w:tcPr>
            <w:tcW w:w="1132" w:type="dxa"/>
            <w:vMerge w:val="restart"/>
            <w:tcBorders>
              <w:left w:val="single" w:sz="4" w:space="0" w:color="auto"/>
              <w:right w:val="single" w:sz="4" w:space="0" w:color="auto"/>
            </w:tcBorders>
          </w:tcPr>
          <w:p w:rsidR="00CB1241" w:rsidRPr="004A2D06" w:rsidRDefault="00CB1241" w:rsidP="001B38D1">
            <w:pPr>
              <w:tabs>
                <w:tab w:val="num" w:pos="0"/>
              </w:tabs>
              <w:jc w:val="center"/>
              <w:rPr>
                <w:sz w:val="28"/>
                <w:szCs w:val="28"/>
                <w:lang w:val="uk-UA"/>
              </w:rPr>
            </w:pPr>
            <w:r w:rsidRPr="004A2D06">
              <w:rPr>
                <w:sz w:val="28"/>
                <w:szCs w:val="28"/>
                <w:lang w:val="uk-UA"/>
              </w:rPr>
              <w:t>2021-2023</w:t>
            </w:r>
          </w:p>
          <w:p w:rsidR="00CB1241" w:rsidRPr="004A2D06" w:rsidRDefault="00CB1241" w:rsidP="001B38D1">
            <w:pPr>
              <w:tabs>
                <w:tab w:val="num" w:pos="0"/>
              </w:tabs>
              <w:jc w:val="center"/>
              <w:rPr>
                <w:sz w:val="28"/>
                <w:szCs w:val="28"/>
                <w:lang w:val="uk-UA"/>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lang w:val="uk-UA"/>
              </w:rPr>
            </w:pPr>
            <w:r w:rsidRPr="004A2D06">
              <w:rPr>
                <w:sz w:val="28"/>
                <w:szCs w:val="28"/>
                <w:lang w:val="uk-UA"/>
              </w:rPr>
              <w:t>2021-2023</w:t>
            </w:r>
          </w:p>
          <w:p w:rsidR="00CB1241" w:rsidRPr="004A2D06" w:rsidRDefault="00CB1241" w:rsidP="001B38D1">
            <w:pPr>
              <w:tabs>
                <w:tab w:val="num" w:pos="0"/>
              </w:tabs>
              <w:jc w:val="center"/>
              <w:rPr>
                <w:sz w:val="28"/>
                <w:szCs w:val="28"/>
                <w:lang w:val="uk-UA"/>
              </w:rPr>
            </w:pPr>
            <w:r w:rsidRPr="004A2D06">
              <w:rPr>
                <w:sz w:val="28"/>
                <w:szCs w:val="28"/>
                <w:lang w:val="uk-UA"/>
              </w:rPr>
              <w:t>в т.ч. :</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12000,0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12000,0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Покращення стану рентгенологічної  діагностики</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eastAsia="en-US"/>
              </w:rPr>
            </w:pPr>
            <w:r w:rsidRPr="004A2D06">
              <w:rPr>
                <w:sz w:val="28"/>
                <w:szCs w:val="28"/>
              </w:rPr>
              <w:t>20</w:t>
            </w:r>
            <w:r w:rsidRPr="004A2D06">
              <w:rPr>
                <w:sz w:val="28"/>
                <w:szCs w:val="28"/>
                <w:lang w:val="uk-UA"/>
              </w:rPr>
              <w:t>21</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2125" w:type="dxa"/>
            <w:vMerge/>
          </w:tcPr>
          <w:p w:rsidR="00CB1241" w:rsidRPr="004A2D06" w:rsidRDefault="00CB1241" w:rsidP="001B38D1">
            <w:pPr>
              <w:tabs>
                <w:tab w:val="num" w:pos="0"/>
              </w:tabs>
              <w:jc w:val="center"/>
              <w:rPr>
                <w:sz w:val="28"/>
                <w:szCs w:val="28"/>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en-US" w:eastAsia="en-US"/>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6000,0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6000,0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2125" w:type="dxa"/>
            <w:vMerge/>
          </w:tcPr>
          <w:p w:rsidR="00CB1241" w:rsidRPr="004A2D06" w:rsidRDefault="00CB1241" w:rsidP="001B38D1">
            <w:pPr>
              <w:tabs>
                <w:tab w:val="num" w:pos="0"/>
              </w:tabs>
              <w:jc w:val="center"/>
              <w:rPr>
                <w:sz w:val="28"/>
                <w:szCs w:val="28"/>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bottom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bottom w:val="single" w:sz="4" w:space="0" w:color="auto"/>
              <w:right w:val="single" w:sz="4" w:space="0" w:color="auto"/>
            </w:tcBorders>
          </w:tcPr>
          <w:p w:rsidR="00CB1241" w:rsidRPr="004A2D06" w:rsidRDefault="00CB1241" w:rsidP="001B38D1">
            <w:pPr>
              <w:rPr>
                <w:sz w:val="28"/>
                <w:szCs w:val="28"/>
              </w:rPr>
            </w:pPr>
          </w:p>
        </w:tc>
        <w:tc>
          <w:tcPr>
            <w:tcW w:w="1985" w:type="dxa"/>
            <w:vMerge/>
            <w:tcBorders>
              <w:left w:val="single" w:sz="4" w:space="0" w:color="auto"/>
              <w:bottom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bottom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en-US" w:eastAsia="en-US"/>
              </w:rPr>
            </w:pPr>
            <w:r w:rsidRPr="004A2D06">
              <w:rPr>
                <w:sz w:val="28"/>
                <w:szCs w:val="28"/>
              </w:rPr>
              <w:t>2023</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6000,0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6000,0</w:t>
            </w:r>
          </w:p>
        </w:tc>
        <w:tc>
          <w:tcPr>
            <w:tcW w:w="1106" w:type="dxa"/>
            <w:vMerge/>
            <w:tcBorders>
              <w:left w:val="single" w:sz="4" w:space="0" w:color="auto"/>
              <w:bottom w:val="single" w:sz="4" w:space="0" w:color="auto"/>
              <w:right w:val="single" w:sz="4" w:space="0" w:color="auto"/>
            </w:tcBorders>
          </w:tcPr>
          <w:p w:rsidR="00CB1241" w:rsidRPr="004A2D06" w:rsidRDefault="00CB1241" w:rsidP="001B38D1">
            <w:pPr>
              <w:jc w:val="center"/>
              <w:rPr>
                <w:sz w:val="28"/>
                <w:szCs w:val="28"/>
              </w:rPr>
            </w:pPr>
          </w:p>
        </w:tc>
        <w:tc>
          <w:tcPr>
            <w:tcW w:w="2125" w:type="dxa"/>
            <w:vMerge/>
          </w:tcPr>
          <w:p w:rsidR="00CB1241" w:rsidRPr="004A2D06" w:rsidRDefault="00CB1241" w:rsidP="001B38D1">
            <w:pPr>
              <w:tabs>
                <w:tab w:val="num" w:pos="0"/>
              </w:tabs>
              <w:jc w:val="center"/>
              <w:rPr>
                <w:sz w:val="28"/>
                <w:szCs w:val="28"/>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4.2</w:t>
            </w:r>
          </w:p>
        </w:tc>
        <w:tc>
          <w:tcPr>
            <w:tcW w:w="3828" w:type="dxa"/>
            <w:vMerge w:val="restart"/>
            <w:tcBorders>
              <w:left w:val="single" w:sz="4" w:space="0" w:color="auto"/>
              <w:right w:val="single" w:sz="4" w:space="0" w:color="auto"/>
            </w:tcBorders>
          </w:tcPr>
          <w:p w:rsidR="00CB1241" w:rsidRPr="004A2D06" w:rsidRDefault="00CB1241" w:rsidP="004A18FA">
            <w:pPr>
              <w:jc w:val="both"/>
              <w:rPr>
                <w:sz w:val="28"/>
                <w:szCs w:val="28"/>
              </w:rPr>
            </w:pPr>
            <w:r w:rsidRPr="004A2D06">
              <w:rPr>
                <w:sz w:val="28"/>
                <w:szCs w:val="28"/>
                <w:lang w:val="uk-UA" w:eastAsia="ru-RU"/>
              </w:rPr>
              <w:t>Закупівля рентгенографіч-ного (цифрового) апарату</w:t>
            </w:r>
            <w:r>
              <w:rPr>
                <w:sz w:val="28"/>
                <w:szCs w:val="28"/>
                <w:lang w:val="uk-UA" w:eastAsia="ru-RU"/>
              </w:rPr>
              <w:t xml:space="preserve">, обладнання </w:t>
            </w:r>
            <w:r w:rsidR="004A18FA">
              <w:rPr>
                <w:sz w:val="28"/>
                <w:szCs w:val="28"/>
                <w:lang w:val="uk-UA" w:eastAsia="ru-RU"/>
              </w:rPr>
              <w:t xml:space="preserve">для клініко-діагностичної лабораторії тощо </w:t>
            </w:r>
            <w:r w:rsidRPr="004A2D06">
              <w:rPr>
                <w:sz w:val="28"/>
                <w:szCs w:val="28"/>
                <w:lang w:val="uk-UA" w:eastAsia="ru-RU"/>
              </w:rPr>
              <w:t xml:space="preserve">в </w:t>
            </w:r>
            <w:r w:rsidRPr="004A2D06">
              <w:rPr>
                <w:sz w:val="28"/>
                <w:szCs w:val="28"/>
                <w:lang w:val="uk-UA"/>
              </w:rPr>
              <w:t>КНП «МКПЦ ІФМР»</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 xml:space="preserve">Управління охорони здоров'я міської ради, </w:t>
            </w:r>
          </w:p>
          <w:p w:rsidR="00CB1241" w:rsidRPr="004A2D06" w:rsidRDefault="00CB1241" w:rsidP="001B38D1">
            <w:pPr>
              <w:jc w:val="center"/>
              <w:rPr>
                <w:sz w:val="28"/>
                <w:szCs w:val="28"/>
              </w:rPr>
            </w:pPr>
            <w:r>
              <w:rPr>
                <w:sz w:val="28"/>
                <w:szCs w:val="28"/>
                <w:lang w:val="uk-UA"/>
              </w:rPr>
              <w:t>КНП «МКПЦ</w:t>
            </w:r>
            <w:r w:rsidRPr="004A2D06">
              <w:rPr>
                <w:sz w:val="28"/>
                <w:szCs w:val="28"/>
                <w:lang w:val="uk-UA"/>
              </w:rPr>
              <w:t>»</w:t>
            </w:r>
          </w:p>
        </w:tc>
        <w:tc>
          <w:tcPr>
            <w:tcW w:w="1132" w:type="dxa"/>
            <w:vMerge w:val="restart"/>
            <w:tcBorders>
              <w:left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tabs>
                <w:tab w:val="num" w:pos="0"/>
              </w:tabs>
              <w:jc w:val="center"/>
              <w:rPr>
                <w:sz w:val="28"/>
                <w:szCs w:val="28"/>
              </w:rPr>
            </w:pPr>
            <w:r w:rsidRPr="004A2D06">
              <w:rPr>
                <w:sz w:val="28"/>
                <w:szCs w:val="28"/>
              </w:rPr>
              <w:t>20</w:t>
            </w:r>
            <w:r w:rsidRPr="004A2D06">
              <w:rPr>
                <w:sz w:val="28"/>
                <w:szCs w:val="28"/>
                <w:lang w:val="uk-UA"/>
              </w:rPr>
              <w:t>2</w:t>
            </w:r>
            <w:r w:rsidRPr="004A2D06">
              <w:rPr>
                <w:sz w:val="28"/>
                <w:szCs w:val="28"/>
              </w:rPr>
              <w:t>1-202</w:t>
            </w:r>
            <w:r w:rsidRPr="004A2D06">
              <w:rPr>
                <w:sz w:val="28"/>
                <w:szCs w:val="28"/>
                <w:lang w:val="uk-UA"/>
              </w:rPr>
              <w:t>3</w:t>
            </w:r>
          </w:p>
          <w:p w:rsidR="00CB1241" w:rsidRPr="004A2D06" w:rsidRDefault="00CB1241" w:rsidP="001B38D1">
            <w:pPr>
              <w:tabs>
                <w:tab w:val="num" w:pos="0"/>
              </w:tabs>
              <w:jc w:val="center"/>
              <w:rPr>
                <w:sz w:val="28"/>
                <w:szCs w:val="28"/>
              </w:rPr>
            </w:pPr>
            <w:r w:rsidRPr="004A2D06">
              <w:rPr>
                <w:sz w:val="28"/>
                <w:szCs w:val="28"/>
              </w:rPr>
              <w:t>в т.ч.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D36BEF" w:rsidP="001B38D1">
            <w:pPr>
              <w:jc w:val="center"/>
              <w:rPr>
                <w:sz w:val="28"/>
                <w:szCs w:val="28"/>
                <w:lang w:val="uk-UA" w:eastAsia="ru-RU"/>
              </w:rPr>
            </w:pPr>
            <w:r>
              <w:rPr>
                <w:sz w:val="28"/>
                <w:szCs w:val="28"/>
                <w:lang w:val="uk-UA" w:eastAsia="ru-RU"/>
              </w:rPr>
              <w:t>10</w:t>
            </w:r>
            <w:r w:rsidR="00BD5897">
              <w:rPr>
                <w:sz w:val="28"/>
                <w:szCs w:val="28"/>
                <w:lang w:val="uk-UA" w:eastAsia="ru-RU"/>
              </w:rPr>
              <w:t>0</w:t>
            </w:r>
            <w:r w:rsidR="00CB1241" w:rsidRPr="00CA74ED">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D36BEF" w:rsidP="001B38D1">
            <w:pPr>
              <w:jc w:val="center"/>
              <w:rPr>
                <w:sz w:val="28"/>
                <w:szCs w:val="28"/>
                <w:lang w:val="uk-UA" w:eastAsia="ru-RU"/>
              </w:rPr>
            </w:pPr>
            <w:r>
              <w:rPr>
                <w:sz w:val="28"/>
                <w:szCs w:val="28"/>
                <w:lang w:val="uk-UA" w:eastAsia="ru-RU"/>
              </w:rPr>
              <w:t>10</w:t>
            </w:r>
            <w:r w:rsidR="00BD5897">
              <w:rPr>
                <w:sz w:val="28"/>
                <w:szCs w:val="28"/>
                <w:lang w:val="uk-UA" w:eastAsia="ru-RU"/>
              </w:rPr>
              <w:t>0</w:t>
            </w:r>
            <w:r w:rsidR="00CB1241" w:rsidRPr="00CA74ED">
              <w:rPr>
                <w:sz w:val="28"/>
                <w:szCs w:val="28"/>
                <w:lang w:val="uk-UA" w:eastAsia="ru-RU"/>
              </w:rPr>
              <w:t>00,0</w:t>
            </w:r>
          </w:p>
        </w:tc>
        <w:tc>
          <w:tcPr>
            <w:tcW w:w="1106" w:type="dxa"/>
            <w:vMerge w:val="restart"/>
            <w:tcBorders>
              <w:left w:val="single" w:sz="4" w:space="0" w:color="auto"/>
              <w:right w:val="single" w:sz="4" w:space="0" w:color="auto"/>
            </w:tcBorders>
            <w:shd w:val="clear" w:color="auto" w:fill="auto"/>
          </w:tcPr>
          <w:p w:rsidR="00CB1241" w:rsidRPr="00CA74ED" w:rsidRDefault="00CB1241" w:rsidP="001B38D1">
            <w:pPr>
              <w:jc w:val="center"/>
              <w:rPr>
                <w:sz w:val="28"/>
                <w:szCs w:val="28"/>
              </w:rPr>
            </w:pPr>
          </w:p>
        </w:tc>
        <w:tc>
          <w:tcPr>
            <w:tcW w:w="2125" w:type="dxa"/>
            <w:vMerge w:val="restart"/>
            <w:shd w:val="clear" w:color="auto" w:fill="auto"/>
          </w:tcPr>
          <w:p w:rsidR="00CB1241" w:rsidRPr="00CA74ED" w:rsidRDefault="00CB1241" w:rsidP="001B38D1">
            <w:pPr>
              <w:tabs>
                <w:tab w:val="num" w:pos="0"/>
              </w:tabs>
              <w:jc w:val="center"/>
              <w:rPr>
                <w:sz w:val="28"/>
                <w:szCs w:val="28"/>
                <w:lang w:val="uk-UA"/>
              </w:rPr>
            </w:pPr>
            <w:r w:rsidRPr="00CA74ED">
              <w:rPr>
                <w:sz w:val="28"/>
                <w:szCs w:val="28"/>
                <w:lang w:val="uk-UA"/>
              </w:rPr>
              <w:t>Діагностика та лікування захворювань і патологічних станів у жінок</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60"/>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val="uk-UA"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3D5BD4" w:rsidRDefault="00CB1241" w:rsidP="001B38D1">
            <w:pPr>
              <w:tabs>
                <w:tab w:val="num" w:pos="0"/>
              </w:tabs>
              <w:jc w:val="center"/>
              <w:rPr>
                <w:sz w:val="28"/>
                <w:szCs w:val="28"/>
                <w:lang w:val="uk-UA"/>
              </w:rPr>
            </w:pPr>
            <w:r>
              <w:rPr>
                <w:sz w:val="28"/>
                <w:szCs w:val="28"/>
                <w:lang w:val="uk-UA"/>
              </w:rPr>
              <w:t>2021</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D36BEF" w:rsidP="001B38D1">
            <w:pPr>
              <w:jc w:val="center"/>
              <w:rPr>
                <w:sz w:val="28"/>
                <w:szCs w:val="28"/>
                <w:lang w:val="uk-UA" w:eastAsia="ru-RU"/>
              </w:rPr>
            </w:pPr>
            <w:r>
              <w:rPr>
                <w:sz w:val="28"/>
                <w:szCs w:val="28"/>
                <w:lang w:val="uk-UA" w:eastAsia="ru-RU"/>
              </w:rPr>
              <w:t>6</w:t>
            </w:r>
            <w:r w:rsidR="00BD5897">
              <w:rPr>
                <w:sz w:val="28"/>
                <w:szCs w:val="28"/>
                <w:lang w:val="uk-UA" w:eastAsia="ru-RU"/>
              </w:rPr>
              <w:t>0</w:t>
            </w:r>
            <w:r w:rsidR="00CB1241">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D36BEF" w:rsidP="001B38D1">
            <w:pPr>
              <w:jc w:val="center"/>
              <w:rPr>
                <w:sz w:val="28"/>
                <w:szCs w:val="28"/>
                <w:lang w:val="uk-UA" w:eastAsia="ru-RU"/>
              </w:rPr>
            </w:pPr>
            <w:r>
              <w:rPr>
                <w:sz w:val="28"/>
                <w:szCs w:val="28"/>
                <w:lang w:val="uk-UA" w:eastAsia="ru-RU"/>
              </w:rPr>
              <w:t>6</w:t>
            </w:r>
            <w:r w:rsidR="00BD5897">
              <w:rPr>
                <w:sz w:val="28"/>
                <w:szCs w:val="28"/>
                <w:lang w:val="uk-UA" w:eastAsia="ru-RU"/>
              </w:rPr>
              <w:t>0</w:t>
            </w:r>
            <w:r w:rsidR="00CB1241">
              <w:rPr>
                <w:sz w:val="28"/>
                <w:szCs w:val="28"/>
                <w:lang w:val="uk-UA" w:eastAsia="ru-RU"/>
              </w:rPr>
              <w:t>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val="uk-UA"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3D5BD4" w:rsidRDefault="00CB1241" w:rsidP="001B38D1">
            <w:pPr>
              <w:tabs>
                <w:tab w:val="num" w:pos="0"/>
              </w:tabs>
              <w:jc w:val="center"/>
              <w:rPr>
                <w:sz w:val="28"/>
                <w:szCs w:val="28"/>
                <w:lang w:val="uk-UA"/>
              </w:rPr>
            </w:pPr>
            <w:r>
              <w:rPr>
                <w:sz w:val="28"/>
                <w:szCs w:val="28"/>
                <w:lang w:val="uk-UA"/>
              </w:rPr>
              <w:t>2022</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BD5897" w:rsidP="001B38D1">
            <w:pPr>
              <w:jc w:val="center"/>
              <w:rPr>
                <w:sz w:val="28"/>
                <w:szCs w:val="28"/>
                <w:lang w:val="uk-UA" w:eastAsia="ru-RU"/>
              </w:rPr>
            </w:pPr>
            <w:r>
              <w:rPr>
                <w:sz w:val="28"/>
                <w:szCs w:val="28"/>
                <w:lang w:val="uk-UA" w:eastAsia="ru-RU"/>
              </w:rPr>
              <w:t>4</w:t>
            </w:r>
            <w:r w:rsidR="00CB1241" w:rsidRPr="00CA74ED">
              <w:rPr>
                <w:sz w:val="28"/>
                <w:szCs w:val="28"/>
                <w:lang w:val="uk-UA" w:eastAsia="ru-RU"/>
              </w:rPr>
              <w:t>000,0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BD5897" w:rsidP="001B38D1">
            <w:pPr>
              <w:jc w:val="center"/>
              <w:rPr>
                <w:sz w:val="28"/>
                <w:szCs w:val="28"/>
                <w:lang w:val="uk-UA" w:eastAsia="ru-RU"/>
              </w:rPr>
            </w:pPr>
            <w:r>
              <w:rPr>
                <w:sz w:val="28"/>
                <w:szCs w:val="28"/>
                <w:lang w:val="uk-UA" w:eastAsia="ru-RU"/>
              </w:rPr>
              <w:t>4</w:t>
            </w:r>
            <w:r w:rsidR="00CB1241" w:rsidRPr="00CA74ED">
              <w:rPr>
                <w:sz w:val="28"/>
                <w:szCs w:val="28"/>
                <w:lang w:val="uk-UA" w:eastAsia="ru-RU"/>
              </w:rPr>
              <w:t>000,0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val="uk-UA"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tabs>
                <w:tab w:val="num" w:pos="0"/>
              </w:tabs>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3D5BD4" w:rsidRDefault="00CB1241" w:rsidP="001B38D1">
            <w:pPr>
              <w:tabs>
                <w:tab w:val="num" w:pos="0"/>
              </w:tabs>
              <w:jc w:val="center"/>
              <w:rPr>
                <w:sz w:val="28"/>
                <w:szCs w:val="28"/>
                <w:lang w:val="uk-UA"/>
              </w:rPr>
            </w:pPr>
            <w:r>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eastAsia="ru-RU"/>
              </w:rPr>
            </w:pPr>
            <w:r w:rsidRPr="004A2D06">
              <w:rPr>
                <w:sz w:val="28"/>
                <w:szCs w:val="28"/>
                <w:lang w:val="uk-UA" w:eastAsia="ru-RU"/>
              </w:rPr>
              <w:t>4.</w:t>
            </w:r>
            <w:r>
              <w:rPr>
                <w:sz w:val="28"/>
                <w:szCs w:val="28"/>
                <w:lang w:val="uk-UA" w:eastAsia="ru-RU"/>
              </w:rPr>
              <w:t>3</w:t>
            </w:r>
          </w:p>
        </w:tc>
        <w:tc>
          <w:tcPr>
            <w:tcW w:w="3828" w:type="dxa"/>
            <w:vMerge w:val="restart"/>
            <w:tcBorders>
              <w:left w:val="single" w:sz="4" w:space="0" w:color="auto"/>
              <w:right w:val="single" w:sz="4" w:space="0" w:color="auto"/>
            </w:tcBorders>
          </w:tcPr>
          <w:p w:rsidR="00CB1241" w:rsidRPr="004A2D06" w:rsidRDefault="00CB1241" w:rsidP="001B38D1">
            <w:pPr>
              <w:rPr>
                <w:sz w:val="28"/>
                <w:szCs w:val="28"/>
                <w:lang w:val="uk-UA" w:eastAsia="ru-RU"/>
              </w:rPr>
            </w:pPr>
            <w:r w:rsidRPr="004A2D06">
              <w:rPr>
                <w:sz w:val="28"/>
                <w:szCs w:val="28"/>
                <w:lang w:eastAsia="ru-RU"/>
              </w:rPr>
              <w:t xml:space="preserve">Забезпечення закупівлі </w:t>
            </w:r>
            <w:r w:rsidRPr="004A2D06">
              <w:rPr>
                <w:sz w:val="28"/>
                <w:szCs w:val="28"/>
                <w:lang w:val="uk-UA" w:eastAsia="ru-RU"/>
              </w:rPr>
              <w:t>УЗД-експерт класу</w:t>
            </w:r>
            <w:r w:rsidRPr="004A2D06">
              <w:rPr>
                <w:sz w:val="28"/>
                <w:szCs w:val="28"/>
                <w:lang w:eastAsia="ru-RU"/>
              </w:rPr>
              <w:t xml:space="preserve"> для  КНП </w:t>
            </w:r>
            <w:r w:rsidRPr="004A2D06">
              <w:rPr>
                <w:sz w:val="28"/>
                <w:szCs w:val="28"/>
                <w:lang w:val="uk-UA" w:eastAsia="ru-RU"/>
              </w:rPr>
              <w:t>«</w:t>
            </w:r>
            <w:r w:rsidRPr="004A2D06">
              <w:rPr>
                <w:sz w:val="28"/>
                <w:szCs w:val="28"/>
                <w:lang w:eastAsia="ru-RU"/>
              </w:rPr>
              <w:t>МКПЦ ІФМР</w:t>
            </w:r>
            <w:r w:rsidRPr="004A2D06">
              <w:rPr>
                <w:sz w:val="28"/>
                <w:szCs w:val="28"/>
                <w:lang w:val="uk-UA" w:eastAsia="ru-RU"/>
              </w:rPr>
              <w:t>»</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Управління охорони здоров'я міської ради</w:t>
            </w:r>
            <w:r w:rsidRPr="004A2D06">
              <w:rPr>
                <w:sz w:val="28"/>
                <w:szCs w:val="28"/>
              </w:rPr>
              <w:t xml:space="preserve">, </w:t>
            </w:r>
          </w:p>
          <w:p w:rsidR="00CB1241" w:rsidRPr="004A2D06" w:rsidRDefault="00CB1241" w:rsidP="001B38D1">
            <w:pPr>
              <w:jc w:val="center"/>
              <w:rPr>
                <w:sz w:val="28"/>
                <w:szCs w:val="28"/>
                <w:lang w:val="uk-UA"/>
              </w:rPr>
            </w:pPr>
            <w:r>
              <w:rPr>
                <w:sz w:val="28"/>
                <w:szCs w:val="28"/>
                <w:lang w:val="uk-UA"/>
              </w:rPr>
              <w:t>КНП «МКПЦ</w:t>
            </w:r>
            <w:r w:rsidRPr="004A2D06">
              <w:rPr>
                <w:sz w:val="28"/>
                <w:szCs w:val="28"/>
                <w:lang w:val="uk-UA"/>
              </w:rPr>
              <w:t>»</w:t>
            </w:r>
          </w:p>
        </w:tc>
        <w:tc>
          <w:tcPr>
            <w:tcW w:w="1132"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2021-2023</w:t>
            </w:r>
          </w:p>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 xml:space="preserve">2021 – 2023, в т.ч. </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3500,0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35000,0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jc w:val="center"/>
              <w:rPr>
                <w:sz w:val="28"/>
                <w:szCs w:val="28"/>
                <w:lang w:val="uk-UA" w:eastAsia="ru-RU"/>
              </w:rPr>
            </w:pPr>
            <w:r w:rsidRPr="004A2D06">
              <w:rPr>
                <w:sz w:val="28"/>
                <w:szCs w:val="28"/>
                <w:lang w:val="uk-UA" w:eastAsia="ru-RU"/>
              </w:rPr>
              <w:t>Покращення перинатального скринінгу захворювань дітей і жінок</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3500,0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3500,0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jc w:val="center"/>
              <w:rPr>
                <w:sz w:val="28"/>
                <w:szCs w:val="28"/>
                <w:lang w:eastAsia="ru-RU"/>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eastAsia="ru-RU"/>
              </w:rPr>
            </w:pPr>
            <w:r w:rsidRPr="00CA74ED">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eastAsia="ru-RU"/>
              </w:rPr>
            </w:pPr>
            <w:r w:rsidRPr="00CA74ED">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jc w:val="center"/>
              <w:rPr>
                <w:sz w:val="28"/>
                <w:szCs w:val="28"/>
                <w:lang w:eastAsia="ru-RU"/>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jc w:val="center"/>
              <w:rPr>
                <w:sz w:val="28"/>
                <w:szCs w:val="28"/>
                <w:lang w:eastAsia="ru-RU"/>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w:t>
            </w:r>
            <w:r>
              <w:rPr>
                <w:sz w:val="28"/>
                <w:szCs w:val="28"/>
                <w:lang w:val="uk-UA"/>
              </w:rPr>
              <w:t>4</w:t>
            </w:r>
          </w:p>
        </w:tc>
        <w:tc>
          <w:tcPr>
            <w:tcW w:w="3828" w:type="dxa"/>
            <w:vMerge w:val="restart"/>
            <w:tcBorders>
              <w:left w:val="single" w:sz="4" w:space="0" w:color="auto"/>
              <w:right w:val="single" w:sz="4" w:space="0" w:color="auto"/>
            </w:tcBorders>
          </w:tcPr>
          <w:p w:rsidR="00CB1241" w:rsidRPr="004A2D06" w:rsidRDefault="00CB1241" w:rsidP="001B38D1">
            <w:pPr>
              <w:rPr>
                <w:sz w:val="28"/>
                <w:szCs w:val="28"/>
                <w:lang w:val="uk-UA" w:eastAsia="ru-RU"/>
              </w:rPr>
            </w:pPr>
            <w:r w:rsidRPr="004A2D06">
              <w:rPr>
                <w:sz w:val="28"/>
                <w:szCs w:val="28"/>
                <w:lang w:val="uk-UA" w:eastAsia="ru-RU"/>
              </w:rPr>
              <w:t>Закупівля стоматологічного обладнання в КНП «МСП ІФМР»</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Управління охорони здоров'я міської ради</w:t>
            </w:r>
            <w:r w:rsidRPr="004A2D06">
              <w:rPr>
                <w:sz w:val="28"/>
                <w:szCs w:val="28"/>
              </w:rPr>
              <w:t xml:space="preserve">, </w:t>
            </w:r>
          </w:p>
          <w:p w:rsidR="00CB1241" w:rsidRDefault="00CB1241" w:rsidP="001B38D1">
            <w:pPr>
              <w:jc w:val="center"/>
              <w:rPr>
                <w:sz w:val="28"/>
                <w:szCs w:val="28"/>
                <w:lang w:val="uk-UA"/>
              </w:rPr>
            </w:pPr>
            <w:r>
              <w:rPr>
                <w:sz w:val="28"/>
                <w:szCs w:val="28"/>
                <w:lang w:val="uk-UA"/>
              </w:rPr>
              <w:t>КНП «МСП</w:t>
            </w:r>
            <w:r w:rsidRPr="004A2D06">
              <w:rPr>
                <w:sz w:val="28"/>
                <w:szCs w:val="28"/>
                <w:lang w:val="uk-UA"/>
              </w:rPr>
              <w:t>»</w:t>
            </w:r>
          </w:p>
          <w:p w:rsidR="00CB1241" w:rsidRPr="004A2D06" w:rsidRDefault="00CB1241" w:rsidP="001B38D1">
            <w:pPr>
              <w:jc w:val="center"/>
              <w:rPr>
                <w:sz w:val="28"/>
                <w:szCs w:val="28"/>
                <w:lang w:val="uk-UA"/>
              </w:rPr>
            </w:pPr>
          </w:p>
        </w:tc>
        <w:tc>
          <w:tcPr>
            <w:tcW w:w="1132"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2021-2023</w:t>
            </w:r>
          </w:p>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 xml:space="preserve">2021 – 2023, в т.ч. </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800,0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23167B">
            <w:pPr>
              <w:jc w:val="center"/>
              <w:rPr>
                <w:sz w:val="28"/>
                <w:szCs w:val="28"/>
                <w:lang w:val="uk-UA" w:eastAsia="ru-RU"/>
              </w:rPr>
            </w:pPr>
            <w:r w:rsidRPr="00CA74ED">
              <w:rPr>
                <w:sz w:val="28"/>
                <w:szCs w:val="28"/>
                <w:lang w:val="uk-UA" w:eastAsia="ru-RU"/>
              </w:rPr>
              <w:t>800,0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tabs>
                <w:tab w:val="num" w:pos="0"/>
              </w:tabs>
              <w:jc w:val="center"/>
              <w:rPr>
                <w:sz w:val="28"/>
                <w:szCs w:val="28"/>
                <w:lang w:val="uk-UA" w:eastAsia="ru-RU"/>
              </w:rPr>
            </w:pPr>
            <w:r w:rsidRPr="004A2D06">
              <w:rPr>
                <w:sz w:val="28"/>
                <w:szCs w:val="28"/>
                <w:lang w:val="uk-UA" w:eastAsia="ru-RU"/>
              </w:rPr>
              <w:t>Модернізація обладнання</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eastAsia="ru-RU"/>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7E18A0">
            <w:pPr>
              <w:jc w:val="center"/>
              <w:rPr>
                <w:sz w:val="28"/>
                <w:szCs w:val="28"/>
                <w:lang w:val="uk-UA" w:eastAsia="ru-RU"/>
              </w:rPr>
            </w:pPr>
            <w:r w:rsidRPr="00CA74ED">
              <w:rPr>
                <w:sz w:val="28"/>
                <w:szCs w:val="28"/>
                <w:lang w:val="uk-UA" w:eastAsia="ru-RU"/>
              </w:rPr>
              <w:t>600,0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7E18A0">
            <w:pPr>
              <w:jc w:val="center"/>
              <w:rPr>
                <w:sz w:val="28"/>
                <w:szCs w:val="28"/>
                <w:lang w:val="uk-UA" w:eastAsia="ru-RU"/>
              </w:rPr>
            </w:pPr>
            <w:r w:rsidRPr="00CA74ED">
              <w:rPr>
                <w:sz w:val="28"/>
                <w:szCs w:val="28"/>
                <w:lang w:val="uk-UA" w:eastAsia="ru-RU"/>
              </w:rPr>
              <w:t>600,0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eastAsia="ru-RU"/>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lang w:val="uk-UA"/>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200,0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200,0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eastAsia="ru-RU"/>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w:t>
            </w:r>
            <w:r>
              <w:rPr>
                <w:sz w:val="28"/>
                <w:szCs w:val="28"/>
                <w:lang w:val="uk-UA"/>
              </w:rPr>
              <w:t>5</w:t>
            </w:r>
          </w:p>
        </w:tc>
        <w:tc>
          <w:tcPr>
            <w:tcW w:w="3828" w:type="dxa"/>
            <w:vMerge w:val="restart"/>
            <w:tcBorders>
              <w:left w:val="single" w:sz="4" w:space="0" w:color="auto"/>
              <w:right w:val="single" w:sz="4" w:space="0" w:color="auto"/>
            </w:tcBorders>
          </w:tcPr>
          <w:p w:rsidR="00CB1241" w:rsidRPr="004A2D06" w:rsidRDefault="00CB1241" w:rsidP="001B38D1">
            <w:pPr>
              <w:rPr>
                <w:sz w:val="28"/>
                <w:szCs w:val="28"/>
                <w:lang w:val="uk-UA" w:eastAsia="ru-RU"/>
              </w:rPr>
            </w:pPr>
            <w:r w:rsidRPr="004A2D06">
              <w:rPr>
                <w:sz w:val="28"/>
                <w:szCs w:val="28"/>
                <w:lang w:val="uk-UA" w:eastAsia="ru-RU"/>
              </w:rPr>
              <w:t>Закупівля комп’ютерного томографа</w:t>
            </w:r>
            <w:r>
              <w:rPr>
                <w:sz w:val="28"/>
                <w:szCs w:val="28"/>
                <w:lang w:val="uk-UA" w:eastAsia="ru-RU"/>
              </w:rPr>
              <w:t xml:space="preserve"> та іншого обладнання</w:t>
            </w:r>
            <w:r w:rsidRPr="004A2D06">
              <w:rPr>
                <w:sz w:val="28"/>
                <w:szCs w:val="28"/>
                <w:lang w:val="uk-UA" w:eastAsia="ru-RU"/>
              </w:rPr>
              <w:t xml:space="preserve"> для КНП «МКЛ №1  ІФМР»</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Управління охорони здоров'я міської ради</w:t>
            </w:r>
            <w:r w:rsidRPr="004A2D06">
              <w:rPr>
                <w:sz w:val="28"/>
                <w:szCs w:val="28"/>
              </w:rPr>
              <w:t>,</w:t>
            </w:r>
          </w:p>
          <w:p w:rsidR="00CB1241" w:rsidRPr="004A2D06" w:rsidRDefault="00CB1241" w:rsidP="00623E12">
            <w:pPr>
              <w:jc w:val="center"/>
              <w:rPr>
                <w:sz w:val="28"/>
                <w:szCs w:val="28"/>
                <w:lang w:val="uk-UA"/>
              </w:rPr>
            </w:pPr>
            <w:r w:rsidRPr="004A2D06">
              <w:rPr>
                <w:sz w:val="28"/>
                <w:szCs w:val="28"/>
              </w:rPr>
              <w:t xml:space="preserve"> </w:t>
            </w:r>
            <w:r>
              <w:rPr>
                <w:sz w:val="28"/>
                <w:szCs w:val="28"/>
                <w:lang w:val="uk-UA"/>
              </w:rPr>
              <w:t>КНП «МКЛ №1</w:t>
            </w:r>
            <w:r w:rsidRPr="004A2D06">
              <w:rPr>
                <w:sz w:val="28"/>
                <w:szCs w:val="28"/>
                <w:lang w:val="uk-UA"/>
              </w:rPr>
              <w:t>»</w:t>
            </w:r>
          </w:p>
        </w:tc>
        <w:tc>
          <w:tcPr>
            <w:tcW w:w="1132"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2021-2023</w:t>
            </w: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 – 2023, в т.ч</w:t>
            </w:r>
            <w:r w:rsidRPr="004A2D06">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CB1241" w:rsidP="00F565C7">
            <w:pPr>
              <w:jc w:val="center"/>
              <w:rPr>
                <w:sz w:val="28"/>
                <w:szCs w:val="28"/>
                <w:lang w:val="uk-UA" w:eastAsia="ru-RU"/>
              </w:rPr>
            </w:pPr>
            <w:r w:rsidRPr="00CA74ED">
              <w:rPr>
                <w:sz w:val="28"/>
                <w:szCs w:val="28"/>
                <w:lang w:val="uk-UA" w:eastAsia="ru-RU"/>
              </w:rPr>
              <w:t>13</w:t>
            </w:r>
            <w:r>
              <w:rPr>
                <w:sz w:val="28"/>
                <w:szCs w:val="28"/>
                <w:lang w:val="uk-UA" w:eastAsia="ru-RU"/>
              </w:rPr>
              <w:t>665</w:t>
            </w:r>
            <w:r w:rsidRPr="00CA74ED">
              <w:rPr>
                <w:sz w:val="28"/>
                <w:szCs w:val="28"/>
                <w:lang w:val="uk-UA" w:eastAsia="ru-RU"/>
              </w:rPr>
              <w:t>,0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CB1241" w:rsidP="00F565C7">
            <w:pPr>
              <w:jc w:val="center"/>
              <w:rPr>
                <w:sz w:val="28"/>
                <w:szCs w:val="28"/>
                <w:lang w:val="uk-UA" w:eastAsia="ru-RU"/>
              </w:rPr>
            </w:pPr>
            <w:r w:rsidRPr="00CA74ED">
              <w:rPr>
                <w:sz w:val="28"/>
                <w:szCs w:val="28"/>
                <w:lang w:val="uk-UA" w:eastAsia="ru-RU"/>
              </w:rPr>
              <w:t>13</w:t>
            </w:r>
            <w:r>
              <w:rPr>
                <w:sz w:val="28"/>
                <w:szCs w:val="28"/>
                <w:lang w:val="uk-UA" w:eastAsia="ru-RU"/>
              </w:rPr>
              <w:t>665</w:t>
            </w:r>
            <w:r w:rsidRPr="00CA74ED">
              <w:rPr>
                <w:sz w:val="28"/>
                <w:szCs w:val="28"/>
                <w:lang w:val="uk-UA" w:eastAsia="ru-RU"/>
              </w:rPr>
              <w:t>,0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Покращення якості надання медичної допомоги</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CB1241" w:rsidP="00F565C7">
            <w:pPr>
              <w:jc w:val="center"/>
              <w:rPr>
                <w:sz w:val="28"/>
                <w:szCs w:val="28"/>
                <w:lang w:eastAsia="ru-RU"/>
              </w:rPr>
            </w:pPr>
            <w:r w:rsidRPr="00CA74ED">
              <w:rPr>
                <w:sz w:val="28"/>
                <w:szCs w:val="28"/>
                <w:lang w:val="uk-UA" w:eastAsia="ru-RU"/>
              </w:rPr>
              <w:t>11</w:t>
            </w:r>
            <w:r>
              <w:rPr>
                <w:sz w:val="28"/>
                <w:szCs w:val="28"/>
                <w:lang w:val="uk-UA" w:eastAsia="ru-RU"/>
              </w:rPr>
              <w:t>165</w:t>
            </w:r>
            <w:r w:rsidRPr="00CA74ED">
              <w:rPr>
                <w:sz w:val="28"/>
                <w:szCs w:val="28"/>
                <w:lang w:val="uk-UA" w:eastAsia="ru-RU"/>
              </w:rPr>
              <w:t>,0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CB1241" w:rsidP="00F565C7">
            <w:pPr>
              <w:jc w:val="center"/>
              <w:rPr>
                <w:sz w:val="28"/>
                <w:szCs w:val="28"/>
                <w:lang w:val="uk-UA" w:eastAsia="ru-RU"/>
              </w:rPr>
            </w:pPr>
            <w:r w:rsidRPr="00CA74ED">
              <w:rPr>
                <w:sz w:val="28"/>
                <w:szCs w:val="28"/>
                <w:lang w:val="uk-UA" w:eastAsia="ru-RU"/>
              </w:rPr>
              <w:t>11</w:t>
            </w:r>
            <w:r>
              <w:rPr>
                <w:sz w:val="28"/>
                <w:szCs w:val="28"/>
                <w:lang w:val="uk-UA" w:eastAsia="ru-RU"/>
              </w:rPr>
              <w:t>165</w:t>
            </w:r>
            <w:r w:rsidRPr="00CA74ED">
              <w:rPr>
                <w:sz w:val="28"/>
                <w:szCs w:val="28"/>
                <w:lang w:val="uk-UA" w:eastAsia="ru-RU"/>
              </w:rPr>
              <w:t>,0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CB1241" w:rsidP="007E18A0">
            <w:pPr>
              <w:jc w:val="center"/>
              <w:rPr>
                <w:sz w:val="28"/>
                <w:szCs w:val="28"/>
                <w:lang w:val="uk-UA" w:eastAsia="ru-RU"/>
              </w:rPr>
            </w:pPr>
            <w:r w:rsidRPr="00CA74ED">
              <w:rPr>
                <w:sz w:val="28"/>
                <w:szCs w:val="28"/>
                <w:lang w:val="uk-UA" w:eastAsia="ru-RU"/>
              </w:rPr>
              <w:t>2500,0</w:t>
            </w:r>
          </w:p>
        </w:tc>
        <w:tc>
          <w:tcPr>
            <w:tcW w:w="1730" w:type="dxa"/>
            <w:tcBorders>
              <w:top w:val="single" w:sz="4" w:space="0" w:color="auto"/>
              <w:left w:val="single" w:sz="4" w:space="0" w:color="auto"/>
              <w:bottom w:val="single" w:sz="4" w:space="0" w:color="auto"/>
              <w:right w:val="single" w:sz="4" w:space="0" w:color="auto"/>
            </w:tcBorders>
            <w:shd w:val="clear" w:color="auto" w:fill="auto"/>
          </w:tcPr>
          <w:p w:rsidR="00CB1241" w:rsidRPr="00CA74ED" w:rsidRDefault="00CB1241" w:rsidP="001B38D1">
            <w:pPr>
              <w:jc w:val="center"/>
              <w:rPr>
                <w:sz w:val="28"/>
                <w:szCs w:val="28"/>
                <w:lang w:val="uk-UA" w:eastAsia="ru-RU"/>
              </w:rPr>
            </w:pPr>
            <w:r w:rsidRPr="00CA74ED">
              <w:rPr>
                <w:sz w:val="28"/>
                <w:szCs w:val="28"/>
                <w:lang w:val="uk-UA" w:eastAsia="ru-RU"/>
              </w:rPr>
              <w:t>2500,0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w:t>
            </w:r>
            <w:r>
              <w:rPr>
                <w:sz w:val="28"/>
                <w:szCs w:val="28"/>
                <w:lang w:val="uk-UA"/>
              </w:rPr>
              <w:t>6</w:t>
            </w:r>
          </w:p>
        </w:tc>
        <w:tc>
          <w:tcPr>
            <w:tcW w:w="3828" w:type="dxa"/>
            <w:vMerge w:val="restart"/>
            <w:tcBorders>
              <w:left w:val="single" w:sz="4" w:space="0" w:color="auto"/>
              <w:right w:val="single" w:sz="4" w:space="0" w:color="auto"/>
            </w:tcBorders>
          </w:tcPr>
          <w:p w:rsidR="00CB1241" w:rsidRPr="004A2D06" w:rsidRDefault="00CB1241" w:rsidP="001B38D1">
            <w:pPr>
              <w:jc w:val="both"/>
              <w:rPr>
                <w:sz w:val="28"/>
                <w:szCs w:val="28"/>
                <w:lang w:val="uk-UA" w:eastAsia="ru-RU"/>
              </w:rPr>
            </w:pPr>
            <w:r w:rsidRPr="004A2D06">
              <w:rPr>
                <w:sz w:val="28"/>
                <w:szCs w:val="28"/>
                <w:lang w:val="uk-UA" w:eastAsia="ru-RU"/>
              </w:rPr>
              <w:t>Закупівля УЗД-системи</w:t>
            </w:r>
            <w:r>
              <w:rPr>
                <w:sz w:val="28"/>
                <w:szCs w:val="28"/>
                <w:lang w:val="uk-UA" w:eastAsia="ru-RU"/>
              </w:rPr>
              <w:t xml:space="preserve"> та іншого обладнання</w:t>
            </w:r>
          </w:p>
          <w:p w:rsidR="00CB1241" w:rsidRPr="004A2D06" w:rsidRDefault="00CB1241" w:rsidP="001B38D1">
            <w:pPr>
              <w:jc w:val="both"/>
              <w:rPr>
                <w:sz w:val="28"/>
                <w:szCs w:val="28"/>
                <w:lang w:val="uk-UA" w:eastAsia="ru-RU"/>
              </w:rPr>
            </w:pPr>
            <w:r w:rsidRPr="004A2D06">
              <w:rPr>
                <w:sz w:val="28"/>
                <w:szCs w:val="28"/>
                <w:lang w:val="uk-UA" w:eastAsia="ru-RU"/>
              </w:rPr>
              <w:t>для КНП «МДКЛ ІФМР»</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Управління охорони здоров'я міської ради</w:t>
            </w:r>
            <w:r w:rsidRPr="004A2D06">
              <w:rPr>
                <w:sz w:val="28"/>
                <w:szCs w:val="28"/>
              </w:rPr>
              <w:t>,</w:t>
            </w:r>
          </w:p>
          <w:p w:rsidR="00CB1241" w:rsidRPr="004A2D06" w:rsidRDefault="00CB1241" w:rsidP="00623E12">
            <w:pPr>
              <w:jc w:val="center"/>
              <w:rPr>
                <w:sz w:val="28"/>
                <w:szCs w:val="28"/>
                <w:lang w:val="uk-UA"/>
              </w:rPr>
            </w:pPr>
            <w:r w:rsidRPr="004A2D06">
              <w:rPr>
                <w:sz w:val="28"/>
                <w:szCs w:val="28"/>
              </w:rPr>
              <w:t xml:space="preserve"> </w:t>
            </w:r>
            <w:r>
              <w:rPr>
                <w:sz w:val="28"/>
                <w:szCs w:val="28"/>
                <w:lang w:val="uk-UA"/>
              </w:rPr>
              <w:t>КНП «МДКЛ</w:t>
            </w:r>
            <w:r w:rsidRPr="004A2D06">
              <w:rPr>
                <w:sz w:val="28"/>
                <w:szCs w:val="28"/>
                <w:lang w:val="uk-UA"/>
              </w:rPr>
              <w:t>»</w:t>
            </w:r>
          </w:p>
        </w:tc>
        <w:tc>
          <w:tcPr>
            <w:tcW w:w="1132"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2021-2023</w:t>
            </w: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 – 2023, в т.ч</w:t>
            </w:r>
            <w:r w:rsidRPr="004A2D06">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2700,0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2700,0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Покращення якості надання медичної допомоги</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Pr>
                <w:sz w:val="28"/>
                <w:szCs w:val="28"/>
                <w:lang w:val="uk-UA" w:eastAsia="ru-RU"/>
              </w:rPr>
              <w:t>1700,0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BD5897">
            <w:pPr>
              <w:jc w:val="center"/>
              <w:rPr>
                <w:sz w:val="28"/>
                <w:szCs w:val="28"/>
                <w:lang w:val="uk-UA" w:eastAsia="ru-RU"/>
              </w:rPr>
            </w:pPr>
            <w:r>
              <w:rPr>
                <w:sz w:val="28"/>
                <w:szCs w:val="28"/>
                <w:lang w:val="uk-UA" w:eastAsia="ru-RU"/>
              </w:rPr>
              <w:t>1700,0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Pr>
                <w:sz w:val="28"/>
                <w:szCs w:val="28"/>
                <w:lang w:val="uk-UA" w:eastAsia="ru-RU"/>
              </w:rPr>
              <w:t>10</w:t>
            </w:r>
            <w:r w:rsidRPr="004A2D06">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BD5897">
            <w:pPr>
              <w:jc w:val="center"/>
              <w:rPr>
                <w:sz w:val="28"/>
                <w:szCs w:val="28"/>
                <w:lang w:val="uk-UA" w:eastAsia="ru-RU"/>
              </w:rPr>
            </w:pPr>
            <w:r>
              <w:rPr>
                <w:sz w:val="28"/>
                <w:szCs w:val="28"/>
                <w:lang w:val="uk-UA" w:eastAsia="ru-RU"/>
              </w:rPr>
              <w:t>10</w:t>
            </w:r>
            <w:r w:rsidRPr="004A2D06">
              <w:rPr>
                <w:sz w:val="28"/>
                <w:szCs w:val="28"/>
                <w:lang w:val="uk-UA" w:eastAsia="ru-RU"/>
              </w:rPr>
              <w:t>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eastAsia="ru-RU"/>
              </w:rPr>
            </w:pPr>
            <w:r w:rsidRPr="004A2D06">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w:t>
            </w:r>
            <w:r>
              <w:rPr>
                <w:sz w:val="28"/>
                <w:szCs w:val="28"/>
                <w:lang w:val="uk-UA"/>
              </w:rPr>
              <w:t>7</w:t>
            </w:r>
          </w:p>
        </w:tc>
        <w:tc>
          <w:tcPr>
            <w:tcW w:w="3828" w:type="dxa"/>
            <w:vMerge w:val="restart"/>
            <w:tcBorders>
              <w:left w:val="single" w:sz="4" w:space="0" w:color="auto"/>
              <w:right w:val="single" w:sz="4" w:space="0" w:color="auto"/>
            </w:tcBorders>
          </w:tcPr>
          <w:p w:rsidR="00CB1241" w:rsidRPr="004A2D06" w:rsidRDefault="00CB1241" w:rsidP="00805E65">
            <w:pPr>
              <w:rPr>
                <w:sz w:val="28"/>
                <w:szCs w:val="28"/>
                <w:lang w:val="uk-UA" w:eastAsia="ru-RU"/>
              </w:rPr>
            </w:pPr>
            <w:r w:rsidRPr="004A2D06">
              <w:rPr>
                <w:sz w:val="28"/>
                <w:szCs w:val="28"/>
                <w:lang w:val="uk-UA" w:eastAsia="ru-RU"/>
              </w:rPr>
              <w:t>Закупівля апарату для скринінгу слуху методом отоакустичної емісії для КНП «МДКЛ ІФМР»</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Управління охорони здоров'я міської ради</w:t>
            </w:r>
            <w:r w:rsidRPr="004A2D06">
              <w:rPr>
                <w:sz w:val="28"/>
                <w:szCs w:val="28"/>
              </w:rPr>
              <w:t>,</w:t>
            </w:r>
          </w:p>
          <w:p w:rsidR="00CB1241" w:rsidRPr="004A2D06" w:rsidRDefault="00CB1241" w:rsidP="00623E12">
            <w:pPr>
              <w:jc w:val="center"/>
              <w:rPr>
                <w:sz w:val="28"/>
                <w:szCs w:val="28"/>
                <w:lang w:val="uk-UA" w:eastAsia="ru-RU"/>
              </w:rPr>
            </w:pPr>
            <w:r w:rsidRPr="004A2D06">
              <w:rPr>
                <w:sz w:val="28"/>
                <w:szCs w:val="28"/>
              </w:rPr>
              <w:t xml:space="preserve"> </w:t>
            </w:r>
            <w:r w:rsidRPr="004A2D06">
              <w:rPr>
                <w:sz w:val="28"/>
                <w:szCs w:val="28"/>
                <w:lang w:val="uk-UA"/>
              </w:rPr>
              <w:t xml:space="preserve">КНП </w:t>
            </w:r>
            <w:r>
              <w:rPr>
                <w:sz w:val="28"/>
                <w:szCs w:val="28"/>
                <w:lang w:val="uk-UA" w:eastAsia="ru-RU"/>
              </w:rPr>
              <w:t>«МДКЛ</w:t>
            </w:r>
            <w:r w:rsidRPr="004A2D06">
              <w:rPr>
                <w:sz w:val="28"/>
                <w:szCs w:val="28"/>
                <w:lang w:val="uk-UA" w:eastAsia="ru-RU"/>
              </w:rPr>
              <w:t>»</w:t>
            </w:r>
          </w:p>
        </w:tc>
        <w:tc>
          <w:tcPr>
            <w:tcW w:w="1132"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2021-2023</w:t>
            </w: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 – 2023, в т.ч</w:t>
            </w:r>
            <w:r w:rsidRPr="004A2D06">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280,0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280,0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Покращення якості надання медичної допомоги дітям</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280,0</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280,0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730" w:type="dxa"/>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eastAsia="ru-RU"/>
              </w:rPr>
            </w:pPr>
            <w:r w:rsidRPr="004A2D06">
              <w:rPr>
                <w:sz w:val="28"/>
                <w:szCs w:val="28"/>
                <w:lang w:val="uk-UA" w:eastAsia="ru-RU"/>
              </w:rPr>
              <w:t>-</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w:t>
            </w:r>
            <w:r>
              <w:rPr>
                <w:sz w:val="28"/>
                <w:szCs w:val="28"/>
                <w:lang w:val="uk-UA"/>
              </w:rPr>
              <w:t>8</w:t>
            </w:r>
          </w:p>
        </w:tc>
        <w:tc>
          <w:tcPr>
            <w:tcW w:w="3828" w:type="dxa"/>
            <w:vMerge w:val="restart"/>
            <w:tcBorders>
              <w:left w:val="single" w:sz="4" w:space="0" w:color="auto"/>
              <w:right w:val="single" w:sz="4" w:space="0" w:color="auto"/>
            </w:tcBorders>
          </w:tcPr>
          <w:p w:rsidR="00CB1241" w:rsidRPr="00CA74ED" w:rsidRDefault="00CB1241" w:rsidP="00805E65">
            <w:pPr>
              <w:rPr>
                <w:sz w:val="28"/>
                <w:szCs w:val="28"/>
                <w:lang w:val="uk-UA" w:eastAsia="ru-RU"/>
              </w:rPr>
            </w:pPr>
            <w:r w:rsidRPr="00CA74ED">
              <w:rPr>
                <w:sz w:val="28"/>
                <w:szCs w:val="28"/>
                <w:lang w:val="uk-UA" w:eastAsia="ru-RU"/>
              </w:rPr>
              <w:t>Закупівля високотехноло-гічного обладнання для КНП «ЦМКЛ ІФМР»</w:t>
            </w:r>
          </w:p>
        </w:tc>
        <w:tc>
          <w:tcPr>
            <w:tcW w:w="1985" w:type="dxa"/>
            <w:vMerge w:val="restart"/>
            <w:tcBorders>
              <w:left w:val="single" w:sz="4" w:space="0" w:color="auto"/>
              <w:right w:val="single" w:sz="4" w:space="0" w:color="auto"/>
            </w:tcBorders>
          </w:tcPr>
          <w:p w:rsidR="00CB1241" w:rsidRPr="00CA74ED" w:rsidRDefault="00CB1241" w:rsidP="001B38D1">
            <w:pPr>
              <w:jc w:val="center"/>
              <w:rPr>
                <w:sz w:val="28"/>
                <w:szCs w:val="28"/>
              </w:rPr>
            </w:pPr>
            <w:r w:rsidRPr="00CA74ED">
              <w:rPr>
                <w:sz w:val="28"/>
                <w:szCs w:val="28"/>
                <w:lang w:val="uk-UA"/>
              </w:rPr>
              <w:t>Управління охорони здоров'я міської ради</w:t>
            </w:r>
            <w:r w:rsidRPr="00CA74ED">
              <w:rPr>
                <w:sz w:val="28"/>
                <w:szCs w:val="28"/>
              </w:rPr>
              <w:t>,</w:t>
            </w:r>
          </w:p>
          <w:p w:rsidR="00CB1241" w:rsidRDefault="00CB1241" w:rsidP="00623E12">
            <w:pPr>
              <w:jc w:val="center"/>
              <w:rPr>
                <w:sz w:val="28"/>
                <w:szCs w:val="28"/>
                <w:lang w:val="uk-UA" w:eastAsia="ru-RU"/>
              </w:rPr>
            </w:pPr>
            <w:r w:rsidRPr="00CA74ED">
              <w:rPr>
                <w:sz w:val="28"/>
                <w:szCs w:val="28"/>
              </w:rPr>
              <w:t xml:space="preserve"> </w:t>
            </w:r>
            <w:r w:rsidRPr="00CA74ED">
              <w:rPr>
                <w:sz w:val="28"/>
                <w:szCs w:val="28"/>
                <w:lang w:val="uk-UA"/>
              </w:rPr>
              <w:t xml:space="preserve">КНП </w:t>
            </w:r>
            <w:r w:rsidRPr="00CA74ED">
              <w:rPr>
                <w:sz w:val="28"/>
                <w:szCs w:val="28"/>
                <w:lang w:val="uk-UA" w:eastAsia="ru-RU"/>
              </w:rPr>
              <w:t>«ЦМКЛ»</w:t>
            </w:r>
          </w:p>
          <w:p w:rsidR="00623E12" w:rsidRPr="00CA74ED" w:rsidRDefault="00623E12" w:rsidP="00623E12">
            <w:pPr>
              <w:jc w:val="center"/>
              <w:rPr>
                <w:sz w:val="28"/>
                <w:szCs w:val="28"/>
                <w:lang w:val="uk-UA" w:eastAsia="ru-RU"/>
              </w:rPr>
            </w:pPr>
          </w:p>
        </w:tc>
        <w:tc>
          <w:tcPr>
            <w:tcW w:w="1132" w:type="dxa"/>
            <w:vMerge w:val="restart"/>
            <w:tcBorders>
              <w:left w:val="single" w:sz="4" w:space="0" w:color="auto"/>
              <w:right w:val="single" w:sz="4" w:space="0" w:color="auto"/>
            </w:tcBorders>
          </w:tcPr>
          <w:p w:rsidR="00CB1241" w:rsidRPr="00CA74ED" w:rsidRDefault="00CB1241" w:rsidP="001B38D1">
            <w:pPr>
              <w:jc w:val="center"/>
              <w:rPr>
                <w:sz w:val="28"/>
                <w:szCs w:val="28"/>
              </w:rPr>
            </w:pPr>
            <w:r w:rsidRPr="00CA74ED">
              <w:rPr>
                <w:sz w:val="28"/>
                <w:szCs w:val="28"/>
              </w:rPr>
              <w:t>2021-2023</w:t>
            </w:r>
          </w:p>
        </w:tc>
        <w:tc>
          <w:tcPr>
            <w:tcW w:w="1703"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rPr>
              <w:t>2021 – 2023, в т.ч</w:t>
            </w:r>
            <w:r w:rsidRPr="00CA74ED">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4A18FA">
            <w:pPr>
              <w:jc w:val="center"/>
              <w:rPr>
                <w:sz w:val="28"/>
                <w:szCs w:val="28"/>
                <w:lang w:val="uk-UA" w:eastAsia="ru-RU"/>
              </w:rPr>
            </w:pPr>
            <w:r w:rsidRPr="00CA74ED">
              <w:rPr>
                <w:sz w:val="28"/>
                <w:szCs w:val="28"/>
                <w:lang w:val="uk-UA" w:eastAsia="ru-RU"/>
              </w:rPr>
              <w:t>1</w:t>
            </w:r>
            <w:r w:rsidR="004A18FA">
              <w:rPr>
                <w:sz w:val="28"/>
                <w:szCs w:val="28"/>
                <w:lang w:val="uk-UA" w:eastAsia="ru-RU"/>
              </w:rPr>
              <w:t>29</w:t>
            </w:r>
            <w:r w:rsidRPr="00CA74ED">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4A18FA">
            <w:pPr>
              <w:jc w:val="center"/>
              <w:rPr>
                <w:sz w:val="28"/>
                <w:szCs w:val="28"/>
                <w:lang w:val="uk-UA" w:eastAsia="ru-RU"/>
              </w:rPr>
            </w:pPr>
            <w:r w:rsidRPr="00CA74ED">
              <w:rPr>
                <w:sz w:val="28"/>
                <w:szCs w:val="28"/>
                <w:lang w:val="uk-UA" w:eastAsia="ru-RU"/>
              </w:rPr>
              <w:t>1</w:t>
            </w:r>
            <w:r w:rsidR="004A18FA">
              <w:rPr>
                <w:sz w:val="28"/>
                <w:szCs w:val="28"/>
                <w:lang w:val="uk-UA" w:eastAsia="ru-RU"/>
              </w:rPr>
              <w:t>29</w:t>
            </w:r>
            <w:r w:rsidRPr="00CA74ED">
              <w:rPr>
                <w:sz w:val="28"/>
                <w:szCs w:val="28"/>
                <w:lang w:val="uk-UA" w:eastAsia="ru-RU"/>
              </w:rPr>
              <w:t>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Покращення якості надання медичної допомоги</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CA74ED"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CA74ED"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CA74ED"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rPr>
              <w:t>2021</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4A18FA" w:rsidP="001B38D1">
            <w:pPr>
              <w:jc w:val="center"/>
              <w:rPr>
                <w:sz w:val="28"/>
                <w:szCs w:val="28"/>
                <w:lang w:val="uk-UA" w:eastAsia="ru-RU"/>
              </w:rPr>
            </w:pPr>
            <w:r>
              <w:rPr>
                <w:sz w:val="28"/>
                <w:szCs w:val="28"/>
                <w:lang w:val="uk-UA" w:eastAsia="ru-RU"/>
              </w:rPr>
              <w:t>2900,0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4A18FA" w:rsidP="001B38D1">
            <w:pPr>
              <w:jc w:val="center"/>
              <w:rPr>
                <w:sz w:val="28"/>
                <w:szCs w:val="28"/>
                <w:lang w:val="uk-UA" w:eastAsia="ru-RU"/>
              </w:rPr>
            </w:pPr>
            <w:r>
              <w:rPr>
                <w:sz w:val="28"/>
                <w:szCs w:val="28"/>
                <w:lang w:val="uk-UA" w:eastAsia="ru-RU"/>
              </w:rPr>
              <w:t>2900,0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CA74ED"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CA74ED"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CA74ED"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D83C23">
            <w:pPr>
              <w:jc w:val="center"/>
              <w:rPr>
                <w:sz w:val="28"/>
                <w:szCs w:val="28"/>
                <w:lang w:val="uk-UA" w:eastAsia="ru-RU"/>
              </w:rPr>
            </w:pPr>
            <w:r w:rsidRPr="00CA74ED">
              <w:rPr>
                <w:sz w:val="28"/>
                <w:szCs w:val="28"/>
                <w:lang w:val="uk-UA" w:eastAsia="ru-RU"/>
              </w:rPr>
              <w:t>5000,0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5000,0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CA74ED"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CA74ED"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CA74ED"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rPr>
            </w:pPr>
            <w:r w:rsidRPr="00CA74ED">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5000,0</w:t>
            </w:r>
          </w:p>
        </w:tc>
        <w:tc>
          <w:tcPr>
            <w:tcW w:w="1730" w:type="dxa"/>
            <w:tcBorders>
              <w:top w:val="single" w:sz="4" w:space="0" w:color="auto"/>
              <w:left w:val="single" w:sz="4" w:space="0" w:color="auto"/>
              <w:bottom w:val="single" w:sz="4" w:space="0" w:color="auto"/>
              <w:right w:val="single" w:sz="4" w:space="0" w:color="auto"/>
            </w:tcBorders>
          </w:tcPr>
          <w:p w:rsidR="00CB1241" w:rsidRPr="00CA74ED" w:rsidRDefault="00CB1241" w:rsidP="001B38D1">
            <w:pPr>
              <w:jc w:val="center"/>
              <w:rPr>
                <w:sz w:val="28"/>
                <w:szCs w:val="28"/>
                <w:lang w:val="uk-UA" w:eastAsia="ru-RU"/>
              </w:rPr>
            </w:pPr>
            <w:r w:rsidRPr="00CA74ED">
              <w:rPr>
                <w:sz w:val="28"/>
                <w:szCs w:val="28"/>
                <w:lang w:val="uk-UA" w:eastAsia="ru-RU"/>
              </w:rPr>
              <w:t>5000,0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CB1241" w:rsidRPr="004A2D06" w:rsidRDefault="00CB1241" w:rsidP="001B38D1">
            <w:pPr>
              <w:rPr>
                <w:sz w:val="28"/>
                <w:szCs w:val="28"/>
                <w:lang w:val="uk-UA"/>
              </w:rPr>
            </w:pPr>
            <w:r w:rsidRPr="004A2D06">
              <w:rPr>
                <w:sz w:val="28"/>
                <w:szCs w:val="28"/>
                <w:lang w:val="uk-UA"/>
              </w:rPr>
              <w:t>4.</w:t>
            </w:r>
            <w:r>
              <w:rPr>
                <w:sz w:val="28"/>
                <w:szCs w:val="28"/>
                <w:lang w:val="uk-UA"/>
              </w:rPr>
              <w:t>9</w:t>
            </w:r>
          </w:p>
        </w:tc>
        <w:tc>
          <w:tcPr>
            <w:tcW w:w="3828" w:type="dxa"/>
            <w:vMerge w:val="restart"/>
            <w:tcBorders>
              <w:left w:val="single" w:sz="4" w:space="0" w:color="auto"/>
              <w:right w:val="single" w:sz="4" w:space="0" w:color="auto"/>
            </w:tcBorders>
          </w:tcPr>
          <w:p w:rsidR="00CB1241" w:rsidRPr="004A2D06" w:rsidRDefault="00CB1241" w:rsidP="00805E65">
            <w:pPr>
              <w:rPr>
                <w:sz w:val="28"/>
                <w:szCs w:val="28"/>
                <w:lang w:val="uk-UA" w:eastAsia="ru-RU"/>
              </w:rPr>
            </w:pPr>
            <w:r w:rsidRPr="004A2D06">
              <w:rPr>
                <w:sz w:val="28"/>
                <w:szCs w:val="28"/>
                <w:lang w:val="uk-UA" w:eastAsia="ru-RU"/>
              </w:rPr>
              <w:t>Закупівля лабораторного обладнання для КНП «ЦПМД ІФМР»</w:t>
            </w:r>
          </w:p>
        </w:tc>
        <w:tc>
          <w:tcPr>
            <w:tcW w:w="1985"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lang w:val="uk-UA"/>
              </w:rPr>
              <w:t>Управління охорони здоров'я міської ради</w:t>
            </w:r>
            <w:r w:rsidRPr="004A2D06">
              <w:rPr>
                <w:sz w:val="28"/>
                <w:szCs w:val="28"/>
              </w:rPr>
              <w:t>,</w:t>
            </w:r>
          </w:p>
          <w:p w:rsidR="00CB1241" w:rsidRPr="004A2D06" w:rsidRDefault="00CB1241" w:rsidP="001B38D1">
            <w:pPr>
              <w:jc w:val="center"/>
              <w:rPr>
                <w:sz w:val="28"/>
                <w:szCs w:val="28"/>
                <w:lang w:val="uk-UA"/>
              </w:rPr>
            </w:pPr>
            <w:r w:rsidRPr="004A2D06">
              <w:rPr>
                <w:sz w:val="28"/>
                <w:szCs w:val="28"/>
              </w:rPr>
              <w:t xml:space="preserve"> </w:t>
            </w:r>
            <w:r>
              <w:rPr>
                <w:sz w:val="28"/>
                <w:szCs w:val="28"/>
                <w:lang w:val="uk-UA"/>
              </w:rPr>
              <w:t>КНП «ЦПМД</w:t>
            </w:r>
            <w:r w:rsidRPr="004A2D06">
              <w:rPr>
                <w:sz w:val="28"/>
                <w:szCs w:val="28"/>
                <w:lang w:val="uk-UA"/>
              </w:rPr>
              <w:t>»</w:t>
            </w:r>
          </w:p>
        </w:tc>
        <w:tc>
          <w:tcPr>
            <w:tcW w:w="1132" w:type="dxa"/>
            <w:vMerge w:val="restart"/>
            <w:tcBorders>
              <w:left w:val="single" w:sz="4" w:space="0" w:color="auto"/>
              <w:right w:val="single" w:sz="4" w:space="0" w:color="auto"/>
            </w:tcBorders>
          </w:tcPr>
          <w:p w:rsidR="00CB1241" w:rsidRPr="004A2D06" w:rsidRDefault="00CB1241" w:rsidP="001B38D1">
            <w:pPr>
              <w:jc w:val="center"/>
              <w:rPr>
                <w:sz w:val="28"/>
                <w:szCs w:val="28"/>
              </w:rPr>
            </w:pPr>
            <w:r w:rsidRPr="004A2D06">
              <w:rPr>
                <w:sz w:val="28"/>
                <w:szCs w:val="28"/>
              </w:rPr>
              <w:t>2021-2023</w:t>
            </w: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 – 2023, в т.ч</w:t>
            </w:r>
            <w:r w:rsidRPr="004A2D06">
              <w:rPr>
                <w:sz w:val="28"/>
                <w:szCs w:val="28"/>
                <w:lang w:val="uk-UA"/>
              </w:rPr>
              <w:t>:</w:t>
            </w:r>
          </w:p>
        </w:tc>
        <w:tc>
          <w:tcPr>
            <w:tcW w:w="1559" w:type="dxa"/>
            <w:tcBorders>
              <w:top w:val="single" w:sz="4" w:space="0" w:color="auto"/>
              <w:left w:val="single" w:sz="4" w:space="0" w:color="auto"/>
              <w:bottom w:val="single" w:sz="4" w:space="0" w:color="auto"/>
              <w:right w:val="single" w:sz="4" w:space="0" w:color="auto"/>
            </w:tcBorders>
          </w:tcPr>
          <w:p w:rsidR="00CB1241" w:rsidRPr="00805E65" w:rsidRDefault="00CB1241" w:rsidP="00D36BEF">
            <w:pPr>
              <w:jc w:val="center"/>
              <w:rPr>
                <w:sz w:val="28"/>
                <w:szCs w:val="28"/>
                <w:lang w:val="uk-UA" w:eastAsia="ru-RU"/>
              </w:rPr>
            </w:pPr>
            <w:r>
              <w:rPr>
                <w:sz w:val="28"/>
                <w:szCs w:val="28"/>
                <w:lang w:val="uk-UA" w:eastAsia="ru-RU"/>
              </w:rPr>
              <w:t>1</w:t>
            </w:r>
            <w:r w:rsidR="00D36BEF">
              <w:rPr>
                <w:sz w:val="28"/>
                <w:szCs w:val="28"/>
                <w:lang w:val="uk-UA" w:eastAsia="ru-RU"/>
              </w:rPr>
              <w:t>4</w:t>
            </w:r>
            <w:r w:rsidRPr="00805E65">
              <w:rPr>
                <w:sz w:val="28"/>
                <w:szCs w:val="28"/>
                <w:lang w:val="uk-UA" w:eastAsia="ru-RU"/>
              </w:rPr>
              <w:t>00,0</w:t>
            </w:r>
          </w:p>
        </w:tc>
        <w:tc>
          <w:tcPr>
            <w:tcW w:w="1730" w:type="dxa"/>
            <w:tcBorders>
              <w:top w:val="single" w:sz="4" w:space="0" w:color="auto"/>
              <w:left w:val="single" w:sz="4" w:space="0" w:color="auto"/>
              <w:bottom w:val="single" w:sz="4" w:space="0" w:color="auto"/>
              <w:right w:val="single" w:sz="4" w:space="0" w:color="auto"/>
            </w:tcBorders>
          </w:tcPr>
          <w:p w:rsidR="00CB1241" w:rsidRPr="00805E65" w:rsidRDefault="00CB1241" w:rsidP="00D36BEF">
            <w:pPr>
              <w:jc w:val="center"/>
              <w:rPr>
                <w:sz w:val="28"/>
                <w:szCs w:val="28"/>
                <w:lang w:val="uk-UA" w:eastAsia="ru-RU"/>
              </w:rPr>
            </w:pPr>
            <w:r>
              <w:rPr>
                <w:sz w:val="28"/>
                <w:szCs w:val="28"/>
                <w:lang w:val="uk-UA" w:eastAsia="ru-RU"/>
              </w:rPr>
              <w:t>1</w:t>
            </w:r>
            <w:r w:rsidR="00D36BEF">
              <w:rPr>
                <w:sz w:val="28"/>
                <w:szCs w:val="28"/>
                <w:lang w:val="uk-UA" w:eastAsia="ru-RU"/>
              </w:rPr>
              <w:t>4</w:t>
            </w:r>
            <w:r w:rsidRPr="00805E65">
              <w:rPr>
                <w:sz w:val="28"/>
                <w:szCs w:val="28"/>
                <w:lang w:val="uk-UA" w:eastAsia="ru-RU"/>
              </w:rPr>
              <w:t>00,0</w:t>
            </w:r>
          </w:p>
        </w:tc>
        <w:tc>
          <w:tcPr>
            <w:tcW w:w="1106" w:type="dxa"/>
            <w:vMerge w:val="restart"/>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val="restart"/>
          </w:tcPr>
          <w:p w:rsidR="00CB1241" w:rsidRPr="004A2D06" w:rsidRDefault="00CB1241" w:rsidP="001B38D1">
            <w:pPr>
              <w:tabs>
                <w:tab w:val="num" w:pos="0"/>
              </w:tabs>
              <w:jc w:val="center"/>
              <w:rPr>
                <w:sz w:val="28"/>
                <w:szCs w:val="28"/>
                <w:lang w:val="uk-UA"/>
              </w:rPr>
            </w:pPr>
            <w:r w:rsidRPr="004A2D06">
              <w:rPr>
                <w:sz w:val="28"/>
                <w:szCs w:val="28"/>
                <w:lang w:val="uk-UA"/>
              </w:rPr>
              <w:t>Покращення якості надання медичної допомоги</w:t>
            </w: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tcPr>
          <w:p w:rsidR="00CB1241" w:rsidRPr="00805E65" w:rsidRDefault="00D36BEF" w:rsidP="001B38D1">
            <w:pPr>
              <w:jc w:val="center"/>
              <w:rPr>
                <w:sz w:val="28"/>
                <w:szCs w:val="28"/>
                <w:lang w:val="uk-UA" w:eastAsia="ru-RU"/>
              </w:rPr>
            </w:pPr>
            <w:r>
              <w:rPr>
                <w:sz w:val="28"/>
                <w:szCs w:val="28"/>
                <w:lang w:val="uk-UA" w:eastAsia="ru-RU"/>
              </w:rPr>
              <w:t>200,0</w:t>
            </w:r>
          </w:p>
        </w:tc>
        <w:tc>
          <w:tcPr>
            <w:tcW w:w="1730" w:type="dxa"/>
            <w:tcBorders>
              <w:top w:val="single" w:sz="4" w:space="0" w:color="auto"/>
              <w:left w:val="single" w:sz="4" w:space="0" w:color="auto"/>
              <w:bottom w:val="single" w:sz="4" w:space="0" w:color="auto"/>
              <w:right w:val="single" w:sz="4" w:space="0" w:color="auto"/>
            </w:tcBorders>
          </w:tcPr>
          <w:p w:rsidR="00CB1241" w:rsidRPr="00805E65" w:rsidRDefault="00D36BEF" w:rsidP="001B38D1">
            <w:pPr>
              <w:jc w:val="center"/>
              <w:rPr>
                <w:sz w:val="28"/>
                <w:szCs w:val="28"/>
                <w:lang w:val="uk-UA" w:eastAsia="ru-RU"/>
              </w:rPr>
            </w:pPr>
            <w:r>
              <w:rPr>
                <w:sz w:val="28"/>
                <w:szCs w:val="28"/>
                <w:lang w:val="uk-UA" w:eastAsia="ru-RU"/>
              </w:rPr>
              <w:t>200,0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tcPr>
          <w:p w:rsidR="00CB1241" w:rsidRPr="00805E65" w:rsidRDefault="00CB1241" w:rsidP="001B38D1">
            <w:pPr>
              <w:jc w:val="center"/>
              <w:rPr>
                <w:sz w:val="28"/>
                <w:szCs w:val="28"/>
                <w:lang w:val="uk-UA" w:eastAsia="ru-RU"/>
              </w:rPr>
            </w:pPr>
            <w:r w:rsidRPr="00805E65">
              <w:rPr>
                <w:sz w:val="28"/>
                <w:szCs w:val="28"/>
                <w:lang w:val="uk-UA" w:eastAsia="ru-RU"/>
              </w:rPr>
              <w:t>400,0</w:t>
            </w:r>
          </w:p>
        </w:tc>
        <w:tc>
          <w:tcPr>
            <w:tcW w:w="1730" w:type="dxa"/>
            <w:tcBorders>
              <w:top w:val="single" w:sz="4" w:space="0" w:color="auto"/>
              <w:left w:val="single" w:sz="4" w:space="0" w:color="auto"/>
              <w:bottom w:val="single" w:sz="4" w:space="0" w:color="auto"/>
              <w:right w:val="single" w:sz="4" w:space="0" w:color="auto"/>
            </w:tcBorders>
          </w:tcPr>
          <w:p w:rsidR="00CB1241" w:rsidRPr="00805E65" w:rsidRDefault="00CB1241" w:rsidP="001B38D1">
            <w:pPr>
              <w:jc w:val="center"/>
              <w:rPr>
                <w:sz w:val="28"/>
                <w:szCs w:val="28"/>
                <w:lang w:val="uk-UA" w:eastAsia="ru-RU"/>
              </w:rPr>
            </w:pPr>
            <w:r w:rsidRPr="00805E65">
              <w:rPr>
                <w:sz w:val="28"/>
                <w:szCs w:val="28"/>
                <w:lang w:val="uk-UA" w:eastAsia="ru-RU"/>
              </w:rPr>
              <w:t>400,0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CB1241"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CB1241" w:rsidRPr="004A2D06" w:rsidRDefault="00CB1241" w:rsidP="001B38D1">
            <w:pPr>
              <w:rPr>
                <w:sz w:val="28"/>
                <w:szCs w:val="28"/>
                <w:lang w:val="uk-UA"/>
              </w:rPr>
            </w:pPr>
          </w:p>
        </w:tc>
        <w:tc>
          <w:tcPr>
            <w:tcW w:w="3828" w:type="dxa"/>
            <w:vMerge/>
            <w:tcBorders>
              <w:left w:val="single" w:sz="4" w:space="0" w:color="auto"/>
              <w:right w:val="single" w:sz="4" w:space="0" w:color="auto"/>
            </w:tcBorders>
          </w:tcPr>
          <w:p w:rsidR="00CB1241" w:rsidRPr="004A2D06" w:rsidRDefault="00CB1241" w:rsidP="001B38D1">
            <w:pPr>
              <w:jc w:val="both"/>
              <w:rPr>
                <w:sz w:val="28"/>
                <w:szCs w:val="28"/>
                <w:lang w:eastAsia="ru-RU"/>
              </w:rPr>
            </w:pPr>
          </w:p>
        </w:tc>
        <w:tc>
          <w:tcPr>
            <w:tcW w:w="1985"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132" w:type="dxa"/>
            <w:vMerge/>
            <w:tcBorders>
              <w:left w:val="single" w:sz="4" w:space="0" w:color="auto"/>
              <w:right w:val="single" w:sz="4" w:space="0" w:color="auto"/>
            </w:tcBorders>
          </w:tcPr>
          <w:p w:rsidR="00CB1241" w:rsidRPr="004A2D06" w:rsidRDefault="00CB1241"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CB1241" w:rsidRPr="004A2D06" w:rsidRDefault="00CB1241" w:rsidP="001B38D1">
            <w:pPr>
              <w:jc w:val="center"/>
              <w:rPr>
                <w:sz w:val="28"/>
                <w:szCs w:val="28"/>
                <w:lang w:val="uk-UA"/>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tcPr>
          <w:p w:rsidR="00CB1241" w:rsidRPr="00805E65" w:rsidRDefault="00CB1241" w:rsidP="001B38D1">
            <w:pPr>
              <w:jc w:val="center"/>
              <w:rPr>
                <w:sz w:val="28"/>
                <w:szCs w:val="28"/>
                <w:lang w:val="uk-UA" w:eastAsia="ru-RU"/>
              </w:rPr>
            </w:pPr>
            <w:r w:rsidRPr="00805E65">
              <w:rPr>
                <w:sz w:val="28"/>
                <w:szCs w:val="28"/>
                <w:lang w:val="uk-UA" w:eastAsia="ru-RU"/>
              </w:rPr>
              <w:t>800,0</w:t>
            </w:r>
          </w:p>
        </w:tc>
        <w:tc>
          <w:tcPr>
            <w:tcW w:w="1730" w:type="dxa"/>
            <w:tcBorders>
              <w:top w:val="single" w:sz="4" w:space="0" w:color="auto"/>
              <w:left w:val="single" w:sz="4" w:space="0" w:color="auto"/>
              <w:bottom w:val="single" w:sz="4" w:space="0" w:color="auto"/>
              <w:right w:val="single" w:sz="4" w:space="0" w:color="auto"/>
            </w:tcBorders>
          </w:tcPr>
          <w:p w:rsidR="00CB1241" w:rsidRPr="00805E65" w:rsidRDefault="00CB1241" w:rsidP="001B38D1">
            <w:pPr>
              <w:jc w:val="center"/>
              <w:rPr>
                <w:sz w:val="28"/>
                <w:szCs w:val="28"/>
                <w:lang w:val="uk-UA" w:eastAsia="ru-RU"/>
              </w:rPr>
            </w:pPr>
            <w:r w:rsidRPr="00805E65">
              <w:rPr>
                <w:sz w:val="28"/>
                <w:szCs w:val="28"/>
                <w:lang w:val="uk-UA" w:eastAsia="ru-RU"/>
              </w:rPr>
              <w:t>800,0</w:t>
            </w:r>
          </w:p>
        </w:tc>
        <w:tc>
          <w:tcPr>
            <w:tcW w:w="1106" w:type="dxa"/>
            <w:vMerge/>
            <w:tcBorders>
              <w:left w:val="single" w:sz="4" w:space="0" w:color="auto"/>
              <w:right w:val="single" w:sz="4" w:space="0" w:color="auto"/>
            </w:tcBorders>
          </w:tcPr>
          <w:p w:rsidR="00CB1241" w:rsidRPr="004A2D06" w:rsidRDefault="00CB1241" w:rsidP="001B38D1">
            <w:pPr>
              <w:jc w:val="center"/>
              <w:rPr>
                <w:sz w:val="28"/>
                <w:szCs w:val="28"/>
                <w:lang w:eastAsia="ru-RU"/>
              </w:rPr>
            </w:pPr>
          </w:p>
        </w:tc>
        <w:tc>
          <w:tcPr>
            <w:tcW w:w="2125" w:type="dxa"/>
            <w:vMerge/>
          </w:tcPr>
          <w:p w:rsidR="00CB1241" w:rsidRPr="004A2D06" w:rsidRDefault="00CB1241" w:rsidP="001B38D1">
            <w:pPr>
              <w:tabs>
                <w:tab w:val="num" w:pos="0"/>
              </w:tabs>
              <w:jc w:val="center"/>
              <w:rPr>
                <w:sz w:val="28"/>
                <w:szCs w:val="28"/>
                <w:lang w:val="uk-UA"/>
              </w:rPr>
            </w:pPr>
          </w:p>
        </w:tc>
      </w:tr>
      <w:tr w:rsidR="008A4164"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val="restart"/>
            <w:tcBorders>
              <w:left w:val="single" w:sz="4" w:space="0" w:color="auto"/>
              <w:right w:val="single" w:sz="4" w:space="0" w:color="auto"/>
            </w:tcBorders>
          </w:tcPr>
          <w:p w:rsidR="008A4164" w:rsidRPr="004A2D06" w:rsidRDefault="008A4164" w:rsidP="001B38D1">
            <w:pPr>
              <w:rPr>
                <w:sz w:val="28"/>
                <w:szCs w:val="28"/>
                <w:lang w:val="uk-UA"/>
              </w:rPr>
            </w:pPr>
          </w:p>
        </w:tc>
        <w:tc>
          <w:tcPr>
            <w:tcW w:w="3828" w:type="dxa"/>
            <w:vMerge w:val="restart"/>
            <w:tcBorders>
              <w:left w:val="single" w:sz="4" w:space="0" w:color="auto"/>
              <w:right w:val="single" w:sz="4" w:space="0" w:color="auto"/>
            </w:tcBorders>
          </w:tcPr>
          <w:p w:rsidR="008A4164" w:rsidRPr="004A2D06" w:rsidRDefault="008A4164" w:rsidP="001B38D1">
            <w:pPr>
              <w:rPr>
                <w:sz w:val="28"/>
                <w:szCs w:val="28"/>
                <w:lang w:val="uk-UA"/>
              </w:rPr>
            </w:pPr>
            <w:r w:rsidRPr="004A2D06">
              <w:rPr>
                <w:sz w:val="28"/>
                <w:szCs w:val="28"/>
                <w:lang w:val="uk-UA"/>
              </w:rPr>
              <w:t>Разом:</w:t>
            </w:r>
          </w:p>
        </w:tc>
        <w:tc>
          <w:tcPr>
            <w:tcW w:w="1985" w:type="dxa"/>
            <w:vMerge w:val="restart"/>
            <w:tcBorders>
              <w:left w:val="single" w:sz="4" w:space="0" w:color="auto"/>
              <w:right w:val="single" w:sz="4" w:space="0" w:color="auto"/>
            </w:tcBorders>
          </w:tcPr>
          <w:p w:rsidR="008A4164" w:rsidRPr="004A2D06" w:rsidRDefault="008A4164" w:rsidP="001B38D1">
            <w:pPr>
              <w:jc w:val="center"/>
              <w:rPr>
                <w:sz w:val="28"/>
                <w:szCs w:val="28"/>
                <w:lang w:val="uk-UA"/>
              </w:rPr>
            </w:pPr>
            <w:r w:rsidRPr="004A2D06">
              <w:rPr>
                <w:sz w:val="28"/>
                <w:szCs w:val="28"/>
                <w:lang w:val="uk-UA"/>
              </w:rPr>
              <w:t>Управління охорони здоров'я міської ради</w:t>
            </w:r>
          </w:p>
        </w:tc>
        <w:tc>
          <w:tcPr>
            <w:tcW w:w="1132" w:type="dxa"/>
            <w:vMerge w:val="restart"/>
            <w:tcBorders>
              <w:left w:val="single" w:sz="4" w:space="0" w:color="auto"/>
              <w:right w:val="single" w:sz="4" w:space="0" w:color="auto"/>
            </w:tcBorders>
          </w:tcPr>
          <w:p w:rsidR="008A4164" w:rsidRPr="004A2D06" w:rsidRDefault="008A4164" w:rsidP="001B38D1">
            <w:pPr>
              <w:jc w:val="center"/>
              <w:rPr>
                <w:sz w:val="28"/>
                <w:szCs w:val="28"/>
              </w:rPr>
            </w:pPr>
            <w:r w:rsidRPr="004A2D06">
              <w:rPr>
                <w:sz w:val="28"/>
                <w:szCs w:val="28"/>
              </w:rPr>
              <w:t>2021-2023</w:t>
            </w:r>
          </w:p>
        </w:tc>
        <w:tc>
          <w:tcPr>
            <w:tcW w:w="1703" w:type="dxa"/>
            <w:gridSpan w:val="2"/>
            <w:tcBorders>
              <w:top w:val="single" w:sz="4" w:space="0" w:color="auto"/>
              <w:left w:val="single" w:sz="4" w:space="0" w:color="auto"/>
              <w:bottom w:val="single" w:sz="4" w:space="0" w:color="auto"/>
              <w:right w:val="single" w:sz="4" w:space="0" w:color="auto"/>
            </w:tcBorders>
          </w:tcPr>
          <w:p w:rsidR="008A4164" w:rsidRPr="004A2D06" w:rsidRDefault="008A4164" w:rsidP="001B38D1">
            <w:pPr>
              <w:jc w:val="center"/>
              <w:rPr>
                <w:sz w:val="28"/>
                <w:szCs w:val="28"/>
                <w:lang w:val="uk-UA"/>
              </w:rPr>
            </w:pPr>
            <w:r w:rsidRPr="004A2D06">
              <w:rPr>
                <w:sz w:val="28"/>
                <w:szCs w:val="28"/>
              </w:rPr>
              <w:t>2021 – 2023, в т.ч.</w:t>
            </w:r>
            <w:r>
              <w:rPr>
                <w:sz w:val="28"/>
                <w:szCs w:val="28"/>
                <w:lang w:val="uk-UA"/>
              </w:rPr>
              <w:t>:</w:t>
            </w:r>
            <w:r w:rsidRPr="004A2D06">
              <w:rPr>
                <w:sz w:val="28"/>
                <w:szCs w:val="28"/>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pPr>
              <w:jc w:val="center"/>
              <w:rPr>
                <w:color w:val="000000"/>
                <w:sz w:val="28"/>
                <w:szCs w:val="28"/>
                <w:lang w:val="uk-UA"/>
              </w:rPr>
            </w:pPr>
            <w:r>
              <w:rPr>
                <w:color w:val="000000"/>
                <w:sz w:val="28"/>
                <w:szCs w:val="28"/>
              </w:rPr>
              <w:t>123575</w:t>
            </w:r>
            <w:r>
              <w:rPr>
                <w:color w:val="000000"/>
                <w:sz w:val="28"/>
                <w:szCs w:val="28"/>
                <w:lang w:val="uk-UA"/>
              </w:rPr>
              <w:t>,0</w:t>
            </w:r>
          </w:p>
        </w:tc>
        <w:tc>
          <w:tcPr>
            <w:tcW w:w="1730"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rsidP="00031961">
            <w:pPr>
              <w:jc w:val="center"/>
              <w:rPr>
                <w:color w:val="000000"/>
                <w:sz w:val="28"/>
                <w:szCs w:val="28"/>
                <w:lang w:val="uk-UA"/>
              </w:rPr>
            </w:pPr>
            <w:r>
              <w:rPr>
                <w:color w:val="000000"/>
                <w:sz w:val="28"/>
                <w:szCs w:val="28"/>
              </w:rPr>
              <w:t>123575</w:t>
            </w:r>
            <w:r>
              <w:rPr>
                <w:color w:val="000000"/>
                <w:sz w:val="28"/>
                <w:szCs w:val="28"/>
                <w:lang w:val="uk-UA"/>
              </w:rPr>
              <w:t>,0</w:t>
            </w:r>
          </w:p>
        </w:tc>
        <w:tc>
          <w:tcPr>
            <w:tcW w:w="1106" w:type="dxa"/>
            <w:vMerge w:val="restart"/>
            <w:tcBorders>
              <w:left w:val="single" w:sz="4" w:space="0" w:color="auto"/>
              <w:right w:val="single" w:sz="4" w:space="0" w:color="auto"/>
            </w:tcBorders>
          </w:tcPr>
          <w:p w:rsidR="008A4164" w:rsidRPr="004A2D06" w:rsidRDefault="008A4164" w:rsidP="001B38D1">
            <w:pPr>
              <w:jc w:val="center"/>
              <w:rPr>
                <w:sz w:val="28"/>
                <w:szCs w:val="28"/>
              </w:rPr>
            </w:pPr>
          </w:p>
        </w:tc>
        <w:tc>
          <w:tcPr>
            <w:tcW w:w="2125" w:type="dxa"/>
            <w:vMerge w:val="restart"/>
          </w:tcPr>
          <w:p w:rsidR="008A4164" w:rsidRPr="004A2D06" w:rsidRDefault="008A4164" w:rsidP="001B38D1">
            <w:pPr>
              <w:tabs>
                <w:tab w:val="num" w:pos="0"/>
              </w:tabs>
              <w:jc w:val="center"/>
              <w:rPr>
                <w:sz w:val="28"/>
                <w:szCs w:val="28"/>
                <w:lang w:val="uk-UA"/>
              </w:rPr>
            </w:pPr>
          </w:p>
        </w:tc>
      </w:tr>
      <w:tr w:rsidR="008A4164"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8A4164" w:rsidRPr="004A2D06" w:rsidRDefault="008A4164" w:rsidP="001B38D1">
            <w:pPr>
              <w:rPr>
                <w:sz w:val="28"/>
                <w:szCs w:val="28"/>
                <w:lang w:val="uk-UA"/>
              </w:rPr>
            </w:pPr>
          </w:p>
        </w:tc>
        <w:tc>
          <w:tcPr>
            <w:tcW w:w="3828" w:type="dxa"/>
            <w:vMerge/>
            <w:tcBorders>
              <w:left w:val="single" w:sz="4" w:space="0" w:color="auto"/>
              <w:right w:val="single" w:sz="4" w:space="0" w:color="auto"/>
            </w:tcBorders>
          </w:tcPr>
          <w:p w:rsidR="008A4164" w:rsidRPr="004A2D06" w:rsidRDefault="008A4164" w:rsidP="001B38D1">
            <w:pPr>
              <w:rPr>
                <w:sz w:val="28"/>
                <w:szCs w:val="28"/>
              </w:rPr>
            </w:pPr>
          </w:p>
        </w:tc>
        <w:tc>
          <w:tcPr>
            <w:tcW w:w="1985"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1132"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8A4164" w:rsidRPr="004A2D06" w:rsidRDefault="008A4164" w:rsidP="001B38D1">
            <w:pPr>
              <w:jc w:val="center"/>
              <w:rPr>
                <w:sz w:val="28"/>
                <w:szCs w:val="28"/>
              </w:rPr>
            </w:pPr>
            <w:r w:rsidRPr="004A2D06">
              <w:rPr>
                <w:sz w:val="28"/>
                <w:szCs w:val="28"/>
              </w:rPr>
              <w:t>2021</w:t>
            </w:r>
          </w:p>
        </w:tc>
        <w:tc>
          <w:tcPr>
            <w:tcW w:w="1559"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pPr>
              <w:jc w:val="center"/>
              <w:rPr>
                <w:color w:val="000000"/>
                <w:sz w:val="28"/>
                <w:szCs w:val="28"/>
                <w:lang w:val="uk-UA"/>
              </w:rPr>
            </w:pPr>
            <w:r>
              <w:rPr>
                <w:color w:val="000000"/>
                <w:sz w:val="28"/>
                <w:szCs w:val="28"/>
              </w:rPr>
              <w:t>43795</w:t>
            </w:r>
            <w:r>
              <w:rPr>
                <w:color w:val="000000"/>
                <w:sz w:val="28"/>
                <w:szCs w:val="28"/>
                <w:lang w:val="uk-UA"/>
              </w:rPr>
              <w:t>,0</w:t>
            </w:r>
          </w:p>
        </w:tc>
        <w:tc>
          <w:tcPr>
            <w:tcW w:w="1730"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rsidP="00031961">
            <w:pPr>
              <w:jc w:val="center"/>
              <w:rPr>
                <w:color w:val="000000"/>
                <w:sz w:val="28"/>
                <w:szCs w:val="28"/>
                <w:lang w:val="uk-UA"/>
              </w:rPr>
            </w:pPr>
            <w:r>
              <w:rPr>
                <w:color w:val="000000"/>
                <w:sz w:val="28"/>
                <w:szCs w:val="28"/>
              </w:rPr>
              <w:t>43795</w:t>
            </w:r>
            <w:r>
              <w:rPr>
                <w:color w:val="000000"/>
                <w:sz w:val="28"/>
                <w:szCs w:val="28"/>
                <w:lang w:val="uk-UA"/>
              </w:rPr>
              <w:t>,0</w:t>
            </w:r>
          </w:p>
        </w:tc>
        <w:tc>
          <w:tcPr>
            <w:tcW w:w="1106"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2125" w:type="dxa"/>
            <w:vMerge/>
          </w:tcPr>
          <w:p w:rsidR="008A4164" w:rsidRPr="004A2D06" w:rsidRDefault="008A4164" w:rsidP="001B38D1">
            <w:pPr>
              <w:tabs>
                <w:tab w:val="num" w:pos="0"/>
              </w:tabs>
              <w:jc w:val="center"/>
              <w:rPr>
                <w:sz w:val="28"/>
                <w:szCs w:val="28"/>
                <w:lang w:val="uk-UA"/>
              </w:rPr>
            </w:pPr>
          </w:p>
        </w:tc>
      </w:tr>
      <w:tr w:rsidR="008A4164"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tcPr>
          <w:p w:rsidR="008A4164" w:rsidRPr="004A2D06" w:rsidRDefault="008A4164" w:rsidP="001B38D1">
            <w:pPr>
              <w:rPr>
                <w:sz w:val="28"/>
                <w:szCs w:val="28"/>
                <w:lang w:val="uk-UA"/>
              </w:rPr>
            </w:pPr>
          </w:p>
        </w:tc>
        <w:tc>
          <w:tcPr>
            <w:tcW w:w="3828" w:type="dxa"/>
            <w:vMerge/>
            <w:tcBorders>
              <w:left w:val="single" w:sz="4" w:space="0" w:color="auto"/>
              <w:right w:val="single" w:sz="4" w:space="0" w:color="auto"/>
            </w:tcBorders>
          </w:tcPr>
          <w:p w:rsidR="008A4164" w:rsidRPr="004A2D06" w:rsidRDefault="008A4164" w:rsidP="001B38D1">
            <w:pPr>
              <w:rPr>
                <w:sz w:val="28"/>
                <w:szCs w:val="28"/>
              </w:rPr>
            </w:pPr>
          </w:p>
        </w:tc>
        <w:tc>
          <w:tcPr>
            <w:tcW w:w="1985"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1132"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8A4164" w:rsidRPr="004A2D06" w:rsidRDefault="008A4164" w:rsidP="001B38D1">
            <w:pPr>
              <w:jc w:val="center"/>
              <w:rPr>
                <w:sz w:val="28"/>
                <w:szCs w:val="28"/>
              </w:rPr>
            </w:pPr>
            <w:r w:rsidRPr="004A2D06">
              <w:rPr>
                <w:sz w:val="28"/>
                <w:szCs w:val="28"/>
              </w:rPr>
              <w:t>2022</w:t>
            </w:r>
          </w:p>
        </w:tc>
        <w:tc>
          <w:tcPr>
            <w:tcW w:w="1559"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pPr>
              <w:jc w:val="center"/>
              <w:rPr>
                <w:color w:val="000000"/>
                <w:sz w:val="28"/>
                <w:szCs w:val="28"/>
                <w:lang w:val="uk-UA"/>
              </w:rPr>
            </w:pPr>
            <w:r>
              <w:rPr>
                <w:color w:val="000000"/>
                <w:sz w:val="28"/>
                <w:szCs w:val="28"/>
              </w:rPr>
              <w:t>47830</w:t>
            </w:r>
            <w:r>
              <w:rPr>
                <w:color w:val="000000"/>
                <w:sz w:val="28"/>
                <w:szCs w:val="28"/>
                <w:lang w:val="uk-UA"/>
              </w:rPr>
              <w:t>,0</w:t>
            </w:r>
          </w:p>
        </w:tc>
        <w:tc>
          <w:tcPr>
            <w:tcW w:w="1730"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rsidP="00031961">
            <w:pPr>
              <w:jc w:val="center"/>
              <w:rPr>
                <w:color w:val="000000"/>
                <w:sz w:val="28"/>
                <w:szCs w:val="28"/>
                <w:lang w:val="uk-UA"/>
              </w:rPr>
            </w:pPr>
            <w:r>
              <w:rPr>
                <w:color w:val="000000"/>
                <w:sz w:val="28"/>
                <w:szCs w:val="28"/>
              </w:rPr>
              <w:t>47830</w:t>
            </w:r>
            <w:r>
              <w:rPr>
                <w:color w:val="000000"/>
                <w:sz w:val="28"/>
                <w:szCs w:val="28"/>
                <w:lang w:val="uk-UA"/>
              </w:rPr>
              <w:t>,0</w:t>
            </w:r>
          </w:p>
        </w:tc>
        <w:tc>
          <w:tcPr>
            <w:tcW w:w="1106"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2125" w:type="dxa"/>
            <w:vMerge/>
          </w:tcPr>
          <w:p w:rsidR="008A4164" w:rsidRPr="004A2D06" w:rsidRDefault="008A4164" w:rsidP="001B38D1">
            <w:pPr>
              <w:tabs>
                <w:tab w:val="num" w:pos="0"/>
              </w:tabs>
              <w:jc w:val="center"/>
              <w:rPr>
                <w:sz w:val="28"/>
                <w:szCs w:val="28"/>
                <w:lang w:val="uk-UA"/>
              </w:rPr>
            </w:pPr>
          </w:p>
        </w:tc>
      </w:tr>
      <w:tr w:rsidR="008A4164" w:rsidRPr="004A2D06" w:rsidTr="00BE5A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708" w:type="dxa"/>
            <w:vMerge/>
            <w:tcBorders>
              <w:left w:val="single" w:sz="4" w:space="0" w:color="auto"/>
              <w:right w:val="single" w:sz="4" w:space="0" w:color="auto"/>
            </w:tcBorders>
            <w:vAlign w:val="center"/>
          </w:tcPr>
          <w:p w:rsidR="008A4164" w:rsidRPr="004A2D06" w:rsidRDefault="008A4164" w:rsidP="001B38D1">
            <w:pPr>
              <w:rPr>
                <w:sz w:val="28"/>
                <w:szCs w:val="28"/>
                <w:lang w:val="uk-UA"/>
              </w:rPr>
            </w:pPr>
          </w:p>
        </w:tc>
        <w:tc>
          <w:tcPr>
            <w:tcW w:w="3828" w:type="dxa"/>
            <w:vMerge/>
            <w:tcBorders>
              <w:left w:val="single" w:sz="4" w:space="0" w:color="auto"/>
              <w:right w:val="single" w:sz="4" w:space="0" w:color="auto"/>
            </w:tcBorders>
            <w:vAlign w:val="center"/>
          </w:tcPr>
          <w:p w:rsidR="008A4164" w:rsidRPr="004A2D06" w:rsidRDefault="008A4164" w:rsidP="001B38D1">
            <w:pPr>
              <w:rPr>
                <w:sz w:val="28"/>
                <w:szCs w:val="28"/>
              </w:rPr>
            </w:pPr>
          </w:p>
        </w:tc>
        <w:tc>
          <w:tcPr>
            <w:tcW w:w="1985"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1132" w:type="dxa"/>
            <w:vMerge/>
            <w:tcBorders>
              <w:left w:val="single" w:sz="4" w:space="0" w:color="auto"/>
              <w:right w:val="single" w:sz="4" w:space="0" w:color="auto"/>
            </w:tcBorders>
          </w:tcPr>
          <w:p w:rsidR="008A4164" w:rsidRPr="004A2D06" w:rsidRDefault="008A4164" w:rsidP="001B38D1">
            <w:pPr>
              <w:jc w:val="center"/>
              <w:rPr>
                <w:sz w:val="28"/>
                <w:szCs w:val="28"/>
              </w:rPr>
            </w:pPr>
          </w:p>
        </w:tc>
        <w:tc>
          <w:tcPr>
            <w:tcW w:w="1703" w:type="dxa"/>
            <w:gridSpan w:val="2"/>
            <w:tcBorders>
              <w:top w:val="single" w:sz="4" w:space="0" w:color="auto"/>
              <w:left w:val="single" w:sz="4" w:space="0" w:color="auto"/>
              <w:bottom w:val="single" w:sz="4" w:space="0" w:color="auto"/>
              <w:right w:val="single" w:sz="4" w:space="0" w:color="auto"/>
            </w:tcBorders>
          </w:tcPr>
          <w:p w:rsidR="008A4164" w:rsidRPr="004A2D06" w:rsidRDefault="008A4164" w:rsidP="001B38D1">
            <w:pPr>
              <w:jc w:val="center"/>
              <w:rPr>
                <w:sz w:val="28"/>
                <w:szCs w:val="28"/>
                <w:lang w:val="uk-UA"/>
              </w:rPr>
            </w:pPr>
            <w:r w:rsidRPr="004A2D06">
              <w:rPr>
                <w:sz w:val="28"/>
                <w:szCs w:val="28"/>
                <w:lang w:val="uk-UA"/>
              </w:rPr>
              <w:t>2023</w:t>
            </w:r>
          </w:p>
        </w:tc>
        <w:tc>
          <w:tcPr>
            <w:tcW w:w="1559"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pPr>
              <w:jc w:val="center"/>
              <w:rPr>
                <w:color w:val="000000"/>
                <w:sz w:val="28"/>
                <w:szCs w:val="28"/>
                <w:lang w:val="uk-UA"/>
              </w:rPr>
            </w:pPr>
            <w:r>
              <w:rPr>
                <w:color w:val="000000"/>
                <w:sz w:val="28"/>
                <w:szCs w:val="28"/>
              </w:rPr>
              <w:t>31950</w:t>
            </w:r>
            <w:r>
              <w:rPr>
                <w:color w:val="000000"/>
                <w:sz w:val="28"/>
                <w:szCs w:val="28"/>
                <w:lang w:val="uk-UA"/>
              </w:rPr>
              <w:t>,0</w:t>
            </w:r>
          </w:p>
        </w:tc>
        <w:tc>
          <w:tcPr>
            <w:tcW w:w="1730" w:type="dxa"/>
            <w:tcBorders>
              <w:top w:val="single" w:sz="4" w:space="0" w:color="auto"/>
              <w:left w:val="single" w:sz="4" w:space="0" w:color="auto"/>
              <w:bottom w:val="single" w:sz="4" w:space="0" w:color="auto"/>
              <w:right w:val="single" w:sz="4" w:space="0" w:color="auto"/>
            </w:tcBorders>
            <w:vAlign w:val="center"/>
          </w:tcPr>
          <w:p w:rsidR="008A4164" w:rsidRPr="003F7BF8" w:rsidRDefault="008A4164" w:rsidP="00031961">
            <w:pPr>
              <w:jc w:val="center"/>
              <w:rPr>
                <w:color w:val="000000"/>
                <w:sz w:val="28"/>
                <w:szCs w:val="28"/>
                <w:lang w:val="uk-UA"/>
              </w:rPr>
            </w:pPr>
            <w:r>
              <w:rPr>
                <w:color w:val="000000"/>
                <w:sz w:val="28"/>
                <w:szCs w:val="28"/>
              </w:rPr>
              <w:t>31950</w:t>
            </w:r>
            <w:r>
              <w:rPr>
                <w:color w:val="000000"/>
                <w:sz w:val="28"/>
                <w:szCs w:val="28"/>
                <w:lang w:val="uk-UA"/>
              </w:rPr>
              <w:t>,0</w:t>
            </w:r>
          </w:p>
        </w:tc>
        <w:tc>
          <w:tcPr>
            <w:tcW w:w="1106" w:type="dxa"/>
            <w:vMerge/>
            <w:tcBorders>
              <w:left w:val="single" w:sz="4" w:space="0" w:color="auto"/>
              <w:right w:val="single" w:sz="4" w:space="0" w:color="auto"/>
            </w:tcBorders>
            <w:vAlign w:val="center"/>
          </w:tcPr>
          <w:p w:rsidR="008A4164" w:rsidRPr="004A2D06" w:rsidRDefault="008A4164" w:rsidP="001B38D1">
            <w:pPr>
              <w:jc w:val="center"/>
              <w:rPr>
                <w:sz w:val="28"/>
                <w:szCs w:val="28"/>
              </w:rPr>
            </w:pPr>
          </w:p>
        </w:tc>
        <w:tc>
          <w:tcPr>
            <w:tcW w:w="2125" w:type="dxa"/>
            <w:vMerge/>
          </w:tcPr>
          <w:p w:rsidR="008A4164" w:rsidRPr="004A2D06" w:rsidRDefault="008A4164" w:rsidP="001B38D1">
            <w:pPr>
              <w:tabs>
                <w:tab w:val="num" w:pos="0"/>
              </w:tabs>
              <w:jc w:val="center"/>
              <w:rPr>
                <w:sz w:val="28"/>
                <w:szCs w:val="28"/>
                <w:lang w:val="uk-UA"/>
              </w:rPr>
            </w:pPr>
          </w:p>
        </w:tc>
      </w:tr>
    </w:tbl>
    <w:p w:rsidR="006064D9" w:rsidRDefault="006064D9" w:rsidP="001B38D1">
      <w:pPr>
        <w:shd w:val="clear" w:color="auto" w:fill="FFFFFF"/>
        <w:suppressAutoHyphens w:val="0"/>
        <w:ind w:firstLine="708"/>
        <w:rPr>
          <w:sz w:val="28"/>
          <w:szCs w:val="28"/>
          <w:lang w:val="uk-UA"/>
        </w:rPr>
      </w:pPr>
    </w:p>
    <w:p w:rsidR="00A752BB" w:rsidRPr="004A2D06" w:rsidRDefault="00A752BB" w:rsidP="001B38D1">
      <w:pPr>
        <w:shd w:val="clear" w:color="auto" w:fill="FFFFFF"/>
        <w:suppressAutoHyphens w:val="0"/>
        <w:ind w:firstLine="708"/>
        <w:rPr>
          <w:sz w:val="28"/>
          <w:szCs w:val="28"/>
          <w:lang w:val="uk-UA"/>
        </w:rPr>
      </w:pPr>
    </w:p>
    <w:p w:rsidR="006064D9" w:rsidRPr="004A2D06" w:rsidRDefault="006064D9" w:rsidP="001B38D1">
      <w:pPr>
        <w:shd w:val="clear" w:color="auto" w:fill="FFFFFF"/>
        <w:suppressAutoHyphens w:val="0"/>
        <w:ind w:firstLine="708"/>
        <w:rPr>
          <w:sz w:val="28"/>
          <w:szCs w:val="28"/>
          <w:lang w:val="uk-UA"/>
        </w:rPr>
      </w:pPr>
      <w:r w:rsidRPr="004A2D06">
        <w:rPr>
          <w:sz w:val="28"/>
          <w:szCs w:val="28"/>
          <w:lang w:val="uk-UA"/>
        </w:rPr>
        <w:t>Секретар Івано-Франківської міської ради</w:t>
      </w:r>
      <w:r w:rsidRPr="004A2D06">
        <w:rPr>
          <w:sz w:val="28"/>
          <w:szCs w:val="28"/>
          <w:lang w:val="uk-UA"/>
        </w:rPr>
        <w:tab/>
      </w:r>
      <w:r w:rsidRPr="004A2D06">
        <w:rPr>
          <w:sz w:val="28"/>
          <w:szCs w:val="28"/>
          <w:lang w:val="uk-UA"/>
        </w:rPr>
        <w:tab/>
      </w:r>
      <w:r w:rsidRPr="004A2D06">
        <w:rPr>
          <w:sz w:val="28"/>
          <w:szCs w:val="28"/>
          <w:lang w:val="uk-UA"/>
        </w:rPr>
        <w:tab/>
      </w:r>
      <w:r w:rsidRPr="004A2D06">
        <w:rPr>
          <w:sz w:val="28"/>
          <w:szCs w:val="28"/>
          <w:lang w:val="uk-UA"/>
        </w:rPr>
        <w:tab/>
      </w:r>
      <w:r w:rsidRPr="004A2D06">
        <w:rPr>
          <w:sz w:val="28"/>
          <w:szCs w:val="28"/>
          <w:lang w:val="uk-UA"/>
        </w:rPr>
        <w:tab/>
      </w:r>
      <w:r w:rsidRPr="004A2D06">
        <w:rPr>
          <w:sz w:val="28"/>
          <w:szCs w:val="28"/>
          <w:lang w:val="uk-UA"/>
        </w:rPr>
        <w:tab/>
      </w:r>
      <w:r w:rsidRPr="004A2D06">
        <w:rPr>
          <w:sz w:val="28"/>
          <w:szCs w:val="28"/>
          <w:lang w:val="uk-UA"/>
        </w:rPr>
        <w:tab/>
      </w:r>
      <w:r w:rsidRPr="004A2D06">
        <w:rPr>
          <w:sz w:val="28"/>
          <w:szCs w:val="28"/>
          <w:lang w:val="uk-UA"/>
        </w:rPr>
        <w:tab/>
      </w:r>
      <w:r w:rsidR="003254A8">
        <w:rPr>
          <w:sz w:val="28"/>
          <w:szCs w:val="28"/>
          <w:lang w:val="uk-UA"/>
        </w:rPr>
        <w:t xml:space="preserve">                  </w:t>
      </w:r>
      <w:r w:rsidRPr="004A2D06">
        <w:rPr>
          <w:sz w:val="28"/>
          <w:szCs w:val="28"/>
          <w:lang w:val="uk-UA"/>
        </w:rPr>
        <w:t>Віктор С</w:t>
      </w:r>
      <w:r w:rsidR="00A752BB">
        <w:rPr>
          <w:sz w:val="28"/>
          <w:szCs w:val="28"/>
          <w:lang w:val="uk-UA"/>
        </w:rPr>
        <w:t>ИНИШИН</w:t>
      </w:r>
    </w:p>
    <w:p w:rsidR="008E7C9A" w:rsidRPr="004A2D06" w:rsidRDefault="001B1CCD" w:rsidP="001B38D1">
      <w:pPr>
        <w:jc w:val="center"/>
        <w:rPr>
          <w:sz w:val="28"/>
          <w:szCs w:val="28"/>
          <w:lang w:val="uk-UA"/>
        </w:rPr>
      </w:pPr>
      <w:r>
        <w:rPr>
          <w:sz w:val="28"/>
          <w:szCs w:val="28"/>
          <w:lang w:val="uk-UA"/>
        </w:rPr>
        <w:t xml:space="preserve"> </w:t>
      </w:r>
    </w:p>
    <w:sectPr w:rsidR="008E7C9A" w:rsidRPr="004A2D06" w:rsidSect="00423D07">
      <w:pgSz w:w="16838" w:h="11906" w:orient="landscape"/>
      <w:pgMar w:top="1560" w:right="284" w:bottom="707" w:left="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0F3" w:rsidRDefault="005250F3" w:rsidP="008C5594">
      <w:r>
        <w:separator/>
      </w:r>
    </w:p>
  </w:endnote>
  <w:endnote w:type="continuationSeparator" w:id="0">
    <w:p w:rsidR="005250F3" w:rsidRDefault="005250F3" w:rsidP="008C5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0F3" w:rsidRDefault="005250F3" w:rsidP="008C5594">
      <w:r>
        <w:separator/>
      </w:r>
    </w:p>
  </w:footnote>
  <w:footnote w:type="continuationSeparator" w:id="0">
    <w:p w:rsidR="005250F3" w:rsidRDefault="005250F3" w:rsidP="008C55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9291AC9"/>
    <w:multiLevelType w:val="hybridMultilevel"/>
    <w:tmpl w:val="250496AC"/>
    <w:lvl w:ilvl="0" w:tplc="48FAF5FA">
      <w:start w:val="4"/>
      <w:numFmt w:val="bullet"/>
      <w:lvlText w:val="-"/>
      <w:lvlJc w:val="left"/>
      <w:pPr>
        <w:ind w:left="8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128C4111"/>
    <w:multiLevelType w:val="hybridMultilevel"/>
    <w:tmpl w:val="CEC62A7E"/>
    <w:lvl w:ilvl="0" w:tplc="96C45E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FC62CF4"/>
    <w:multiLevelType w:val="hybridMultilevel"/>
    <w:tmpl w:val="49C81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F3D734D"/>
    <w:multiLevelType w:val="hybridMultilevel"/>
    <w:tmpl w:val="F7AC2718"/>
    <w:lvl w:ilvl="0" w:tplc="06680F14">
      <w:start w:val="2"/>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15:restartNumberingAfterBreak="0">
    <w:nsid w:val="37E87084"/>
    <w:multiLevelType w:val="hybridMultilevel"/>
    <w:tmpl w:val="E55A56D8"/>
    <w:lvl w:ilvl="0" w:tplc="EBB8AA68">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9"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1" w15:restartNumberingAfterBreak="0">
    <w:nsid w:val="608F1932"/>
    <w:multiLevelType w:val="hybridMultilevel"/>
    <w:tmpl w:val="201A07EE"/>
    <w:lvl w:ilvl="0" w:tplc="00DC65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651A59E5"/>
    <w:multiLevelType w:val="hybridMultilevel"/>
    <w:tmpl w:val="F2765032"/>
    <w:lvl w:ilvl="0" w:tplc="CA9EA92E">
      <w:start w:val="6"/>
      <w:numFmt w:val="decimal"/>
      <w:lvlText w:val="%1."/>
      <w:lvlJc w:val="left"/>
      <w:pPr>
        <w:ind w:left="1004" w:hanging="360"/>
      </w:pPr>
      <w:rPr>
        <w:rFonts w:hint="default"/>
      </w:rPr>
    </w:lvl>
    <w:lvl w:ilvl="1" w:tplc="04220019" w:tentative="1">
      <w:start w:val="1"/>
      <w:numFmt w:val="lowerLetter"/>
      <w:lvlText w:val="%2."/>
      <w:lvlJc w:val="left"/>
      <w:pPr>
        <w:ind w:left="1724" w:hanging="360"/>
      </w:pPr>
    </w:lvl>
    <w:lvl w:ilvl="2" w:tplc="0422001B" w:tentative="1">
      <w:start w:val="1"/>
      <w:numFmt w:val="lowerRoman"/>
      <w:lvlText w:val="%3."/>
      <w:lvlJc w:val="right"/>
      <w:pPr>
        <w:ind w:left="2444" w:hanging="180"/>
      </w:pPr>
    </w:lvl>
    <w:lvl w:ilvl="3" w:tplc="0422000F" w:tentative="1">
      <w:start w:val="1"/>
      <w:numFmt w:val="decimal"/>
      <w:lvlText w:val="%4."/>
      <w:lvlJc w:val="left"/>
      <w:pPr>
        <w:ind w:left="3164" w:hanging="360"/>
      </w:pPr>
    </w:lvl>
    <w:lvl w:ilvl="4" w:tplc="04220019" w:tentative="1">
      <w:start w:val="1"/>
      <w:numFmt w:val="lowerLetter"/>
      <w:lvlText w:val="%5."/>
      <w:lvlJc w:val="left"/>
      <w:pPr>
        <w:ind w:left="3884" w:hanging="360"/>
      </w:pPr>
    </w:lvl>
    <w:lvl w:ilvl="5" w:tplc="0422001B" w:tentative="1">
      <w:start w:val="1"/>
      <w:numFmt w:val="lowerRoman"/>
      <w:lvlText w:val="%6."/>
      <w:lvlJc w:val="right"/>
      <w:pPr>
        <w:ind w:left="4604" w:hanging="180"/>
      </w:pPr>
    </w:lvl>
    <w:lvl w:ilvl="6" w:tplc="0422000F" w:tentative="1">
      <w:start w:val="1"/>
      <w:numFmt w:val="decimal"/>
      <w:lvlText w:val="%7."/>
      <w:lvlJc w:val="left"/>
      <w:pPr>
        <w:ind w:left="5324" w:hanging="360"/>
      </w:pPr>
    </w:lvl>
    <w:lvl w:ilvl="7" w:tplc="04220019" w:tentative="1">
      <w:start w:val="1"/>
      <w:numFmt w:val="lowerLetter"/>
      <w:lvlText w:val="%8."/>
      <w:lvlJc w:val="left"/>
      <w:pPr>
        <w:ind w:left="6044" w:hanging="360"/>
      </w:pPr>
    </w:lvl>
    <w:lvl w:ilvl="8" w:tplc="0422001B" w:tentative="1">
      <w:start w:val="1"/>
      <w:numFmt w:val="lowerRoman"/>
      <w:lvlText w:val="%9."/>
      <w:lvlJc w:val="right"/>
      <w:pPr>
        <w:ind w:left="6764" w:hanging="180"/>
      </w:pPr>
    </w:lvl>
  </w:abstractNum>
  <w:num w:numId="1">
    <w:abstractNumId w:val="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9"/>
    <w:lvlOverride w:ilvl="0">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3"/>
  </w:num>
  <w:num w:numId="11">
    <w:abstractNumId w:val="8"/>
  </w:num>
  <w:num w:numId="12">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64E5"/>
    <w:rsid w:val="000069E5"/>
    <w:rsid w:val="000122C4"/>
    <w:rsid w:val="000129C6"/>
    <w:rsid w:val="00012E13"/>
    <w:rsid w:val="00017553"/>
    <w:rsid w:val="00017F87"/>
    <w:rsid w:val="0002495C"/>
    <w:rsid w:val="000254F1"/>
    <w:rsid w:val="000337C9"/>
    <w:rsid w:val="000363ED"/>
    <w:rsid w:val="0003733C"/>
    <w:rsid w:val="00040BEE"/>
    <w:rsid w:val="00040C0E"/>
    <w:rsid w:val="0004626D"/>
    <w:rsid w:val="000557A4"/>
    <w:rsid w:val="00055F8F"/>
    <w:rsid w:val="00060B4E"/>
    <w:rsid w:val="00062072"/>
    <w:rsid w:val="00064B9B"/>
    <w:rsid w:val="00074ADB"/>
    <w:rsid w:val="00080F1C"/>
    <w:rsid w:val="00082DC6"/>
    <w:rsid w:val="00083FDF"/>
    <w:rsid w:val="00083FF5"/>
    <w:rsid w:val="00084694"/>
    <w:rsid w:val="00086D11"/>
    <w:rsid w:val="0009375E"/>
    <w:rsid w:val="000973BC"/>
    <w:rsid w:val="000A612D"/>
    <w:rsid w:val="000B0157"/>
    <w:rsid w:val="000B019A"/>
    <w:rsid w:val="000B5CF4"/>
    <w:rsid w:val="000B6274"/>
    <w:rsid w:val="000C0ABF"/>
    <w:rsid w:val="000C5D70"/>
    <w:rsid w:val="000C7800"/>
    <w:rsid w:val="000D2637"/>
    <w:rsid w:val="000D30BA"/>
    <w:rsid w:val="000E0146"/>
    <w:rsid w:val="000E19FC"/>
    <w:rsid w:val="000E1E97"/>
    <w:rsid w:val="000F112D"/>
    <w:rsid w:val="000F117B"/>
    <w:rsid w:val="000F522B"/>
    <w:rsid w:val="000F6AB2"/>
    <w:rsid w:val="000F6B97"/>
    <w:rsid w:val="000F7DC7"/>
    <w:rsid w:val="001004E3"/>
    <w:rsid w:val="0010456F"/>
    <w:rsid w:val="001067F9"/>
    <w:rsid w:val="00110D1A"/>
    <w:rsid w:val="001131B0"/>
    <w:rsid w:val="001143A0"/>
    <w:rsid w:val="00120016"/>
    <w:rsid w:val="0012075D"/>
    <w:rsid w:val="00127389"/>
    <w:rsid w:val="00130914"/>
    <w:rsid w:val="0013251B"/>
    <w:rsid w:val="001325B4"/>
    <w:rsid w:val="00134105"/>
    <w:rsid w:val="0014113D"/>
    <w:rsid w:val="001420EF"/>
    <w:rsid w:val="00144A19"/>
    <w:rsid w:val="001456DF"/>
    <w:rsid w:val="0015655B"/>
    <w:rsid w:val="001577C4"/>
    <w:rsid w:val="0016041C"/>
    <w:rsid w:val="00165497"/>
    <w:rsid w:val="001661E4"/>
    <w:rsid w:val="00174007"/>
    <w:rsid w:val="0017571C"/>
    <w:rsid w:val="00180249"/>
    <w:rsid w:val="00182562"/>
    <w:rsid w:val="00184084"/>
    <w:rsid w:val="001904C5"/>
    <w:rsid w:val="0019283A"/>
    <w:rsid w:val="0019313F"/>
    <w:rsid w:val="001947B4"/>
    <w:rsid w:val="001954A0"/>
    <w:rsid w:val="00197AF2"/>
    <w:rsid w:val="001A001D"/>
    <w:rsid w:val="001A1CF2"/>
    <w:rsid w:val="001A37BC"/>
    <w:rsid w:val="001A4216"/>
    <w:rsid w:val="001A4EAC"/>
    <w:rsid w:val="001A59F6"/>
    <w:rsid w:val="001B1CCD"/>
    <w:rsid w:val="001B36ED"/>
    <w:rsid w:val="001B38D1"/>
    <w:rsid w:val="001B4EC8"/>
    <w:rsid w:val="001B71ED"/>
    <w:rsid w:val="001B7B51"/>
    <w:rsid w:val="001C08E9"/>
    <w:rsid w:val="001C0D4C"/>
    <w:rsid w:val="001C4200"/>
    <w:rsid w:val="001C476B"/>
    <w:rsid w:val="001C69D9"/>
    <w:rsid w:val="001C6DF4"/>
    <w:rsid w:val="001C7E92"/>
    <w:rsid w:val="001D4075"/>
    <w:rsid w:val="001D5336"/>
    <w:rsid w:val="001E578B"/>
    <w:rsid w:val="001E660A"/>
    <w:rsid w:val="001E6A53"/>
    <w:rsid w:val="001F1AEB"/>
    <w:rsid w:val="001F66E1"/>
    <w:rsid w:val="00202983"/>
    <w:rsid w:val="00202C0D"/>
    <w:rsid w:val="00202C4E"/>
    <w:rsid w:val="00205BF7"/>
    <w:rsid w:val="00206220"/>
    <w:rsid w:val="00206484"/>
    <w:rsid w:val="002177FA"/>
    <w:rsid w:val="00222C93"/>
    <w:rsid w:val="0023167B"/>
    <w:rsid w:val="002339C2"/>
    <w:rsid w:val="002361D5"/>
    <w:rsid w:val="00236B75"/>
    <w:rsid w:val="0023704E"/>
    <w:rsid w:val="0023708A"/>
    <w:rsid w:val="0024022A"/>
    <w:rsid w:val="00245677"/>
    <w:rsid w:val="0026157B"/>
    <w:rsid w:val="002668D3"/>
    <w:rsid w:val="00274A79"/>
    <w:rsid w:val="0028077B"/>
    <w:rsid w:val="00281A35"/>
    <w:rsid w:val="002915EB"/>
    <w:rsid w:val="002941A9"/>
    <w:rsid w:val="0029734F"/>
    <w:rsid w:val="0029746A"/>
    <w:rsid w:val="002B0D3D"/>
    <w:rsid w:val="002B1DD2"/>
    <w:rsid w:val="002B4BFA"/>
    <w:rsid w:val="002B6AC2"/>
    <w:rsid w:val="002C0A8A"/>
    <w:rsid w:val="002C5C99"/>
    <w:rsid w:val="002D3EBF"/>
    <w:rsid w:val="002D421F"/>
    <w:rsid w:val="002D54D9"/>
    <w:rsid w:val="002E1996"/>
    <w:rsid w:val="002E2C60"/>
    <w:rsid w:val="002E31D9"/>
    <w:rsid w:val="002E38BD"/>
    <w:rsid w:val="002E3F8E"/>
    <w:rsid w:val="002F064A"/>
    <w:rsid w:val="002F4AB5"/>
    <w:rsid w:val="002F53FB"/>
    <w:rsid w:val="0030090E"/>
    <w:rsid w:val="003044B9"/>
    <w:rsid w:val="00306C72"/>
    <w:rsid w:val="00306D82"/>
    <w:rsid w:val="00316806"/>
    <w:rsid w:val="00320623"/>
    <w:rsid w:val="00322A0F"/>
    <w:rsid w:val="003254A8"/>
    <w:rsid w:val="003259B6"/>
    <w:rsid w:val="00327A79"/>
    <w:rsid w:val="00327A9C"/>
    <w:rsid w:val="0033219B"/>
    <w:rsid w:val="0033526B"/>
    <w:rsid w:val="003378D1"/>
    <w:rsid w:val="00342522"/>
    <w:rsid w:val="00342EC9"/>
    <w:rsid w:val="00343D54"/>
    <w:rsid w:val="00343D7E"/>
    <w:rsid w:val="003459F1"/>
    <w:rsid w:val="00352C1A"/>
    <w:rsid w:val="003637FD"/>
    <w:rsid w:val="0036666D"/>
    <w:rsid w:val="00371EB6"/>
    <w:rsid w:val="00375706"/>
    <w:rsid w:val="00376E4A"/>
    <w:rsid w:val="00383DD3"/>
    <w:rsid w:val="00384CD8"/>
    <w:rsid w:val="00385182"/>
    <w:rsid w:val="003902FE"/>
    <w:rsid w:val="00391002"/>
    <w:rsid w:val="00392FED"/>
    <w:rsid w:val="00393B22"/>
    <w:rsid w:val="00394E08"/>
    <w:rsid w:val="003A5E17"/>
    <w:rsid w:val="003A76CE"/>
    <w:rsid w:val="003B025C"/>
    <w:rsid w:val="003B0B5D"/>
    <w:rsid w:val="003B4F97"/>
    <w:rsid w:val="003B7376"/>
    <w:rsid w:val="003C20F0"/>
    <w:rsid w:val="003C2E05"/>
    <w:rsid w:val="003C3A28"/>
    <w:rsid w:val="003C53F8"/>
    <w:rsid w:val="003D09A4"/>
    <w:rsid w:val="003D0F62"/>
    <w:rsid w:val="003D390C"/>
    <w:rsid w:val="003D5BD4"/>
    <w:rsid w:val="003E09B0"/>
    <w:rsid w:val="003E0B03"/>
    <w:rsid w:val="003E238A"/>
    <w:rsid w:val="003E6D80"/>
    <w:rsid w:val="003E7193"/>
    <w:rsid w:val="003E79BE"/>
    <w:rsid w:val="003F14EF"/>
    <w:rsid w:val="003F427D"/>
    <w:rsid w:val="003F7211"/>
    <w:rsid w:val="003F7BF8"/>
    <w:rsid w:val="00400B3D"/>
    <w:rsid w:val="00401CE5"/>
    <w:rsid w:val="00402DE7"/>
    <w:rsid w:val="004037DA"/>
    <w:rsid w:val="004062BF"/>
    <w:rsid w:val="00411AB8"/>
    <w:rsid w:val="0042145A"/>
    <w:rsid w:val="004214D8"/>
    <w:rsid w:val="00422F63"/>
    <w:rsid w:val="0042369A"/>
    <w:rsid w:val="00423D07"/>
    <w:rsid w:val="004243AD"/>
    <w:rsid w:val="0043038B"/>
    <w:rsid w:val="00431AEF"/>
    <w:rsid w:val="00435588"/>
    <w:rsid w:val="00436F36"/>
    <w:rsid w:val="00437276"/>
    <w:rsid w:val="00444CD2"/>
    <w:rsid w:val="00446C7B"/>
    <w:rsid w:val="00452939"/>
    <w:rsid w:val="00453403"/>
    <w:rsid w:val="0045600E"/>
    <w:rsid w:val="00460BF4"/>
    <w:rsid w:val="0046270D"/>
    <w:rsid w:val="00462B6C"/>
    <w:rsid w:val="004644BF"/>
    <w:rsid w:val="00471545"/>
    <w:rsid w:val="00474FFC"/>
    <w:rsid w:val="00476F80"/>
    <w:rsid w:val="00477343"/>
    <w:rsid w:val="00490CA6"/>
    <w:rsid w:val="004A18FA"/>
    <w:rsid w:val="004A2D06"/>
    <w:rsid w:val="004B07FE"/>
    <w:rsid w:val="004B2F60"/>
    <w:rsid w:val="004B51FD"/>
    <w:rsid w:val="004B6197"/>
    <w:rsid w:val="004B7E7F"/>
    <w:rsid w:val="004C0A7A"/>
    <w:rsid w:val="004C555B"/>
    <w:rsid w:val="004C5BF1"/>
    <w:rsid w:val="004D0BFE"/>
    <w:rsid w:val="004E0BD2"/>
    <w:rsid w:val="004E187D"/>
    <w:rsid w:val="004E3675"/>
    <w:rsid w:val="004E5705"/>
    <w:rsid w:val="004F0085"/>
    <w:rsid w:val="004F3213"/>
    <w:rsid w:val="00500F29"/>
    <w:rsid w:val="00510CCD"/>
    <w:rsid w:val="00511D47"/>
    <w:rsid w:val="00514643"/>
    <w:rsid w:val="005176AB"/>
    <w:rsid w:val="00520837"/>
    <w:rsid w:val="0052119E"/>
    <w:rsid w:val="00523469"/>
    <w:rsid w:val="005250F3"/>
    <w:rsid w:val="0052567F"/>
    <w:rsid w:val="005265C7"/>
    <w:rsid w:val="00531145"/>
    <w:rsid w:val="00544615"/>
    <w:rsid w:val="00545BBB"/>
    <w:rsid w:val="00546B4A"/>
    <w:rsid w:val="00553127"/>
    <w:rsid w:val="00553826"/>
    <w:rsid w:val="00554517"/>
    <w:rsid w:val="005605A7"/>
    <w:rsid w:val="00565B4D"/>
    <w:rsid w:val="00570422"/>
    <w:rsid w:val="00572087"/>
    <w:rsid w:val="00573582"/>
    <w:rsid w:val="00582F39"/>
    <w:rsid w:val="00587A25"/>
    <w:rsid w:val="00597510"/>
    <w:rsid w:val="005A631B"/>
    <w:rsid w:val="005B4D05"/>
    <w:rsid w:val="005B79EA"/>
    <w:rsid w:val="005C75B0"/>
    <w:rsid w:val="005C7B4F"/>
    <w:rsid w:val="005D0CF2"/>
    <w:rsid w:val="005D1B90"/>
    <w:rsid w:val="005D3109"/>
    <w:rsid w:val="005D68A7"/>
    <w:rsid w:val="005D7BC3"/>
    <w:rsid w:val="005E4481"/>
    <w:rsid w:val="005E46F3"/>
    <w:rsid w:val="005E51E7"/>
    <w:rsid w:val="005F21D8"/>
    <w:rsid w:val="005F3A35"/>
    <w:rsid w:val="00601F48"/>
    <w:rsid w:val="00604287"/>
    <w:rsid w:val="006064D9"/>
    <w:rsid w:val="00610351"/>
    <w:rsid w:val="006107DA"/>
    <w:rsid w:val="006111BC"/>
    <w:rsid w:val="0061173D"/>
    <w:rsid w:val="006140A3"/>
    <w:rsid w:val="0061437D"/>
    <w:rsid w:val="00614BAA"/>
    <w:rsid w:val="006154EB"/>
    <w:rsid w:val="00615500"/>
    <w:rsid w:val="00623178"/>
    <w:rsid w:val="00623E12"/>
    <w:rsid w:val="00624B0F"/>
    <w:rsid w:val="00627CF3"/>
    <w:rsid w:val="00631F73"/>
    <w:rsid w:val="0063453B"/>
    <w:rsid w:val="006355AD"/>
    <w:rsid w:val="00637E10"/>
    <w:rsid w:val="006403E4"/>
    <w:rsid w:val="0064152A"/>
    <w:rsid w:val="00652963"/>
    <w:rsid w:val="00653363"/>
    <w:rsid w:val="006551E8"/>
    <w:rsid w:val="006618B4"/>
    <w:rsid w:val="00672588"/>
    <w:rsid w:val="006733AF"/>
    <w:rsid w:val="00673437"/>
    <w:rsid w:val="006751EC"/>
    <w:rsid w:val="006831BE"/>
    <w:rsid w:val="00685D27"/>
    <w:rsid w:val="006901D3"/>
    <w:rsid w:val="00695CBF"/>
    <w:rsid w:val="006A0572"/>
    <w:rsid w:val="006A5334"/>
    <w:rsid w:val="006B1926"/>
    <w:rsid w:val="006B20B3"/>
    <w:rsid w:val="006B340D"/>
    <w:rsid w:val="006B7DF0"/>
    <w:rsid w:val="006D05CB"/>
    <w:rsid w:val="006D461C"/>
    <w:rsid w:val="006D5F32"/>
    <w:rsid w:val="006E4BC1"/>
    <w:rsid w:val="006E5964"/>
    <w:rsid w:val="006F21D7"/>
    <w:rsid w:val="006F378A"/>
    <w:rsid w:val="006F71AF"/>
    <w:rsid w:val="00700918"/>
    <w:rsid w:val="00700B65"/>
    <w:rsid w:val="00701BDF"/>
    <w:rsid w:val="0071017C"/>
    <w:rsid w:val="00710658"/>
    <w:rsid w:val="00715EDE"/>
    <w:rsid w:val="00721BCE"/>
    <w:rsid w:val="007247F3"/>
    <w:rsid w:val="00724984"/>
    <w:rsid w:val="007252C2"/>
    <w:rsid w:val="00725D47"/>
    <w:rsid w:val="0073157D"/>
    <w:rsid w:val="00731589"/>
    <w:rsid w:val="00742E29"/>
    <w:rsid w:val="00743E00"/>
    <w:rsid w:val="0075232E"/>
    <w:rsid w:val="007553EE"/>
    <w:rsid w:val="00756E7A"/>
    <w:rsid w:val="007629FC"/>
    <w:rsid w:val="007637BE"/>
    <w:rsid w:val="0076421D"/>
    <w:rsid w:val="00774242"/>
    <w:rsid w:val="00786350"/>
    <w:rsid w:val="0079443C"/>
    <w:rsid w:val="007A0486"/>
    <w:rsid w:val="007A2B3E"/>
    <w:rsid w:val="007A4006"/>
    <w:rsid w:val="007A4552"/>
    <w:rsid w:val="007B1C81"/>
    <w:rsid w:val="007B4747"/>
    <w:rsid w:val="007B512A"/>
    <w:rsid w:val="007B5E49"/>
    <w:rsid w:val="007B5EE4"/>
    <w:rsid w:val="007B66F9"/>
    <w:rsid w:val="007C408A"/>
    <w:rsid w:val="007D038C"/>
    <w:rsid w:val="007D0EA7"/>
    <w:rsid w:val="007D1CBE"/>
    <w:rsid w:val="007D3B8D"/>
    <w:rsid w:val="007D508B"/>
    <w:rsid w:val="007E1483"/>
    <w:rsid w:val="007E18A0"/>
    <w:rsid w:val="007E2254"/>
    <w:rsid w:val="007E3FEE"/>
    <w:rsid w:val="007E6D7F"/>
    <w:rsid w:val="007E78B4"/>
    <w:rsid w:val="007E7FFB"/>
    <w:rsid w:val="007F110A"/>
    <w:rsid w:val="007F33CF"/>
    <w:rsid w:val="007F4067"/>
    <w:rsid w:val="00801CEB"/>
    <w:rsid w:val="00803F52"/>
    <w:rsid w:val="0080441D"/>
    <w:rsid w:val="00804F04"/>
    <w:rsid w:val="00805E65"/>
    <w:rsid w:val="0081008C"/>
    <w:rsid w:val="008168A3"/>
    <w:rsid w:val="00817367"/>
    <w:rsid w:val="00821667"/>
    <w:rsid w:val="008225BF"/>
    <w:rsid w:val="008250A3"/>
    <w:rsid w:val="00825A1F"/>
    <w:rsid w:val="00827DE9"/>
    <w:rsid w:val="0083227F"/>
    <w:rsid w:val="00836020"/>
    <w:rsid w:val="008370DD"/>
    <w:rsid w:val="008371EB"/>
    <w:rsid w:val="0083758B"/>
    <w:rsid w:val="00851142"/>
    <w:rsid w:val="00855923"/>
    <w:rsid w:val="00855EFF"/>
    <w:rsid w:val="008567C0"/>
    <w:rsid w:val="00856D52"/>
    <w:rsid w:val="00857B76"/>
    <w:rsid w:val="00860AD3"/>
    <w:rsid w:val="00860FCB"/>
    <w:rsid w:val="00863118"/>
    <w:rsid w:val="00864C24"/>
    <w:rsid w:val="00866527"/>
    <w:rsid w:val="008673DF"/>
    <w:rsid w:val="00881F05"/>
    <w:rsid w:val="008846D4"/>
    <w:rsid w:val="00884D95"/>
    <w:rsid w:val="0088513B"/>
    <w:rsid w:val="008903F3"/>
    <w:rsid w:val="008918F6"/>
    <w:rsid w:val="008A07CD"/>
    <w:rsid w:val="008A1C9E"/>
    <w:rsid w:val="008A4164"/>
    <w:rsid w:val="008A7758"/>
    <w:rsid w:val="008C04B7"/>
    <w:rsid w:val="008C4792"/>
    <w:rsid w:val="008C5594"/>
    <w:rsid w:val="008D1F4D"/>
    <w:rsid w:val="008D5175"/>
    <w:rsid w:val="008E0934"/>
    <w:rsid w:val="008E29C6"/>
    <w:rsid w:val="008E780E"/>
    <w:rsid w:val="008E7C9A"/>
    <w:rsid w:val="008F08B6"/>
    <w:rsid w:val="008F21E2"/>
    <w:rsid w:val="008F4011"/>
    <w:rsid w:val="008F6344"/>
    <w:rsid w:val="008F65EF"/>
    <w:rsid w:val="00902E35"/>
    <w:rsid w:val="009061EE"/>
    <w:rsid w:val="00910034"/>
    <w:rsid w:val="00912CD7"/>
    <w:rsid w:val="009141CA"/>
    <w:rsid w:val="009168FB"/>
    <w:rsid w:val="0093040C"/>
    <w:rsid w:val="00931D0C"/>
    <w:rsid w:val="00931DFB"/>
    <w:rsid w:val="00932F14"/>
    <w:rsid w:val="00933B54"/>
    <w:rsid w:val="009345F5"/>
    <w:rsid w:val="00950D4B"/>
    <w:rsid w:val="00953D46"/>
    <w:rsid w:val="0095458F"/>
    <w:rsid w:val="00956AE2"/>
    <w:rsid w:val="009573AD"/>
    <w:rsid w:val="00962045"/>
    <w:rsid w:val="00964BC2"/>
    <w:rsid w:val="00965F65"/>
    <w:rsid w:val="00972F4B"/>
    <w:rsid w:val="009747AF"/>
    <w:rsid w:val="0097593D"/>
    <w:rsid w:val="0097748A"/>
    <w:rsid w:val="00984545"/>
    <w:rsid w:val="00984E52"/>
    <w:rsid w:val="00985272"/>
    <w:rsid w:val="00987218"/>
    <w:rsid w:val="009874E9"/>
    <w:rsid w:val="00987FFB"/>
    <w:rsid w:val="00997F47"/>
    <w:rsid w:val="00997F96"/>
    <w:rsid w:val="009A4A3F"/>
    <w:rsid w:val="009A7A9B"/>
    <w:rsid w:val="009A7CF4"/>
    <w:rsid w:val="009A7D61"/>
    <w:rsid w:val="009B120A"/>
    <w:rsid w:val="009B411D"/>
    <w:rsid w:val="009B77C8"/>
    <w:rsid w:val="009C2F26"/>
    <w:rsid w:val="009D09C1"/>
    <w:rsid w:val="009D5BA3"/>
    <w:rsid w:val="009D671E"/>
    <w:rsid w:val="009D7907"/>
    <w:rsid w:val="009D7FE6"/>
    <w:rsid w:val="009F1478"/>
    <w:rsid w:val="009F4A9C"/>
    <w:rsid w:val="00A004B2"/>
    <w:rsid w:val="00A00C34"/>
    <w:rsid w:val="00A027DE"/>
    <w:rsid w:val="00A1168D"/>
    <w:rsid w:val="00A146E2"/>
    <w:rsid w:val="00A15DFC"/>
    <w:rsid w:val="00A22F5C"/>
    <w:rsid w:val="00A2402B"/>
    <w:rsid w:val="00A250C3"/>
    <w:rsid w:val="00A260C2"/>
    <w:rsid w:val="00A3036C"/>
    <w:rsid w:val="00A3289D"/>
    <w:rsid w:val="00A34A74"/>
    <w:rsid w:val="00A37D81"/>
    <w:rsid w:val="00A423D0"/>
    <w:rsid w:val="00A42C53"/>
    <w:rsid w:val="00A4337E"/>
    <w:rsid w:val="00A44724"/>
    <w:rsid w:val="00A44EA8"/>
    <w:rsid w:val="00A528F9"/>
    <w:rsid w:val="00A571E5"/>
    <w:rsid w:val="00A64E32"/>
    <w:rsid w:val="00A65653"/>
    <w:rsid w:val="00A70C5C"/>
    <w:rsid w:val="00A72EC0"/>
    <w:rsid w:val="00A752BB"/>
    <w:rsid w:val="00A76EDB"/>
    <w:rsid w:val="00A84FB4"/>
    <w:rsid w:val="00A85EA5"/>
    <w:rsid w:val="00A915C7"/>
    <w:rsid w:val="00A92A1C"/>
    <w:rsid w:val="00A94EEC"/>
    <w:rsid w:val="00AA1929"/>
    <w:rsid w:val="00AA460F"/>
    <w:rsid w:val="00AD173F"/>
    <w:rsid w:val="00AE2507"/>
    <w:rsid w:val="00AE34CE"/>
    <w:rsid w:val="00AF0840"/>
    <w:rsid w:val="00AF0910"/>
    <w:rsid w:val="00AF237F"/>
    <w:rsid w:val="00B0060C"/>
    <w:rsid w:val="00B03E8B"/>
    <w:rsid w:val="00B11C29"/>
    <w:rsid w:val="00B121F0"/>
    <w:rsid w:val="00B15B68"/>
    <w:rsid w:val="00B15C61"/>
    <w:rsid w:val="00B216E7"/>
    <w:rsid w:val="00B23485"/>
    <w:rsid w:val="00B2396B"/>
    <w:rsid w:val="00B272DB"/>
    <w:rsid w:val="00B32199"/>
    <w:rsid w:val="00B40DF3"/>
    <w:rsid w:val="00B54C59"/>
    <w:rsid w:val="00B70B4E"/>
    <w:rsid w:val="00B85391"/>
    <w:rsid w:val="00B86B26"/>
    <w:rsid w:val="00B92826"/>
    <w:rsid w:val="00B973ED"/>
    <w:rsid w:val="00BA0669"/>
    <w:rsid w:val="00BA1B76"/>
    <w:rsid w:val="00BA79A7"/>
    <w:rsid w:val="00BB1900"/>
    <w:rsid w:val="00BB23BB"/>
    <w:rsid w:val="00BB488C"/>
    <w:rsid w:val="00BB5DE8"/>
    <w:rsid w:val="00BB60DD"/>
    <w:rsid w:val="00BB731E"/>
    <w:rsid w:val="00BC2817"/>
    <w:rsid w:val="00BC2B7D"/>
    <w:rsid w:val="00BD1A3E"/>
    <w:rsid w:val="00BD1D38"/>
    <w:rsid w:val="00BD29D8"/>
    <w:rsid w:val="00BD3035"/>
    <w:rsid w:val="00BD34B2"/>
    <w:rsid w:val="00BD43EA"/>
    <w:rsid w:val="00BD5897"/>
    <w:rsid w:val="00BE18D1"/>
    <w:rsid w:val="00BE4E56"/>
    <w:rsid w:val="00BE5A15"/>
    <w:rsid w:val="00BE7C11"/>
    <w:rsid w:val="00BE7CE6"/>
    <w:rsid w:val="00BF52F1"/>
    <w:rsid w:val="00BF69D7"/>
    <w:rsid w:val="00C02784"/>
    <w:rsid w:val="00C1232F"/>
    <w:rsid w:val="00C16245"/>
    <w:rsid w:val="00C32181"/>
    <w:rsid w:val="00C32BEA"/>
    <w:rsid w:val="00C41BB3"/>
    <w:rsid w:val="00C42C91"/>
    <w:rsid w:val="00C44071"/>
    <w:rsid w:val="00C469B5"/>
    <w:rsid w:val="00C531C5"/>
    <w:rsid w:val="00C549A6"/>
    <w:rsid w:val="00C55F79"/>
    <w:rsid w:val="00C6043A"/>
    <w:rsid w:val="00C629D3"/>
    <w:rsid w:val="00C63CCA"/>
    <w:rsid w:val="00C64FE2"/>
    <w:rsid w:val="00C6522A"/>
    <w:rsid w:val="00C70648"/>
    <w:rsid w:val="00C7068F"/>
    <w:rsid w:val="00C743F4"/>
    <w:rsid w:val="00C744D5"/>
    <w:rsid w:val="00C77616"/>
    <w:rsid w:val="00C81746"/>
    <w:rsid w:val="00C8594C"/>
    <w:rsid w:val="00C91265"/>
    <w:rsid w:val="00C91FFE"/>
    <w:rsid w:val="00C92404"/>
    <w:rsid w:val="00C978F2"/>
    <w:rsid w:val="00C97A7A"/>
    <w:rsid w:val="00CA056F"/>
    <w:rsid w:val="00CA74ED"/>
    <w:rsid w:val="00CB1241"/>
    <w:rsid w:val="00CB2476"/>
    <w:rsid w:val="00CB2996"/>
    <w:rsid w:val="00CB410D"/>
    <w:rsid w:val="00CB4E6D"/>
    <w:rsid w:val="00CB67A6"/>
    <w:rsid w:val="00CC51F9"/>
    <w:rsid w:val="00CD2AC9"/>
    <w:rsid w:val="00CE4B1E"/>
    <w:rsid w:val="00CE50BF"/>
    <w:rsid w:val="00CE5292"/>
    <w:rsid w:val="00CE5A78"/>
    <w:rsid w:val="00CE6534"/>
    <w:rsid w:val="00CF3F02"/>
    <w:rsid w:val="00D00F9D"/>
    <w:rsid w:val="00D0252A"/>
    <w:rsid w:val="00D10F35"/>
    <w:rsid w:val="00D11B83"/>
    <w:rsid w:val="00D1247F"/>
    <w:rsid w:val="00D2093D"/>
    <w:rsid w:val="00D26996"/>
    <w:rsid w:val="00D3014E"/>
    <w:rsid w:val="00D31DAC"/>
    <w:rsid w:val="00D321CB"/>
    <w:rsid w:val="00D3497C"/>
    <w:rsid w:val="00D354D0"/>
    <w:rsid w:val="00D36BEF"/>
    <w:rsid w:val="00D41F19"/>
    <w:rsid w:val="00D42374"/>
    <w:rsid w:val="00D46C0C"/>
    <w:rsid w:val="00D46CCA"/>
    <w:rsid w:val="00D53C1F"/>
    <w:rsid w:val="00D544C4"/>
    <w:rsid w:val="00D61172"/>
    <w:rsid w:val="00D62295"/>
    <w:rsid w:val="00D65808"/>
    <w:rsid w:val="00D73DA6"/>
    <w:rsid w:val="00D81F57"/>
    <w:rsid w:val="00D831C9"/>
    <w:rsid w:val="00D83628"/>
    <w:rsid w:val="00D83C23"/>
    <w:rsid w:val="00D86412"/>
    <w:rsid w:val="00D91AB6"/>
    <w:rsid w:val="00D9784D"/>
    <w:rsid w:val="00DB1988"/>
    <w:rsid w:val="00DB1E4C"/>
    <w:rsid w:val="00DB3020"/>
    <w:rsid w:val="00DB455E"/>
    <w:rsid w:val="00DB634B"/>
    <w:rsid w:val="00DC0CB9"/>
    <w:rsid w:val="00DC1085"/>
    <w:rsid w:val="00DD0FBE"/>
    <w:rsid w:val="00DD24E9"/>
    <w:rsid w:val="00DD6961"/>
    <w:rsid w:val="00DE26C3"/>
    <w:rsid w:val="00DE3C8E"/>
    <w:rsid w:val="00DE7689"/>
    <w:rsid w:val="00DF03A9"/>
    <w:rsid w:val="00DF14AE"/>
    <w:rsid w:val="00DF1CC3"/>
    <w:rsid w:val="00DF5162"/>
    <w:rsid w:val="00DF51D8"/>
    <w:rsid w:val="00E00373"/>
    <w:rsid w:val="00E01DF5"/>
    <w:rsid w:val="00E02156"/>
    <w:rsid w:val="00E16557"/>
    <w:rsid w:val="00E17E19"/>
    <w:rsid w:val="00E2421C"/>
    <w:rsid w:val="00E252B0"/>
    <w:rsid w:val="00E30BC8"/>
    <w:rsid w:val="00E332A2"/>
    <w:rsid w:val="00E34022"/>
    <w:rsid w:val="00E35DCB"/>
    <w:rsid w:val="00E3705C"/>
    <w:rsid w:val="00E372D3"/>
    <w:rsid w:val="00E37771"/>
    <w:rsid w:val="00E4055C"/>
    <w:rsid w:val="00E421CA"/>
    <w:rsid w:val="00E466E7"/>
    <w:rsid w:val="00E504D5"/>
    <w:rsid w:val="00E51707"/>
    <w:rsid w:val="00E54DEF"/>
    <w:rsid w:val="00E5722E"/>
    <w:rsid w:val="00E61181"/>
    <w:rsid w:val="00E62F6B"/>
    <w:rsid w:val="00E80B26"/>
    <w:rsid w:val="00E83429"/>
    <w:rsid w:val="00E90F84"/>
    <w:rsid w:val="00E92B61"/>
    <w:rsid w:val="00E97EDD"/>
    <w:rsid w:val="00EA1DC2"/>
    <w:rsid w:val="00EA75A4"/>
    <w:rsid w:val="00EB3A28"/>
    <w:rsid w:val="00EB6D70"/>
    <w:rsid w:val="00EC3668"/>
    <w:rsid w:val="00EC442C"/>
    <w:rsid w:val="00EC6CD5"/>
    <w:rsid w:val="00ED712B"/>
    <w:rsid w:val="00ED7B7C"/>
    <w:rsid w:val="00EE5CED"/>
    <w:rsid w:val="00EF0AF6"/>
    <w:rsid w:val="00EF18EC"/>
    <w:rsid w:val="00EF379A"/>
    <w:rsid w:val="00EF493A"/>
    <w:rsid w:val="00EF5731"/>
    <w:rsid w:val="00F05B0A"/>
    <w:rsid w:val="00F07522"/>
    <w:rsid w:val="00F07DF9"/>
    <w:rsid w:val="00F124A4"/>
    <w:rsid w:val="00F141F6"/>
    <w:rsid w:val="00F15D24"/>
    <w:rsid w:val="00F23CB2"/>
    <w:rsid w:val="00F26A7A"/>
    <w:rsid w:val="00F27549"/>
    <w:rsid w:val="00F32C47"/>
    <w:rsid w:val="00F364BB"/>
    <w:rsid w:val="00F36AD8"/>
    <w:rsid w:val="00F37543"/>
    <w:rsid w:val="00F40F8E"/>
    <w:rsid w:val="00F4465B"/>
    <w:rsid w:val="00F451BB"/>
    <w:rsid w:val="00F50D84"/>
    <w:rsid w:val="00F54A62"/>
    <w:rsid w:val="00F55B65"/>
    <w:rsid w:val="00F565C7"/>
    <w:rsid w:val="00F56ADD"/>
    <w:rsid w:val="00F611C5"/>
    <w:rsid w:val="00F64274"/>
    <w:rsid w:val="00F665A1"/>
    <w:rsid w:val="00F674B0"/>
    <w:rsid w:val="00F721A1"/>
    <w:rsid w:val="00F75980"/>
    <w:rsid w:val="00F8352E"/>
    <w:rsid w:val="00F849D3"/>
    <w:rsid w:val="00F8522B"/>
    <w:rsid w:val="00F903EF"/>
    <w:rsid w:val="00F912ED"/>
    <w:rsid w:val="00FA193C"/>
    <w:rsid w:val="00FA2406"/>
    <w:rsid w:val="00FA24C2"/>
    <w:rsid w:val="00FA39D4"/>
    <w:rsid w:val="00FA3B79"/>
    <w:rsid w:val="00FA454E"/>
    <w:rsid w:val="00FB364C"/>
    <w:rsid w:val="00FB3A86"/>
    <w:rsid w:val="00FC2A81"/>
    <w:rsid w:val="00FC5576"/>
    <w:rsid w:val="00FD2879"/>
    <w:rsid w:val="00FD2C31"/>
    <w:rsid w:val="00FD31B3"/>
    <w:rsid w:val="00FD3465"/>
    <w:rsid w:val="00FE0991"/>
    <w:rsid w:val="00FE1F47"/>
    <w:rsid w:val="00FE6E36"/>
    <w:rsid w:val="00FE7EDD"/>
    <w:rsid w:val="00FF1F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5BEABFCD-769C-4326-9E26-EAE732DE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а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55EFF"/>
    <w:rPr>
      <w:rFonts w:ascii="Arial" w:eastAsia="Arial" w:hAnsi="Arial" w:cs="Arial"/>
      <w:b/>
      <w:bCs/>
      <w:i w:val="0"/>
      <w:iCs w:val="0"/>
      <w:smallCaps w:val="0"/>
      <w:strike w:val="0"/>
      <w:spacing w:val="0"/>
      <w:sz w:val="23"/>
      <w:szCs w:val="23"/>
    </w:rPr>
  </w:style>
  <w:style w:type="character" w:customStyle="1" w:styleId="Heading3">
    <w:name w:val="Heading #3_"/>
    <w:link w:val="Heading30"/>
    <w:rsid w:val="00855EFF"/>
    <w:rPr>
      <w:rFonts w:ascii="Arial" w:eastAsia="Arial" w:hAnsi="Arial" w:cs="Arial"/>
      <w:sz w:val="23"/>
      <w:szCs w:val="23"/>
      <w:shd w:val="clear" w:color="auto" w:fill="FFFFFF"/>
    </w:rPr>
  </w:style>
  <w:style w:type="paragraph" w:customStyle="1" w:styleId="Heading30">
    <w:name w:val="Heading #3"/>
    <w:basedOn w:val="a0"/>
    <w:link w:val="Heading3"/>
    <w:rsid w:val="00855EFF"/>
    <w:pPr>
      <w:shd w:val="clear" w:color="auto" w:fill="FFFFFF"/>
      <w:suppressAutoHyphens w:val="0"/>
      <w:spacing w:after="240" w:line="274" w:lineRule="exact"/>
      <w:jc w:val="center"/>
      <w:outlineLvl w:val="2"/>
    </w:pPr>
    <w:rPr>
      <w:rFonts w:ascii="Arial" w:eastAsia="Arial" w:hAnsi="Arial"/>
      <w:sz w:val="23"/>
      <w:szCs w:val="23"/>
      <w:lang w:val="x-none" w:eastAsia="x-none"/>
    </w:rPr>
  </w:style>
  <w:style w:type="character" w:customStyle="1" w:styleId="23">
    <w:name w:val="Основний текст (2)_"/>
    <w:link w:val="210"/>
    <w:uiPriority w:val="99"/>
    <w:locked/>
    <w:rsid w:val="00306D82"/>
    <w:rPr>
      <w:sz w:val="28"/>
      <w:szCs w:val="28"/>
      <w:shd w:val="clear" w:color="auto" w:fill="FFFFFF"/>
    </w:rPr>
  </w:style>
  <w:style w:type="paragraph" w:customStyle="1" w:styleId="210">
    <w:name w:val="Основний текст (2)1"/>
    <w:basedOn w:val="a0"/>
    <w:link w:val="23"/>
    <w:uiPriority w:val="99"/>
    <w:rsid w:val="00306D82"/>
    <w:pPr>
      <w:widowControl w:val="0"/>
      <w:shd w:val="clear" w:color="auto" w:fill="FFFFFF"/>
      <w:suppressAutoHyphens w:val="0"/>
      <w:spacing w:before="240" w:line="312" w:lineRule="exact"/>
      <w:ind w:hanging="380"/>
      <w:jc w:val="both"/>
    </w:pPr>
    <w:rPr>
      <w:sz w:val="28"/>
      <w:szCs w:val="28"/>
      <w:lang w:val="x-none" w:eastAsia="x-none"/>
    </w:rPr>
  </w:style>
  <w:style w:type="character" w:customStyle="1" w:styleId="Bodytext3">
    <w:name w:val="Body text (3)_"/>
    <w:link w:val="Bodytext30"/>
    <w:rsid w:val="00D11B83"/>
    <w:rPr>
      <w:rFonts w:ascii="Arial" w:eastAsia="Arial" w:hAnsi="Arial" w:cs="Arial"/>
      <w:sz w:val="23"/>
      <w:szCs w:val="23"/>
      <w:shd w:val="clear" w:color="auto" w:fill="FFFFFF"/>
    </w:rPr>
  </w:style>
  <w:style w:type="paragraph" w:customStyle="1" w:styleId="Bodytext30">
    <w:name w:val="Body text (3)"/>
    <w:basedOn w:val="a0"/>
    <w:link w:val="Bodytext3"/>
    <w:rsid w:val="00D11B83"/>
    <w:pPr>
      <w:shd w:val="clear" w:color="auto" w:fill="FFFFFF"/>
      <w:suppressAutoHyphens w:val="0"/>
      <w:spacing w:before="420" w:after="540" w:line="274" w:lineRule="exact"/>
    </w:pPr>
    <w:rPr>
      <w:rFonts w:ascii="Arial" w:eastAsia="Arial" w:hAnsi="Arial" w:cs="Arial"/>
      <w:sz w:val="23"/>
      <w:szCs w:val="23"/>
      <w:lang w:val="uk-UA" w:eastAsia="uk-UA"/>
    </w:rPr>
  </w:style>
  <w:style w:type="paragraph" w:customStyle="1" w:styleId="rvps90">
    <w:name w:val="rvps90"/>
    <w:basedOn w:val="a0"/>
    <w:rsid w:val="000F112D"/>
    <w:pPr>
      <w:suppressAutoHyphens w:val="0"/>
      <w:spacing w:before="100" w:beforeAutospacing="1" w:after="100" w:afterAutospacing="1"/>
    </w:pPr>
    <w:rPr>
      <w:lang w:val="uk-UA" w:eastAsia="uk-UA"/>
    </w:rPr>
  </w:style>
  <w:style w:type="character" w:customStyle="1" w:styleId="rvts7">
    <w:name w:val="rvts7"/>
    <w:rsid w:val="000F112D"/>
  </w:style>
  <w:style w:type="paragraph" w:customStyle="1" w:styleId="rvps73">
    <w:name w:val="rvps73"/>
    <w:basedOn w:val="a0"/>
    <w:rsid w:val="000F112D"/>
    <w:pPr>
      <w:suppressAutoHyphens w:val="0"/>
      <w:spacing w:before="100" w:beforeAutospacing="1" w:after="100" w:afterAutospacing="1"/>
    </w:pPr>
    <w:rPr>
      <w:lang w:val="uk-UA" w:eastAsia="uk-UA"/>
    </w:rPr>
  </w:style>
  <w:style w:type="paragraph" w:customStyle="1" w:styleId="rvps74">
    <w:name w:val="rvps74"/>
    <w:basedOn w:val="a0"/>
    <w:rsid w:val="000F112D"/>
    <w:pPr>
      <w:suppressAutoHyphens w:val="0"/>
      <w:spacing w:before="100" w:beforeAutospacing="1" w:after="100" w:afterAutospacing="1"/>
    </w:pPr>
    <w:rPr>
      <w:lang w:val="uk-UA" w:eastAsia="uk-UA"/>
    </w:rPr>
  </w:style>
  <w:style w:type="paragraph" w:customStyle="1" w:styleId="rvps30">
    <w:name w:val="rvps30"/>
    <w:basedOn w:val="a0"/>
    <w:rsid w:val="000F112D"/>
    <w:pPr>
      <w:suppressAutoHyphens w:val="0"/>
      <w:spacing w:before="100" w:beforeAutospacing="1" w:after="100" w:afterAutospacing="1"/>
    </w:pPr>
    <w:rPr>
      <w:lang w:val="uk-UA" w:eastAsia="uk-UA"/>
    </w:rPr>
  </w:style>
  <w:style w:type="paragraph" w:customStyle="1" w:styleId="rvps66">
    <w:name w:val="rvps66"/>
    <w:basedOn w:val="a0"/>
    <w:rsid w:val="000F112D"/>
    <w:pPr>
      <w:suppressAutoHyphens w:val="0"/>
      <w:spacing w:before="100" w:beforeAutospacing="1" w:after="100" w:afterAutospacing="1"/>
    </w:pPr>
    <w:rPr>
      <w:lang w:val="uk-UA" w:eastAsia="uk-UA"/>
    </w:rPr>
  </w:style>
  <w:style w:type="paragraph" w:customStyle="1" w:styleId="rvps91">
    <w:name w:val="rvps91"/>
    <w:basedOn w:val="a0"/>
    <w:rsid w:val="000F112D"/>
    <w:pPr>
      <w:suppressAutoHyphens w:val="0"/>
      <w:spacing w:before="100" w:beforeAutospacing="1" w:after="100" w:afterAutospacing="1"/>
    </w:pPr>
    <w:rPr>
      <w:lang w:val="uk-UA" w:eastAsia="uk-UA"/>
    </w:rPr>
  </w:style>
  <w:style w:type="paragraph" w:customStyle="1" w:styleId="rvps92">
    <w:name w:val="rvps92"/>
    <w:basedOn w:val="a0"/>
    <w:rsid w:val="000F112D"/>
    <w:pPr>
      <w:suppressAutoHyphens w:val="0"/>
      <w:spacing w:before="100" w:beforeAutospacing="1" w:after="100" w:afterAutospacing="1"/>
    </w:pPr>
    <w:rPr>
      <w:lang w:val="uk-UA" w:eastAsia="uk-UA"/>
    </w:rPr>
  </w:style>
  <w:style w:type="paragraph" w:customStyle="1" w:styleId="rvps93">
    <w:name w:val="rvps93"/>
    <w:basedOn w:val="a0"/>
    <w:rsid w:val="000F112D"/>
    <w:pPr>
      <w:suppressAutoHyphens w:val="0"/>
      <w:spacing w:before="100" w:beforeAutospacing="1" w:after="100" w:afterAutospacing="1"/>
    </w:pPr>
    <w:rPr>
      <w:lang w:val="uk-UA" w:eastAsia="uk-UA"/>
    </w:rPr>
  </w:style>
  <w:style w:type="paragraph" w:customStyle="1" w:styleId="rvps94">
    <w:name w:val="rvps94"/>
    <w:basedOn w:val="a0"/>
    <w:rsid w:val="000F112D"/>
    <w:pPr>
      <w:suppressAutoHyphens w:val="0"/>
      <w:spacing w:before="100" w:beforeAutospacing="1" w:after="100" w:afterAutospacing="1"/>
    </w:pPr>
    <w:rPr>
      <w:lang w:val="uk-UA" w:eastAsia="uk-UA"/>
    </w:rPr>
  </w:style>
  <w:style w:type="paragraph" w:customStyle="1" w:styleId="rvps95">
    <w:name w:val="rvps95"/>
    <w:basedOn w:val="a0"/>
    <w:rsid w:val="000F112D"/>
    <w:pPr>
      <w:suppressAutoHyphens w:val="0"/>
      <w:spacing w:before="100" w:beforeAutospacing="1" w:after="100" w:afterAutospacing="1"/>
    </w:pPr>
    <w:rPr>
      <w:lang w:val="uk-UA" w:eastAsia="uk-UA"/>
    </w:rPr>
  </w:style>
  <w:style w:type="paragraph" w:customStyle="1" w:styleId="rvps96">
    <w:name w:val="rvps96"/>
    <w:basedOn w:val="a0"/>
    <w:rsid w:val="000F112D"/>
    <w:pPr>
      <w:suppressAutoHyphens w:val="0"/>
      <w:spacing w:before="100" w:beforeAutospacing="1" w:after="100" w:afterAutospacing="1"/>
    </w:pPr>
    <w:rPr>
      <w:lang w:val="uk-UA" w:eastAsia="uk-UA"/>
    </w:rPr>
  </w:style>
  <w:style w:type="paragraph" w:customStyle="1" w:styleId="16">
    <w:name w:val="Абзац списку1"/>
    <w:basedOn w:val="a0"/>
    <w:rsid w:val="00836020"/>
    <w:pPr>
      <w:suppressAutoHyphens w:val="0"/>
      <w:ind w:left="720" w:firstLine="709"/>
      <w:contextualSpacing/>
      <w:jc w:val="both"/>
    </w:pPr>
    <w:rPr>
      <w:sz w:val="28"/>
      <w:szCs w:val="28"/>
      <w:lang w:val="uk-UA" w:eastAsia="en-US"/>
    </w:rPr>
  </w:style>
  <w:style w:type="paragraph" w:customStyle="1" w:styleId="NormalText">
    <w:name w:val="Normal Text"/>
    <w:basedOn w:val="a0"/>
    <w:rsid w:val="00836020"/>
    <w:pPr>
      <w:suppressAutoHyphens w:val="0"/>
      <w:ind w:firstLine="567"/>
      <w:jc w:val="both"/>
    </w:pPr>
    <w:rPr>
      <w:rFonts w:eastAsia="Calibri"/>
      <w:sz w:val="26"/>
      <w:szCs w:val="20"/>
      <w:lang w:val="en-US" w:eastAsia="ru-RU"/>
    </w:rPr>
  </w:style>
  <w:style w:type="character" w:customStyle="1" w:styleId="31">
    <w:name w:val="Основний текст (3)_"/>
    <w:link w:val="32"/>
    <w:uiPriority w:val="99"/>
    <w:locked/>
    <w:rsid w:val="00836020"/>
    <w:rPr>
      <w:b/>
      <w:bCs/>
      <w:sz w:val="28"/>
      <w:szCs w:val="28"/>
      <w:shd w:val="clear" w:color="auto" w:fill="FFFFFF"/>
    </w:rPr>
  </w:style>
  <w:style w:type="paragraph" w:customStyle="1" w:styleId="32">
    <w:name w:val="Основний текст (3)"/>
    <w:basedOn w:val="a0"/>
    <w:link w:val="31"/>
    <w:uiPriority w:val="99"/>
    <w:rsid w:val="00836020"/>
    <w:pPr>
      <w:widowControl w:val="0"/>
      <w:shd w:val="clear" w:color="auto" w:fill="FFFFFF"/>
      <w:suppressAutoHyphens w:val="0"/>
      <w:spacing w:after="180" w:line="240" w:lineRule="atLeast"/>
    </w:pPr>
    <w:rPr>
      <w:b/>
      <w:bCs/>
      <w:sz w:val="28"/>
      <w:szCs w:val="28"/>
      <w:lang w:val="uk-UA" w:eastAsia="uk-UA"/>
    </w:rPr>
  </w:style>
  <w:style w:type="character" w:customStyle="1" w:styleId="rvts10">
    <w:name w:val="rvts10"/>
    <w:basedOn w:val="a1"/>
    <w:rsid w:val="00393B22"/>
  </w:style>
  <w:style w:type="character" w:customStyle="1" w:styleId="rvts11">
    <w:name w:val="rvts11"/>
    <w:basedOn w:val="a1"/>
    <w:rsid w:val="00393B22"/>
  </w:style>
  <w:style w:type="paragraph" w:customStyle="1" w:styleId="rvps118">
    <w:name w:val="rvps118"/>
    <w:basedOn w:val="a0"/>
    <w:rsid w:val="00393B22"/>
    <w:pPr>
      <w:suppressAutoHyphens w:val="0"/>
      <w:spacing w:before="100" w:beforeAutospacing="1" w:after="100" w:afterAutospacing="1"/>
    </w:pPr>
    <w:rPr>
      <w:lang w:val="uk-UA" w:eastAsia="uk-UA"/>
    </w:rPr>
  </w:style>
  <w:style w:type="paragraph" w:customStyle="1" w:styleId="rvps119">
    <w:name w:val="rvps119"/>
    <w:basedOn w:val="a0"/>
    <w:rsid w:val="00393B22"/>
    <w:pPr>
      <w:suppressAutoHyphens w:val="0"/>
      <w:spacing w:before="100" w:beforeAutospacing="1" w:after="100" w:afterAutospacing="1"/>
    </w:pPr>
    <w:rPr>
      <w:lang w:val="uk-UA" w:eastAsia="uk-UA"/>
    </w:rPr>
  </w:style>
  <w:style w:type="paragraph" w:customStyle="1" w:styleId="rvps120">
    <w:name w:val="rvps120"/>
    <w:basedOn w:val="a0"/>
    <w:rsid w:val="00393B22"/>
    <w:pPr>
      <w:suppressAutoHyphens w:val="0"/>
      <w:spacing w:before="100" w:beforeAutospacing="1" w:after="100" w:afterAutospacing="1"/>
    </w:pPr>
    <w:rPr>
      <w:lang w:val="uk-UA" w:eastAsia="uk-UA"/>
    </w:rPr>
  </w:style>
  <w:style w:type="paragraph" w:customStyle="1" w:styleId="rvps121">
    <w:name w:val="rvps121"/>
    <w:basedOn w:val="a0"/>
    <w:rsid w:val="00393B22"/>
    <w:pPr>
      <w:suppressAutoHyphens w:val="0"/>
      <w:spacing w:before="100" w:beforeAutospacing="1" w:after="100" w:afterAutospacing="1"/>
    </w:pPr>
    <w:rPr>
      <w:lang w:val="uk-UA" w:eastAsia="uk-UA"/>
    </w:rPr>
  </w:style>
  <w:style w:type="paragraph" w:customStyle="1" w:styleId="rvps122">
    <w:name w:val="rvps122"/>
    <w:basedOn w:val="a0"/>
    <w:rsid w:val="00393B22"/>
    <w:pPr>
      <w:suppressAutoHyphens w:val="0"/>
      <w:spacing w:before="100" w:beforeAutospacing="1" w:after="100" w:afterAutospacing="1"/>
    </w:pPr>
    <w:rPr>
      <w:lang w:val="uk-UA" w:eastAsia="uk-UA"/>
    </w:rPr>
  </w:style>
  <w:style w:type="character" w:customStyle="1" w:styleId="rvts12">
    <w:name w:val="rvts12"/>
    <w:basedOn w:val="a1"/>
    <w:rsid w:val="00393B22"/>
  </w:style>
  <w:style w:type="paragraph" w:customStyle="1" w:styleId="rvps131">
    <w:name w:val="rvps131"/>
    <w:basedOn w:val="a0"/>
    <w:rsid w:val="00393B22"/>
    <w:pPr>
      <w:suppressAutoHyphens w:val="0"/>
      <w:spacing w:before="100" w:beforeAutospacing="1" w:after="100" w:afterAutospacing="1"/>
    </w:pPr>
    <w:rPr>
      <w:lang w:val="uk-UA" w:eastAsia="uk-UA"/>
    </w:rPr>
  </w:style>
  <w:style w:type="paragraph" w:customStyle="1" w:styleId="rvps33">
    <w:name w:val="rvps33"/>
    <w:basedOn w:val="a0"/>
    <w:rsid w:val="00393B22"/>
    <w:pPr>
      <w:suppressAutoHyphens w:val="0"/>
      <w:spacing w:before="100" w:beforeAutospacing="1" w:after="100" w:afterAutospacing="1"/>
    </w:pPr>
    <w:rPr>
      <w:lang w:val="uk-UA" w:eastAsia="uk-UA"/>
    </w:rPr>
  </w:style>
  <w:style w:type="paragraph" w:styleId="af4">
    <w:name w:val="header"/>
    <w:basedOn w:val="a0"/>
    <w:link w:val="af5"/>
    <w:unhideWhenUsed/>
    <w:rsid w:val="008C5594"/>
    <w:pPr>
      <w:tabs>
        <w:tab w:val="center" w:pos="4819"/>
        <w:tab w:val="right" w:pos="9639"/>
      </w:tabs>
    </w:pPr>
  </w:style>
  <w:style w:type="character" w:customStyle="1" w:styleId="af5">
    <w:name w:val="Верхний колонтитул Знак"/>
    <w:basedOn w:val="a1"/>
    <w:link w:val="af4"/>
    <w:rsid w:val="008C5594"/>
    <w:rPr>
      <w:sz w:val="24"/>
      <w:szCs w:val="24"/>
      <w:lang w:val="ru-RU" w:eastAsia="ar-SA"/>
    </w:rPr>
  </w:style>
  <w:style w:type="paragraph" w:styleId="af6">
    <w:name w:val="footer"/>
    <w:basedOn w:val="a0"/>
    <w:link w:val="af7"/>
    <w:unhideWhenUsed/>
    <w:rsid w:val="008C5594"/>
    <w:pPr>
      <w:tabs>
        <w:tab w:val="center" w:pos="4819"/>
        <w:tab w:val="right" w:pos="9639"/>
      </w:tabs>
    </w:pPr>
  </w:style>
  <w:style w:type="character" w:customStyle="1" w:styleId="af7">
    <w:name w:val="Нижний колонтитул Знак"/>
    <w:basedOn w:val="a1"/>
    <w:link w:val="af6"/>
    <w:rsid w:val="008C559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162401170">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29741788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598367876">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 w:id="21238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E18FB-B69E-4DCC-AC4D-89884D1A6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13807</Words>
  <Characters>7870</Characters>
  <Application>Microsoft Office Word</Application>
  <DocSecurity>0</DocSecurity>
  <Lines>65</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21634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 Windows</cp:lastModifiedBy>
  <cp:revision>3</cp:revision>
  <cp:lastPrinted>2021-12-08T08:18:00Z</cp:lastPrinted>
  <dcterms:created xsi:type="dcterms:W3CDTF">2021-12-17T08:36:00Z</dcterms:created>
  <dcterms:modified xsi:type="dcterms:W3CDTF">2021-12-17T08:36:00Z</dcterms:modified>
</cp:coreProperties>
</file>