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внесення на розгляд </w:t>
      </w: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проєкту рішення </w:t>
      </w:r>
    </w:p>
    <w:p w:rsidR="00983A96" w:rsidRPr="00FE510B" w:rsidRDefault="00983A96" w:rsidP="00983A96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"Про</w:t>
      </w:r>
      <w:r>
        <w:rPr>
          <w:sz w:val="28"/>
          <w:szCs w:val="28"/>
        </w:rPr>
        <w:t xml:space="preserve"> надання дозволу </w:t>
      </w:r>
      <w:r w:rsidRPr="00225BC0">
        <w:rPr>
          <w:sz w:val="28"/>
          <w:szCs w:val="28"/>
        </w:rPr>
        <w:t>К</w:t>
      </w:r>
      <w:r>
        <w:rPr>
          <w:sz w:val="28"/>
          <w:szCs w:val="28"/>
        </w:rPr>
        <w:t>П "</w:t>
      </w:r>
      <w:r>
        <w:rPr>
          <w:sz w:val="28"/>
          <w:szCs w:val="28"/>
          <w:lang w:val="uk-UA"/>
        </w:rPr>
        <w:t xml:space="preserve">Управляюча компанія </w:t>
      </w: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"Комфортний дім» Івано-Франківської </w:t>
      </w: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</w:t>
      </w:r>
      <w:r w:rsidRPr="00AA31AD">
        <w:rPr>
          <w:sz w:val="28"/>
          <w:szCs w:val="28"/>
        </w:rPr>
        <w:t xml:space="preserve">на укладення </w:t>
      </w:r>
      <w:r>
        <w:rPr>
          <w:sz w:val="28"/>
          <w:szCs w:val="28"/>
          <w:lang w:val="uk-UA"/>
        </w:rPr>
        <w:t xml:space="preserve">кредитного </w:t>
      </w:r>
      <w:r w:rsidRPr="00AA31AD">
        <w:rPr>
          <w:sz w:val="28"/>
          <w:szCs w:val="28"/>
        </w:rPr>
        <w:t>договор</w:t>
      </w:r>
      <w:r>
        <w:rPr>
          <w:sz w:val="28"/>
          <w:szCs w:val="28"/>
          <w:lang w:val="uk-UA"/>
        </w:rPr>
        <w:t>у</w:t>
      </w:r>
    </w:p>
    <w:p w:rsidR="00983A96" w:rsidRPr="00712E04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712E04">
        <w:rPr>
          <w:sz w:val="28"/>
          <w:szCs w:val="28"/>
          <w:lang w:val="uk-UA"/>
        </w:rPr>
        <w:t>у фор</w:t>
      </w:r>
      <w:r>
        <w:rPr>
          <w:sz w:val="28"/>
          <w:szCs w:val="28"/>
          <w:lang w:val="uk-UA"/>
        </w:rPr>
        <w:t xml:space="preserve">мі </w:t>
      </w:r>
      <w:r w:rsidRPr="00712E04">
        <w:rPr>
          <w:sz w:val="28"/>
          <w:szCs w:val="28"/>
          <w:lang w:val="uk-UA"/>
        </w:rPr>
        <w:t>овердрафт</w:t>
      </w:r>
      <w:r>
        <w:rPr>
          <w:sz w:val="28"/>
          <w:szCs w:val="28"/>
          <w:lang w:val="uk-UA"/>
        </w:rPr>
        <w:t>у"</w:t>
      </w: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983A96" w:rsidRPr="00EC7442" w:rsidRDefault="00983A96" w:rsidP="00983A9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Керуючись статтею 52 Закону України «Про місцеве самоврядування в Україні»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rStyle w:val="rvts12"/>
          <w:color w:val="000000"/>
          <w:sz w:val="28"/>
          <w:szCs w:val="28"/>
        </w:rPr>
        <w:t>виконавчий комітет міської ради</w:t>
      </w:r>
    </w:p>
    <w:p w:rsidR="00983A96" w:rsidRDefault="00983A96" w:rsidP="00983A96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983A96" w:rsidRDefault="00983A96" w:rsidP="00983A96">
      <w:pPr>
        <w:pStyle w:val="rvps56"/>
        <w:shd w:val="clear" w:color="auto" w:fill="FFFFFF"/>
        <w:spacing w:before="0" w:beforeAutospacing="0" w:after="0" w:afterAutospacing="0"/>
        <w:ind w:left="3540" w:firstLine="705"/>
        <w:rPr>
          <w:color w:val="000000"/>
          <w:sz w:val="18"/>
          <w:szCs w:val="18"/>
        </w:rPr>
      </w:pPr>
      <w:r>
        <w:rPr>
          <w:rStyle w:val="rvts12"/>
          <w:color w:val="000000"/>
          <w:sz w:val="28"/>
          <w:szCs w:val="28"/>
        </w:rPr>
        <w:t>вирішив:</w:t>
      </w:r>
    </w:p>
    <w:p w:rsidR="00983A96" w:rsidRDefault="00983A96" w:rsidP="00983A96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983A96" w:rsidRPr="00774465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774465">
        <w:rPr>
          <w:sz w:val="28"/>
          <w:szCs w:val="28"/>
          <w:lang w:val="uk-UA"/>
        </w:rPr>
        <w:t xml:space="preserve">         1. Внести на розгляд міської ради проєкт</w:t>
      </w:r>
      <w:r>
        <w:rPr>
          <w:sz w:val="28"/>
          <w:szCs w:val="28"/>
          <w:lang w:val="uk-UA"/>
        </w:rPr>
        <w:t xml:space="preserve"> рішення  </w:t>
      </w:r>
      <w:r w:rsidRPr="00774465">
        <w:rPr>
          <w:sz w:val="28"/>
          <w:szCs w:val="28"/>
          <w:lang w:val="uk-UA"/>
        </w:rPr>
        <w:t>«Про надання д</w:t>
      </w:r>
      <w:r>
        <w:rPr>
          <w:sz w:val="28"/>
          <w:szCs w:val="28"/>
          <w:lang w:val="uk-UA"/>
        </w:rPr>
        <w:t xml:space="preserve">озволу КП «Управляюча компанія </w:t>
      </w:r>
      <w:r w:rsidRPr="00774465">
        <w:rPr>
          <w:sz w:val="28"/>
          <w:szCs w:val="28"/>
          <w:lang w:val="uk-UA"/>
        </w:rPr>
        <w:t>«Комфортний дім» Івано-Франківської міської ради н</w:t>
      </w:r>
      <w:r>
        <w:rPr>
          <w:sz w:val="28"/>
          <w:szCs w:val="28"/>
          <w:lang w:val="uk-UA"/>
        </w:rPr>
        <w:t xml:space="preserve">а укладення кредитного договору </w:t>
      </w:r>
      <w:r w:rsidRPr="00774465">
        <w:rPr>
          <w:sz w:val="28"/>
          <w:szCs w:val="28"/>
          <w:lang w:val="uk-UA"/>
        </w:rPr>
        <w:t>у формі овердрафту» (додається).</w:t>
      </w: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774465">
        <w:rPr>
          <w:sz w:val="28"/>
          <w:szCs w:val="28"/>
          <w:lang w:val="uk-UA"/>
        </w:rPr>
        <w:t xml:space="preserve">         2. Контроль за виконанням рішення покласти на заступника міського голови - директора Департаменту інфраструктури, житлової та комунальної політики міської ради  М. Смушака.</w:t>
      </w: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983A96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983A96" w:rsidRPr="00DD13D6" w:rsidRDefault="00983A96" w:rsidP="00983A96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714222">
        <w:rPr>
          <w:sz w:val="28"/>
          <w:szCs w:val="28"/>
        </w:rPr>
        <w:t>Міський голова</w:t>
      </w:r>
      <w:r w:rsidRPr="00714222">
        <w:rPr>
          <w:sz w:val="28"/>
          <w:szCs w:val="28"/>
        </w:rPr>
        <w:tab/>
      </w:r>
      <w:r w:rsidRPr="00714222">
        <w:rPr>
          <w:sz w:val="28"/>
          <w:szCs w:val="28"/>
        </w:rPr>
        <w:tab/>
      </w:r>
      <w:r w:rsidRPr="00714222">
        <w:rPr>
          <w:sz w:val="28"/>
          <w:szCs w:val="28"/>
        </w:rPr>
        <w:tab/>
      </w:r>
      <w:r w:rsidRPr="00714222">
        <w:rPr>
          <w:sz w:val="28"/>
          <w:szCs w:val="28"/>
        </w:rPr>
        <w:tab/>
      </w:r>
      <w:r w:rsidRPr="00714222">
        <w:rPr>
          <w:sz w:val="28"/>
          <w:szCs w:val="28"/>
        </w:rPr>
        <w:tab/>
      </w:r>
      <w:r w:rsidRPr="00714222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714222">
        <w:rPr>
          <w:sz w:val="28"/>
          <w:szCs w:val="28"/>
        </w:rPr>
        <w:t xml:space="preserve">Руслан </w:t>
      </w:r>
      <w:r>
        <w:rPr>
          <w:sz w:val="28"/>
          <w:szCs w:val="28"/>
        </w:rPr>
        <w:t xml:space="preserve"> </w:t>
      </w:r>
      <w:r w:rsidRPr="00714222">
        <w:rPr>
          <w:sz w:val="28"/>
          <w:szCs w:val="28"/>
        </w:rPr>
        <w:t>М</w:t>
      </w:r>
      <w:r>
        <w:rPr>
          <w:sz w:val="28"/>
          <w:szCs w:val="28"/>
          <w:lang w:val="uk-UA"/>
        </w:rPr>
        <w:t>АРЦІНКІВ</w:t>
      </w:r>
    </w:p>
    <w:p w:rsidR="00983A96" w:rsidRPr="000F62A1" w:rsidRDefault="00983A96" w:rsidP="00983A9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sectPr w:rsidR="00983A96" w:rsidRPr="000F6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A4B"/>
    <w:rsid w:val="003A6845"/>
    <w:rsid w:val="004F7A4B"/>
    <w:rsid w:val="00983A96"/>
    <w:rsid w:val="00DB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589427-CA0C-470A-8D18-07A20088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83A96"/>
    <w:pPr>
      <w:spacing w:before="100" w:beforeAutospacing="1" w:after="100" w:afterAutospacing="1"/>
    </w:pPr>
  </w:style>
  <w:style w:type="character" w:customStyle="1" w:styleId="rvts12">
    <w:name w:val="rvts12"/>
    <w:rsid w:val="00983A96"/>
  </w:style>
  <w:style w:type="paragraph" w:customStyle="1" w:styleId="rvps56">
    <w:name w:val="rvps56"/>
    <w:basedOn w:val="a"/>
    <w:rsid w:val="00983A9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MIUK</dc:creator>
  <cp:keywords/>
  <dc:description/>
  <cp:lastModifiedBy>Користувач Windows</cp:lastModifiedBy>
  <cp:revision>2</cp:revision>
  <dcterms:created xsi:type="dcterms:W3CDTF">2021-12-10T11:33:00Z</dcterms:created>
  <dcterms:modified xsi:type="dcterms:W3CDTF">2021-12-10T11:33:00Z</dcterms:modified>
</cp:coreProperties>
</file>