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601FC" w14:textId="77777777" w:rsidR="006E4C35" w:rsidRPr="006E4C35" w:rsidRDefault="006E4C35" w:rsidP="006E4C35">
      <w:pPr>
        <w:jc w:val="right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bookmarkStart w:id="0" w:name="_GoBack"/>
      <w:bookmarkEnd w:id="0"/>
    </w:p>
    <w:p w14:paraId="3006BEBF" w14:textId="77777777" w:rsidR="006E4C35" w:rsidRPr="006E4C35" w:rsidRDefault="006E4C35" w:rsidP="006E4C35">
      <w:pPr>
        <w:pStyle w:val="1"/>
        <w:jc w:val="right"/>
        <w:rPr>
          <w:color w:val="1A1A1A" w:themeColor="background1" w:themeShade="1A"/>
          <w:sz w:val="24"/>
          <w:szCs w:val="24"/>
          <w:lang w:val="uk-UA"/>
        </w:rPr>
      </w:pPr>
      <w:r w:rsidRPr="006E4C35">
        <w:rPr>
          <w:color w:val="1A1A1A" w:themeColor="background1" w:themeShade="1A"/>
          <w:sz w:val="24"/>
          <w:szCs w:val="24"/>
          <w:lang w:val="uk-UA"/>
        </w:rPr>
        <w:t>ЗАТВЕРДЖЕНО</w:t>
      </w:r>
    </w:p>
    <w:p w14:paraId="0DD06096" w14:textId="48E0C19B" w:rsidR="006E4C35" w:rsidRPr="006E4C35" w:rsidRDefault="006E4C35" w:rsidP="006E4C35">
      <w:pPr>
        <w:ind w:left="3969"/>
        <w:jc w:val="right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6E4C3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рішенням міської ради</w:t>
      </w:r>
    </w:p>
    <w:p w14:paraId="0E160624" w14:textId="042C0922" w:rsidR="006E4C35" w:rsidRPr="006E4C35" w:rsidRDefault="006E4C35" w:rsidP="006E4C35">
      <w:pPr>
        <w:ind w:left="3969"/>
        <w:jc w:val="right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6E4C3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від ________20</w:t>
      </w:r>
      <w:r w:rsidR="00CC2413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21</w:t>
      </w:r>
      <w:r w:rsidRPr="006E4C35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р. №_____</w:t>
      </w:r>
    </w:p>
    <w:p w14:paraId="7DF65247" w14:textId="77777777" w:rsidR="006E4C35" w:rsidRPr="006E4C35" w:rsidRDefault="006E4C35" w:rsidP="006E4C35">
      <w:pPr>
        <w:ind w:left="4320"/>
        <w:jc w:val="right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6DBF6304" w14:textId="77777777" w:rsidR="006E4C35" w:rsidRPr="006E4C35" w:rsidRDefault="006E4C35" w:rsidP="006E4C35">
      <w:pPr>
        <w:ind w:left="4320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6246845E" w14:textId="77777777" w:rsidR="006E4C35" w:rsidRPr="006E4C35" w:rsidRDefault="006E4C35" w:rsidP="006E4C35">
      <w:pPr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4650E3FD" w14:textId="77777777" w:rsidR="006E4C35" w:rsidRPr="006E4C35" w:rsidRDefault="006E4C35" w:rsidP="006E4C35">
      <w:pPr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28473295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4E6C5785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2D66578B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4A393B40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14:paraId="10A2D23B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5C694A1D" w14:textId="77777777" w:rsidR="006E4C35" w:rsidRPr="006E4C35" w:rsidRDefault="006E4C35" w:rsidP="006E4C3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4C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ПРОГРАМА</w:t>
      </w:r>
    </w:p>
    <w:p w14:paraId="4E4D1BF1" w14:textId="77777777" w:rsidR="006E4C35" w:rsidRPr="006E4C35" w:rsidRDefault="006E4C35" w:rsidP="006E4C3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E4C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розвитку  комунального підприємства «Франківськ АГРО» </w:t>
      </w:r>
    </w:p>
    <w:p w14:paraId="5167DBF4" w14:textId="7F35CB7B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6E4C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Івано-Франківської міської ради на 2022 -2026 роки</w:t>
      </w:r>
    </w:p>
    <w:p w14:paraId="6FC1BDEA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pacing w:val="20"/>
          <w:sz w:val="28"/>
          <w:szCs w:val="28"/>
        </w:rPr>
      </w:pPr>
    </w:p>
    <w:p w14:paraId="769FB184" w14:textId="77777777" w:rsidR="006E4C35" w:rsidRPr="006E4C35" w:rsidRDefault="006E4C35" w:rsidP="006E4C35">
      <w:pPr>
        <w:jc w:val="center"/>
        <w:rPr>
          <w:rFonts w:ascii="Times New Roman" w:hAnsi="Times New Roman" w:cs="Times New Roman"/>
          <w:color w:val="1A1A1A" w:themeColor="background1" w:themeShade="1A"/>
          <w:spacing w:val="20"/>
          <w:sz w:val="24"/>
          <w:szCs w:val="24"/>
        </w:rPr>
      </w:pPr>
    </w:p>
    <w:p w14:paraId="676A0A5D" w14:textId="77777777" w:rsidR="006E4C35" w:rsidRPr="006E4C35" w:rsidRDefault="006E4C35" w:rsidP="006E4C35">
      <w:pPr>
        <w:ind w:firstLine="567"/>
        <w:jc w:val="center"/>
        <w:rPr>
          <w:rFonts w:ascii="Times New Roman" w:hAnsi="Times New Roman" w:cs="Times New Roman"/>
          <w:color w:val="1A1A1A" w:themeColor="background1" w:themeShade="1A"/>
          <w:spacing w:val="20"/>
          <w:sz w:val="24"/>
          <w:szCs w:val="24"/>
        </w:rPr>
      </w:pPr>
    </w:p>
    <w:p w14:paraId="72182A83" w14:textId="77777777" w:rsidR="006E4C35" w:rsidRPr="006E4C35" w:rsidRDefault="006E4C35" w:rsidP="006E4C35">
      <w:pPr>
        <w:pStyle w:val="a6"/>
        <w:ind w:left="0"/>
        <w:rPr>
          <w:color w:val="1A1A1A" w:themeColor="background1" w:themeShade="1A"/>
        </w:rPr>
      </w:pPr>
      <w:r w:rsidRPr="006E4C35">
        <w:rPr>
          <w:color w:val="FF0000"/>
        </w:rPr>
        <w:br w:type="page"/>
      </w:r>
      <w:r w:rsidRPr="006E4C35">
        <w:rPr>
          <w:color w:val="1A1A1A" w:themeColor="background1" w:themeShade="1A"/>
        </w:rPr>
        <w:lastRenderedPageBreak/>
        <w:t>ПАСПОРТ</w:t>
      </w:r>
    </w:p>
    <w:p w14:paraId="430651BE" w14:textId="528FA081" w:rsidR="006E4C35" w:rsidRPr="006E4C35" w:rsidRDefault="006E4C35" w:rsidP="006E4C35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E4C35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 xml:space="preserve">рограми розвитку </w:t>
      </w:r>
      <w:r w:rsidRPr="006E4C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комунального підприємства «Франківськ АГРО» </w:t>
      </w:r>
    </w:p>
    <w:p w14:paraId="2CCB2D28" w14:textId="185B1E6F" w:rsidR="006E4C35" w:rsidRPr="006E4C35" w:rsidRDefault="006E4C35" w:rsidP="006E4C35">
      <w:pPr>
        <w:spacing w:line="240" w:lineRule="auto"/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 w:rsidRPr="006E4C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Івано-Франківської міської ради на 2022 -2026 роки</w:t>
      </w:r>
    </w:p>
    <w:p w14:paraId="09902D2E" w14:textId="77777777" w:rsidR="006E4C35" w:rsidRPr="00EE68F7" w:rsidRDefault="006E4C35" w:rsidP="006E4C35">
      <w:pPr>
        <w:jc w:val="center"/>
        <w:rPr>
          <w:color w:val="1A1A1A" w:themeColor="background1" w:themeShade="1A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6579"/>
      </w:tblGrid>
      <w:tr w:rsidR="006E4C35" w:rsidRPr="00EE68F7" w14:paraId="192BDF2E" w14:textId="77777777" w:rsidTr="00741E82">
        <w:tc>
          <w:tcPr>
            <w:tcW w:w="0" w:type="auto"/>
            <w:vAlign w:val="center"/>
          </w:tcPr>
          <w:p w14:paraId="7B21E26C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0" w:type="auto"/>
            <w:vAlign w:val="center"/>
          </w:tcPr>
          <w:p w14:paraId="5DF84996" w14:textId="2BB2434F" w:rsidR="006E4C35" w:rsidRPr="00C75704" w:rsidRDefault="006E4C35" w:rsidP="006E4C3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розвитку 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комунального підприємства «Франківськ АГРО»  Івано-Франківської міської ради на 2022 -2026 роки</w:t>
            </w:r>
          </w:p>
        </w:tc>
      </w:tr>
      <w:tr w:rsidR="006E4C35" w:rsidRPr="00EE68F7" w14:paraId="672BDD98" w14:textId="77777777" w:rsidTr="00741E82">
        <w:tc>
          <w:tcPr>
            <w:tcW w:w="0" w:type="auto"/>
            <w:vAlign w:val="center"/>
          </w:tcPr>
          <w:p w14:paraId="431D9977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Підстави для розробки Програми</w:t>
            </w:r>
          </w:p>
        </w:tc>
        <w:tc>
          <w:tcPr>
            <w:tcW w:w="0" w:type="auto"/>
            <w:vAlign w:val="center"/>
          </w:tcPr>
          <w:p w14:paraId="1164E628" w14:textId="017782F2" w:rsidR="008D03C8" w:rsidRPr="00C75704" w:rsidRDefault="006E4C35" w:rsidP="008D03C8">
            <w:pPr>
              <w:numPr>
                <w:ilvl w:val="0"/>
                <w:numId w:val="1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 України від 21.05.1997р. №280/97-ВР "Про місцеве самоврядування</w:t>
            </w:r>
            <w:r w:rsidR="00C75704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Україні</w:t>
            </w: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";</w:t>
            </w:r>
          </w:p>
          <w:p w14:paraId="7FC9CCE3" w14:textId="71C799D1" w:rsidR="008D03C8" w:rsidRPr="00C75704" w:rsidRDefault="008D03C8" w:rsidP="008D03C8">
            <w:pPr>
              <w:numPr>
                <w:ilvl w:val="0"/>
                <w:numId w:val="11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Івано-Франківської міської ради від 08.07.2021р. №268-11 «Про створення комунального підприємства «Франківськ АГРО» Івано-Франківської міської ради</w:t>
            </w:r>
          </w:p>
          <w:p w14:paraId="3A7CF766" w14:textId="05F2527C" w:rsidR="006E4C35" w:rsidRPr="00C75704" w:rsidRDefault="006E4C35" w:rsidP="00B25FC4">
            <w:pPr>
              <w:tabs>
                <w:tab w:val="num" w:pos="1380"/>
              </w:tabs>
              <w:spacing w:after="0" w:line="240" w:lineRule="auto"/>
              <w:ind w:left="2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1E82" w:rsidRPr="00741E82" w14:paraId="24B37DD3" w14:textId="77777777" w:rsidTr="00741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181B" w14:textId="77777777" w:rsidR="00741E82" w:rsidRPr="00C75704" w:rsidRDefault="00741E82" w:rsidP="00A316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Оприлюднення проєкту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9C00" w14:textId="3AEF28D6" w:rsidR="00741E82" w:rsidRPr="00C75704" w:rsidRDefault="00741E82" w:rsidP="00A31605">
            <w:pPr>
              <w:tabs>
                <w:tab w:val="num" w:pos="1380"/>
              </w:tabs>
              <w:ind w:left="2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офіційному сайті </w:t>
            </w:r>
            <w:hyperlink r:id="rId8" w:history="1">
              <w:r w:rsidRPr="00C75704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www.mvk.if.ua</w:t>
              </w:r>
            </w:hyperlink>
            <w:r w:rsidRPr="00C75704"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E4C35" w:rsidRPr="00EE68F7" w14:paraId="31F13843" w14:textId="77777777" w:rsidTr="00741E82">
        <w:tc>
          <w:tcPr>
            <w:tcW w:w="0" w:type="auto"/>
            <w:vAlign w:val="center"/>
          </w:tcPr>
          <w:p w14:paraId="18E0EC62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затвердження Програми</w:t>
            </w:r>
          </w:p>
        </w:tc>
        <w:tc>
          <w:tcPr>
            <w:tcW w:w="0" w:type="auto"/>
            <w:vAlign w:val="center"/>
          </w:tcPr>
          <w:p w14:paraId="07D92F1E" w14:textId="1E917BD2" w:rsidR="006E4C35" w:rsidRPr="00C75704" w:rsidRDefault="009E75A1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«______» ______________ 2021 р.</w:t>
            </w:r>
          </w:p>
        </w:tc>
      </w:tr>
      <w:tr w:rsidR="006E4C35" w:rsidRPr="00EE68F7" w14:paraId="3B0BC2FE" w14:textId="77777777" w:rsidTr="00741E82">
        <w:tc>
          <w:tcPr>
            <w:tcW w:w="0" w:type="auto"/>
            <w:vAlign w:val="center"/>
          </w:tcPr>
          <w:p w14:paraId="0E083C2F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Замовник Програми</w:t>
            </w:r>
          </w:p>
        </w:tc>
        <w:tc>
          <w:tcPr>
            <w:tcW w:w="0" w:type="auto"/>
            <w:vAlign w:val="center"/>
          </w:tcPr>
          <w:p w14:paraId="6CF98261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Івано-Франківська міська рада</w:t>
            </w:r>
          </w:p>
        </w:tc>
      </w:tr>
      <w:tr w:rsidR="006E4C35" w:rsidRPr="00EE68F7" w14:paraId="6AB7DD7B" w14:textId="77777777" w:rsidTr="00741E82">
        <w:tc>
          <w:tcPr>
            <w:tcW w:w="0" w:type="auto"/>
            <w:vAlign w:val="center"/>
          </w:tcPr>
          <w:p w14:paraId="4D445893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Головний розробник Програми</w:t>
            </w:r>
          </w:p>
        </w:tc>
        <w:tc>
          <w:tcPr>
            <w:tcW w:w="0" w:type="auto"/>
            <w:vAlign w:val="center"/>
          </w:tcPr>
          <w:p w14:paraId="6318A95B" w14:textId="6E1F38C3" w:rsidR="00B25FC4" w:rsidRPr="00C75704" w:rsidRDefault="00B25FC4" w:rsidP="00B25FC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Комунальне підприємство «Франківськ АГРО» </w:t>
            </w:r>
          </w:p>
          <w:p w14:paraId="5206D21F" w14:textId="4425FD52" w:rsidR="006E4C35" w:rsidRPr="00C75704" w:rsidRDefault="00B25FC4" w:rsidP="00B25F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Івано-Франківської міської ради</w:t>
            </w:r>
          </w:p>
        </w:tc>
      </w:tr>
      <w:tr w:rsidR="006E4C35" w:rsidRPr="00EE68F7" w14:paraId="578350B3" w14:textId="77777777" w:rsidTr="00741E82">
        <w:tc>
          <w:tcPr>
            <w:tcW w:w="0" w:type="auto"/>
            <w:vAlign w:val="center"/>
          </w:tcPr>
          <w:p w14:paraId="2AB898F1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0" w:type="auto"/>
            <w:vAlign w:val="center"/>
          </w:tcPr>
          <w:p w14:paraId="7A63B042" w14:textId="7E67A0C0" w:rsidR="006E4C35" w:rsidRPr="00C75704" w:rsidRDefault="00B25FC4" w:rsidP="00113B27">
            <w:pPr>
              <w:pStyle w:val="a5"/>
              <w:numPr>
                <w:ilvl w:val="0"/>
                <w:numId w:val="11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6E4C35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 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«Франківськ АГРО» Івано-Франківської міської ради</w:t>
            </w:r>
          </w:p>
          <w:p w14:paraId="5D6DC74A" w14:textId="514065DF" w:rsidR="006E4C35" w:rsidRPr="00C75704" w:rsidRDefault="006E4C35" w:rsidP="00A8646C">
            <w:pPr>
              <w:pStyle w:val="a5"/>
              <w:tabs>
                <w:tab w:val="num" w:pos="1380"/>
              </w:tabs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4C35" w:rsidRPr="00EE68F7" w14:paraId="1358A6FE" w14:textId="77777777" w:rsidTr="00741E82">
        <w:tc>
          <w:tcPr>
            <w:tcW w:w="0" w:type="auto"/>
            <w:vAlign w:val="center"/>
          </w:tcPr>
          <w:p w14:paraId="63BBD5AA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 Програми</w:t>
            </w:r>
          </w:p>
        </w:tc>
        <w:tc>
          <w:tcPr>
            <w:tcW w:w="0" w:type="auto"/>
            <w:vAlign w:val="center"/>
          </w:tcPr>
          <w:p w14:paraId="3800D784" w14:textId="4583665F" w:rsidR="006E4C35" w:rsidRPr="00C75704" w:rsidRDefault="008D03C8" w:rsidP="00C757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Продовження робіт 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виготовленн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я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про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є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ктів землеустрою задля збільшення банку землі підприємства, виготовлення про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є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ктно-кошторисної документації на закладення плодово-ягідних культур, формування парку сіль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сь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когосподарської техніки та </w:t>
            </w:r>
            <w:r w:rsidR="00165BFF" w:rsidRPr="00165B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ґ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рунтообробного обладнання, проведення робіт щодо підготовки </w:t>
            </w:r>
            <w:r w:rsidR="00165BFF" w:rsidRPr="00165B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ґ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рунту для посіву зернових культур, робота з потенційними інвесторами та програмами державної підтримки товаровиробників аграрної сфери</w:t>
            </w:r>
          </w:p>
        </w:tc>
      </w:tr>
      <w:tr w:rsidR="006E4C35" w:rsidRPr="007C2BDE" w14:paraId="6BBCC267" w14:textId="77777777" w:rsidTr="00741E82">
        <w:tc>
          <w:tcPr>
            <w:tcW w:w="0" w:type="auto"/>
            <w:vAlign w:val="center"/>
          </w:tcPr>
          <w:p w14:paraId="4B0B0F0D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Завдання Програми</w:t>
            </w:r>
          </w:p>
        </w:tc>
        <w:tc>
          <w:tcPr>
            <w:tcW w:w="0" w:type="auto"/>
            <w:vAlign w:val="center"/>
          </w:tcPr>
          <w:p w14:paraId="565D78BC" w14:textId="77777777" w:rsidR="008D03C8" w:rsidRPr="00C75704" w:rsidRDefault="008D03C8" w:rsidP="008D03C8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bookmarkStart w:id="1" w:name="33"/>
            <w:bookmarkEnd w:id="1"/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Накопичення банку землі площею до 1000 гектарів;</w:t>
            </w:r>
          </w:p>
          <w:p w14:paraId="5AEDA793" w14:textId="77777777" w:rsidR="008D03C8" w:rsidRPr="00C75704" w:rsidRDefault="008D03C8" w:rsidP="008D03C8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Закладення плодових насаджень для створення промислового багаторічного саду орієнтованою площею 10-20 га;</w:t>
            </w:r>
          </w:p>
          <w:p w14:paraId="6A42A617" w14:textId="77777777" w:rsidR="008D03C8" w:rsidRPr="00C75704" w:rsidRDefault="008D03C8" w:rsidP="008D03C8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Обладнання системи  краплинного зрошення плодових насаджень;</w:t>
            </w:r>
          </w:p>
          <w:p w14:paraId="19EAAB95" w14:textId="10807792" w:rsidR="008D03C8" w:rsidRPr="00C75704" w:rsidRDefault="008D03C8" w:rsidP="00165BFF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Придбання сільськогосподарської техніки та </w:t>
            </w:r>
            <w:r w:rsidR="00165BFF" w:rsidRPr="00165B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ґ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рунтообробного обладнання й інвентар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я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14:paraId="5AC523D5" w14:textId="77777777" w:rsidR="008D03C8" w:rsidRPr="00C75704" w:rsidRDefault="008D03C8" w:rsidP="008D03C8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Налагодження повного циклу з виробництва сільськогосподарської продукції із зернових та плодово-ягідних культур;</w:t>
            </w:r>
          </w:p>
          <w:p w14:paraId="57FC7EC4" w14:textId="77777777" w:rsidR="008D03C8" w:rsidRPr="00C75704" w:rsidRDefault="008D03C8" w:rsidP="008D03C8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Облаштування складських приміщень;</w:t>
            </w:r>
          </w:p>
          <w:p w14:paraId="0C97FD9F" w14:textId="12B8E937" w:rsidR="008D03C8" w:rsidRPr="00C75704" w:rsidRDefault="008D03C8" w:rsidP="008D03C8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Розробка інвестиційних пропозицій 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освоєнн</w:t>
            </w:r>
            <w:r w:rsid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я</w:t>
            </w:r>
            <w:r w:rsidRPr="00C757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нових земельних площ та опрацювання державних програм щодо надання державної підтримки аграрного сектору. </w:t>
            </w:r>
          </w:p>
          <w:p w14:paraId="04131943" w14:textId="28B72656" w:rsidR="006E4C35" w:rsidRPr="00C75704" w:rsidRDefault="006E4C35" w:rsidP="008D0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53C51" w:rsidRPr="00F53C51" w14:paraId="016ED3E5" w14:textId="77777777" w:rsidTr="00741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DD40" w14:textId="77777777" w:rsidR="00F53C51" w:rsidRPr="00C75704" w:rsidRDefault="00F53C51" w:rsidP="00F53C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Розділи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CE66" w14:textId="21054D2D" w:rsidR="00F53C51" w:rsidRPr="00C75704" w:rsidRDefault="00F53C51" w:rsidP="00F53C51">
            <w:pPr>
              <w:tabs>
                <w:tab w:val="num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Опис існуючої ситуації</w:t>
            </w:r>
          </w:p>
          <w:p w14:paraId="6E52D2FA" w14:textId="37CCEAF6" w:rsidR="00F53C51" w:rsidRPr="00C75704" w:rsidRDefault="00990112" w:rsidP="00F53C51">
            <w:pPr>
              <w:tabs>
                <w:tab w:val="num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Мета та завдання Програми</w:t>
            </w:r>
          </w:p>
          <w:p w14:paraId="7A74BC4D" w14:textId="0D07EB84" w:rsidR="00F53C51" w:rsidRPr="00C75704" w:rsidRDefault="00F53C51" w:rsidP="00F53C51">
            <w:pPr>
              <w:tabs>
                <w:tab w:val="num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Очікувані</w:t>
            </w:r>
            <w:r w:rsidR="00990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результати  виконання Програми</w:t>
            </w:r>
          </w:p>
          <w:p w14:paraId="6B68BCFF" w14:textId="2F05551A" w:rsidR="00F53C51" w:rsidRPr="00C75704" w:rsidRDefault="00F53C51" w:rsidP="00F53C51">
            <w:pPr>
              <w:tabs>
                <w:tab w:val="num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90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Джерела фінансування Програми</w:t>
            </w:r>
          </w:p>
          <w:p w14:paraId="2C27798D" w14:textId="316F6E17" w:rsidR="00F53C51" w:rsidRPr="00C75704" w:rsidRDefault="00F53C51" w:rsidP="00694619">
            <w:pPr>
              <w:tabs>
                <w:tab w:val="num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5.Заходи для виконання завдань Програми</w:t>
            </w:r>
            <w:r w:rsidR="00F5368C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розвитку  комунального підприємства «Франківськ АГРО» Івано-Франківської міської ради на 2022 -2026 роки</w:t>
            </w:r>
          </w:p>
        </w:tc>
      </w:tr>
      <w:tr w:rsidR="006E4C35" w:rsidRPr="00EE68F7" w14:paraId="318DE526" w14:textId="77777777" w:rsidTr="00741E82">
        <w:tc>
          <w:tcPr>
            <w:tcW w:w="0" w:type="auto"/>
            <w:vAlign w:val="center"/>
          </w:tcPr>
          <w:p w14:paraId="437AE9EC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Терміни реалізації Програми </w:t>
            </w:r>
          </w:p>
        </w:tc>
        <w:tc>
          <w:tcPr>
            <w:tcW w:w="0" w:type="auto"/>
            <w:vAlign w:val="center"/>
          </w:tcPr>
          <w:p w14:paraId="5D6CC9FD" w14:textId="4BE8202A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8D03C8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8D03C8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</w:tr>
      <w:tr w:rsidR="006E4C35" w:rsidRPr="00EE68F7" w14:paraId="4846BACB" w14:textId="77777777" w:rsidTr="00741E82">
        <w:tc>
          <w:tcPr>
            <w:tcW w:w="0" w:type="auto"/>
            <w:vAlign w:val="center"/>
          </w:tcPr>
          <w:p w14:paraId="2B9CAE69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Основні джерела фінансування заходів Програми</w:t>
            </w:r>
          </w:p>
        </w:tc>
        <w:tc>
          <w:tcPr>
            <w:tcW w:w="0" w:type="auto"/>
            <w:vAlign w:val="center"/>
          </w:tcPr>
          <w:p w14:paraId="34DBB030" w14:textId="3A56361F" w:rsidR="006E4C35" w:rsidRPr="00C75704" w:rsidRDefault="00990112" w:rsidP="006E4C3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державний бюджет;</w:t>
            </w:r>
          </w:p>
          <w:p w14:paraId="6B02E432" w14:textId="18671829" w:rsidR="006E4C35" w:rsidRPr="00C75704" w:rsidRDefault="006E4C35" w:rsidP="006E4C3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</w:t>
            </w:r>
            <w:r w:rsidR="005A0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Івано-Франківської міської територіальної громади</w:t>
            </w:r>
            <w:r w:rsidR="00990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3945DD47" w14:textId="477F2383" w:rsidR="006E4C35" w:rsidRPr="00C75704" w:rsidRDefault="006E4C35" w:rsidP="006E4C3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інші </w:t>
            </w:r>
            <w:r w:rsidR="005A0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джерела</w:t>
            </w:r>
          </w:p>
        </w:tc>
      </w:tr>
      <w:tr w:rsidR="006E4C35" w:rsidRPr="00EE68F7" w14:paraId="512A2CBA" w14:textId="77777777" w:rsidTr="00741E82">
        <w:tc>
          <w:tcPr>
            <w:tcW w:w="0" w:type="auto"/>
            <w:vAlign w:val="center"/>
          </w:tcPr>
          <w:p w14:paraId="5C78DAF5" w14:textId="4264003A" w:rsidR="006E4C35" w:rsidRPr="00C75704" w:rsidRDefault="006E4C35" w:rsidP="005A0C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Обсяг коштів бюджету</w:t>
            </w:r>
            <w:r w:rsidR="005A0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2374C159" w14:textId="18A1EEF3" w:rsidR="006E4C35" w:rsidRPr="00C75704" w:rsidRDefault="00C75704" w:rsidP="005A0C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E4C35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межах </w:t>
            </w:r>
            <w:r w:rsidR="005A0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замовлених</w:t>
            </w:r>
            <w:r w:rsidR="006E4C35"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призначень</w:t>
            </w:r>
            <w:r w:rsidR="005A0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відповідний бюджетний рік</w:t>
            </w:r>
          </w:p>
        </w:tc>
      </w:tr>
      <w:tr w:rsidR="006E4C35" w:rsidRPr="00EE68F7" w14:paraId="716B4EA9" w14:textId="77777777" w:rsidTr="00741E82">
        <w:tc>
          <w:tcPr>
            <w:tcW w:w="0" w:type="auto"/>
            <w:vAlign w:val="center"/>
          </w:tcPr>
          <w:p w14:paraId="5A02BAA7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організації контролю за виконанням Програми</w:t>
            </w:r>
          </w:p>
        </w:tc>
        <w:tc>
          <w:tcPr>
            <w:tcW w:w="0" w:type="auto"/>
            <w:vAlign w:val="center"/>
          </w:tcPr>
          <w:p w14:paraId="35BF85C4" w14:textId="77777777" w:rsidR="006E4C35" w:rsidRPr="00C75704" w:rsidRDefault="006E4C35" w:rsidP="00B831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за виконанням заходів Програми здійснюють: </w:t>
            </w:r>
          </w:p>
          <w:p w14:paraId="0F7B75AA" w14:textId="461688A7" w:rsidR="006E4C35" w:rsidRPr="00C75704" w:rsidRDefault="00990112" w:rsidP="006E4C3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Івано-Франківська міська рада;</w:t>
            </w:r>
          </w:p>
          <w:p w14:paraId="0E5DBCD9" w14:textId="0EB1F722" w:rsidR="006E4C35" w:rsidRPr="00C75704" w:rsidRDefault="00990112" w:rsidP="006E4C3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14:paraId="3D228C40" w14:textId="384A8967" w:rsidR="006E4C35" w:rsidRPr="00C75704" w:rsidRDefault="006E4C35" w:rsidP="00A8646C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046FDCA" w14:textId="77777777" w:rsidR="005E6EC9" w:rsidRDefault="005E6EC9" w:rsidP="005E6EC9">
      <w:pPr>
        <w:ind w:firstLine="72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57F45590" w14:textId="1E86020C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160940BB" w14:textId="7C050C83" w:rsidR="00A8646C" w:rsidRDefault="00A8646C" w:rsidP="00CC24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68BE01D6" w14:textId="5C595F82" w:rsidR="00A8646C" w:rsidRDefault="00A8646C" w:rsidP="00CC24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6BB1E63A" w14:textId="22DA1D68" w:rsidR="00A8646C" w:rsidRDefault="00A8646C" w:rsidP="00CC24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24A6ECA2" w14:textId="32D0D220" w:rsidR="00A8646C" w:rsidRDefault="00A8646C" w:rsidP="00CC241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14:paraId="1019F636" w14:textId="77777777" w:rsidR="00A8646C" w:rsidRDefault="00A8646C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C5853E" w14:textId="2A959A9A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58E22F" w14:textId="14E9EF8E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97E330" w14:textId="76F3A903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A7CC9A" w14:textId="4C611B2B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5C17C3" w14:textId="1C087733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BD18D76" w14:textId="012CA89C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94D19C0" w14:textId="0DE1B39F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B483B6" w14:textId="762DAE00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1792621" w14:textId="2FB8A66B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D515F6" w14:textId="5EB855F5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0C67ECE" w14:textId="39FB86C5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6DF68E" w14:textId="729867E5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D6B2E1" w14:textId="56993C53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AC2D25" w14:textId="1B4CBAFC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AE2784" w14:textId="592EE837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8F6A15" w14:textId="53E59B3E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817DDB" w14:textId="44C5F65A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988B295" w14:textId="2311D90C" w:rsidR="005E6EC9" w:rsidRDefault="005E6EC9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C05F79" w14:textId="77777777" w:rsidR="005A0C90" w:rsidRDefault="005A0C90" w:rsidP="00CC241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1353AE" w14:textId="77777777" w:rsidR="00FC3B32" w:rsidRDefault="00FC3B32" w:rsidP="00DE0F1A">
      <w:pPr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C3B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Опис існуючої ситуації</w:t>
      </w:r>
    </w:p>
    <w:p w14:paraId="377DF063" w14:textId="613ED0B2" w:rsidR="00FC3B32" w:rsidRPr="001C0024" w:rsidRDefault="00EE5696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C3B32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Івано-Франківська міська територіальна громада має сприятливі природні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C3B32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кліматичні умови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потенційні земельні ресурси</w:t>
      </w:r>
      <w:r w:rsidR="00FC3B32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="004A7A9E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 товарного сільськогосподарського виробництва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розвитку аграрного сектору економіки територіальної громади. Провівши значні обсяги робіт, п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ротягом  кількох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найближчих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років міська рада через комунальне підприємство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«Франківськ АГРО» </w:t>
      </w:r>
      <w:r w:rsidR="004A7A9E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може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  зроби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значний поступальний рух  вперед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аграрної сфери та 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приблизитися  до  мети – використання  існуючих ре</w:t>
      </w:r>
      <w:r w:rsidR="004A7A9E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сурсів Франківської територіальної громади задля отриманням прибутку.  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Продовженню руху до цієї мети  присвячена дана Програма.</w:t>
      </w:r>
    </w:p>
    <w:p w14:paraId="28660021" w14:textId="75EA711E" w:rsidR="00DE0F1A" w:rsidRDefault="00DE0F1A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1FA769" w14:textId="77777777" w:rsidR="00FC3B32" w:rsidRPr="00FC3B32" w:rsidRDefault="00FC3B32" w:rsidP="00DE0F1A">
      <w:pPr>
        <w:numPr>
          <w:ilvl w:val="0"/>
          <w:numId w:val="2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C3B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Мета та завдання Програми</w:t>
      </w:r>
    </w:p>
    <w:p w14:paraId="1566548B" w14:textId="0446B3FA" w:rsidR="00FC3B32" w:rsidRDefault="004A7A9E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Основною  метою діяльності комунального підприємства 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«Франківськ АГРО» Івано-Франківської міської ради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2022-2026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продовження робіт 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виготовленн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ктів землеустрою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задля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збільшення банку землі підприємства, виготовлення про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ктно-кошторисної документації на закладення плодово-ягідних культур,</w:t>
      </w:r>
      <w:r w:rsidR="006002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формування парку сіль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сь</w:t>
      </w:r>
      <w:r w:rsidR="006002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когосподарської техніки та </w:t>
      </w:r>
      <w:r w:rsidR="00165BFF" w:rsidRPr="00165B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ґ</w:t>
      </w:r>
      <w:r w:rsidR="00600273">
        <w:rPr>
          <w:rFonts w:ascii="Times New Roman" w:eastAsia="Times New Roman" w:hAnsi="Times New Roman" w:cs="Times New Roman"/>
          <w:sz w:val="28"/>
          <w:szCs w:val="28"/>
          <w:lang w:eastAsia="uk-UA"/>
        </w:rPr>
        <w:t>рунтообробного обладнання,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робіт щодо підготовки </w:t>
      </w:r>
      <w:r w:rsidR="00165BFF" w:rsidRPr="00165B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ґ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рунту для посіву зернових культур,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робота з потенційними інвесторами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програмами державної підтримки</w:t>
      </w:r>
      <w:r w:rsidR="00DB5F1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товаровиробників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5F1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аграрної сфери.</w:t>
      </w:r>
    </w:p>
    <w:p w14:paraId="11C61378" w14:textId="77777777" w:rsidR="00DE0F1A" w:rsidRPr="00FC3B32" w:rsidRDefault="00DE0F1A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E59431" w14:textId="77777777" w:rsidR="00FC3B32" w:rsidRPr="00FC3B32" w:rsidRDefault="00B83879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DB5F1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2022-2026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DB5F1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DB5F1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підприємство ставить перед собою такі завдання:</w:t>
      </w:r>
    </w:p>
    <w:p w14:paraId="60732571" w14:textId="77777777" w:rsidR="00FC3B32" w:rsidRPr="00FC3B32" w:rsidRDefault="00DB5F1F" w:rsidP="00DE0F1A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Накопич</w:t>
      </w:r>
      <w:r w:rsidR="00B83879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банк</w:t>
      </w:r>
      <w:r w:rsidR="00B83879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землі площею до 1000 гектарів;</w:t>
      </w:r>
    </w:p>
    <w:p w14:paraId="3C7053D1" w14:textId="77777777" w:rsidR="00FC3B32" w:rsidRPr="00FC3B32" w:rsidRDefault="00DB5F1F" w:rsidP="00DE0F1A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Закладення плодових насаджень для створення</w:t>
      </w:r>
      <w:r w:rsid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промислового багаторічного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саду орієнтованою площею 10-20 га;</w:t>
      </w:r>
    </w:p>
    <w:p w14:paraId="3C4C44C1" w14:textId="77777777" w:rsidR="00FC3B32" w:rsidRPr="00FC3B32" w:rsidRDefault="00DB5F1F" w:rsidP="00DE0F1A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системи  краплинного зрошення плодових насаджень;</w:t>
      </w:r>
    </w:p>
    <w:p w14:paraId="54F6730F" w14:textId="2E5ABF81" w:rsidR="00B83879" w:rsidRPr="001C0024" w:rsidRDefault="00B83879" w:rsidP="00165BFF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Придбання сільськогосподарської</w:t>
      </w:r>
      <w:r w:rsidR="006868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техніки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165BFF" w:rsidRPr="00165B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ґ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рунтообробно</w:t>
      </w:r>
      <w:r w:rsidR="00600273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0027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інвентар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DA8E337" w14:textId="77777777" w:rsidR="00FC3B32" w:rsidRPr="001C0024" w:rsidRDefault="00B83879" w:rsidP="00DE0F1A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Налагодження повного циклу з виробництва сільськогосподарської продукції із зернових та плодово-ягідних культур;</w:t>
      </w:r>
    </w:p>
    <w:p w14:paraId="23216383" w14:textId="77777777" w:rsidR="00B83879" w:rsidRPr="00FC3B32" w:rsidRDefault="00B83879" w:rsidP="00DE0F1A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Облаштування складських приміщень;</w:t>
      </w:r>
    </w:p>
    <w:p w14:paraId="0464C17B" w14:textId="58AF68AE" w:rsidR="002F42C2" w:rsidRDefault="00FC3B32" w:rsidP="00DE0F1A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Розробка інвестиційних пропозицій 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освоєнн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B83879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нових</w:t>
      </w:r>
      <w:r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83879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земельних площ</w:t>
      </w:r>
      <w:r w:rsidR="00EB43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опрацювання державних програм щодо надання державної підтримки аграрного сектору. </w:t>
      </w:r>
    </w:p>
    <w:p w14:paraId="65D3ABD1" w14:textId="04734BBE" w:rsidR="00694619" w:rsidRDefault="00694619" w:rsidP="00694619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B65766" w14:textId="1DE08662" w:rsidR="00694619" w:rsidRPr="00694619" w:rsidRDefault="00694619" w:rsidP="00694619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9461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Очікувані результати виконання Програми</w:t>
      </w:r>
    </w:p>
    <w:p w14:paraId="7942E410" w14:textId="77777777" w:rsidR="00694619" w:rsidRPr="00FC3B32" w:rsidRDefault="00694619" w:rsidP="00694619">
      <w:pPr>
        <w:tabs>
          <w:tab w:val="left" w:pos="426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C058FA0" w14:textId="77777777" w:rsidR="00FC3B32" w:rsidRPr="002F42C2" w:rsidRDefault="00FC3B32" w:rsidP="002F42C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3.1. </w:t>
      </w:r>
      <w:r w:rsidR="009E3F9F"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Накопичення банку землі площею до 1000 гектарів</w:t>
      </w:r>
    </w:p>
    <w:p w14:paraId="4C63ABB1" w14:textId="77777777" w:rsidR="00FC3B32" w:rsidRPr="001C0024" w:rsidRDefault="002F42C2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9E3F9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систематичний пошук нових земельних ділянок на території Івано-Франківської міської територіального громади придатних для проведення сільськогосподарського виробництва з наступним документальним оформлення</w:t>
      </w:r>
      <w:r w:rsidR="001C0024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6002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</w:t>
      </w:r>
      <w:r w:rsidR="009E3F9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постійного користування за комунальним підприємством</w:t>
      </w:r>
      <w:r w:rsid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«Франківськ АГРО» Івано-Франківської міської ради</w:t>
      </w:r>
      <w:r w:rsidR="009E3F9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Також, вироблення непридатних</w:t>
      </w:r>
      <w:r w:rsid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закинутих</w:t>
      </w:r>
      <w:r w:rsidR="009E3F9F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 деградованих земель.</w:t>
      </w:r>
    </w:p>
    <w:p w14:paraId="28A40C9E" w14:textId="77777777" w:rsidR="00FC3B32" w:rsidRPr="002F42C2" w:rsidRDefault="00FC3B32" w:rsidP="002F42C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3.2. </w:t>
      </w:r>
      <w:r w:rsidR="001C0024"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Закладення плодових насаджень для створення</w:t>
      </w:r>
      <w:r w:rsidR="00600273"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промислового багаторічного</w:t>
      </w:r>
      <w:r w:rsidR="001C0024"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саду</w:t>
      </w:r>
      <w:r w:rsidR="00E3255E" w:rsidRPr="002F42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обладнання системи  краплинного зрошення плодових насаджень</w:t>
      </w:r>
    </w:p>
    <w:p w14:paraId="3884E509" w14:textId="0B216B5F" w:rsidR="00FC3B32" w:rsidRPr="00FC3B32" w:rsidRDefault="00E3255E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C0024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1C0024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цього завдання містить 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1C0024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собі декілька складових.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1C0024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 за 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32CC" w:rsidRPr="00C528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все 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планується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виокремлення придатної для садівництва земельної ділянки та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0024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замовлення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0024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1C0024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ктно-кошторисної документації</w:t>
      </w:r>
      <w:r w:rsidR="002F42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сертифікованій про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2F42C2">
        <w:rPr>
          <w:rFonts w:ascii="Times New Roman" w:eastAsia="Times New Roman" w:hAnsi="Times New Roman" w:cs="Times New Roman"/>
          <w:sz w:val="28"/>
          <w:szCs w:val="28"/>
          <w:lang w:eastAsia="uk-UA"/>
        </w:rPr>
        <w:t>ктній організації</w:t>
      </w:r>
      <w:r w:rsidR="001C0024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закладень плодових насаджень для створення</w:t>
      </w:r>
      <w:r w:rsid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промислового багаторічного</w:t>
      </w:r>
      <w:r w:rsidR="001C0024" w:rsidRP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саду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подальшому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ми повинні отримати  технічні умови та забезпечити прокладання лінії електричного живлення до місця спорудження </w:t>
      </w:r>
      <w:r w:rsidR="001C0024">
        <w:rPr>
          <w:rFonts w:ascii="Times New Roman" w:eastAsia="Times New Roman" w:hAnsi="Times New Roman" w:cs="Times New Roman"/>
          <w:sz w:val="28"/>
          <w:szCs w:val="28"/>
          <w:lang w:eastAsia="uk-UA"/>
        </w:rPr>
        <w:t>саду та лінії водопостачання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.   Паралельно планується  провести підбір необхідного обладнання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поливу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врахуванням  інформації про кількісний та фізико-хімічний склад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води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.   Після виконання  про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ктних робіт та закупки необхідного обладнання планується провести будівництво  та  монтаж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 крапельного зрошення саду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5369BA" w14:textId="77777777" w:rsidR="00600273" w:rsidRDefault="00600273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14:paraId="38BBD8A9" w14:textId="2F72AB73" w:rsidR="00FC3B32" w:rsidRPr="002F42C2" w:rsidRDefault="00FC3B32" w:rsidP="002F42C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2F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3.3. </w:t>
      </w:r>
      <w:r w:rsidR="00E3255E" w:rsidRPr="002F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Придбання сільськогосподарської та </w:t>
      </w:r>
      <w:r w:rsidR="00BE516D" w:rsidRPr="002F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ґрунтообробної</w:t>
      </w:r>
      <w:r w:rsidR="00E3255E" w:rsidRPr="002F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техніки й інвентар</w:t>
      </w:r>
      <w:r w:rsidR="00C757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я</w:t>
      </w:r>
    </w:p>
    <w:p w14:paraId="19738F5B" w14:textId="676F45FC" w:rsidR="00600273" w:rsidRPr="002F42C2" w:rsidRDefault="00600273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DE0F1A"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метою забезпечення стабільного функціонування комунального підприємства та виконання ним поставлених завдань</w:t>
      </w:r>
      <w:r w:rsid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«Франківськ АГРО» розраховує </w:t>
      </w:r>
      <w:r w:rsidR="00DE0F1A"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</w:t>
      </w:r>
      <w:r w:rsid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="00DE0F1A"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кредит</w:t>
      </w:r>
      <w:r w:rsid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укласти кредитний договір  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сумі,  що не перевищує </w:t>
      </w:r>
      <w:r w:rsidR="00DE0F1A" w:rsidRP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>5 002 762,40 грн на придбання техніки терміном до 5 років</w:t>
      </w:r>
      <w:r w:rsidR="00DE0F1A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Так, за кредитні кошти планується придбати трактор</w:t>
      </w:r>
      <w:r w:rsidR="00C528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E0F1A"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F42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максимальною</w:t>
      </w:r>
      <w:r w:rsidR="00DE0F1A" w:rsidRPr="00DE0F1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потуж</w:t>
      </w:r>
      <w:r w:rsidR="006868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ністю</w:t>
      </w:r>
      <w:r w:rsidR="002F42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системою ЕРМ (к.с.) 242, </w:t>
      </w:r>
      <w:r w:rsidR="006868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дискову борону, плуг, сівалку, зрошувач.</w:t>
      </w:r>
    </w:p>
    <w:p w14:paraId="014F663C" w14:textId="77777777" w:rsidR="00600273" w:rsidRDefault="00600273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EEDA90" w14:textId="77777777" w:rsidR="00686890" w:rsidRPr="00686890" w:rsidRDefault="00686890" w:rsidP="00686890">
      <w:pPr>
        <w:pStyle w:val="a5"/>
        <w:tabs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3.4. </w:t>
      </w:r>
      <w:r w:rsidRPr="0068689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Налагодження повного циклу з виробництва сільськогосподарської продукції із зернових та плодово-ягідних культур</w:t>
      </w:r>
    </w:p>
    <w:p w14:paraId="4543BC66" w14:textId="77777777" w:rsidR="00F006B7" w:rsidRPr="00F006B7" w:rsidRDefault="00686890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</w:t>
      </w:r>
      <w:r w:rsidRPr="0068689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686890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иться</w:t>
      </w:r>
      <w:r w:rsidRPr="006868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аналіз складу та якості  земельного фонду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меліорація земель, </w:t>
      </w:r>
      <w:r w:rsidRPr="00686890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розроблення технологічних карт сільськогосподарських культур,</w:t>
      </w:r>
      <w:r w:rsidR="00392A8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з метою подальшо</w:t>
      </w:r>
      <w:r w:rsidR="002867BD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ї організації</w:t>
      </w:r>
      <w:r w:rsidR="00392A8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виконання повного циклу вирощу</w:t>
      </w:r>
      <w:r w:rsidR="00F006B7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вання сільськогосподарських зернових культур</w:t>
      </w:r>
      <w:r w:rsidR="00392A8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(дискування, оранка, внесення добрив, передпосівна культивація, посів,</w:t>
      </w:r>
      <w:r w:rsidR="00F006B7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</w:t>
      </w:r>
      <w:r w:rsidR="002867BD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десикація,</w:t>
      </w:r>
      <w:r w:rsidR="00392A8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збирання урожаю)</w:t>
      </w:r>
      <w:r w:rsidR="00F006B7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. Так, КП «Франківськ АГРО» в найближчій перспективі має на меті виробити для посіву зернових культур 200 га земельних площ.</w:t>
      </w:r>
    </w:p>
    <w:p w14:paraId="529F7915" w14:textId="77777777" w:rsidR="00686890" w:rsidRDefault="00686890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24F0CE" w14:textId="77777777" w:rsidR="00FC3B32" w:rsidRPr="002867BD" w:rsidRDefault="002867BD" w:rsidP="002867B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3.5. </w:t>
      </w:r>
      <w:r w:rsidRPr="002867B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Облаштування складських приміщень</w:t>
      </w:r>
    </w:p>
    <w:p w14:paraId="6536E9A6" w14:textId="5CCF1BF0" w:rsidR="00322977" w:rsidRDefault="00322977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Здійснюється пошук неексплуатованих складських приміщень на території Івано-Франківської міської територіальної громади з подальшим прийманням на баланс підприємства та проведенням капітального ремонту. Оскільки виникає необхідність у використанні простору для зберігання мінеральних добрив, техніки, врожаю та іншого інвентар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6AE64D8" w14:textId="33C0E948" w:rsidR="00686890" w:rsidRDefault="00322977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Всі </w:t>
      </w:r>
      <w:r w:rsidR="00BE516D" w:rsidRPr="00C528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будівельні 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що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>  передбач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аються</w:t>
      </w:r>
      <w:r w:rsidR="00BE516D" w:rsidRPr="00C757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FC3B32" w:rsidRPr="00FC3B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будуть виконуватися  підрядною організацією визначеною у відповідності до діючого законодавства.  </w:t>
      </w:r>
    </w:p>
    <w:p w14:paraId="6B5F5648" w14:textId="77777777" w:rsidR="00EB435A" w:rsidRDefault="00EB435A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7E019D" w14:textId="77777777" w:rsidR="00EB435A" w:rsidRDefault="00EB435A" w:rsidP="00DE0F1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0CECF" w14:textId="24EFA395" w:rsidR="00EB435A" w:rsidRPr="00EB435A" w:rsidRDefault="00EB435A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B435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3.6. Розробка інвестиційних пропозицій </w:t>
      </w:r>
      <w:r w:rsidR="00BE516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</w:t>
      </w:r>
      <w:r w:rsidRPr="00EB435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освоєнн</w:t>
      </w:r>
      <w:r w:rsidR="00BE516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</w:t>
      </w:r>
      <w:r w:rsidRPr="00EB435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нових земельних площ та опрацювання державних програм щодо надання державної підтримки аграрного</w:t>
      </w:r>
      <w:r w:rsidR="0056737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сектору</w:t>
      </w:r>
    </w:p>
    <w:p w14:paraId="23DAAED2" w14:textId="77777777" w:rsidR="00631B74" w:rsidRDefault="00217938" w:rsidP="005673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Підприємство розраховує отримати відшкодування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інвестованих коштів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розвиток садівництва, що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6737B"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Постановою Кабінету Міністрів України «Про затвердження Порядку використання коштів, передбачених у державному бюджеті для фінансової підтримки сільгосптоваровиробників» від 08.02.2017 № 77 (зі змінами)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,  Постановою Кабінету Міністрів від 15 липня 2005 року №587 «</w:t>
      </w:r>
      <w:r w:rsidR="0056737B"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Порядку використання коштів, передбачених у державному бюджеті для розвитку виноградарства, садівництва і хмелярства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та </w:t>
      </w:r>
      <w:r w:rsidR="0056737B"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56737B"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Міністерства аграрної політики та продовольства України від 07 липня 2021 № 74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56737B"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нормативів, форм звітності, переліку техніки, механізмів та обладнання, передбачених для надання державної підтримки виробників плодів, ягід, винограду та хмелю</w:t>
      </w:r>
      <w:r w:rsid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» на: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17717D0B" w14:textId="77777777" w:rsidR="00EB435A" w:rsidRDefault="0056737B" w:rsidP="005673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1) придбання садивного матеріалу плодово-ягідних культур, винограду та хмелю (далі - садивний матеріал), - у розмірі до 80 відсотків здійснених витрат (після проведення ними садіння або ремонту насаджень);</w:t>
      </w:r>
    </w:p>
    <w:p w14:paraId="77D6BECC" w14:textId="77777777" w:rsidR="0056737B" w:rsidRDefault="0056737B" w:rsidP="005673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2) проведення робіт та придбання матеріалів для спорудження шпалер і встановлення систем краплинного зрошення (далі - роботи), - у розмірі до 50 відсотків здійснених витрат (після завершення монтажних робіт);</w:t>
      </w:r>
    </w:p>
    <w:p w14:paraId="046293F8" w14:textId="77777777" w:rsidR="0056737B" w:rsidRDefault="0056737B" w:rsidP="005673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6737B">
        <w:rPr>
          <w:rFonts w:ascii="Times New Roman" w:eastAsia="Times New Roman" w:hAnsi="Times New Roman" w:cs="Times New Roman"/>
          <w:sz w:val="28"/>
          <w:szCs w:val="28"/>
          <w:lang w:eastAsia="uk-UA"/>
        </w:rPr>
        <w:t>3) закупівлю техніки, механізмів та обладнання (зокрема іноземного виробництва, які не виробляються в Україні) для проведення технологічних операцій у виноградарстві, садівництві і хмелярстві (далі -  техніка, механізми та обладнання) згідно із затвердженим Мінагрополітики переліком такої техніки, механізмів та обладнання, - у розмірі до 30 відсотків їх вартості.</w:t>
      </w:r>
    </w:p>
    <w:p w14:paraId="54D34E4F" w14:textId="0AC23298" w:rsidR="00EB435A" w:rsidRDefault="0056737B" w:rsidP="00EF6E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Також, КП «Франківськ АГРО» планує отримати компенсацію із державного бюджету 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25 відсотків вартості (без урахування податку на додану вартість) за придбані техніку та обладнання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вітчизняного виробництва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передбачено П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останов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Кабінету Міністрів України від 01.03.2017 №130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Порядку використання коштів, передбачених у державному бюджеті для часткової компенсації вартості сільськогосподарської техніки та обладнання вітчизняного виробництва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та 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Міністерства аграрної політики та продовольства України від 18 квітня 2017 року № 228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EF6E91" w:rsidRP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форм для отримання часткової компенсації вартості сільськогосподарської техніки та обладнання вітчизняного виробництва</w:t>
      </w:r>
      <w:r w:rsidR="00EF6E91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14:paraId="571BB6FA" w14:textId="5D4772C7" w:rsidR="00C52837" w:rsidRDefault="00C52837" w:rsidP="00EF6E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0B33F5" w14:textId="77777777" w:rsidR="00C52837" w:rsidRDefault="00C52837" w:rsidP="00EF6E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87D634" w14:textId="2E7D5C56" w:rsidR="0015617B" w:rsidRPr="00C52837" w:rsidRDefault="0015617B" w:rsidP="0015617B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528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4. Джерела фінансування Програми </w:t>
      </w:r>
    </w:p>
    <w:p w14:paraId="6789EED6" w14:textId="27C2228A" w:rsidR="0015617B" w:rsidRDefault="0015617B" w:rsidP="001561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5283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Фінансування Програми здійснюватиметься </w:t>
      </w:r>
      <w:r w:rsidR="00F53C51" w:rsidRPr="00C528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рахунок власних коштів, </w:t>
      </w:r>
      <w:r w:rsidR="00C757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528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межах коштів, передбачених у бюджеті Івано-Франківської міської територіальної громади, а також за рахунок інших джерел фінансування, не заборонених чинним законодавством.</w:t>
      </w:r>
    </w:p>
    <w:p w14:paraId="6CF86F51" w14:textId="10571838" w:rsidR="002D5ADE" w:rsidRDefault="002D5ADE" w:rsidP="001561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1F13FD89" w14:textId="77777777" w:rsidR="002D5ADE" w:rsidRPr="002D5ADE" w:rsidRDefault="002D5ADE" w:rsidP="002D5ADE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  <w:r w:rsidRPr="002D5ADE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>5. Заходи для виконання завдань Програми розвитку  комунального підприємства «Франківськ АГРО» Івано-Франківської міської ради на 2022 -2026 роки</w:t>
      </w:r>
    </w:p>
    <w:p w14:paraId="7848E206" w14:textId="77777777" w:rsidR="00AA60EF" w:rsidRDefault="00AA60EF" w:rsidP="001561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8A13F5" w14:textId="07F6DC4D" w:rsidR="002D5ADE" w:rsidRDefault="00603784" w:rsidP="00C5283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46E367D" wp14:editId="332D1BF3">
            <wp:extent cx="5730875" cy="9030335"/>
            <wp:effectExtent l="0" t="0" r="3175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45"/>
                    <a:stretch/>
                  </pic:blipFill>
                  <pic:spPr bwMode="auto">
                    <a:xfrm>
                      <a:off x="0" y="0"/>
                      <a:ext cx="5730875" cy="903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D5A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 w:type="page"/>
      </w:r>
    </w:p>
    <w:p w14:paraId="4CC85C66" w14:textId="19CB053D" w:rsidR="005E6EC9" w:rsidRDefault="00603784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E6EC9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C94AC76" wp14:editId="457678AA">
            <wp:extent cx="5759450" cy="15443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7D300" w14:textId="44EBF389" w:rsidR="005E6EC9" w:rsidRDefault="005E6EC9" w:rsidP="00C52837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1C789106" w14:textId="77777777" w:rsidR="005E6EC9" w:rsidRDefault="005E6EC9" w:rsidP="00AA60E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0894374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28C379B9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15F8C6C8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75EC0161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1BAF581D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5020BEF8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419D9DED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2E735446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32210258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830BB53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1CB6318F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24AB1160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3EADDE62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40F1C74F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121C8447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2A4AF3A3" w14:textId="77777777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4345FDE7" w14:textId="3EFAEBB6" w:rsidR="005E6EC9" w:rsidRDefault="005E6EC9" w:rsidP="00EB435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35BCDBB" w14:textId="73D5A140" w:rsidR="005E6EC9" w:rsidRPr="00EB435A" w:rsidRDefault="005E6EC9" w:rsidP="005E6EC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E6EC9" w:rsidRPr="00EB435A" w:rsidSect="00AA60EF">
      <w:pgSz w:w="11906" w:h="16838"/>
      <w:pgMar w:top="851" w:right="851" w:bottom="851" w:left="1985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EBE6C" w14:textId="77777777" w:rsidR="009A194F" w:rsidRDefault="009A194F" w:rsidP="00AA60EF">
      <w:pPr>
        <w:spacing w:after="0" w:line="240" w:lineRule="auto"/>
      </w:pPr>
      <w:r>
        <w:separator/>
      </w:r>
    </w:p>
  </w:endnote>
  <w:endnote w:type="continuationSeparator" w:id="0">
    <w:p w14:paraId="03BD8579" w14:textId="77777777" w:rsidR="009A194F" w:rsidRDefault="009A194F" w:rsidP="00AA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DEFBB" w14:textId="77777777" w:rsidR="009A194F" w:rsidRDefault="009A194F" w:rsidP="00AA60EF">
      <w:pPr>
        <w:spacing w:after="0" w:line="240" w:lineRule="auto"/>
      </w:pPr>
      <w:r>
        <w:separator/>
      </w:r>
    </w:p>
  </w:footnote>
  <w:footnote w:type="continuationSeparator" w:id="0">
    <w:p w14:paraId="5AE681AB" w14:textId="77777777" w:rsidR="009A194F" w:rsidRDefault="009A194F" w:rsidP="00AA6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548A"/>
    <w:multiLevelType w:val="hybridMultilevel"/>
    <w:tmpl w:val="0270C80A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65EB"/>
    <w:multiLevelType w:val="multilevel"/>
    <w:tmpl w:val="5F48B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815A0"/>
    <w:multiLevelType w:val="multilevel"/>
    <w:tmpl w:val="86FAA3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FA00E0"/>
    <w:multiLevelType w:val="hybridMultilevel"/>
    <w:tmpl w:val="7B828E6A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87C4C"/>
    <w:multiLevelType w:val="multilevel"/>
    <w:tmpl w:val="994EE1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302E034E"/>
    <w:multiLevelType w:val="multilevel"/>
    <w:tmpl w:val="2762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84D13"/>
    <w:multiLevelType w:val="multilevel"/>
    <w:tmpl w:val="2762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F33D89"/>
    <w:multiLevelType w:val="multilevel"/>
    <w:tmpl w:val="BE9ABA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16517D"/>
    <w:multiLevelType w:val="hybridMultilevel"/>
    <w:tmpl w:val="CE6481D2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B44A3"/>
    <w:multiLevelType w:val="multilevel"/>
    <w:tmpl w:val="D0C492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9122E"/>
    <w:multiLevelType w:val="multilevel"/>
    <w:tmpl w:val="6908B2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E693D"/>
    <w:multiLevelType w:val="multilevel"/>
    <w:tmpl w:val="9C8E6E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4172D2"/>
    <w:multiLevelType w:val="multilevel"/>
    <w:tmpl w:val="2762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13"/>
  </w:num>
  <w:num w:numId="9">
    <w:abstractNumId w:val="4"/>
  </w:num>
  <w:num w:numId="10">
    <w:abstractNumId w:val="5"/>
  </w:num>
  <w:num w:numId="11">
    <w:abstractNumId w:val="11"/>
  </w:num>
  <w:num w:numId="12">
    <w:abstractNumId w:val="3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DB"/>
    <w:rsid w:val="00077DC8"/>
    <w:rsid w:val="00113B27"/>
    <w:rsid w:val="0015617B"/>
    <w:rsid w:val="00165BFF"/>
    <w:rsid w:val="0018182D"/>
    <w:rsid w:val="001C0024"/>
    <w:rsid w:val="00217938"/>
    <w:rsid w:val="00235F0D"/>
    <w:rsid w:val="00250A75"/>
    <w:rsid w:val="002867BD"/>
    <w:rsid w:val="002D5ADE"/>
    <w:rsid w:val="002F42C2"/>
    <w:rsid w:val="00322977"/>
    <w:rsid w:val="00365778"/>
    <w:rsid w:val="00392A89"/>
    <w:rsid w:val="003D5961"/>
    <w:rsid w:val="004A7A9E"/>
    <w:rsid w:val="004C7A68"/>
    <w:rsid w:val="00520822"/>
    <w:rsid w:val="0056737B"/>
    <w:rsid w:val="005A0C90"/>
    <w:rsid w:val="005E6EC9"/>
    <w:rsid w:val="00600273"/>
    <w:rsid w:val="00603784"/>
    <w:rsid w:val="00631B74"/>
    <w:rsid w:val="00686890"/>
    <w:rsid w:val="00693361"/>
    <w:rsid w:val="00694619"/>
    <w:rsid w:val="006B2799"/>
    <w:rsid w:val="006E4C35"/>
    <w:rsid w:val="00741E82"/>
    <w:rsid w:val="007C5857"/>
    <w:rsid w:val="008C2512"/>
    <w:rsid w:val="008D03C8"/>
    <w:rsid w:val="00931EEF"/>
    <w:rsid w:val="00990112"/>
    <w:rsid w:val="009A194F"/>
    <w:rsid w:val="009A32CC"/>
    <w:rsid w:val="009E3F9F"/>
    <w:rsid w:val="009E75A1"/>
    <w:rsid w:val="00A42A48"/>
    <w:rsid w:val="00A8646C"/>
    <w:rsid w:val="00AA60EF"/>
    <w:rsid w:val="00B25FC4"/>
    <w:rsid w:val="00B83879"/>
    <w:rsid w:val="00BA641F"/>
    <w:rsid w:val="00BE516D"/>
    <w:rsid w:val="00C52837"/>
    <w:rsid w:val="00C751AB"/>
    <w:rsid w:val="00C75704"/>
    <w:rsid w:val="00CC2413"/>
    <w:rsid w:val="00DB5F1F"/>
    <w:rsid w:val="00DE0F1A"/>
    <w:rsid w:val="00E12995"/>
    <w:rsid w:val="00E3255E"/>
    <w:rsid w:val="00EB435A"/>
    <w:rsid w:val="00EC28DB"/>
    <w:rsid w:val="00EE5696"/>
    <w:rsid w:val="00EF6E91"/>
    <w:rsid w:val="00F006B7"/>
    <w:rsid w:val="00F11770"/>
    <w:rsid w:val="00F5368C"/>
    <w:rsid w:val="00F53C51"/>
    <w:rsid w:val="00FC3B32"/>
    <w:rsid w:val="00FC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0D560"/>
  <w15:chartTrackingRefBased/>
  <w15:docId w15:val="{13D21212-D469-4C23-A1D4-5B71C5ED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4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C3B32"/>
    <w:rPr>
      <w:b/>
      <w:bCs/>
    </w:rPr>
  </w:style>
  <w:style w:type="paragraph" w:styleId="a5">
    <w:name w:val="List Paragraph"/>
    <w:basedOn w:val="a"/>
    <w:uiPriority w:val="34"/>
    <w:qFormat/>
    <w:rsid w:val="0068689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E4C3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Title"/>
    <w:basedOn w:val="a"/>
    <w:link w:val="a7"/>
    <w:qFormat/>
    <w:rsid w:val="006E4C35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6E4C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741E82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6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0EF"/>
  </w:style>
  <w:style w:type="paragraph" w:styleId="ab">
    <w:name w:val="footer"/>
    <w:basedOn w:val="a"/>
    <w:link w:val="ac"/>
    <w:uiPriority w:val="99"/>
    <w:unhideWhenUsed/>
    <w:rsid w:val="00AA6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0EF"/>
  </w:style>
  <w:style w:type="paragraph" w:styleId="ad">
    <w:name w:val="Balloon Text"/>
    <w:basedOn w:val="a"/>
    <w:link w:val="ae"/>
    <w:uiPriority w:val="99"/>
    <w:semiHidden/>
    <w:unhideWhenUsed/>
    <w:rsid w:val="009E7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7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k.if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30F91-1603-4F08-9F1B-1D03D163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6853</Words>
  <Characters>3907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2021-11-02T13:38:00Z</cp:lastPrinted>
  <dcterms:created xsi:type="dcterms:W3CDTF">2021-11-12T07:45:00Z</dcterms:created>
  <dcterms:modified xsi:type="dcterms:W3CDTF">2021-11-12T07:45:00Z</dcterms:modified>
</cp:coreProperties>
</file>