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F64C37" w:rsidRDefault="00F64C37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Про проведення заходів, 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передбачених Програмою 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щодо співпраці між </w:t>
      </w:r>
      <w:proofErr w:type="spellStart"/>
      <w:r>
        <w:rPr>
          <w:rStyle w:val="rvts9"/>
          <w:color w:val="000000"/>
          <w:sz w:val="28"/>
          <w:szCs w:val="28"/>
        </w:rPr>
        <w:t>професійно</w:t>
      </w:r>
      <w:proofErr w:type="spellEnd"/>
      <w:r>
        <w:rPr>
          <w:rStyle w:val="rvts9"/>
          <w:color w:val="000000"/>
          <w:sz w:val="28"/>
          <w:szCs w:val="28"/>
        </w:rPr>
        <w:t>-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технічними навчальними закладами 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та промисловими підприємствами 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і МСП Івано-Франківської міської </w:t>
      </w:r>
    </w:p>
    <w:p w:rsidR="0010740D" w:rsidRDefault="0010740D" w:rsidP="0010740D">
      <w:pPr>
        <w:pStyle w:val="rvps155"/>
        <w:shd w:val="clear" w:color="auto" w:fill="FFFFFF"/>
        <w:spacing w:before="0" w:beforeAutospacing="0" w:after="0" w:afterAutospacing="0"/>
        <w:ind w:right="-2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територіальної громади</w:t>
      </w:r>
    </w:p>
    <w:p w:rsidR="008070F2" w:rsidRDefault="008070F2" w:rsidP="0010740D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color w:val="000000"/>
          <w:sz w:val="18"/>
          <w:szCs w:val="18"/>
        </w:rPr>
      </w:pPr>
    </w:p>
    <w:p w:rsidR="00550A6E" w:rsidRDefault="00550A6E" w:rsidP="002F240D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C822B1" w:rsidRDefault="00C822B1" w:rsidP="002F240D">
      <w:pPr>
        <w:pStyle w:val="rvps157"/>
        <w:shd w:val="clear" w:color="auto" w:fill="FFFFFF"/>
        <w:spacing w:before="0" w:beforeAutospacing="0" w:after="0" w:afterAutospacing="0"/>
        <w:ind w:left="851" w:firstLine="855"/>
        <w:jc w:val="both"/>
        <w:rPr>
          <w:color w:val="000000"/>
          <w:sz w:val="18"/>
          <w:szCs w:val="18"/>
        </w:rPr>
      </w:pPr>
    </w:p>
    <w:p w:rsidR="00C822B1" w:rsidRDefault="00C822B1" w:rsidP="002F240D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Керуючись </w:t>
      </w:r>
      <w:proofErr w:type="spellStart"/>
      <w:r>
        <w:rPr>
          <w:rStyle w:val="rvts9"/>
          <w:color w:val="000000"/>
          <w:sz w:val="28"/>
          <w:szCs w:val="28"/>
        </w:rPr>
        <w:t>ст.</w:t>
      </w:r>
      <w:r w:rsidR="008070F2">
        <w:rPr>
          <w:rStyle w:val="rvts9"/>
          <w:color w:val="000000"/>
          <w:sz w:val="28"/>
          <w:szCs w:val="28"/>
        </w:rPr>
        <w:t>ст</w:t>
      </w:r>
      <w:proofErr w:type="spellEnd"/>
      <w:r w:rsidR="008070F2">
        <w:rPr>
          <w:rStyle w:val="rvts9"/>
          <w:color w:val="000000"/>
          <w:sz w:val="28"/>
          <w:szCs w:val="28"/>
        </w:rPr>
        <w:t>. 42,</w:t>
      </w:r>
      <w:r>
        <w:rPr>
          <w:rStyle w:val="rvts9"/>
          <w:color w:val="000000"/>
          <w:sz w:val="28"/>
          <w:szCs w:val="28"/>
        </w:rPr>
        <w:t xml:space="preserve"> 59 Закону України “Про місцеве самоврядування в Україні”, </w:t>
      </w:r>
      <w:r w:rsidR="00F64C37">
        <w:rPr>
          <w:rStyle w:val="rvts9"/>
          <w:color w:val="000000"/>
          <w:sz w:val="28"/>
          <w:szCs w:val="28"/>
        </w:rPr>
        <w:t>відповідно до</w:t>
      </w:r>
      <w:r w:rsidR="002F240D">
        <w:rPr>
          <w:rStyle w:val="rvts9"/>
          <w:color w:val="000000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рішення 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міської ради від 24.12.2020 р. № 372-3 “Про Програму</w:t>
      </w:r>
      <w:r w:rsidR="008070F2">
        <w:rPr>
          <w:color w:val="000000" w:themeColor="text1"/>
        </w:rPr>
        <w:t xml:space="preserve"> </w:t>
      </w:r>
      <w:r w:rsidR="008070F2" w:rsidRPr="005E41C8">
        <w:rPr>
          <w:sz w:val="28"/>
          <w:szCs w:val="28"/>
        </w:rPr>
        <w:t>щодо співпраці між професійно-технічними навчальними закладами та промисловими підприємствами і МСП Івано-Франківської міської територіальної громади”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F64C37" w:rsidRDefault="00F64C37" w:rsidP="002F240D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2F240D">
      <w:pPr>
        <w:pStyle w:val="rvps105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8070F2" w:rsidRPr="00CB2E14" w:rsidRDefault="0010740D" w:rsidP="002F240D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F240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Директору В</w:t>
      </w:r>
      <w:r w:rsidR="002F240D">
        <w:rPr>
          <w:rFonts w:ascii="Times New Roman" w:hAnsi="Times New Roman" w:cs="Times New Roman"/>
          <w:sz w:val="28"/>
          <w:szCs w:val="28"/>
          <w:lang w:eastAsia="ru-RU"/>
        </w:rPr>
        <w:t xml:space="preserve">ищого художнього професійного училища 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№ 3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 xml:space="preserve"> м.</w:t>
      </w:r>
      <w:r w:rsidR="00D870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>Івано-Франківська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>Наталії</w:t>
      </w:r>
      <w:r w:rsidR="002F24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Коростіль</w:t>
      </w:r>
      <w:proofErr w:type="spellEnd"/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 розробити та затвердити положення та умови конкурсу</w:t>
      </w:r>
      <w:r w:rsidR="00F64C37" w:rsidRPr="00F64C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C37" w:rsidRPr="00CB2E14">
        <w:rPr>
          <w:rFonts w:ascii="Times New Roman" w:hAnsi="Times New Roman" w:cs="Times New Roman"/>
          <w:sz w:val="28"/>
          <w:szCs w:val="28"/>
          <w:lang w:eastAsia="ru-RU"/>
        </w:rPr>
        <w:t>з визначення кращого флориста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 xml:space="preserve"> серед учнів ВХПУ № 3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822B1" w:rsidRPr="00CB2E14" w:rsidRDefault="0010740D" w:rsidP="002F240D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F240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Директору В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 xml:space="preserve">ищого професійного училища 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№ 21</w:t>
      </w:r>
      <w:r w:rsidR="00D87043">
        <w:rPr>
          <w:rFonts w:ascii="Times New Roman" w:hAnsi="Times New Roman" w:cs="Times New Roman"/>
          <w:sz w:val="28"/>
          <w:szCs w:val="28"/>
          <w:lang w:eastAsia="ru-RU"/>
        </w:rPr>
        <w:t xml:space="preserve"> м. Івано-Франківська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 xml:space="preserve">Михайлу </w:t>
      </w:r>
      <w:proofErr w:type="spellStart"/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Баб’яку</w:t>
      </w:r>
      <w:proofErr w:type="spellEnd"/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 розробити та затвердити положення та умови конкурсу</w:t>
      </w:r>
      <w:r w:rsidR="00F64C37" w:rsidRPr="00F64C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4C37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з визначення кращого зварника серед учнів 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>професійно-технічних навчальних закладів</w:t>
      </w:r>
      <w:r w:rsidR="00CB2E14" w:rsidRPr="00CB2E14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64C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4C37" w:rsidRDefault="0010740D" w:rsidP="002F24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240D">
        <w:rPr>
          <w:rFonts w:ascii="Times New Roman" w:hAnsi="Times New Roman" w:cs="Times New Roman"/>
          <w:sz w:val="28"/>
          <w:szCs w:val="28"/>
        </w:rPr>
        <w:t xml:space="preserve">. </w:t>
      </w:r>
      <w:r w:rsidR="00F64C37">
        <w:rPr>
          <w:rFonts w:ascii="Times New Roman" w:hAnsi="Times New Roman" w:cs="Times New Roman"/>
          <w:sz w:val="28"/>
          <w:szCs w:val="28"/>
        </w:rPr>
        <w:t>У</w:t>
      </w:r>
      <w:r w:rsidR="00536DC1" w:rsidRPr="00536DC1">
        <w:rPr>
          <w:rFonts w:ascii="Times New Roman" w:hAnsi="Times New Roman" w:cs="Times New Roman"/>
          <w:sz w:val="28"/>
          <w:szCs w:val="28"/>
        </w:rPr>
        <w:t>правлінн</w:t>
      </w:r>
      <w:r w:rsidR="00F64C37">
        <w:rPr>
          <w:rFonts w:ascii="Times New Roman" w:hAnsi="Times New Roman" w:cs="Times New Roman"/>
          <w:sz w:val="28"/>
          <w:szCs w:val="28"/>
        </w:rPr>
        <w:t>ю</w:t>
      </w:r>
      <w:r w:rsidR="00536DC1" w:rsidRPr="00536DC1">
        <w:rPr>
          <w:rFonts w:ascii="Times New Roman" w:hAnsi="Times New Roman" w:cs="Times New Roman"/>
          <w:sz w:val="28"/>
          <w:szCs w:val="28"/>
        </w:rPr>
        <w:t xml:space="preserve"> праці Івано-Франківської міської ради </w:t>
      </w:r>
      <w:r w:rsidR="00F64C37">
        <w:rPr>
          <w:rFonts w:ascii="Times New Roman" w:hAnsi="Times New Roman" w:cs="Times New Roman"/>
          <w:sz w:val="28"/>
          <w:szCs w:val="28"/>
        </w:rPr>
        <w:t xml:space="preserve">(Н. </w:t>
      </w:r>
      <w:r w:rsidR="00536DC1" w:rsidRPr="00536DC1">
        <w:rPr>
          <w:rFonts w:ascii="Times New Roman" w:hAnsi="Times New Roman" w:cs="Times New Roman"/>
          <w:sz w:val="28"/>
          <w:szCs w:val="28"/>
        </w:rPr>
        <w:t>Дмитраш</w:t>
      </w:r>
      <w:r w:rsidR="00F64C37">
        <w:rPr>
          <w:rFonts w:ascii="Times New Roman" w:hAnsi="Times New Roman" w:cs="Times New Roman"/>
          <w:sz w:val="28"/>
          <w:szCs w:val="28"/>
        </w:rPr>
        <w:t>)</w:t>
      </w:r>
      <w:r w:rsidR="00536DC1" w:rsidRPr="00536DC1">
        <w:rPr>
          <w:rFonts w:ascii="Times New Roman" w:hAnsi="Times New Roman" w:cs="Times New Roman"/>
          <w:sz w:val="28"/>
          <w:szCs w:val="28"/>
        </w:rPr>
        <w:t xml:space="preserve"> забезпечити організацію та проведення конкурс</w:t>
      </w:r>
      <w:r w:rsidR="00536DC1">
        <w:rPr>
          <w:rFonts w:ascii="Times New Roman" w:hAnsi="Times New Roman" w:cs="Times New Roman"/>
          <w:sz w:val="28"/>
          <w:szCs w:val="28"/>
        </w:rPr>
        <w:t>ів</w:t>
      </w:r>
      <w:r w:rsidR="00536DC1" w:rsidRPr="00536DC1">
        <w:rPr>
          <w:rFonts w:ascii="Times New Roman" w:hAnsi="Times New Roman" w:cs="Times New Roman"/>
          <w:sz w:val="28"/>
          <w:szCs w:val="28"/>
        </w:rPr>
        <w:t>.</w:t>
      </w:r>
    </w:p>
    <w:p w:rsidR="0010740D" w:rsidRDefault="0010740D" w:rsidP="002F24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070F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Pr="0080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КПКВКМБ 0217693 “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070F2">
        <w:rPr>
          <w:rFonts w:ascii="Times New Roman" w:eastAsia="Times New Roman" w:hAnsi="Times New Roman" w:cs="Times New Roman"/>
          <w:sz w:val="28"/>
          <w:szCs w:val="28"/>
          <w:lang w:eastAsia="ru-RU"/>
        </w:rPr>
        <w:t>нші заходи пов’язані з економічною діяльністю”, а саме</w:t>
      </w:r>
      <w:r w:rsidRPr="008070F2">
        <w:rPr>
          <w:sz w:val="28"/>
          <w:szCs w:val="28"/>
          <w:lang w:eastAsia="ru-RU"/>
        </w:rPr>
        <w:t xml:space="preserve"> з </w:t>
      </w:r>
      <w:r w:rsidRPr="008070F2">
        <w:rPr>
          <w:rFonts w:ascii="Times New Roman" w:hAnsi="Times New Roman" w:cs="Times New Roman"/>
          <w:sz w:val="28"/>
          <w:szCs w:val="28"/>
        </w:rPr>
        <w:t xml:space="preserve">“Програми щодо співпраці між професійно-технічними навчальними закладами та промисловими підприємствами і МСП Івано-Франківської міської </w:t>
      </w:r>
      <w:r w:rsidRPr="008070F2">
        <w:rPr>
          <w:rFonts w:ascii="Times New Roman" w:hAnsi="Times New Roman" w:cs="Times New Roman"/>
          <w:sz w:val="28"/>
          <w:szCs w:val="28"/>
        </w:rPr>
        <w:lastRenderedPageBreak/>
        <w:t>територіальної громади”  кошти в сумі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0F2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 грн</w:t>
      </w:r>
      <w:r w:rsidRPr="008070F2">
        <w:rPr>
          <w:rFonts w:ascii="Times New Roman" w:hAnsi="Times New Roman" w:cs="Times New Roman"/>
          <w:sz w:val="28"/>
          <w:szCs w:val="28"/>
        </w:rPr>
        <w:t xml:space="preserve"> (сорок п’ять тисяч гривень 00 коп.)</w:t>
      </w:r>
      <w:r w:rsidRPr="0080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оплати послуг на проведення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80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визначення кращого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флориста та кращого зварника</w:t>
      </w:r>
      <w:r w:rsidRPr="0080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серед учнів професійно-технічних навчальних закладів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територіальної громади.</w:t>
      </w:r>
    </w:p>
    <w:p w:rsidR="00550A6E" w:rsidRPr="00536DC1" w:rsidRDefault="00550A6E" w:rsidP="00550A6E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536DC1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</w:rPr>
        <w:t>(Г. Яцків) профінансувати головного розпорядника коштів – виконавчий комітет Івано-Франківської міської ради за вищезазначеними видатками відповідно до визначеного обсягу.</w:t>
      </w:r>
    </w:p>
    <w:p w:rsidR="00C822B1" w:rsidRPr="00536DC1" w:rsidRDefault="002F240D" w:rsidP="002F24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3D3FD5" w:rsidRPr="008070F2" w:rsidRDefault="003D3FD5" w:rsidP="002F240D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2F240D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2F240D">
      <w:pPr>
        <w:spacing w:line="240" w:lineRule="auto"/>
        <w:rPr>
          <w:rFonts w:ascii="Times New Roman" w:hAnsi="Times New Roman" w:cs="Times New Roman"/>
        </w:rPr>
      </w:pPr>
    </w:p>
    <w:p w:rsidR="007F42F8" w:rsidRDefault="007F42F8" w:rsidP="002F2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740D" w:rsidRDefault="0010740D" w:rsidP="002F2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740D" w:rsidRPr="008070F2" w:rsidRDefault="0010740D" w:rsidP="002F2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2F2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Pr="00E777BB" w:rsidRDefault="003D3FD5" w:rsidP="002F24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53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BE20B8" w:rsidRPr="003D3FD5" w:rsidRDefault="00BE20B8" w:rsidP="002F240D">
      <w:pPr>
        <w:tabs>
          <w:tab w:val="left" w:pos="1960"/>
        </w:tabs>
        <w:spacing w:line="240" w:lineRule="auto"/>
      </w:pPr>
    </w:p>
    <w:sectPr w:rsidR="00BE20B8" w:rsidRPr="003D3FD5" w:rsidSect="0010740D">
      <w:type w:val="continuous"/>
      <w:pgSz w:w="11906" w:h="16838" w:code="9"/>
      <w:pgMar w:top="1134" w:right="567" w:bottom="1134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9AF"/>
    <w:multiLevelType w:val="hybridMultilevel"/>
    <w:tmpl w:val="17E40726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D7C7E"/>
    <w:rsid w:val="0010740D"/>
    <w:rsid w:val="00131020"/>
    <w:rsid w:val="00134B51"/>
    <w:rsid w:val="002225C7"/>
    <w:rsid w:val="00267340"/>
    <w:rsid w:val="002F240D"/>
    <w:rsid w:val="003843D5"/>
    <w:rsid w:val="003D3FD5"/>
    <w:rsid w:val="00424A48"/>
    <w:rsid w:val="00513CA8"/>
    <w:rsid w:val="00536DC1"/>
    <w:rsid w:val="00550A6E"/>
    <w:rsid w:val="007F42F8"/>
    <w:rsid w:val="008070F2"/>
    <w:rsid w:val="00852519"/>
    <w:rsid w:val="0092294E"/>
    <w:rsid w:val="009B2E06"/>
    <w:rsid w:val="00B03B45"/>
    <w:rsid w:val="00BE20B8"/>
    <w:rsid w:val="00C45B3F"/>
    <w:rsid w:val="00C822B1"/>
    <w:rsid w:val="00CA5705"/>
    <w:rsid w:val="00CB2E14"/>
    <w:rsid w:val="00D87043"/>
    <w:rsid w:val="00DE7E2E"/>
    <w:rsid w:val="00F6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65A75-8B0A-4B94-A757-28AEF925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2021-10-27T08:06:00Z</cp:lastPrinted>
  <dcterms:created xsi:type="dcterms:W3CDTF">2021-10-29T07:17:00Z</dcterms:created>
  <dcterms:modified xsi:type="dcterms:W3CDTF">2021-10-29T07:17:00Z</dcterms:modified>
</cp:coreProperties>
</file>