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0162D6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6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422445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0162D6" w:rsidRPr="000162D6">
        <w:rPr>
          <w:rFonts w:ascii="Times New Roman" w:hAnsi="Times New Roman" w:cs="Times New Roman"/>
          <w:sz w:val="28"/>
          <w:szCs w:val="28"/>
          <w:lang w:val="uk-UA"/>
        </w:rPr>
        <w:t>Департаменту адміністративних послуг (Центр надання адміністративних послуг м. Івано-Франківська) Івано-Франківської міської ради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"/>
        <w:gridCol w:w="10980"/>
        <w:gridCol w:w="2673"/>
      </w:tblGrid>
      <w:tr w:rsidR="000162D6" w:rsidTr="000162D6">
        <w:tc>
          <w:tcPr>
            <w:tcW w:w="62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1108" w:type="dxa"/>
          </w:tcPr>
          <w:p w:rsidR="000162D6" w:rsidRPr="00C87EE9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2693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0162D6" w:rsidTr="000162D6">
        <w:tc>
          <w:tcPr>
            <w:tcW w:w="62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1108" w:type="dxa"/>
          </w:tcPr>
          <w:p w:rsidR="000162D6" w:rsidRDefault="000162D6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6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урни біля територіального підрозділу ЦНАП на вул. Галицькій, 124а в м. Івано-Франківську</w:t>
            </w:r>
          </w:p>
        </w:tc>
        <w:tc>
          <w:tcPr>
            <w:tcW w:w="2693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3 975,79</w:t>
            </w:r>
          </w:p>
        </w:tc>
      </w:tr>
      <w:tr w:rsidR="000162D6" w:rsidTr="000162D6">
        <w:tc>
          <w:tcPr>
            <w:tcW w:w="62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1108" w:type="dxa"/>
          </w:tcPr>
          <w:p w:rsidR="000162D6" w:rsidRPr="000162D6" w:rsidRDefault="000162D6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6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лавок та урн біля територіального підрозділу ЦНАП на вул. Гетьмана Мазепи, 185 в м. Івано-Франківську</w:t>
            </w:r>
          </w:p>
        </w:tc>
        <w:tc>
          <w:tcPr>
            <w:tcW w:w="2693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25 000,00</w:t>
            </w:r>
          </w:p>
        </w:tc>
      </w:tr>
      <w:tr w:rsidR="000162D6" w:rsidTr="000162D6">
        <w:tc>
          <w:tcPr>
            <w:tcW w:w="62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1108" w:type="dxa"/>
          </w:tcPr>
          <w:p w:rsidR="000162D6" w:rsidRPr="000162D6" w:rsidRDefault="000162D6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6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лавок та урни біля територіального підрозділу ЦНАП у с. Узин Івано-Франківської міської територіальної громади</w:t>
            </w:r>
          </w:p>
        </w:tc>
        <w:tc>
          <w:tcPr>
            <w:tcW w:w="2693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24 000,00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0162D6">
        <w:rPr>
          <w:rFonts w:ascii="Times New Roman" w:hAnsi="Times New Roman" w:cs="Times New Roman"/>
          <w:sz w:val="28"/>
          <w:szCs w:val="28"/>
        </w:rPr>
        <w:t>І</w:t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0162D6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162D6"/>
    <w:rsid w:val="00030431"/>
    <w:rsid w:val="00085E42"/>
    <w:rsid w:val="00262D2B"/>
    <w:rsid w:val="00334752"/>
    <w:rsid w:val="00422445"/>
    <w:rsid w:val="004612D0"/>
    <w:rsid w:val="00502737"/>
    <w:rsid w:val="0078776F"/>
    <w:rsid w:val="00817BA2"/>
    <w:rsid w:val="00A96DC4"/>
    <w:rsid w:val="00E20664"/>
    <w:rsid w:val="00E60A40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A5EB5-665B-45A5-9CE4-F9E02918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2021-10-18T14:04:00Z</cp:lastPrinted>
  <dcterms:created xsi:type="dcterms:W3CDTF">2021-10-29T07:36:00Z</dcterms:created>
  <dcterms:modified xsi:type="dcterms:W3CDTF">2021-10-29T07:36:00Z</dcterms:modified>
</cp:coreProperties>
</file>