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FD5" w:rsidRPr="00C17FD5" w:rsidRDefault="00C17FD5" w:rsidP="00C17FD5">
      <w:pPr>
        <w:spacing w:after="0"/>
        <w:ind w:left="1416"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17FD5">
        <w:rPr>
          <w:rFonts w:ascii="Times New Roman" w:hAnsi="Times New Roman" w:cs="Times New Roman"/>
          <w:sz w:val="28"/>
          <w:szCs w:val="28"/>
        </w:rPr>
        <w:t>Додаток</w:t>
      </w:r>
    </w:p>
    <w:p w:rsidR="00C17FD5" w:rsidRPr="00C17FD5" w:rsidRDefault="00C17FD5" w:rsidP="00C17FD5">
      <w:pPr>
        <w:spacing w:after="0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17FD5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C17FD5" w:rsidRPr="00C17FD5" w:rsidRDefault="00C17FD5" w:rsidP="00C17FD5">
      <w:pPr>
        <w:spacing w:after="0"/>
        <w:ind w:left="212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7FD5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6F4B27" w:rsidRDefault="00C17FD5" w:rsidP="00C17FD5">
      <w:pPr>
        <w:spacing w:after="0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7FD5">
        <w:rPr>
          <w:rFonts w:ascii="Times New Roman" w:hAnsi="Times New Roman" w:cs="Times New Roman"/>
          <w:sz w:val="28"/>
          <w:szCs w:val="28"/>
        </w:rPr>
        <w:t xml:space="preserve">від </w:t>
      </w:r>
      <w:r w:rsidRPr="00C17FD5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 _____</w:t>
      </w:r>
    </w:p>
    <w:p w:rsidR="00C17FD5" w:rsidRDefault="00C17FD5" w:rsidP="00C17FD5">
      <w:pPr>
        <w:spacing w:after="0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17FD5" w:rsidRDefault="00C17FD5" w:rsidP="00C17FD5">
      <w:pPr>
        <w:spacing w:after="0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17FD5" w:rsidRPr="00C17FD5" w:rsidRDefault="00C17FD5" w:rsidP="00C17F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7FD5">
        <w:rPr>
          <w:rFonts w:ascii="Times New Roman" w:eastAsia="Calibri" w:hAnsi="Times New Roman" w:cs="Times New Roman"/>
          <w:sz w:val="28"/>
          <w:szCs w:val="28"/>
        </w:rPr>
        <w:t>Склад</w:t>
      </w:r>
    </w:p>
    <w:p w:rsidR="00C17FD5" w:rsidRPr="00C17FD5" w:rsidRDefault="00C17FD5" w:rsidP="00C17F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7FD5">
        <w:rPr>
          <w:rFonts w:ascii="Times New Roman" w:eastAsia="Calibri" w:hAnsi="Times New Roman" w:cs="Times New Roman"/>
          <w:sz w:val="28"/>
          <w:szCs w:val="28"/>
        </w:rPr>
        <w:t xml:space="preserve">ініціативної групи з підготовки  установчих зборів </w:t>
      </w:r>
    </w:p>
    <w:p w:rsidR="00C17FD5" w:rsidRPr="00C17FD5" w:rsidRDefault="00C17FD5" w:rsidP="00C17F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7FD5">
        <w:rPr>
          <w:rFonts w:ascii="Times New Roman" w:eastAsia="Calibri" w:hAnsi="Times New Roman" w:cs="Times New Roman"/>
          <w:sz w:val="28"/>
          <w:szCs w:val="28"/>
        </w:rPr>
        <w:t xml:space="preserve">для формування складу Молодіжної ради при виконавчому комітеті </w:t>
      </w:r>
    </w:p>
    <w:p w:rsidR="00C17FD5" w:rsidRPr="00C17FD5" w:rsidRDefault="00C17FD5" w:rsidP="00C17F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C17FD5">
        <w:rPr>
          <w:rFonts w:ascii="Times New Roman" w:eastAsia="Calibri" w:hAnsi="Times New Roman" w:cs="Times New Roman"/>
          <w:sz w:val="28"/>
          <w:szCs w:val="28"/>
        </w:rPr>
        <w:t xml:space="preserve">Івано-Франківської міської ради </w:t>
      </w:r>
    </w:p>
    <w:p w:rsidR="00C17FD5" w:rsidRDefault="00C17FD5" w:rsidP="00C17F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7FD5" w:rsidRDefault="00C17FD5" w:rsidP="00C17FD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72"/>
        <w:tblW w:w="9923" w:type="dxa"/>
        <w:tblLayout w:type="fixed"/>
        <w:tblLook w:val="01E0" w:firstRow="1" w:lastRow="1" w:firstColumn="1" w:lastColumn="1" w:noHBand="0" w:noVBand="0"/>
      </w:tblPr>
      <w:tblGrid>
        <w:gridCol w:w="4264"/>
        <w:gridCol w:w="247"/>
        <w:gridCol w:w="5412"/>
      </w:tblGrid>
      <w:tr w:rsidR="00C17FD5" w:rsidRPr="00C17FD5" w:rsidTr="00C17FD5">
        <w:tc>
          <w:tcPr>
            <w:tcW w:w="4264" w:type="dxa"/>
          </w:tcPr>
          <w:p w:rsidR="00C17FD5" w:rsidRPr="00C17FD5" w:rsidRDefault="00C17FD5" w:rsidP="00C17FD5">
            <w:pPr>
              <w:spacing w:after="0" w:line="240" w:lineRule="auto"/>
              <w:ind w:right="-1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17FD5" w:rsidRPr="00C17FD5" w:rsidRDefault="00C17FD5" w:rsidP="00C17FD5">
            <w:pPr>
              <w:spacing w:after="0" w:line="240" w:lineRule="auto"/>
              <w:ind w:right="-110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FD5">
              <w:rPr>
                <w:rFonts w:ascii="Times New Roman" w:eastAsia="Calibri" w:hAnsi="Times New Roman" w:cs="Times New Roman"/>
                <w:sz w:val="28"/>
                <w:szCs w:val="28"/>
              </w:rPr>
              <w:t>Вовк Вікторія Ярославівна –</w:t>
            </w:r>
          </w:p>
          <w:p w:rsidR="00C17FD5" w:rsidRPr="00C17FD5" w:rsidRDefault="00C17FD5" w:rsidP="00C17FD5">
            <w:pPr>
              <w:spacing w:after="0" w:line="240" w:lineRule="auto"/>
              <w:ind w:right="-1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C17FD5" w:rsidRPr="00C17FD5" w:rsidRDefault="00C17FD5" w:rsidP="00C17FD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2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FD5">
              <w:rPr>
                <w:rFonts w:ascii="Times New Roman" w:eastAsia="Calibri" w:hAnsi="Times New Roman" w:cs="Times New Roman"/>
                <w:sz w:val="28"/>
                <w:szCs w:val="28"/>
              </w:rPr>
              <w:t>член громадської організації «Молодіжний Націоналістичний Конгрес» (за згодою)</w:t>
            </w:r>
          </w:p>
        </w:tc>
      </w:tr>
      <w:tr w:rsidR="00C17FD5" w:rsidRPr="00C17FD5" w:rsidTr="00C17FD5">
        <w:tc>
          <w:tcPr>
            <w:tcW w:w="4264" w:type="dxa"/>
          </w:tcPr>
          <w:p w:rsidR="00C17FD5" w:rsidRPr="00C17FD5" w:rsidRDefault="00C17FD5" w:rsidP="00C17FD5">
            <w:pPr>
              <w:spacing w:after="0" w:line="240" w:lineRule="auto"/>
              <w:ind w:right="-1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17FD5" w:rsidRPr="00C17FD5" w:rsidRDefault="00C17FD5" w:rsidP="00C17FD5">
            <w:pPr>
              <w:spacing w:after="0" w:line="240" w:lineRule="auto"/>
              <w:ind w:right="-110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FD5">
              <w:rPr>
                <w:rFonts w:ascii="Times New Roman" w:eastAsia="Calibri" w:hAnsi="Times New Roman" w:cs="Times New Roman"/>
                <w:sz w:val="28"/>
                <w:szCs w:val="28"/>
              </w:rPr>
              <w:t>Демчук Сергій Романович  –</w:t>
            </w:r>
          </w:p>
          <w:p w:rsidR="00C17FD5" w:rsidRPr="00C17FD5" w:rsidRDefault="00C17FD5" w:rsidP="00C17FD5">
            <w:pPr>
              <w:spacing w:after="0" w:line="240" w:lineRule="auto"/>
              <w:ind w:right="-1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F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5412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F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відділу молодіжної політики Департаменту молодіжної політики та спорту Івано-Франківської міської ради </w:t>
            </w:r>
          </w:p>
        </w:tc>
      </w:tr>
      <w:tr w:rsidR="00C17FD5" w:rsidRPr="00C17FD5" w:rsidTr="00C17FD5">
        <w:tc>
          <w:tcPr>
            <w:tcW w:w="4264" w:type="dxa"/>
          </w:tcPr>
          <w:p w:rsidR="00C17FD5" w:rsidRPr="00C17FD5" w:rsidRDefault="00C17FD5" w:rsidP="00C17FD5">
            <w:pPr>
              <w:spacing w:after="0" w:line="240" w:lineRule="auto"/>
              <w:ind w:right="-1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17FD5" w:rsidRPr="00C17FD5" w:rsidRDefault="00C17FD5" w:rsidP="00C17FD5">
            <w:pPr>
              <w:spacing w:after="0" w:line="240" w:lineRule="auto"/>
              <w:ind w:right="-110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F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Зелик Остап Русланович –    </w:t>
            </w:r>
          </w:p>
        </w:tc>
        <w:tc>
          <w:tcPr>
            <w:tcW w:w="247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2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FD5">
              <w:rPr>
                <w:rFonts w:ascii="Times New Roman" w:eastAsia="Calibri" w:hAnsi="Times New Roman" w:cs="Times New Roman"/>
                <w:sz w:val="28"/>
                <w:szCs w:val="28"/>
              </w:rPr>
              <w:t>Голова громадської організації «Молодіжна свобода» (за згодою)</w:t>
            </w:r>
          </w:p>
        </w:tc>
      </w:tr>
      <w:tr w:rsidR="00C17FD5" w:rsidRPr="00C17FD5" w:rsidTr="00C17FD5">
        <w:tc>
          <w:tcPr>
            <w:tcW w:w="4264" w:type="dxa"/>
          </w:tcPr>
          <w:p w:rsidR="00C17FD5" w:rsidRPr="00C17FD5" w:rsidRDefault="00C17FD5" w:rsidP="00C17FD5">
            <w:pPr>
              <w:spacing w:after="0" w:line="240" w:lineRule="auto"/>
              <w:ind w:right="-110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2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7FD5" w:rsidRPr="00C17FD5" w:rsidTr="00C17FD5">
        <w:tc>
          <w:tcPr>
            <w:tcW w:w="4264" w:type="dxa"/>
          </w:tcPr>
          <w:p w:rsidR="00C17FD5" w:rsidRPr="00C17FD5" w:rsidRDefault="00C17FD5" w:rsidP="00C17FD5">
            <w:pPr>
              <w:spacing w:after="0" w:line="240" w:lineRule="auto"/>
              <w:ind w:right="-110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17FD5">
              <w:rPr>
                <w:rFonts w:ascii="Times New Roman" w:eastAsia="Calibri" w:hAnsi="Times New Roman" w:cs="Times New Roman"/>
                <w:sz w:val="28"/>
                <w:szCs w:val="28"/>
              </w:rPr>
              <w:t>Кирста</w:t>
            </w:r>
            <w:proofErr w:type="spellEnd"/>
            <w:r w:rsidRPr="00C17F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Богдан Петрович –</w:t>
            </w:r>
          </w:p>
        </w:tc>
        <w:tc>
          <w:tcPr>
            <w:tcW w:w="247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2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FD5">
              <w:rPr>
                <w:rFonts w:ascii="Times New Roman" w:eastAsia="Calibri" w:hAnsi="Times New Roman" w:cs="Times New Roman"/>
                <w:sz w:val="28"/>
                <w:szCs w:val="28"/>
              </w:rPr>
              <w:t>член Івано-Франківської окружної ради НСОУ "ПЛАСТ (за згодою)</w:t>
            </w:r>
          </w:p>
        </w:tc>
      </w:tr>
      <w:tr w:rsidR="00C17FD5" w:rsidRPr="00C17FD5" w:rsidTr="00C17FD5">
        <w:tc>
          <w:tcPr>
            <w:tcW w:w="4264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F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Матешко Марія-Жанна –                                  </w:t>
            </w:r>
          </w:p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FD5">
              <w:rPr>
                <w:rFonts w:ascii="Times New Roman" w:eastAsia="Calibri" w:hAnsi="Times New Roman" w:cs="Times New Roman"/>
                <w:sz w:val="28"/>
                <w:szCs w:val="28"/>
              </w:rPr>
              <w:t>Віталіївна</w:t>
            </w:r>
          </w:p>
        </w:tc>
        <w:tc>
          <w:tcPr>
            <w:tcW w:w="247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2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FD5">
              <w:rPr>
                <w:rFonts w:ascii="Times New Roman" w:eastAsia="Calibri" w:hAnsi="Times New Roman" w:cs="Times New Roman"/>
                <w:sz w:val="28"/>
                <w:szCs w:val="28"/>
              </w:rPr>
              <w:t>член правління Молодіжного центру «Параграф» (за згодою)</w:t>
            </w:r>
          </w:p>
        </w:tc>
      </w:tr>
      <w:tr w:rsidR="00C17FD5" w:rsidRPr="00C17FD5" w:rsidTr="00C17FD5">
        <w:tc>
          <w:tcPr>
            <w:tcW w:w="4264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2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7FD5" w:rsidRPr="00C17FD5" w:rsidTr="00C17FD5">
        <w:tc>
          <w:tcPr>
            <w:tcW w:w="4264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FD5">
              <w:rPr>
                <w:rFonts w:ascii="Times New Roman" w:eastAsia="Calibri" w:hAnsi="Times New Roman" w:cs="Times New Roman"/>
                <w:sz w:val="28"/>
                <w:szCs w:val="28"/>
              </w:rPr>
              <w:t>Мельник Роман Романович –</w:t>
            </w:r>
          </w:p>
        </w:tc>
        <w:tc>
          <w:tcPr>
            <w:tcW w:w="247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2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FD5">
              <w:rPr>
                <w:rFonts w:ascii="Times New Roman" w:eastAsia="Calibri" w:hAnsi="Times New Roman" w:cs="Times New Roman"/>
                <w:sz w:val="28"/>
                <w:szCs w:val="28"/>
              </w:rPr>
              <w:t>член Ради Старійшин громадської організації «Фундація Регіональних Ініціатив» (за згодою)</w:t>
            </w:r>
          </w:p>
        </w:tc>
      </w:tr>
      <w:tr w:rsidR="00C17FD5" w:rsidRPr="00C17FD5" w:rsidTr="00C17FD5">
        <w:tc>
          <w:tcPr>
            <w:tcW w:w="4264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2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7FD5" w:rsidRPr="00C17FD5" w:rsidTr="00C17FD5">
        <w:tc>
          <w:tcPr>
            <w:tcW w:w="4264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FD5">
              <w:rPr>
                <w:rFonts w:ascii="Times New Roman" w:eastAsia="Calibri" w:hAnsi="Times New Roman" w:cs="Times New Roman"/>
                <w:sz w:val="28"/>
                <w:szCs w:val="28"/>
              </w:rPr>
              <w:t>Соха Владислав Вікторович –</w:t>
            </w:r>
          </w:p>
        </w:tc>
        <w:tc>
          <w:tcPr>
            <w:tcW w:w="247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2" w:type="dxa"/>
          </w:tcPr>
          <w:p w:rsidR="00C17FD5" w:rsidRPr="00C17FD5" w:rsidRDefault="00C17FD5" w:rsidP="00C17F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FD5">
              <w:rPr>
                <w:rFonts w:ascii="Times New Roman" w:eastAsia="Calibri" w:hAnsi="Times New Roman" w:cs="Times New Roman"/>
                <w:sz w:val="28"/>
                <w:szCs w:val="28"/>
              </w:rPr>
              <w:t>волонтер ГО «Молодіжна організація «Стан» (за згодою)</w:t>
            </w:r>
          </w:p>
        </w:tc>
      </w:tr>
    </w:tbl>
    <w:p w:rsidR="00C17FD5" w:rsidRDefault="00C17FD5" w:rsidP="00C17F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7FD5" w:rsidRDefault="00C17FD5" w:rsidP="00C17F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7FD5" w:rsidRDefault="00C17FD5" w:rsidP="00C17FD5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17FD5">
        <w:rPr>
          <w:rFonts w:ascii="Times New Roman" w:eastAsia="Calibri" w:hAnsi="Times New Roman" w:cs="Times New Roman"/>
          <w:sz w:val="28"/>
          <w:szCs w:val="28"/>
        </w:rPr>
        <w:t xml:space="preserve">Керуючий справами виконавчого   </w:t>
      </w:r>
    </w:p>
    <w:p w:rsidR="00C17FD5" w:rsidRPr="00C17FD5" w:rsidRDefault="00C17FD5" w:rsidP="00C17F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FD5">
        <w:rPr>
          <w:rFonts w:ascii="Times New Roman" w:eastAsia="Calibri" w:hAnsi="Times New Roman" w:cs="Times New Roman"/>
          <w:sz w:val="28"/>
          <w:szCs w:val="28"/>
        </w:rPr>
        <w:t>комітету міської ради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C17FD5">
        <w:rPr>
          <w:rFonts w:ascii="Times New Roman" w:eastAsia="Calibri" w:hAnsi="Times New Roman" w:cs="Times New Roman"/>
          <w:sz w:val="28"/>
          <w:szCs w:val="28"/>
        </w:rPr>
        <w:t>Ігор ШЕВЧУК</w:t>
      </w:r>
    </w:p>
    <w:sectPr w:rsidR="00C17FD5" w:rsidRPr="00C17F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8F9"/>
    <w:rsid w:val="006F4B27"/>
    <w:rsid w:val="00C17FD5"/>
    <w:rsid w:val="00D278F9"/>
    <w:rsid w:val="00EB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B068F-6B83-426F-8FD5-29E978FE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718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dcterms:created xsi:type="dcterms:W3CDTF">2021-10-22T07:50:00Z</dcterms:created>
  <dcterms:modified xsi:type="dcterms:W3CDTF">2021-10-22T07:50:00Z</dcterms:modified>
</cp:coreProperties>
</file>