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33D81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473B4233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76B2E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79694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8A7ED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EE1BF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75480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16C7E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C0E3F" w14:textId="69EEC524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DECFE" w14:textId="77777777" w:rsidR="00A40EE7" w:rsidRDefault="00A40EE7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B2CA7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956E7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7B250" w14:textId="77777777" w:rsidR="00667EFB" w:rsidRDefault="00667EFB" w:rsidP="00667EFB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06B19" w14:textId="25B1913C" w:rsidR="00667EFB" w:rsidRDefault="00667EFB" w:rsidP="00667EF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на баланс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закуплен</w:t>
      </w:r>
      <w:r w:rsidR="0045483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83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14:paraId="40797539" w14:textId="77777777" w:rsidR="00667EFB" w:rsidRPr="00AF35DC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92EF11" w14:textId="77777777" w:rsidR="00667EFB" w:rsidRPr="00AF35DC" w:rsidRDefault="00667EFB" w:rsidP="00667E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EA0D1C" w14:textId="77777777" w:rsidR="00667EFB" w:rsidRPr="00900496" w:rsidRDefault="00667EFB" w:rsidP="00667EFB">
      <w:pPr>
        <w:spacing w:after="12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59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" та з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r>
        <w:rPr>
          <w:rFonts w:ascii="Times New Roman" w:eastAsia="Times New Roman" w:hAnsi="Times New Roman" w:cs="Times New Roman"/>
          <w:sz w:val="28"/>
          <w:szCs w:val="28"/>
        </w:rPr>
        <w:t>забезпечення реалізації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кту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Грантового Контракту Спільної Операційної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Румунія-Україна 2014-2020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фінансовану ЄІС – Прикордонне співробітництво 2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soft</w:t>
      </w:r>
      <w:r w:rsidRPr="00BB376E">
        <w:rPr>
          <w:rFonts w:ascii="Times New Roman" w:eastAsia="Times New Roman" w:hAnsi="Times New Roman" w:cs="Times New Roman"/>
          <w:sz w:val="28"/>
          <w:szCs w:val="28"/>
        </w:rPr>
        <w:t>/1.1/23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05ABE8" w14:textId="77777777" w:rsidR="00667EFB" w:rsidRPr="00900496" w:rsidRDefault="00667EFB" w:rsidP="00667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14:paraId="47A0E116" w14:textId="77777777" w:rsidR="00667EFB" w:rsidRPr="00900496" w:rsidRDefault="00667EFB" w:rsidP="00667EF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1E7E1F0" w14:textId="255B192A" w:rsidR="00667EFB" w:rsidRDefault="00667EFB" w:rsidP="00667E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65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Передати з балансу </w:t>
      </w:r>
      <w:r w:rsidR="00DC6A71">
        <w:rPr>
          <w:rFonts w:ascii="Times New Roman" w:eastAsia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розвитку</w:t>
      </w:r>
      <w:r w:rsidR="00DC6A71">
        <w:rPr>
          <w:rFonts w:ascii="Times New Roman" w:eastAsia="Times New Roman" w:hAnsi="Times New Roman" w:cs="Times New Roman"/>
          <w:sz w:val="28"/>
          <w:szCs w:val="28"/>
        </w:rPr>
        <w:t>, екології та енергозбереження Івано-Франківської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r w:rsidR="0045483A">
        <w:rPr>
          <w:rFonts w:ascii="Times New Roman" w:eastAsia="Times New Roman" w:hAnsi="Times New Roman" w:cs="Times New Roman"/>
          <w:sz w:val="28"/>
          <w:szCs w:val="28"/>
        </w:rPr>
        <w:t>матеріальні цінності</w:t>
      </w:r>
      <w:r>
        <w:rPr>
          <w:rFonts w:ascii="Times New Roman" w:eastAsia="Times New Roman" w:hAnsi="Times New Roman" w:cs="Times New Roman"/>
          <w:sz w:val="28"/>
          <w:szCs w:val="28"/>
        </w:rPr>
        <w:t>, закуплен</w:t>
      </w:r>
      <w:r w:rsidR="0045483A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є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реалізується в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Спільної Операційної Програми 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>Румунія-Україна 2014-2020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на баланс</w:t>
      </w:r>
      <w:r w:rsidR="0065416D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83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 xml:space="preserve">ищого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професійного 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>училища №13 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>Івано-Франківська</w:t>
      </w:r>
      <w:r w:rsidR="006541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933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4A71" w:rsidRPr="00677268">
        <w:rPr>
          <w:rFonts w:ascii="Times New Roman" w:eastAsia="Times New Roman" w:hAnsi="Times New Roman" w:cs="Times New Roman"/>
          <w:sz w:val="28"/>
          <w:szCs w:val="28"/>
        </w:rPr>
        <w:t>Вищого професійного училища</w:t>
      </w:r>
      <w:r w:rsidR="00D54A71">
        <w:rPr>
          <w:rFonts w:ascii="Times New Roman" w:eastAsia="Times New Roman" w:hAnsi="Times New Roman" w:cs="Times New Roman"/>
          <w:sz w:val="28"/>
          <w:szCs w:val="28"/>
        </w:rPr>
        <w:t xml:space="preserve"> №21 </w:t>
      </w:r>
      <w:proofErr w:type="spellStart"/>
      <w:r w:rsidR="00D54A71">
        <w:rPr>
          <w:rFonts w:ascii="Times New Roman" w:eastAsia="Times New Roman" w:hAnsi="Times New Roman" w:cs="Times New Roman"/>
          <w:sz w:val="28"/>
          <w:szCs w:val="28"/>
        </w:rPr>
        <w:t>м.Івано</w:t>
      </w:r>
      <w:proofErr w:type="spellEnd"/>
      <w:r w:rsidR="00D54A71">
        <w:rPr>
          <w:rFonts w:ascii="Times New Roman" w:eastAsia="Times New Roman" w:hAnsi="Times New Roman" w:cs="Times New Roman"/>
          <w:sz w:val="28"/>
          <w:szCs w:val="28"/>
        </w:rPr>
        <w:t>-Франківська та Івано-Франківського професійного політехнічного ліцею</w:t>
      </w:r>
      <w:r w:rsidR="00C57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згідно з додатком.</w:t>
      </w:r>
    </w:p>
    <w:p w14:paraId="37D3589A" w14:textId="77777777" w:rsidR="00667EFB" w:rsidRPr="00382268" w:rsidRDefault="00667EFB" w:rsidP="00667EF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E06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r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FAF06D" w14:textId="77777777" w:rsidR="00667EFB" w:rsidRPr="00900496" w:rsidRDefault="00667EFB" w:rsidP="00667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BF09176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0939C2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F96B85" w14:textId="4645F2D5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</w:t>
      </w:r>
      <w:r w:rsidR="00BB3FB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АРЦІНКІВ</w:t>
      </w:r>
    </w:p>
    <w:p w14:paraId="069E8EF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F04FB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7EFB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47732"/>
    <w:multiLevelType w:val="hybridMultilevel"/>
    <w:tmpl w:val="6D249CE0"/>
    <w:lvl w:ilvl="0" w:tplc="3E7EF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301188"/>
    <w:multiLevelType w:val="hybridMultilevel"/>
    <w:tmpl w:val="AB3EE2C0"/>
    <w:lvl w:ilvl="0" w:tplc="898655A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E076A"/>
    <w:multiLevelType w:val="hybridMultilevel"/>
    <w:tmpl w:val="A3AA5C84"/>
    <w:lvl w:ilvl="0" w:tplc="C0C4D6EC">
      <w:start w:val="10"/>
      <w:numFmt w:val="decimal"/>
      <w:lvlText w:val="%1"/>
      <w:lvlJc w:val="left"/>
      <w:pPr>
        <w:ind w:left="6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6" w:hanging="360"/>
      </w:pPr>
    </w:lvl>
    <w:lvl w:ilvl="2" w:tplc="0409001B" w:tentative="1">
      <w:start w:val="1"/>
      <w:numFmt w:val="lowerRoman"/>
      <w:lvlText w:val="%3."/>
      <w:lvlJc w:val="right"/>
      <w:pPr>
        <w:ind w:left="2046" w:hanging="180"/>
      </w:pPr>
    </w:lvl>
    <w:lvl w:ilvl="3" w:tplc="0409000F" w:tentative="1">
      <w:start w:val="1"/>
      <w:numFmt w:val="decimal"/>
      <w:lvlText w:val="%4."/>
      <w:lvlJc w:val="left"/>
      <w:pPr>
        <w:ind w:left="2766" w:hanging="360"/>
      </w:pPr>
    </w:lvl>
    <w:lvl w:ilvl="4" w:tplc="04090019" w:tentative="1">
      <w:start w:val="1"/>
      <w:numFmt w:val="lowerLetter"/>
      <w:lvlText w:val="%5."/>
      <w:lvlJc w:val="left"/>
      <w:pPr>
        <w:ind w:left="3486" w:hanging="360"/>
      </w:pPr>
    </w:lvl>
    <w:lvl w:ilvl="5" w:tplc="0409001B" w:tentative="1">
      <w:start w:val="1"/>
      <w:numFmt w:val="lowerRoman"/>
      <w:lvlText w:val="%6."/>
      <w:lvlJc w:val="right"/>
      <w:pPr>
        <w:ind w:left="4206" w:hanging="180"/>
      </w:pPr>
    </w:lvl>
    <w:lvl w:ilvl="6" w:tplc="0409000F" w:tentative="1">
      <w:start w:val="1"/>
      <w:numFmt w:val="decimal"/>
      <w:lvlText w:val="%7."/>
      <w:lvlJc w:val="left"/>
      <w:pPr>
        <w:ind w:left="4926" w:hanging="360"/>
      </w:pPr>
    </w:lvl>
    <w:lvl w:ilvl="7" w:tplc="04090019" w:tentative="1">
      <w:start w:val="1"/>
      <w:numFmt w:val="lowerLetter"/>
      <w:lvlText w:val="%8."/>
      <w:lvlJc w:val="left"/>
      <w:pPr>
        <w:ind w:left="5646" w:hanging="360"/>
      </w:pPr>
    </w:lvl>
    <w:lvl w:ilvl="8" w:tplc="0409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3" w15:restartNumberingAfterBreak="0">
    <w:nsid w:val="727C58A6"/>
    <w:multiLevelType w:val="hybridMultilevel"/>
    <w:tmpl w:val="6D249CE0"/>
    <w:lvl w:ilvl="0" w:tplc="3E7EF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FB"/>
    <w:rsid w:val="00014A8E"/>
    <w:rsid w:val="00024D96"/>
    <w:rsid w:val="00062C6F"/>
    <w:rsid w:val="000A2C0D"/>
    <w:rsid w:val="000B3583"/>
    <w:rsid w:val="000D01B7"/>
    <w:rsid w:val="000F24BB"/>
    <w:rsid w:val="001141C0"/>
    <w:rsid w:val="001A2EDD"/>
    <w:rsid w:val="001C5A28"/>
    <w:rsid w:val="001C64D9"/>
    <w:rsid w:val="001D1E44"/>
    <w:rsid w:val="00207EDB"/>
    <w:rsid w:val="00231013"/>
    <w:rsid w:val="00263775"/>
    <w:rsid w:val="003416CE"/>
    <w:rsid w:val="0035098B"/>
    <w:rsid w:val="003A17B1"/>
    <w:rsid w:val="003F0B7B"/>
    <w:rsid w:val="0045483A"/>
    <w:rsid w:val="004C2C4A"/>
    <w:rsid w:val="005463F3"/>
    <w:rsid w:val="00570328"/>
    <w:rsid w:val="005835E3"/>
    <w:rsid w:val="005D1F61"/>
    <w:rsid w:val="00642B39"/>
    <w:rsid w:val="0065416D"/>
    <w:rsid w:val="00667364"/>
    <w:rsid w:val="00667EFB"/>
    <w:rsid w:val="00670F1A"/>
    <w:rsid w:val="006918E7"/>
    <w:rsid w:val="00693387"/>
    <w:rsid w:val="006D4A9A"/>
    <w:rsid w:val="00705D78"/>
    <w:rsid w:val="00734D23"/>
    <w:rsid w:val="00822057"/>
    <w:rsid w:val="008306D7"/>
    <w:rsid w:val="00836AA3"/>
    <w:rsid w:val="008530B6"/>
    <w:rsid w:val="00863994"/>
    <w:rsid w:val="00864B4D"/>
    <w:rsid w:val="008C1D0E"/>
    <w:rsid w:val="00937978"/>
    <w:rsid w:val="009420C9"/>
    <w:rsid w:val="00972909"/>
    <w:rsid w:val="00A40EE7"/>
    <w:rsid w:val="00A77DEB"/>
    <w:rsid w:val="00AA2F46"/>
    <w:rsid w:val="00AB649E"/>
    <w:rsid w:val="00AE4617"/>
    <w:rsid w:val="00BB3FB6"/>
    <w:rsid w:val="00BE127D"/>
    <w:rsid w:val="00BF32A3"/>
    <w:rsid w:val="00C5780E"/>
    <w:rsid w:val="00C60DAB"/>
    <w:rsid w:val="00C74E59"/>
    <w:rsid w:val="00C7706F"/>
    <w:rsid w:val="00D00FBB"/>
    <w:rsid w:val="00D13163"/>
    <w:rsid w:val="00D54A71"/>
    <w:rsid w:val="00DC6A71"/>
    <w:rsid w:val="00E00DAC"/>
    <w:rsid w:val="00E064F2"/>
    <w:rsid w:val="00E7696C"/>
    <w:rsid w:val="00F113FB"/>
    <w:rsid w:val="00F7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A6D"/>
  <w15:chartTrackingRefBased/>
  <w15:docId w15:val="{8264C274-1310-4032-9F8E-91980D5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FB"/>
    <w:pPr>
      <w:ind w:left="720"/>
      <w:contextualSpacing/>
    </w:pPr>
  </w:style>
  <w:style w:type="table" w:styleId="a4">
    <w:name w:val="Table Grid"/>
    <w:basedOn w:val="a1"/>
    <w:uiPriority w:val="59"/>
    <w:rsid w:val="00667EF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dcterms:created xsi:type="dcterms:W3CDTF">2021-10-22T10:24:00Z</dcterms:created>
  <dcterms:modified xsi:type="dcterms:W3CDTF">2021-10-22T10:24:00Z</dcterms:modified>
</cp:coreProperties>
</file>