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675" w:rsidRDefault="001D6675" w:rsidP="001D6675">
      <w:pPr>
        <w:jc w:val="both"/>
        <w:rPr>
          <w:lang w:val="uk-UA"/>
        </w:rPr>
      </w:pPr>
      <w:bookmarkStart w:id="0" w:name="_GoBack"/>
      <w:bookmarkEnd w:id="0"/>
    </w:p>
    <w:p w:rsidR="001D6675" w:rsidRPr="005F5E98" w:rsidRDefault="001D6675" w:rsidP="001D6675">
      <w:pPr>
        <w:ind w:right="5953"/>
        <w:jc w:val="both"/>
        <w:rPr>
          <w:szCs w:val="28"/>
          <w:lang w:val="uk-UA"/>
        </w:rPr>
      </w:pPr>
      <w:r w:rsidRPr="00390F3E">
        <w:rPr>
          <w:lang w:val="uk-UA"/>
        </w:rPr>
        <w:t xml:space="preserve">Про </w:t>
      </w:r>
      <w:r w:rsidRPr="00390F3E">
        <w:rPr>
          <w:szCs w:val="28"/>
          <w:lang w:val="uk-UA"/>
        </w:rPr>
        <w:t>відзначення</w:t>
      </w:r>
      <w:r w:rsidRPr="008321D2">
        <w:rPr>
          <w:szCs w:val="28"/>
        </w:rPr>
        <w:t xml:space="preserve"> </w:t>
      </w:r>
      <w:r>
        <w:rPr>
          <w:lang w:val="uk-UA"/>
        </w:rPr>
        <w:t>85-річчя народного аматорського</w:t>
      </w:r>
      <w:r>
        <w:rPr>
          <w:szCs w:val="28"/>
          <w:lang w:val="uk-UA"/>
        </w:rPr>
        <w:t xml:space="preserve"> </w:t>
      </w:r>
      <w:r>
        <w:rPr>
          <w:lang w:val="uk-UA"/>
        </w:rPr>
        <w:t xml:space="preserve">хору Будинку культури </w:t>
      </w:r>
      <w:proofErr w:type="spellStart"/>
      <w:r>
        <w:rPr>
          <w:lang w:val="uk-UA"/>
        </w:rPr>
        <w:t>с.Підлужжя</w:t>
      </w:r>
      <w:proofErr w:type="spellEnd"/>
    </w:p>
    <w:p w:rsidR="001D6675" w:rsidRPr="00390F3E" w:rsidRDefault="001D6675" w:rsidP="001D6675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1D6675" w:rsidRPr="00390F3E" w:rsidRDefault="001D6675" w:rsidP="001D6675">
      <w:pPr>
        <w:jc w:val="both"/>
        <w:rPr>
          <w:szCs w:val="28"/>
          <w:lang w:val="uk-UA"/>
        </w:rPr>
      </w:pPr>
    </w:p>
    <w:p w:rsidR="001D6675" w:rsidRPr="008321D2" w:rsidRDefault="001D6675" w:rsidP="001D6675">
      <w:pPr>
        <w:jc w:val="both"/>
        <w:rPr>
          <w:lang w:val="uk-UA"/>
        </w:rPr>
      </w:pPr>
      <w:r w:rsidRPr="00390F3E">
        <w:rPr>
          <w:lang w:val="uk-UA"/>
        </w:rPr>
        <w:tab/>
        <w:t>Керуючись ст.ст.27,</w:t>
      </w:r>
      <w:r>
        <w:rPr>
          <w:lang w:val="uk-UA"/>
        </w:rPr>
        <w:t xml:space="preserve"> </w:t>
      </w:r>
      <w:r w:rsidRPr="00390F3E">
        <w:rPr>
          <w:lang w:val="uk-UA"/>
        </w:rPr>
        <w:t xml:space="preserve">32 Закону України «Про місцеве самоврядування в Україні», з метою належного відзначення </w:t>
      </w:r>
      <w:r>
        <w:rPr>
          <w:lang w:val="uk-UA"/>
        </w:rPr>
        <w:t>8</w:t>
      </w:r>
      <w:r w:rsidRPr="005F5E98">
        <w:rPr>
          <w:lang w:val="uk-UA"/>
        </w:rPr>
        <w:t>5</w:t>
      </w:r>
      <w:r w:rsidRPr="000D460A">
        <w:rPr>
          <w:lang w:val="uk-UA"/>
        </w:rPr>
        <w:t xml:space="preserve">-річчя </w:t>
      </w:r>
      <w:r>
        <w:rPr>
          <w:lang w:val="uk-UA"/>
        </w:rPr>
        <w:t>народного аматорського</w:t>
      </w:r>
      <w:r w:rsidRPr="005F5E98">
        <w:rPr>
          <w:lang w:val="uk-UA"/>
        </w:rPr>
        <w:t xml:space="preserve"> </w:t>
      </w:r>
      <w:r>
        <w:rPr>
          <w:lang w:val="uk-UA"/>
        </w:rPr>
        <w:t xml:space="preserve">хору </w:t>
      </w:r>
      <w:r w:rsidRPr="005F5E98">
        <w:rPr>
          <w:lang w:val="uk-UA"/>
        </w:rPr>
        <w:t xml:space="preserve">Будинку культури </w:t>
      </w:r>
      <w:proofErr w:type="spellStart"/>
      <w:r w:rsidRPr="005F5E98">
        <w:rPr>
          <w:lang w:val="uk-UA"/>
        </w:rPr>
        <w:t>с.Підлужжя</w:t>
      </w:r>
      <w:proofErr w:type="spellEnd"/>
      <w:r>
        <w:rPr>
          <w:lang w:val="uk-UA"/>
        </w:rPr>
        <w:t>,</w:t>
      </w:r>
      <w:r w:rsidRPr="008321D2">
        <w:rPr>
          <w:lang w:val="uk-UA"/>
        </w:rPr>
        <w:t xml:space="preserve"> </w:t>
      </w:r>
      <w:r w:rsidRPr="00390F3E">
        <w:rPr>
          <w:lang w:val="uk-UA"/>
        </w:rPr>
        <w:t>виконавчий комітет Івано-Франківської міської ради</w:t>
      </w:r>
    </w:p>
    <w:p w:rsidR="001D6675" w:rsidRPr="00390F3E" w:rsidRDefault="001D6675" w:rsidP="001D6675">
      <w:pPr>
        <w:jc w:val="both"/>
        <w:rPr>
          <w:lang w:val="uk-UA"/>
        </w:rPr>
      </w:pPr>
    </w:p>
    <w:p w:rsidR="001D6675" w:rsidRPr="00390F3E" w:rsidRDefault="001D6675" w:rsidP="001D6675">
      <w:pPr>
        <w:jc w:val="center"/>
        <w:rPr>
          <w:lang w:val="uk-UA"/>
        </w:rPr>
      </w:pPr>
      <w:r w:rsidRPr="00390F3E">
        <w:rPr>
          <w:lang w:val="uk-UA"/>
        </w:rPr>
        <w:t>вирішив:</w:t>
      </w:r>
    </w:p>
    <w:p w:rsidR="001D6675" w:rsidRPr="00390F3E" w:rsidRDefault="001D6675" w:rsidP="001D6675">
      <w:pPr>
        <w:jc w:val="both"/>
        <w:rPr>
          <w:lang w:val="uk-UA"/>
        </w:rPr>
      </w:pPr>
    </w:p>
    <w:p w:rsidR="001D6675" w:rsidRPr="005F5E98" w:rsidRDefault="001D6675" w:rsidP="001D6675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390F3E">
        <w:rPr>
          <w:szCs w:val="28"/>
          <w:lang w:val="uk-UA"/>
        </w:rPr>
        <w:t xml:space="preserve">Департаменту культури міської ради (Н.Загурська) забезпечити </w:t>
      </w:r>
      <w:r w:rsidRPr="00390F3E">
        <w:rPr>
          <w:lang w:val="uk-UA"/>
        </w:rPr>
        <w:t xml:space="preserve">організацію та проведення </w:t>
      </w:r>
      <w:r>
        <w:rPr>
          <w:lang w:val="uk-UA"/>
        </w:rPr>
        <w:t xml:space="preserve">26 вересня 2021 </w:t>
      </w:r>
      <w:r w:rsidRPr="00390F3E">
        <w:rPr>
          <w:lang w:val="uk-UA"/>
        </w:rPr>
        <w:t xml:space="preserve">року святкових урочистостей з нагоди відзначення </w:t>
      </w:r>
      <w:r>
        <w:rPr>
          <w:lang w:val="uk-UA"/>
        </w:rPr>
        <w:t>8</w:t>
      </w:r>
      <w:r w:rsidRPr="005F5E98">
        <w:rPr>
          <w:lang w:val="uk-UA"/>
        </w:rPr>
        <w:t>5</w:t>
      </w:r>
      <w:r w:rsidRPr="000D460A">
        <w:rPr>
          <w:lang w:val="uk-UA"/>
        </w:rPr>
        <w:t xml:space="preserve">-річчя </w:t>
      </w:r>
      <w:r>
        <w:rPr>
          <w:lang w:val="uk-UA"/>
        </w:rPr>
        <w:t>народного аматорського</w:t>
      </w:r>
      <w:r w:rsidRPr="005F5E98">
        <w:rPr>
          <w:lang w:val="uk-UA"/>
        </w:rPr>
        <w:t xml:space="preserve"> </w:t>
      </w:r>
      <w:r>
        <w:rPr>
          <w:lang w:val="uk-UA"/>
        </w:rPr>
        <w:t xml:space="preserve">хору </w:t>
      </w:r>
      <w:r w:rsidRPr="005F5E98">
        <w:rPr>
          <w:lang w:val="uk-UA"/>
        </w:rPr>
        <w:t xml:space="preserve">Будинку культури </w:t>
      </w:r>
      <w:proofErr w:type="spellStart"/>
      <w:r w:rsidRPr="005F5E98">
        <w:rPr>
          <w:lang w:val="uk-UA"/>
        </w:rPr>
        <w:t>с.Підлужжя</w:t>
      </w:r>
      <w:proofErr w:type="spellEnd"/>
      <w:r w:rsidRPr="005F5E98">
        <w:rPr>
          <w:lang w:val="uk-UA"/>
        </w:rPr>
        <w:t xml:space="preserve"> в приміщенні Будинку культури </w:t>
      </w:r>
      <w:proofErr w:type="spellStart"/>
      <w:r w:rsidRPr="005F5E98">
        <w:rPr>
          <w:lang w:val="uk-UA"/>
        </w:rPr>
        <w:t>с.Підлужжя</w:t>
      </w:r>
      <w:proofErr w:type="spellEnd"/>
      <w:r w:rsidRPr="005F5E98">
        <w:rPr>
          <w:lang w:val="uk-UA"/>
        </w:rPr>
        <w:t xml:space="preserve"> (</w:t>
      </w:r>
      <w:r w:rsidRPr="00AF39AB">
        <w:rPr>
          <w:szCs w:val="28"/>
          <w:lang w:val="uk-UA"/>
        </w:rPr>
        <w:t>вул. Шевченка, 37</w:t>
      </w:r>
      <w:r w:rsidRPr="005F5E98">
        <w:rPr>
          <w:lang w:val="uk-UA"/>
        </w:rPr>
        <w:t>).</w:t>
      </w:r>
    </w:p>
    <w:p w:rsidR="001D6675" w:rsidRDefault="001D6675" w:rsidP="001D6675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8321D2">
        <w:rPr>
          <w:noProof/>
          <w:color w:val="000000"/>
          <w:szCs w:val="28"/>
          <w:lang w:val="uk-UA" w:eastAsia="uk-UA"/>
        </w:rPr>
        <w:t>Фінансовому управлінню міської ради</w:t>
      </w:r>
      <w:r w:rsidRPr="00390F3E">
        <w:rPr>
          <w:szCs w:val="28"/>
          <w:lang w:val="uk-UA"/>
        </w:rPr>
        <w:t xml:space="preserve"> (</w:t>
      </w:r>
      <w:proofErr w:type="spellStart"/>
      <w:r>
        <w:rPr>
          <w:szCs w:val="28"/>
          <w:lang w:val="uk-UA"/>
        </w:rPr>
        <w:t>Г.Яцків</w:t>
      </w:r>
      <w:proofErr w:type="spellEnd"/>
      <w:r w:rsidRPr="00390F3E">
        <w:rPr>
          <w:szCs w:val="28"/>
          <w:lang w:val="uk-UA"/>
        </w:rPr>
        <w:t xml:space="preserve">) профінансувати Департамент культури Івано-Франківської міської ради (Н.Загурська) </w:t>
      </w:r>
      <w:r w:rsidRPr="00390F3E">
        <w:rPr>
          <w:color w:val="000000"/>
          <w:szCs w:val="28"/>
          <w:lang w:val="uk-UA" w:eastAsia="uk-UA"/>
        </w:rPr>
        <w:t xml:space="preserve">відповідно до кошторису </w:t>
      </w:r>
      <w:r w:rsidRPr="008321D2">
        <w:rPr>
          <w:szCs w:val="28"/>
          <w:lang w:val="uk-UA"/>
        </w:rPr>
        <w:t>витрат на проведення святкових урочистостей з нагоди відзначення</w:t>
      </w:r>
      <w:r>
        <w:rPr>
          <w:szCs w:val="28"/>
          <w:lang w:val="uk-UA"/>
        </w:rPr>
        <w:t xml:space="preserve"> </w:t>
      </w:r>
      <w:r w:rsidRPr="001F3894">
        <w:rPr>
          <w:lang w:val="uk-UA"/>
        </w:rPr>
        <w:t xml:space="preserve">85-річчя народного аматорського хору Будинку культури </w:t>
      </w:r>
      <w:proofErr w:type="spellStart"/>
      <w:r w:rsidRPr="001F3894">
        <w:rPr>
          <w:lang w:val="uk-UA"/>
        </w:rPr>
        <w:t>с.Підлужжя</w:t>
      </w:r>
      <w:proofErr w:type="spellEnd"/>
      <w:r w:rsidRPr="001F3894">
        <w:rPr>
          <w:lang w:val="uk-UA"/>
        </w:rPr>
        <w:t xml:space="preserve"> </w:t>
      </w:r>
      <w:r w:rsidRPr="001F3894">
        <w:rPr>
          <w:color w:val="000000"/>
          <w:szCs w:val="28"/>
          <w:lang w:val="uk-UA" w:eastAsia="uk-UA"/>
        </w:rPr>
        <w:t xml:space="preserve"> (додаток)</w:t>
      </w:r>
      <w:r w:rsidRPr="001F3894">
        <w:rPr>
          <w:szCs w:val="28"/>
          <w:lang w:val="uk-UA"/>
        </w:rPr>
        <w:t>.</w:t>
      </w:r>
    </w:p>
    <w:p w:rsidR="001D6675" w:rsidRPr="00033A39" w:rsidRDefault="001D6675" w:rsidP="001D6675">
      <w:pPr>
        <w:pStyle w:val="rvps2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noProof/>
          <w:sz w:val="28"/>
          <w:szCs w:val="28"/>
          <w:lang w:val="uk-UA"/>
        </w:rPr>
      </w:pPr>
      <w:r w:rsidRPr="00686A2C">
        <w:rPr>
          <w:rStyle w:val="rvts7"/>
          <w:noProof/>
          <w:sz w:val="28"/>
          <w:szCs w:val="28"/>
          <w:shd w:val="clear" w:color="auto" w:fill="FFFFFF"/>
          <w:lang w:val="uk-UA"/>
        </w:rPr>
        <w:t xml:space="preserve">Виконавчим органам міської ради та відповідальним за проведення </w:t>
      </w:r>
      <w:r>
        <w:rPr>
          <w:sz w:val="28"/>
          <w:szCs w:val="28"/>
          <w:lang w:val="uk-UA"/>
        </w:rPr>
        <w:t xml:space="preserve">заходу </w:t>
      </w:r>
      <w:r w:rsidRPr="00686A2C">
        <w:rPr>
          <w:rStyle w:val="rvts14"/>
          <w:noProof/>
          <w:color w:val="000000"/>
          <w:sz w:val="28"/>
          <w:szCs w:val="28"/>
          <w:lang w:val="uk-UA"/>
        </w:rPr>
        <w:t xml:space="preserve">забезпечити дотримання заходів санітарної безпеки відповідно до вимог, встановлених у постановах </w:t>
      </w:r>
      <w:r w:rsidRPr="00686A2C">
        <w:rPr>
          <w:rStyle w:val="rvts10"/>
          <w:noProof/>
          <w:color w:val="000000"/>
          <w:sz w:val="28"/>
          <w:szCs w:val="28"/>
          <w:shd w:val="clear" w:color="auto" w:fill="FFFFFF"/>
          <w:lang w:val="uk-UA"/>
        </w:rPr>
        <w:t xml:space="preserve">КМУ, рішеннях </w:t>
      </w:r>
      <w:r w:rsidRPr="00686A2C">
        <w:rPr>
          <w:rStyle w:val="rvts14"/>
          <w:noProof/>
          <w:color w:val="000000"/>
          <w:sz w:val="28"/>
          <w:szCs w:val="28"/>
          <w:lang w:val="uk-UA"/>
        </w:rPr>
        <w:t>регіональної комісії з питань техногенно-екологічної безпеки і надзвичайних ситуацій.</w:t>
      </w:r>
    </w:p>
    <w:p w:rsidR="001D6675" w:rsidRDefault="001D6675" w:rsidP="001D6675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8321D2">
        <w:rPr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1D6675" w:rsidRPr="008321D2" w:rsidRDefault="001D6675" w:rsidP="001D6675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8321D2">
        <w:rPr>
          <w:color w:val="000000"/>
          <w:szCs w:val="28"/>
          <w:lang w:val="uk-UA" w:eastAsia="uk-UA"/>
        </w:rPr>
        <w:t>Контроль за виконанням рішення покласти на заступника міського</w:t>
      </w:r>
    </w:p>
    <w:p w:rsidR="001D6675" w:rsidRPr="00390F3E" w:rsidRDefault="001D6675" w:rsidP="001D6675">
      <w:pPr>
        <w:shd w:val="clear" w:color="auto" w:fill="FFFFFF"/>
        <w:ind w:firstLine="708"/>
        <w:jc w:val="both"/>
        <w:rPr>
          <w:color w:val="000000"/>
          <w:szCs w:val="28"/>
          <w:lang w:val="uk-UA" w:eastAsia="uk-UA"/>
        </w:rPr>
      </w:pPr>
      <w:r w:rsidRPr="00390F3E">
        <w:rPr>
          <w:color w:val="000000"/>
          <w:szCs w:val="28"/>
          <w:lang w:val="uk-UA" w:eastAsia="uk-UA"/>
        </w:rPr>
        <w:t xml:space="preserve">голови </w:t>
      </w:r>
      <w:r>
        <w:rPr>
          <w:color w:val="000000"/>
          <w:szCs w:val="28"/>
          <w:lang w:val="uk-UA" w:eastAsia="uk-UA"/>
        </w:rPr>
        <w:t>В.Дротянко</w:t>
      </w:r>
      <w:r w:rsidRPr="00390F3E">
        <w:rPr>
          <w:color w:val="000000"/>
          <w:szCs w:val="28"/>
          <w:lang w:val="uk-UA" w:eastAsia="uk-UA"/>
        </w:rPr>
        <w:t>.</w:t>
      </w:r>
    </w:p>
    <w:p w:rsidR="001D6675" w:rsidRPr="00390F3E" w:rsidRDefault="001D6675" w:rsidP="001D6675">
      <w:pPr>
        <w:jc w:val="both"/>
        <w:rPr>
          <w:szCs w:val="28"/>
          <w:lang w:val="uk-UA"/>
        </w:rPr>
      </w:pPr>
    </w:p>
    <w:p w:rsidR="001D6675" w:rsidRPr="00390F3E" w:rsidRDefault="001D6675" w:rsidP="001D6675">
      <w:pPr>
        <w:jc w:val="both"/>
        <w:rPr>
          <w:szCs w:val="28"/>
          <w:lang w:val="uk-UA"/>
        </w:rPr>
      </w:pPr>
      <w:r w:rsidRPr="00390F3E">
        <w:rPr>
          <w:szCs w:val="28"/>
          <w:lang w:val="uk-UA"/>
        </w:rPr>
        <w:t xml:space="preserve">      Міський голова                                                            Руслан Марцінків</w:t>
      </w:r>
    </w:p>
    <w:p w:rsidR="004E2545" w:rsidRPr="001D6675" w:rsidRDefault="004E2545">
      <w:pPr>
        <w:rPr>
          <w:lang w:val="uk-UA"/>
        </w:rPr>
      </w:pPr>
    </w:p>
    <w:sectPr w:rsidR="004E2545" w:rsidRPr="001D66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536A1A"/>
    <w:multiLevelType w:val="hybridMultilevel"/>
    <w:tmpl w:val="71CAA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675"/>
    <w:rsid w:val="001D6675"/>
    <w:rsid w:val="00411651"/>
    <w:rsid w:val="004E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2BD730-8107-47DF-8C1D-78DBB6F29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675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1D6675"/>
  </w:style>
  <w:style w:type="character" w:customStyle="1" w:styleId="rvts10">
    <w:name w:val="rvts10"/>
    <w:rsid w:val="001D6675"/>
  </w:style>
  <w:style w:type="paragraph" w:customStyle="1" w:styleId="rvps26">
    <w:name w:val="rvps26"/>
    <w:basedOn w:val="a"/>
    <w:rsid w:val="001D6675"/>
    <w:pPr>
      <w:spacing w:before="100" w:beforeAutospacing="1" w:after="100" w:afterAutospacing="1"/>
    </w:pPr>
    <w:rPr>
      <w:sz w:val="24"/>
    </w:rPr>
  </w:style>
  <w:style w:type="character" w:customStyle="1" w:styleId="rvts14">
    <w:name w:val="rvts14"/>
    <w:rsid w:val="001D6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2021-09-03T07:38:00Z</dcterms:created>
  <dcterms:modified xsi:type="dcterms:W3CDTF">2021-09-03T07:38:00Z</dcterms:modified>
</cp:coreProperties>
</file>