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  <w:r w:rsidRPr="00E22A20">
        <w:t xml:space="preserve">Про зміну </w:t>
      </w:r>
      <w:r>
        <w:t>типу та найменування закладу освіти</w:t>
      </w:r>
    </w:p>
    <w:p w:rsidR="00845E97" w:rsidRPr="00E22A20" w:rsidRDefault="00845E97" w:rsidP="00845E97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845E97" w:rsidRDefault="00845E97" w:rsidP="00845E97">
      <w:pPr>
        <w:ind w:firstLine="720"/>
        <w:jc w:val="both"/>
        <w:rPr>
          <w:rStyle w:val="rvts7"/>
          <w:color w:val="000000"/>
          <w:shd w:val="clear" w:color="auto" w:fill="FFFFFF"/>
        </w:rPr>
      </w:pPr>
      <w:r>
        <w:rPr>
          <w:rStyle w:val="rvts7"/>
          <w:color w:val="000000"/>
          <w:shd w:val="clear" w:color="auto" w:fill="FFFFFF"/>
        </w:rPr>
        <w:t xml:space="preserve">Керуючись ст. ст. 26, 59 Закону України «Про місцеве самоврядування в Україні», </w:t>
      </w:r>
      <w:r w:rsidRPr="00690A64">
        <w:rPr>
          <w:rStyle w:val="rvts7"/>
          <w:shd w:val="clear" w:color="auto" w:fill="FFFFFF"/>
        </w:rPr>
        <w:t>ч. 3 ст. 12</w:t>
      </w:r>
      <w:r>
        <w:rPr>
          <w:rStyle w:val="rvts7"/>
          <w:color w:val="000000"/>
          <w:shd w:val="clear" w:color="auto" w:fill="FFFFFF"/>
        </w:rPr>
        <w:t xml:space="preserve"> Закону України «Про освіту», </w:t>
      </w:r>
      <w:r w:rsidRPr="00690A64">
        <w:rPr>
          <w:rStyle w:val="rvts7"/>
          <w:shd w:val="clear" w:color="auto" w:fill="FFFFFF"/>
        </w:rPr>
        <w:t>ч. 2 ст. 35</w:t>
      </w:r>
      <w:r>
        <w:rPr>
          <w:rStyle w:val="rvts7"/>
          <w:color w:val="000000"/>
          <w:shd w:val="clear" w:color="auto" w:fill="FFFFFF"/>
        </w:rPr>
        <w:t xml:space="preserve"> Закону України «Про повну загальну середню освіту», постановою Кабінету Міністрів України від 06.03.2019р. №221 «Про затвердження Положення про спеціальну школу та Положення про навчально-реабілітаційний центр»,</w:t>
      </w:r>
      <w:r w:rsidRPr="0002764D">
        <w:rPr>
          <w:i/>
        </w:rPr>
        <w:t xml:space="preserve"> </w:t>
      </w:r>
      <w:r w:rsidRPr="0002764D">
        <w:t xml:space="preserve">з метою забезпечення права дітей з </w:t>
      </w:r>
      <w:r>
        <w:t xml:space="preserve">особливими освітніми потребами </w:t>
      </w:r>
      <w:r w:rsidRPr="0002764D">
        <w:t>на здобуття</w:t>
      </w:r>
      <w:r>
        <w:t xml:space="preserve"> повної</w:t>
      </w:r>
      <w:r w:rsidRPr="0002764D">
        <w:t xml:space="preserve"> загальної середньої освіти</w:t>
      </w:r>
      <w:r>
        <w:t xml:space="preserve">, </w:t>
      </w:r>
      <w:r>
        <w:rPr>
          <w:rStyle w:val="rvts7"/>
          <w:color w:val="000000"/>
          <w:shd w:val="clear" w:color="auto" w:fill="FFFFFF"/>
        </w:rPr>
        <w:t>Івано-Франківська міська рада</w:t>
      </w:r>
    </w:p>
    <w:p w:rsidR="00845E97" w:rsidRDefault="00845E97" w:rsidP="00845E97">
      <w:pPr>
        <w:jc w:val="center"/>
      </w:pPr>
    </w:p>
    <w:p w:rsidR="00845E97" w:rsidRDefault="00845E97" w:rsidP="00845E97">
      <w:pPr>
        <w:jc w:val="center"/>
      </w:pPr>
      <w:r>
        <w:t>ВИРІШИЛА</w:t>
      </w:r>
      <w:r w:rsidRPr="001A4817">
        <w:t>:</w:t>
      </w:r>
    </w:p>
    <w:p w:rsidR="00845E97" w:rsidRPr="001A4817" w:rsidRDefault="00845E97" w:rsidP="00845E97">
      <w:pPr>
        <w:jc w:val="center"/>
      </w:pPr>
    </w:p>
    <w:p w:rsidR="00845E97" w:rsidRDefault="00845E97" w:rsidP="00845E97">
      <w:pPr>
        <w:pStyle w:val="a3"/>
        <w:tabs>
          <w:tab w:val="left" w:pos="0"/>
          <w:tab w:val="left" w:pos="426"/>
          <w:tab w:val="left" w:pos="4111"/>
        </w:tabs>
        <w:ind w:right="140" w:firstLine="720"/>
      </w:pPr>
      <w:r>
        <w:t>1. Змінити тип та найменування закладу освіти: н</w:t>
      </w:r>
      <w:r w:rsidRPr="00107918">
        <w:t>авчально-реабілітаційного центру</w:t>
      </w:r>
      <w:r>
        <w:rPr>
          <w:i/>
        </w:rPr>
        <w:t xml:space="preserve"> </w:t>
      </w:r>
      <w:r w:rsidRPr="00E22A20">
        <w:t xml:space="preserve">Івано-Франківської міської ради на </w:t>
      </w:r>
      <w:r>
        <w:t>с</w:t>
      </w:r>
      <w:r w:rsidRPr="00107918">
        <w:t>пеціальн</w:t>
      </w:r>
      <w:r>
        <w:t>у</w:t>
      </w:r>
      <w:r w:rsidRPr="00107918">
        <w:t xml:space="preserve"> </w:t>
      </w:r>
      <w:r>
        <w:t>школу</w:t>
      </w:r>
      <w:r w:rsidRPr="00107918">
        <w:t xml:space="preserve"> </w:t>
      </w:r>
      <w:r w:rsidRPr="00E22A20">
        <w:t>Івано-Франківської міської ради</w:t>
      </w:r>
      <w:r>
        <w:t>.</w:t>
      </w:r>
    </w:p>
    <w:p w:rsidR="00845E97" w:rsidRDefault="00845E97" w:rsidP="00845E97">
      <w:pPr>
        <w:pStyle w:val="a3"/>
        <w:ind w:firstLine="720"/>
      </w:pPr>
      <w:r>
        <w:t>2 Затвердити нову редакцію статуту спеціальної школи Івано-Франківської міської ради (додається).</w:t>
      </w:r>
    </w:p>
    <w:p w:rsidR="00845E97" w:rsidRDefault="00845E97" w:rsidP="00845E97">
      <w:pPr>
        <w:pStyle w:val="a3"/>
        <w:ind w:firstLine="720"/>
      </w:pPr>
      <w:r>
        <w:t>3. Директору</w:t>
      </w:r>
      <w:r w:rsidRPr="002D469F">
        <w:t xml:space="preserve"> </w:t>
      </w:r>
      <w:r>
        <w:t xml:space="preserve">спеціальної школи Івано-Франківської міської ради здійснити заходи щодо державної реєстрації у встановленому законодавством порядку. </w:t>
      </w:r>
    </w:p>
    <w:p w:rsidR="00845E97" w:rsidRPr="001A4817" w:rsidRDefault="00845E97" w:rsidP="00845E97">
      <w:pPr>
        <w:pStyle w:val="a3"/>
        <w:ind w:firstLine="720"/>
      </w:pPr>
      <w:r>
        <w:t xml:space="preserve">4. Контроль за виконанням рішення покласти на заступника </w:t>
      </w:r>
      <w:r w:rsidRPr="001A4817">
        <w:t xml:space="preserve">міського голови </w:t>
      </w:r>
      <w:proofErr w:type="spellStart"/>
      <w:r>
        <w:t>В.Дротянко</w:t>
      </w:r>
      <w:proofErr w:type="spellEnd"/>
      <w:r w:rsidRPr="001A4817">
        <w:t xml:space="preserve"> та голову постійної депутатської комісії з питань гуманітарної політики </w:t>
      </w:r>
      <w:proofErr w:type="spellStart"/>
      <w:r>
        <w:t>У.Павликівську</w:t>
      </w:r>
      <w:proofErr w:type="spellEnd"/>
      <w:r w:rsidRPr="001A4817">
        <w:t>.</w:t>
      </w:r>
    </w:p>
    <w:p w:rsidR="00845E97" w:rsidRPr="001A4817" w:rsidRDefault="00845E97" w:rsidP="00845E97">
      <w:pPr>
        <w:jc w:val="both"/>
      </w:pPr>
    </w:p>
    <w:p w:rsidR="00845E97" w:rsidRPr="001A4817" w:rsidRDefault="00845E97" w:rsidP="00845E97">
      <w:pPr>
        <w:jc w:val="both"/>
      </w:pPr>
    </w:p>
    <w:p w:rsidR="00845E97" w:rsidRPr="001A4817" w:rsidRDefault="00845E97" w:rsidP="00845E97">
      <w:pPr>
        <w:jc w:val="both"/>
      </w:pPr>
    </w:p>
    <w:p w:rsidR="00845E97" w:rsidRDefault="00845E97" w:rsidP="00BD1D04">
      <w:pPr>
        <w:ind w:firstLine="720"/>
        <w:jc w:val="both"/>
      </w:pPr>
      <w:r w:rsidRPr="001A4817">
        <w:t>Міський голова</w:t>
      </w:r>
      <w:r w:rsidRPr="001A4817">
        <w:tab/>
      </w:r>
      <w:r w:rsidRPr="001A4817">
        <w:tab/>
      </w:r>
      <w:r w:rsidRPr="001A4817">
        <w:tab/>
      </w:r>
      <w:r w:rsidRPr="001A4817">
        <w:tab/>
      </w:r>
      <w:r w:rsidRPr="001A4817">
        <w:tab/>
        <w:t xml:space="preserve">Руслан </w:t>
      </w:r>
      <w:proofErr w:type="spellStart"/>
      <w:r w:rsidRPr="001A4817">
        <w:t>Марцінків</w:t>
      </w:r>
      <w:bookmarkStart w:id="0" w:name="_GoBack"/>
      <w:bookmarkEnd w:id="0"/>
      <w:proofErr w:type="spellEnd"/>
    </w:p>
    <w:p w:rsidR="00EB0BAF" w:rsidRDefault="00EB0BAF"/>
    <w:sectPr w:rsidR="00EB0B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12"/>
    <w:rsid w:val="007C3B42"/>
    <w:rsid w:val="00845E97"/>
    <w:rsid w:val="00BD1D04"/>
    <w:rsid w:val="00EB0BAF"/>
    <w:rsid w:val="00F4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4B26D-64DC-4DB0-8B05-F3D9668B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E9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5E97"/>
    <w:pPr>
      <w:jc w:val="both"/>
    </w:pPr>
  </w:style>
  <w:style w:type="character" w:customStyle="1" w:styleId="a4">
    <w:name w:val="Основной текст Знак"/>
    <w:basedOn w:val="a0"/>
    <w:link w:val="a3"/>
    <w:rsid w:val="00845E9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lock Text"/>
    <w:basedOn w:val="a"/>
    <w:unhideWhenUsed/>
    <w:rsid w:val="00845E97"/>
    <w:pPr>
      <w:ind w:left="-720" w:right="-1234" w:firstLine="720"/>
    </w:pPr>
  </w:style>
  <w:style w:type="character" w:customStyle="1" w:styleId="rvts7">
    <w:name w:val="rvts7"/>
    <w:basedOn w:val="a0"/>
    <w:rsid w:val="00845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2021-09-03T11:21:00Z</dcterms:created>
  <dcterms:modified xsi:type="dcterms:W3CDTF">2021-09-03T11:21:00Z</dcterms:modified>
</cp:coreProperties>
</file>