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D3C" w:rsidRDefault="00E10D3C" w:rsidP="00E10D3C">
      <w:pPr>
        <w:jc w:val="both"/>
      </w:pPr>
      <w:bookmarkStart w:id="0" w:name="_GoBack"/>
      <w:bookmarkEnd w:id="0"/>
    </w:p>
    <w:p w:rsidR="00E10D3C" w:rsidRPr="001A0B85" w:rsidRDefault="00E10D3C" w:rsidP="00E10D3C">
      <w:pPr>
        <w:ind w:right="7087"/>
        <w:jc w:val="both"/>
      </w:pPr>
      <w:r w:rsidRPr="001A0B85">
        <w:t xml:space="preserve">Про організацію в </w:t>
      </w:r>
      <w:proofErr w:type="spellStart"/>
      <w:r w:rsidRPr="001A0B85">
        <w:t>м.Івано</w:t>
      </w:r>
      <w:proofErr w:type="spellEnd"/>
      <w:r w:rsidRPr="001A0B85">
        <w:t>-Франківську</w:t>
      </w:r>
      <w:r>
        <w:t xml:space="preserve"> </w:t>
      </w:r>
      <w:r w:rsidRPr="001A0B85">
        <w:t>літнього кінотеатру</w:t>
      </w:r>
      <w:r>
        <w:t xml:space="preserve"> </w:t>
      </w:r>
      <w:r w:rsidRPr="001A0B85">
        <w:t>просто неба</w:t>
      </w:r>
    </w:p>
    <w:p w:rsidR="00E10D3C" w:rsidRPr="001A0B85" w:rsidRDefault="00E10D3C" w:rsidP="00E10D3C">
      <w:pPr>
        <w:jc w:val="both"/>
      </w:pPr>
    </w:p>
    <w:p w:rsidR="00E10D3C" w:rsidRPr="001A0B85" w:rsidRDefault="00E10D3C" w:rsidP="00E10D3C">
      <w:pPr>
        <w:jc w:val="both"/>
      </w:pPr>
    </w:p>
    <w:p w:rsidR="00E10D3C" w:rsidRDefault="00E10D3C" w:rsidP="00E10D3C">
      <w:pPr>
        <w:ind w:firstLine="708"/>
        <w:jc w:val="both"/>
        <w:rPr>
          <w:rStyle w:val="FontStyle18"/>
          <w:lang w:eastAsia="uk-UA"/>
        </w:rPr>
      </w:pPr>
      <w:r w:rsidRPr="001A0B85">
        <w:rPr>
          <w:rStyle w:val="rvts9"/>
          <w:shd w:val="clear" w:color="auto" w:fill="FFFFFF"/>
        </w:rPr>
        <w:t>К</w:t>
      </w:r>
      <w:r w:rsidRPr="001A0B85">
        <w:t>еруючись ст.ст.27,32</w:t>
      </w:r>
      <w:r w:rsidRPr="001A0B85">
        <w:rPr>
          <w:rStyle w:val="rvts7"/>
          <w:color w:val="000000"/>
        </w:rPr>
        <w:t xml:space="preserve"> </w:t>
      </w:r>
      <w:r w:rsidRPr="001A0B85">
        <w:t xml:space="preserve">Закону України «Про місцеве самоврядування в Україні», </w:t>
      </w:r>
      <w:r w:rsidRPr="001A0B85">
        <w:rPr>
          <w:color w:val="000000"/>
        </w:rPr>
        <w:t>з метою створення</w:t>
      </w:r>
      <w:r>
        <w:t xml:space="preserve"> належних умов для культурного відпочинку </w:t>
      </w:r>
      <w:r w:rsidRPr="001A0B85">
        <w:t>мешканців Івано-Франківської міської територіальної громади,</w:t>
      </w:r>
      <w:r w:rsidRPr="001A0B85">
        <w:rPr>
          <w:lang w:eastAsia="uk-UA"/>
        </w:rPr>
        <w:t xml:space="preserve"> </w:t>
      </w:r>
      <w:r w:rsidRPr="001A0B85">
        <w:rPr>
          <w:rStyle w:val="FontStyle18"/>
          <w:lang w:eastAsia="uk-UA"/>
        </w:rPr>
        <w:t>виконавчий комітет Івано-Франківської міської ради</w:t>
      </w:r>
    </w:p>
    <w:p w:rsidR="00E10D3C" w:rsidRPr="001A0B85" w:rsidRDefault="00E10D3C" w:rsidP="00E10D3C">
      <w:pPr>
        <w:ind w:firstLine="708"/>
        <w:jc w:val="both"/>
        <w:rPr>
          <w:rStyle w:val="FontStyle18"/>
          <w:lang w:eastAsia="uk-UA"/>
        </w:rPr>
      </w:pPr>
    </w:p>
    <w:p w:rsidR="00E10D3C" w:rsidRPr="005768FF" w:rsidRDefault="00E10D3C" w:rsidP="00E10D3C">
      <w:pPr>
        <w:pStyle w:val="Style8"/>
        <w:widowControl/>
        <w:jc w:val="center"/>
        <w:rPr>
          <w:rStyle w:val="FontStyle18"/>
          <w:sz w:val="28"/>
          <w:szCs w:val="28"/>
          <w:lang w:val="uk-UA" w:eastAsia="uk-UA"/>
        </w:rPr>
      </w:pPr>
      <w:r w:rsidRPr="005768FF">
        <w:rPr>
          <w:rStyle w:val="FontStyle18"/>
          <w:sz w:val="28"/>
          <w:szCs w:val="28"/>
          <w:lang w:val="uk-UA" w:eastAsia="uk-UA"/>
        </w:rPr>
        <w:t>вирішив:</w:t>
      </w:r>
    </w:p>
    <w:p w:rsidR="00E10D3C" w:rsidRPr="005768FF" w:rsidRDefault="00E10D3C" w:rsidP="00E10D3C">
      <w:pPr>
        <w:ind w:left="284" w:firstLine="348"/>
        <w:jc w:val="both"/>
      </w:pPr>
    </w:p>
    <w:p w:rsidR="00E10D3C" w:rsidRPr="005768FF" w:rsidRDefault="00E10D3C" w:rsidP="00E10D3C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  <w:rPr>
          <w:color w:val="000000"/>
          <w:lang w:eastAsia="uk-UA"/>
        </w:rPr>
      </w:pPr>
      <w:r w:rsidRPr="005768FF">
        <w:rPr>
          <w:color w:val="000000"/>
          <w:lang w:eastAsia="uk-UA"/>
        </w:rPr>
        <w:t>Департаменту культури міської ради (Н.Загурська) забезпечити</w:t>
      </w:r>
      <w:r w:rsidRPr="005768FF">
        <w:t xml:space="preserve"> щонеділі, з 06 червня </w:t>
      </w:r>
      <w:r>
        <w:t>д</w:t>
      </w:r>
      <w:r w:rsidRPr="005768FF">
        <w:t xml:space="preserve">о </w:t>
      </w:r>
      <w:r>
        <w:t>04</w:t>
      </w:r>
      <w:r w:rsidRPr="005768FF">
        <w:t xml:space="preserve"> жовтня 2021р.</w:t>
      </w:r>
      <w:r w:rsidRPr="005768FF">
        <w:rPr>
          <w:color w:val="000000"/>
          <w:lang w:eastAsia="uk-UA"/>
        </w:rPr>
        <w:t xml:space="preserve"> організацію </w:t>
      </w:r>
      <w:r w:rsidRPr="005768FF">
        <w:t xml:space="preserve">літнього кінотеатру просто неба на літній естраді міського парку культури та відпочинку </w:t>
      </w:r>
      <w:proofErr w:type="spellStart"/>
      <w:r w:rsidRPr="005768FF">
        <w:t>ім.Т.Г</w:t>
      </w:r>
      <w:proofErr w:type="spellEnd"/>
      <w:r w:rsidRPr="005768FF">
        <w:t>. Шевченка.</w:t>
      </w:r>
    </w:p>
    <w:p w:rsidR="00E10D3C" w:rsidRPr="005768FF" w:rsidRDefault="00E10D3C" w:rsidP="00E10D3C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  <w:rPr>
          <w:color w:val="000000"/>
          <w:lang w:eastAsia="uk-UA"/>
        </w:rPr>
      </w:pPr>
      <w:r w:rsidRPr="005768FF">
        <w:rPr>
          <w:color w:val="000000"/>
          <w:lang w:eastAsia="uk-UA"/>
        </w:rPr>
        <w:t>Комунальному підприємству «Центр розвитку міста та рекреації» (</w:t>
      </w:r>
      <w:proofErr w:type="spellStart"/>
      <w:r w:rsidRPr="005768FF">
        <w:rPr>
          <w:color w:val="000000"/>
          <w:lang w:eastAsia="uk-UA"/>
        </w:rPr>
        <w:t>Р.Василюк</w:t>
      </w:r>
      <w:proofErr w:type="spellEnd"/>
      <w:r w:rsidRPr="005768FF">
        <w:rPr>
          <w:color w:val="000000"/>
          <w:lang w:eastAsia="uk-UA"/>
        </w:rPr>
        <w:t>) забезпечити:</w:t>
      </w:r>
    </w:p>
    <w:p w:rsidR="00E10D3C" w:rsidRPr="001A0B85" w:rsidRDefault="00E10D3C" w:rsidP="00E10D3C">
      <w:pPr>
        <w:numPr>
          <w:ilvl w:val="0"/>
          <w:numId w:val="2"/>
        </w:numPr>
        <w:jc w:val="both"/>
        <w:rPr>
          <w:color w:val="000000"/>
          <w:lang w:eastAsia="uk-UA"/>
        </w:rPr>
      </w:pPr>
      <w:r w:rsidRPr="005768FF">
        <w:rPr>
          <w:color w:val="000000"/>
          <w:lang w:eastAsia="uk-UA"/>
        </w:rPr>
        <w:t xml:space="preserve">подачу електроенергії на літню естраду </w:t>
      </w:r>
      <w:r w:rsidRPr="005768FF">
        <w:t xml:space="preserve">міського парку культури та відпочинку </w:t>
      </w:r>
      <w:proofErr w:type="spellStart"/>
      <w:r w:rsidRPr="005768FF">
        <w:t>ім.Т.Г</w:t>
      </w:r>
      <w:proofErr w:type="spellEnd"/>
      <w:r w:rsidRPr="005768FF">
        <w:t>. Шевченка</w:t>
      </w:r>
      <w:r w:rsidRPr="005768FF">
        <w:rPr>
          <w:color w:val="000000"/>
          <w:lang w:eastAsia="uk-UA"/>
        </w:rPr>
        <w:t xml:space="preserve"> для проведення літнього</w:t>
      </w:r>
      <w:r w:rsidRPr="001A0B85">
        <w:rPr>
          <w:color w:val="000000"/>
          <w:lang w:eastAsia="uk-UA"/>
        </w:rPr>
        <w:t xml:space="preserve"> кінотеатру просто неба;</w:t>
      </w:r>
    </w:p>
    <w:p w:rsidR="00E10D3C" w:rsidRPr="001A0B85" w:rsidRDefault="00E10D3C" w:rsidP="00E10D3C">
      <w:pPr>
        <w:numPr>
          <w:ilvl w:val="0"/>
          <w:numId w:val="2"/>
        </w:numPr>
        <w:jc w:val="both"/>
        <w:rPr>
          <w:color w:val="000000"/>
          <w:lang w:eastAsia="uk-UA"/>
        </w:rPr>
      </w:pPr>
      <w:r w:rsidRPr="001A0B85">
        <w:rPr>
          <w:color w:val="000000"/>
          <w:lang w:eastAsia="uk-UA"/>
        </w:rPr>
        <w:t xml:space="preserve">доступ до літньої естради </w:t>
      </w:r>
      <w:r>
        <w:t xml:space="preserve">міського </w:t>
      </w:r>
      <w:r w:rsidRPr="001A0B85">
        <w:t xml:space="preserve">парку культури та відпочинку </w:t>
      </w:r>
      <w:proofErr w:type="spellStart"/>
      <w:r w:rsidRPr="001A0B85">
        <w:t>ім.Т.Г</w:t>
      </w:r>
      <w:proofErr w:type="spellEnd"/>
      <w:r w:rsidRPr="001A0B85">
        <w:t>. Шевченка</w:t>
      </w:r>
      <w:r w:rsidRPr="001A0B85">
        <w:rPr>
          <w:color w:val="000000"/>
          <w:lang w:eastAsia="uk-UA"/>
        </w:rPr>
        <w:t xml:space="preserve"> для перевезення відео- та аудіоапаратури.</w:t>
      </w:r>
    </w:p>
    <w:p w:rsidR="00E10D3C" w:rsidRPr="001A0B85" w:rsidRDefault="00E10D3C" w:rsidP="00E10D3C">
      <w:pPr>
        <w:pStyle w:val="rvps2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1A0B85">
        <w:rPr>
          <w:rStyle w:val="rvts7"/>
          <w:noProof/>
          <w:sz w:val="28"/>
          <w:szCs w:val="28"/>
          <w:shd w:val="clear" w:color="auto" w:fill="FFFFFF"/>
          <w:lang w:val="uk-UA"/>
        </w:rPr>
        <w:t xml:space="preserve">Виконавчим органам міської ради та відповідальним за проведення </w:t>
      </w:r>
      <w:r w:rsidRPr="001A0B85">
        <w:rPr>
          <w:sz w:val="28"/>
          <w:szCs w:val="28"/>
          <w:lang w:val="uk-UA"/>
        </w:rPr>
        <w:t>літнього кінотеатру просто неба</w:t>
      </w:r>
      <w:r w:rsidRPr="001A0B85">
        <w:rPr>
          <w:rStyle w:val="rvts14"/>
          <w:noProof/>
          <w:color w:val="000000"/>
          <w:sz w:val="28"/>
          <w:szCs w:val="28"/>
          <w:lang w:val="uk-UA"/>
        </w:rPr>
        <w:t xml:space="preserve"> забезпечити дотримання заходів санітарної безпеки відповідно до вимог, встановлених у постановах </w:t>
      </w:r>
      <w:r w:rsidRPr="001A0B85">
        <w:rPr>
          <w:rStyle w:val="rvts10"/>
          <w:noProof/>
          <w:color w:val="000000"/>
          <w:sz w:val="28"/>
          <w:szCs w:val="28"/>
          <w:shd w:val="clear" w:color="auto" w:fill="FFFFFF"/>
          <w:lang w:val="uk-UA"/>
        </w:rPr>
        <w:t xml:space="preserve">КМУ, рішеннях </w:t>
      </w:r>
      <w:r w:rsidRPr="001A0B85">
        <w:rPr>
          <w:rStyle w:val="rvts14"/>
          <w:noProof/>
          <w:color w:val="000000"/>
          <w:sz w:val="28"/>
          <w:szCs w:val="28"/>
          <w:lang w:val="uk-UA"/>
        </w:rPr>
        <w:t>регіональної комісії з питань техногенно-екологічної безпеки і надзвичайних ситуацій.</w:t>
      </w:r>
    </w:p>
    <w:p w:rsidR="00E10D3C" w:rsidRPr="001A0B85" w:rsidRDefault="00E10D3C" w:rsidP="00E10D3C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1A0B85">
        <w:rPr>
          <w:color w:val="000000"/>
          <w:lang w:eastAsia="uk-UA"/>
        </w:rPr>
        <w:t>Фінансовому управлінню міської ради (</w:t>
      </w:r>
      <w:proofErr w:type="spellStart"/>
      <w:r w:rsidRPr="001A0B85">
        <w:rPr>
          <w:color w:val="000000"/>
          <w:lang w:eastAsia="uk-UA"/>
        </w:rPr>
        <w:t>Г.Яцків</w:t>
      </w:r>
      <w:proofErr w:type="spellEnd"/>
      <w:r w:rsidRPr="001A0B85">
        <w:rPr>
          <w:color w:val="000000"/>
          <w:lang w:eastAsia="uk-UA"/>
        </w:rPr>
        <w:t xml:space="preserve">) профінансувати витрати на проведення </w:t>
      </w:r>
      <w:r w:rsidRPr="001A0B85">
        <w:t xml:space="preserve">літнього кінотеатру просто неба </w:t>
      </w:r>
      <w:r w:rsidRPr="001A0B85">
        <w:rPr>
          <w:noProof/>
          <w:color w:val="000000"/>
          <w:lang w:eastAsia="uk-UA"/>
        </w:rPr>
        <w:t>відповідно до кошторису</w:t>
      </w:r>
      <w:r w:rsidRPr="001A0B85">
        <w:rPr>
          <w:color w:val="000000"/>
          <w:lang w:eastAsia="uk-UA"/>
        </w:rPr>
        <w:t xml:space="preserve"> (додаток).</w:t>
      </w:r>
    </w:p>
    <w:p w:rsidR="00E10D3C" w:rsidRPr="001A0B85" w:rsidRDefault="00E10D3C" w:rsidP="00E10D3C">
      <w:pPr>
        <w:numPr>
          <w:ilvl w:val="0"/>
          <w:numId w:val="1"/>
        </w:numPr>
        <w:tabs>
          <w:tab w:val="clear" w:pos="360"/>
          <w:tab w:val="num" w:pos="284"/>
          <w:tab w:val="num" w:pos="426"/>
        </w:tabs>
        <w:ind w:left="284" w:hanging="283"/>
        <w:jc w:val="both"/>
      </w:pPr>
      <w:r w:rsidRPr="001A0B85">
        <w:t>Координацію роботи та узагальнення інформації щодо виконання    рішення покласти на Департамент культури міської ради.</w:t>
      </w:r>
    </w:p>
    <w:p w:rsidR="00E10D3C" w:rsidRPr="001A0B85" w:rsidRDefault="00E10D3C" w:rsidP="00E10D3C">
      <w:pPr>
        <w:numPr>
          <w:ilvl w:val="0"/>
          <w:numId w:val="1"/>
        </w:numPr>
        <w:tabs>
          <w:tab w:val="clear" w:pos="360"/>
          <w:tab w:val="left" w:pos="284"/>
          <w:tab w:val="left" w:pos="426"/>
        </w:tabs>
        <w:ind w:left="284" w:hanging="283"/>
        <w:jc w:val="both"/>
      </w:pPr>
      <w:r w:rsidRPr="001A0B85">
        <w:t>Контроль за виконанням рішення покласти на заступника міського голови В.Дротянко.</w:t>
      </w:r>
    </w:p>
    <w:p w:rsidR="00E10D3C" w:rsidRPr="001A0B85" w:rsidRDefault="00E10D3C" w:rsidP="00E10D3C">
      <w:pPr>
        <w:rPr>
          <w:b/>
        </w:rPr>
      </w:pPr>
    </w:p>
    <w:p w:rsidR="00E10D3C" w:rsidRPr="001A0B85" w:rsidRDefault="00E10D3C" w:rsidP="00E10D3C">
      <w:r w:rsidRPr="001A0B85">
        <w:t xml:space="preserve">Міський голова                                                    </w:t>
      </w:r>
      <w:r w:rsidRPr="001A0B85">
        <w:tab/>
      </w:r>
      <w:r w:rsidRPr="001A0B85">
        <w:tab/>
        <w:t xml:space="preserve"> 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1118AC"/>
    <w:multiLevelType w:val="hybridMultilevel"/>
    <w:tmpl w:val="7050450A"/>
    <w:lvl w:ilvl="0" w:tplc="77C4304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4571501A"/>
    <w:multiLevelType w:val="hybridMultilevel"/>
    <w:tmpl w:val="750CB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D3C"/>
    <w:rsid w:val="0014526F"/>
    <w:rsid w:val="004E2545"/>
    <w:rsid w:val="00E1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CA5806-A007-4F73-A197-3208D5CA2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D3C"/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E10D3C"/>
  </w:style>
  <w:style w:type="character" w:customStyle="1" w:styleId="rvts9">
    <w:name w:val="rvts9"/>
    <w:rsid w:val="00E10D3C"/>
  </w:style>
  <w:style w:type="paragraph" w:customStyle="1" w:styleId="Style8">
    <w:name w:val="Style8"/>
    <w:basedOn w:val="a"/>
    <w:rsid w:val="00E10D3C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character" w:customStyle="1" w:styleId="FontStyle18">
    <w:name w:val="Font Style18"/>
    <w:rsid w:val="00E10D3C"/>
    <w:rPr>
      <w:rFonts w:ascii="Times New Roman" w:hAnsi="Times New Roman" w:cs="Times New Roman"/>
      <w:sz w:val="18"/>
      <w:szCs w:val="18"/>
    </w:rPr>
  </w:style>
  <w:style w:type="character" w:customStyle="1" w:styleId="rvts10">
    <w:name w:val="rvts10"/>
    <w:rsid w:val="00E10D3C"/>
  </w:style>
  <w:style w:type="paragraph" w:customStyle="1" w:styleId="rvps26">
    <w:name w:val="rvps26"/>
    <w:basedOn w:val="a"/>
    <w:rsid w:val="00E10D3C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14">
    <w:name w:val="rvts14"/>
    <w:rsid w:val="00E10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1042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2021-05-21T08:22:00Z</dcterms:created>
  <dcterms:modified xsi:type="dcterms:W3CDTF">2021-05-21T08:22:00Z</dcterms:modified>
</cp:coreProperties>
</file>