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F6C" w:rsidRDefault="00594F6C" w:rsidP="00594F6C">
      <w:pPr>
        <w:jc w:val="center"/>
        <w:rPr>
          <w:b/>
          <w:noProof/>
          <w:sz w:val="28"/>
          <w:szCs w:val="28"/>
          <w:lang w:val="uk-UA" w:eastAsia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t xml:space="preserve">Звіт </w:t>
      </w:r>
    </w:p>
    <w:p w:rsidR="00594F6C" w:rsidRDefault="00594F6C" w:rsidP="00594F6C">
      <w:pPr>
        <w:jc w:val="center"/>
        <w:rPr>
          <w:b/>
          <w:noProof/>
          <w:sz w:val="28"/>
          <w:szCs w:val="28"/>
          <w:lang w:val="uk-UA" w:eastAsia="uk-UA"/>
        </w:rPr>
      </w:pPr>
      <w:r>
        <w:rPr>
          <w:b/>
          <w:noProof/>
          <w:sz w:val="28"/>
          <w:szCs w:val="28"/>
          <w:lang w:val="uk-UA" w:eastAsia="uk-UA"/>
        </w:rPr>
        <w:t>Ліцею № 3 Івано-Франківської міської ради за 2020 рік</w:t>
      </w:r>
    </w:p>
    <w:p w:rsidR="00594F6C" w:rsidRDefault="00594F6C" w:rsidP="00594F6C">
      <w:pPr>
        <w:jc w:val="center"/>
        <w:rPr>
          <w:noProof/>
          <w:sz w:val="28"/>
          <w:szCs w:val="28"/>
          <w:lang w:val="uk-UA" w:eastAsia="uk-UA"/>
        </w:rPr>
      </w:pP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2020 році Івано-Франківську  загальноосвітню школу І-ІІІ ступенів № 3 було перейменовано у Ліцей № 3 Івано-Франківської міської ради. Зареєстрований новий Статут ліцею. Згідно з пунктом 1.9. Статуту: мовою освітнього процесу у закладі є українська мова, проте можуть відкриватися класи з вивченням мов корінних народів. Також ліцеєм отримана ліцензія на впровадження освітньої діяльності за рівнем повної загальної середньої освіти (з 1 по 11 класи). 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початку 2021 року Ліцей № 3 перейшов на самостійне ведення бухгалтерського обліку. </w:t>
      </w:r>
    </w:p>
    <w:p w:rsidR="00594F6C" w:rsidRDefault="00594F6C" w:rsidP="00594F6C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Щороку кількість бажаючих навчатись у нашому закладі зростає. Станом на березень 2021 року  у Ліцеї № 3 налічується 41 клас, з яких 23 класи – з вивченням польської мови з 1-го класу та 18 класів -  з вивченням російської мови з 1-го класу. Всього у закладі навчаються 976 здобувачів освіти.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1 вересня 2021 року у ліцеї буде функціонувати перший клас з українською мовою навчання. 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1 березня 2021 року розпочата електронна реєстрація майбутніх першокласників.</w:t>
      </w:r>
    </w:p>
    <w:p w:rsidR="00594F6C" w:rsidRDefault="00594F6C" w:rsidP="00594F6C">
      <w:pPr>
        <w:spacing w:before="100" w:beforeAutospacing="1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закладі функціонують 6 груп подовженого дня.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Ліцей № 3  - це заклад освіти, у якому навчаються діти різних національностей. У 2020-2021 навчальному році здобувають освіту представники 27 національностей.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сьогоднішній день у ліцеї навчається  51 дитина з сімей внутрішньо переміщених осіб.</w:t>
      </w:r>
    </w:p>
    <w:p w:rsidR="00594F6C" w:rsidRDefault="00594F6C" w:rsidP="00594F6C">
      <w:pPr>
        <w:spacing w:before="100" w:beforeAutospacing="1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Працюють 4 заступники директора.</w:t>
      </w:r>
    </w:p>
    <w:p w:rsidR="00594F6C" w:rsidRDefault="00594F6C" w:rsidP="00594F6C">
      <w:pPr>
        <w:spacing w:before="100" w:beforeAutospacing="1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Всього : 87 педагогів та 25 осіб допоміжно-господарського персоналу.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 педагогів:</w:t>
      </w:r>
      <w:r>
        <w:rPr>
          <w:sz w:val="28"/>
          <w:szCs w:val="28"/>
          <w:lang w:val="uk-UA"/>
        </w:rPr>
        <w:tab/>
        <w:t>кандидат наук – 1; учитель-методист – 8; старший учитель – 33; вищої кваліфікаційної категорії – 53; І категорії – 6; ІІ категорії – 12; спеціалістів – 16.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закладі працюють 5 вчителів-іноземців, котрі викладають польську мову та читання у початкових класах.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Віковий склад педагогів: до 30 років – 20%; до 40 років – 40%; до 50 років – 17%; до 60 років – 25%; 60+років – 17 осіб, з ними укладені строкові договори. Вчителів із інвалідністю – 3 особи.</w:t>
      </w:r>
    </w:p>
    <w:p w:rsidR="00594F6C" w:rsidRDefault="00594F6C" w:rsidP="00594F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Педагоги ліцею запрошені працювати керівниками гуртків Центру освітніх інновацій: Крисовата О.З.(польська мова); Середюк Т.В. (історія); Тимчишин М.А. (робототехніка); беруть активну участь у роботі авторських творчих майстерень міста та області: Буяк Н.П. (образотворче мистецтво); Груша Н.В. (початкова школа); Паньків Н.І. (географія); Дубей Г.Й. (музичне мистецтво); Черниш О.В. (початкова школа); Середюк Т.В. (історія).</w:t>
      </w:r>
    </w:p>
    <w:p w:rsidR="00594F6C" w:rsidRDefault="00594F6C" w:rsidP="00594F6C">
      <w:pPr>
        <w:ind w:firstLine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Заклад успішно працює над виконанням вимог  Нової української школи, організовуючи сучасне освітнє середовище,  впроваджує  інклюзивне навчання (5 класів). </w:t>
      </w:r>
    </w:p>
    <w:p w:rsidR="00594F6C" w:rsidRDefault="00594F6C" w:rsidP="00594F6C">
      <w:pPr>
        <w:ind w:firstLine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 результатами рейтингу шкіл міста щодо участі у ІІІ та ІУ етапах Всеукраїнських учнівських олімпіад заклад освіти протягом останніх семи років посідав 4-5 місця.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2020 р. стипендіатом міської ради була учениця 10-В класу Стружанська Таїсія.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дистанційного навчання навесні 2020 року 9 педагогів взяли участь у міському телепроєкті «Відеошкола. Навчаємось дистанційно».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2020 році на базі нашого закладу були проведені міські семінари: практичних психологів (січень 2020р.); учителів біології Нової української школи (березень 2020р.).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тематичні тижні: Тиждень національно-патріотичного виховання, Тиждень української словесності, Тиждень польської культури,  Тиждень історії, географії та предметів естетично-художнього циклу, Тиждень правознавства, Тиждень математики та предметів природничого циклу.</w:t>
      </w:r>
    </w:p>
    <w:p w:rsidR="00594F6C" w:rsidRDefault="00594F6C" w:rsidP="00594F6C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Організовано виховну та правовиховну роботу, роботу учнівського самоврядування.</w:t>
      </w:r>
    </w:p>
    <w:p w:rsidR="00594F6C" w:rsidRDefault="00594F6C" w:rsidP="00594F6C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Взяли участь у заходах до Дня міста.</w:t>
      </w:r>
    </w:p>
    <w:p w:rsidR="00594F6C" w:rsidRDefault="00594F6C" w:rsidP="00594F6C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вечір зустрічі  з випускниками; відзначено 90-річчя від дня народження Ліни Костенко; 14 жовтня – Дня Покрови, Дня захисника України, Дня Козацтва та Дня УПА; проведено екскурсії до музею історії визвольних змагань Прикарпаття; заходи, присвячені протидії торгівлі людьми; Свято казки – 2020.</w:t>
      </w:r>
    </w:p>
    <w:p w:rsidR="00594F6C" w:rsidRDefault="00594F6C" w:rsidP="00594F6C">
      <w:pPr>
        <w:ind w:firstLine="284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Цьогоріч актуальним стало дистанційне навчання, навчання в режимі онлайн, що </w:t>
      </w:r>
      <w:r>
        <w:rPr>
          <w:sz w:val="28"/>
          <w:szCs w:val="28"/>
          <w:lang w:val="uk-UA" w:eastAsia="uk-UA"/>
        </w:rPr>
        <w:t>стало</w:t>
      </w:r>
      <w:r>
        <w:rPr>
          <w:sz w:val="28"/>
          <w:szCs w:val="28"/>
          <w:lang w:eastAsia="uk-UA"/>
        </w:rPr>
        <w:t xml:space="preserve"> викликом як для учнів, так і для вчителів.</w:t>
      </w:r>
    </w:p>
    <w:p w:rsidR="00594F6C" w:rsidRDefault="00594F6C" w:rsidP="00594F6C">
      <w:pPr>
        <w:pStyle w:val="1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Адміністрація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ліцею </w:t>
      </w:r>
      <w:r>
        <w:rPr>
          <w:rFonts w:ascii="Times New Roman" w:hAnsi="Times New Roman"/>
          <w:sz w:val="28"/>
          <w:szCs w:val="28"/>
          <w:lang w:eastAsia="uk-UA"/>
        </w:rPr>
        <w:t>разом із педагогічним колективом досить оперативно відреагували на цю непросту ситуацію й почали працювати зі своїми учнями з допомогою інформаційних технологій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використовуючи такі платформи:  Скайп, «На урок», «Розумники», «Вчи.com.ua», «Мій клас», Padlet, </w:t>
      </w:r>
      <w:r>
        <w:rPr>
          <w:rFonts w:ascii="Times New Roman" w:hAnsi="Times New Roman"/>
          <w:sz w:val="28"/>
          <w:szCs w:val="28"/>
          <w:lang w:val="en-US" w:eastAsia="uk-UA"/>
        </w:rPr>
        <w:t>Facebook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sz w:val="28"/>
          <w:szCs w:val="28"/>
          <w:lang w:val="en-US" w:eastAsia="uk-UA"/>
        </w:rPr>
        <w:t>Classroom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sz w:val="28"/>
          <w:szCs w:val="28"/>
          <w:lang w:val="en-US" w:eastAsia="uk-UA"/>
        </w:rPr>
        <w:t>Classmill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sz w:val="28"/>
          <w:szCs w:val="28"/>
          <w:lang w:val="en-US" w:eastAsia="uk-UA"/>
        </w:rPr>
        <w:t>Prometheus</w:t>
      </w:r>
      <w:r>
        <w:rPr>
          <w:rFonts w:ascii="Times New Roman" w:hAnsi="Times New Roman"/>
          <w:sz w:val="28"/>
          <w:szCs w:val="28"/>
          <w:lang w:val="uk-UA" w:eastAsia="uk-UA"/>
        </w:rPr>
        <w:t>, Meet.</w:t>
      </w:r>
    </w:p>
    <w:p w:rsidR="00594F6C" w:rsidRDefault="00594F6C" w:rsidP="00594F6C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Організували та провели онлайн-заходи:  «Останній дзвоник – 2020»; Андріївські вечорниці,  відзначення Дня гідності та свободи, участь у Всеукраїнському тижні права, участь у Всеукраїнській акції «16 днів проти насильства»,  Міжнародному дні захисту прав людини.</w:t>
      </w:r>
    </w:p>
    <w:p w:rsidR="00594F6C" w:rsidRDefault="00594F6C" w:rsidP="00594F6C">
      <w:pPr>
        <w:pStyle w:val="tjbmf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З</w:t>
      </w:r>
      <w:r>
        <w:rPr>
          <w:sz w:val="28"/>
          <w:szCs w:val="28"/>
          <w:lang w:val="uk-UA"/>
        </w:rPr>
        <w:t xml:space="preserve">абезпечити учнів безпечною, якісною, повноцінною та корисною їжею – основне завдання, над яким працює колектив закладу освіти спільно з фізичною собою підприємцем Т.Тришкалюком, який надає послуги з харчування, батьками. Розроблено План заходів щодо створення належних умов для безпечного  харчування учнів у закладах загальної середньої освіти </w:t>
      </w:r>
      <w:r>
        <w:rPr>
          <w:color w:val="000000"/>
          <w:sz w:val="28"/>
          <w:szCs w:val="28"/>
          <w:lang w:val="uk-UA"/>
        </w:rPr>
        <w:t>Івано-Франківської міської ради у 2021 році.</w:t>
      </w:r>
      <w:r>
        <w:rPr>
          <w:color w:val="000000"/>
          <w:lang w:val="uk-UA"/>
        </w:rPr>
        <w:t xml:space="preserve"> </w:t>
      </w:r>
      <w:r>
        <w:rPr>
          <w:sz w:val="28"/>
          <w:szCs w:val="28"/>
          <w:lang w:val="uk-UA"/>
        </w:rPr>
        <w:t>Увагу зосереджено на впровадженні системи НАССР, організації харчування відповідно до вимог нового Санрегламенту, впровадження меню згідно з рецептурним збірником, напрацьованим Є.Клопотенком.</w:t>
      </w:r>
    </w:p>
    <w:p w:rsidR="00594F6C" w:rsidRDefault="00594F6C" w:rsidP="00594F6C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учнів 1-11 класів, котрі харчуються за кошти з бюджету Івано-Франківської міської територіальної громади – 263 особи (27%). Решту учнів харчуються за кошти батьків. На вибір дітей представлено кілька варіантів меню з різними ціновими пропозиціями.</w:t>
      </w:r>
    </w:p>
    <w:p w:rsidR="00594F6C" w:rsidRDefault="00594F6C" w:rsidP="00594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обміну думками щодо реформування шкільного харчування, забезпечення дітей здоровим, якісним та корисним харчуванням у закладі освіти взяли участь у загальноміському фотомарафоні «Страва дня». </w:t>
      </w:r>
    </w:p>
    <w:p w:rsidR="00594F6C" w:rsidRDefault="00594F6C" w:rsidP="00594F6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Організовано роботу у напрямку міжнародного співробітництва. Спільно із Ліцеєм ім. М.Сабата взяли участь у Міжнародному проєкті «Pix</w:t>
      </w:r>
      <w:r>
        <w:rPr>
          <w:sz w:val="28"/>
          <w:szCs w:val="28"/>
          <w:lang w:val="en-US"/>
        </w:rPr>
        <w:t>els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on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tour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Erasmus</w:t>
      </w:r>
      <w:r>
        <w:rPr>
          <w:sz w:val="28"/>
          <w:szCs w:val="28"/>
          <w:lang w:val="uk-UA"/>
        </w:rPr>
        <w:t>+» (2 заклади освіти від України + Польща, Франція, Португалія, Італія. Очікуємо проведення заходу «Французька весна на Прикарпатті»).</w:t>
      </w:r>
    </w:p>
    <w:p w:rsidR="00594F6C" w:rsidRDefault="00594F6C" w:rsidP="00594F6C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Результатом участі у міжнародних проєктах стало придбання: інтерактивної підлоги (1 шт.), інтерактивного глобусу (1 шт.), інтерактивних роботів  (4 шт.), меблів для класу Нової української школи (1 комплект).</w:t>
      </w:r>
    </w:p>
    <w:p w:rsidR="00594F6C" w:rsidRDefault="00594F6C" w:rsidP="00594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Важливою складовою діяльності дирекції в означений період була робота щодо покращення навчально-технічної та матеріальної бази закладу.</w:t>
      </w:r>
    </w:p>
    <w:p w:rsidR="00594F6C" w:rsidRDefault="00594F6C" w:rsidP="00594F6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Придбано: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інтерактивні панелі – 5шт., плазмові ТВ – 16шт., мультимедійні системи – 16шт., мольберти для малювання – 10шт., інтерактивні дошки –2 шт.,  бактерицидний рециркулятор – 1шт.</w:t>
      </w:r>
    </w:p>
    <w:p w:rsidR="00594F6C" w:rsidRDefault="00594F6C" w:rsidP="00594F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Батьки здобувачів освіти – активні учасники освітнього процесу. Організована робота щодо активної участі у конкурсах проєктів: 2007рік – проєкт ПРООН (їдальня); 2008 рік – проєкт НЕФКО (тепло система); 2009р.–  проєкт НЕФКО (ІТП); 2015 рік – система відеоспостереження – 32 камери; 2016 рік – бюджет участі  - огорожа школи; 2017 рік – бюджет участі – ремонт санвузлів та заміна вікон; 2018 рік – бюджет участі – брукування внутрішнього двору; 2019 рік – бюджет участі – брукування шкільного двору та саду; 2020 рік – заміна вікон; 2020-2021 рік – грудень 2020–лютий 2021 – за кошти батьків проведено мережу Інтернет на суму 54 тис.грн.; 2021 – ліцей зареєстрований на участь у Всеукраїнському проєкті «Прокачай школу».</w:t>
      </w:r>
    </w:p>
    <w:p w:rsidR="00594F6C" w:rsidRDefault="00594F6C" w:rsidP="00594F6C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Працюємо над створенням третього комп’ютерного класу.</w:t>
      </w:r>
    </w:p>
    <w:p w:rsidR="00594F6C" w:rsidRDefault="00594F6C" w:rsidP="00594F6C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Створено сайт ліцею </w:t>
      </w:r>
      <w:r>
        <w:rPr>
          <w:color w:val="000000"/>
          <w:sz w:val="28"/>
          <w:szCs w:val="28"/>
          <w:lang w:val="pl-PL"/>
        </w:rPr>
        <w:t>http</w:t>
      </w:r>
      <w:r>
        <w:rPr>
          <w:color w:val="000000"/>
          <w:sz w:val="28"/>
          <w:szCs w:val="28"/>
          <w:lang w:val="uk-UA"/>
        </w:rPr>
        <w:t>://</w:t>
      </w:r>
      <w:r>
        <w:rPr>
          <w:color w:val="000000"/>
          <w:sz w:val="28"/>
          <w:szCs w:val="28"/>
          <w:lang w:val="pl-PL"/>
        </w:rPr>
        <w:t>www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pl-PL"/>
        </w:rPr>
        <w:t>school</w:t>
      </w:r>
      <w:r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pl-PL"/>
        </w:rPr>
        <w:t>if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pl-PL"/>
        </w:rPr>
        <w:t>ua</w:t>
      </w:r>
      <w:r>
        <w:rPr>
          <w:sz w:val="28"/>
          <w:szCs w:val="28"/>
          <w:lang w:val="uk-UA"/>
        </w:rPr>
        <w:t xml:space="preserve">  На ньому висвітлюються основні заходи, оголошення, інформації, в тому числі про використання коштів.</w:t>
      </w:r>
    </w:p>
    <w:p w:rsidR="00594F6C" w:rsidRDefault="00594F6C" w:rsidP="00594F6C">
      <w:pPr>
        <w:jc w:val="both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>Питання, які потребують вирішення</w:t>
      </w:r>
      <w:r>
        <w:rPr>
          <w:sz w:val="28"/>
          <w:szCs w:val="28"/>
          <w:lang w:val="uk-UA"/>
        </w:rPr>
        <w:t xml:space="preserve">:                                                                                      </w:t>
      </w:r>
    </w:p>
    <w:p w:rsidR="00594F6C" w:rsidRDefault="00594F6C" w:rsidP="00594F6C">
      <w:pPr>
        <w:numPr>
          <w:ilvl w:val="0"/>
          <w:numId w:val="1"/>
        </w:numPr>
        <w:ind w:left="0"/>
        <w:contextualSpacing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терміновий капітальний ремонт теплосистеми та системи водопостачання;</w:t>
      </w:r>
    </w:p>
    <w:p w:rsidR="00594F6C" w:rsidRDefault="00594F6C" w:rsidP="00594F6C">
      <w:pPr>
        <w:numPr>
          <w:ilvl w:val="0"/>
          <w:numId w:val="1"/>
        </w:numPr>
        <w:ind w:left="0"/>
        <w:contextualSpacing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продовження заміни вікон;</w:t>
      </w:r>
    </w:p>
    <w:p w:rsidR="00594F6C" w:rsidRDefault="00594F6C" w:rsidP="00594F6C">
      <w:pPr>
        <w:numPr>
          <w:ilvl w:val="0"/>
          <w:numId w:val="1"/>
        </w:numPr>
        <w:ind w:left="0"/>
        <w:contextualSpacing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продовження робіт щодо облаштування бруківкою шкільного подвір’я;</w:t>
      </w:r>
    </w:p>
    <w:p w:rsidR="00594F6C" w:rsidRDefault="00594F6C" w:rsidP="00594F6C">
      <w:pPr>
        <w:numPr>
          <w:ilvl w:val="0"/>
          <w:numId w:val="1"/>
        </w:numPr>
        <w:ind w:left="0"/>
        <w:contextualSpacing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обладнання спортивного майданчику та майданчику для відпочинку школярів. </w:t>
      </w:r>
    </w:p>
    <w:p w:rsidR="00594F6C" w:rsidRDefault="00594F6C" w:rsidP="00594F6C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594F6C" w:rsidRDefault="00594F6C" w:rsidP="00594F6C">
      <w:pPr>
        <w:jc w:val="center"/>
        <w:rPr>
          <w:rFonts w:ascii="Calibri" w:hAnsi="Calibri"/>
          <w:b/>
          <w:noProof/>
          <w:sz w:val="28"/>
          <w:szCs w:val="28"/>
          <w:lang w:val="uk-UA" w:eastAsia="uk-UA"/>
        </w:rPr>
      </w:pPr>
    </w:p>
    <w:p w:rsidR="00594F6C" w:rsidRDefault="00594F6C" w:rsidP="00594F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Ліцею № 3                                                                         С.Долгова</w:t>
      </w:r>
    </w:p>
    <w:p w:rsidR="00594F6C" w:rsidRDefault="00594F6C" w:rsidP="00594F6C">
      <w:pPr>
        <w:jc w:val="center"/>
        <w:rPr>
          <w:b/>
          <w:noProof/>
          <w:sz w:val="28"/>
          <w:szCs w:val="28"/>
          <w:lang w:eastAsia="uk-UA"/>
        </w:rPr>
      </w:pPr>
    </w:p>
    <w:p w:rsidR="00AD32B3" w:rsidRDefault="00AD32B3"/>
    <w:sectPr w:rsidR="00AD32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317EF8"/>
    <w:multiLevelType w:val="hybridMultilevel"/>
    <w:tmpl w:val="C950A884"/>
    <w:lvl w:ilvl="0" w:tplc="C2F2746C">
      <w:start w:val="1"/>
      <w:numFmt w:val="bullet"/>
      <w:lvlText w:val="-"/>
      <w:lvlJc w:val="left"/>
      <w:pPr>
        <w:ind w:left="295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4A"/>
    <w:rsid w:val="003B2E4A"/>
    <w:rsid w:val="00594F6C"/>
    <w:rsid w:val="006F07C4"/>
    <w:rsid w:val="00AD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5F5A4-2CE7-4DF1-A32A-355CB2BBA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F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94F6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jbmf">
    <w:name w:val="tj bmf"/>
    <w:basedOn w:val="a"/>
    <w:rsid w:val="00594F6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8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4966</Words>
  <Characters>2832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2021-03-26T09:03:00Z</dcterms:created>
  <dcterms:modified xsi:type="dcterms:W3CDTF">2021-03-26T09:03:00Z</dcterms:modified>
</cp:coreProperties>
</file>