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  <w:r w:rsidR="00B96B58">
        <w:rPr>
          <w:sz w:val="28"/>
          <w:szCs w:val="28"/>
        </w:rPr>
        <w:t xml:space="preserve"> </w:t>
      </w:r>
      <w:r w:rsidR="006E7E25">
        <w:rPr>
          <w:sz w:val="28"/>
          <w:szCs w:val="28"/>
        </w:rPr>
        <w:t>1</w:t>
      </w:r>
    </w:p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 w:rsidR="008F529C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7F525C" w:rsidRDefault="007F525C" w:rsidP="007F525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7F525C" w:rsidRDefault="007F525C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C24F8D" w:rsidRPr="002A5D8F" w:rsidRDefault="00C24F8D" w:rsidP="000D7B15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C24F8D" w:rsidRPr="00C24F8D" w:rsidRDefault="00C24F8D" w:rsidP="000D7B15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>сті (недоцільності) позбавлення батьківських прав</w:t>
      </w:r>
    </w:p>
    <w:p w:rsidR="00A5139B" w:rsidRDefault="00860F66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860F66">
        <w:rPr>
          <w:rFonts w:eastAsia="Calibri"/>
          <w:sz w:val="28"/>
          <w:szCs w:val="28"/>
        </w:rPr>
        <w:t xml:space="preserve"> </w:t>
      </w:r>
      <w:r w:rsidR="00E42C88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</w:t>
      </w:r>
      <w:r w:rsidRPr="00860F66">
        <w:rPr>
          <w:rFonts w:eastAsia="Calibri"/>
          <w:sz w:val="28"/>
          <w:szCs w:val="28"/>
        </w:rPr>
        <w:t xml:space="preserve">відносно дитини </w:t>
      </w:r>
    </w:p>
    <w:p w:rsidR="00860F66" w:rsidRDefault="00E42C88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</w:t>
      </w:r>
    </w:p>
    <w:p w:rsidR="00A5139B" w:rsidRDefault="00A5139B" w:rsidP="00A5139B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до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E42C88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народження. До участі у справі залучено як третю особу </w:t>
      </w:r>
      <w:r w:rsidR="001B0624">
        <w:rPr>
          <w:rFonts w:eastAsia="Calibri"/>
          <w:sz w:val="28"/>
          <w:szCs w:val="28"/>
        </w:rPr>
        <w:t>о</w:t>
      </w:r>
      <w:r w:rsidRPr="00A5139B">
        <w:rPr>
          <w:rFonts w:eastAsia="Calibri"/>
          <w:sz w:val="28"/>
          <w:szCs w:val="28"/>
        </w:rPr>
        <w:t>рган опіки та піклування виконавчого комітету Івано-Франківської міської ради.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Шлюб між позивачкою та відповідачем розірвано 28.03.2011 року рішенням Івано-Франківського міського суду Івано-Франківської області, дитину залишено на проживання з матір’ю.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Дівчинка зареєстрована та проживає з матір’ю за адресою: м.Івано-Франківськ, вул.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, кв.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. У помешканні створені належні житлово-побутові умови, що підтверджується актом обстеження від 16.02.2021 року.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забезпечена одягом відповідно до віку та сезону, канцелярським приладдям, продуктами харчування, має окрему кімнату облаштовану меблями та побутовою технікою.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У 2016 року позивачка подала позов до суду про позбавлення батьківських прав </w:t>
      </w:r>
      <w:r w:rsidR="00374189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мотивуючи тим, що після розірвання шлюбу батько не бере участі у вихованні та утриманні дитини, не відвідує її ані вдома, ані у школі. Призначені судом аліменти не сплачує, має заборгованість. З матеріалів справи відомо, що  відносно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була порушен</w:t>
      </w:r>
      <w:r w:rsidR="001B0624">
        <w:rPr>
          <w:rFonts w:eastAsia="Calibri"/>
          <w:sz w:val="28"/>
          <w:szCs w:val="28"/>
        </w:rPr>
        <w:t xml:space="preserve">о кримінальне провадження </w:t>
      </w:r>
      <w:r w:rsidRPr="00A5139B">
        <w:rPr>
          <w:rFonts w:eastAsia="Calibri"/>
          <w:sz w:val="28"/>
          <w:szCs w:val="28"/>
        </w:rPr>
        <w:t>від 29.07.2015 року за ч.1 ст. 164 Кримінального кодексу України «Ухилення від сплати аліментів на утримання дітей». Зазначає, що відповідач неодноразово з’являвся до неї в нетверезому стані, дитина ставала свідком конфліктів, сварок та погроз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після чого  дитина відмовлялася спілкуватися з батьком. Відповідач також звертався до виконавчої служби про невиконання позивачкою  рішення суду  про встановлення порядку у</w:t>
      </w:r>
      <w:r w:rsidR="001B0624">
        <w:rPr>
          <w:rFonts w:eastAsia="Calibri"/>
          <w:sz w:val="28"/>
          <w:szCs w:val="28"/>
        </w:rPr>
        <w:t>часті батька у вихованні дитини, п</w:t>
      </w:r>
      <w:r w:rsidRPr="00A5139B">
        <w:rPr>
          <w:rFonts w:eastAsia="Calibri"/>
          <w:sz w:val="28"/>
          <w:szCs w:val="28"/>
        </w:rPr>
        <w:t xml:space="preserve">ісля чого привозив до її </w:t>
      </w:r>
      <w:r w:rsidR="001B0624">
        <w:rPr>
          <w:rFonts w:eastAsia="Calibri"/>
          <w:sz w:val="28"/>
          <w:szCs w:val="28"/>
        </w:rPr>
        <w:t>помешкання</w:t>
      </w:r>
      <w:r w:rsidRPr="00A5139B">
        <w:rPr>
          <w:rFonts w:eastAsia="Calibri"/>
          <w:sz w:val="28"/>
          <w:szCs w:val="28"/>
        </w:rPr>
        <w:t xml:space="preserve"> державного виконавця, яка склала акт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якому засвідчила</w:t>
      </w:r>
      <w:r w:rsidR="001B0624">
        <w:rPr>
          <w:rFonts w:eastAsia="Calibri"/>
          <w:sz w:val="28"/>
          <w:szCs w:val="28"/>
        </w:rPr>
        <w:t>, що</w:t>
      </w:r>
      <w:r w:rsidRPr="00A5139B">
        <w:rPr>
          <w:rFonts w:eastAsia="Calibri"/>
          <w:sz w:val="28"/>
          <w:szCs w:val="28"/>
        </w:rPr>
        <w:t xml:space="preserve"> «дитина розплакалася і від прогулянки з батьком відмовилася».  Позивачка повідомляє, що у 2013 році звернулася з позовом про стягне</w:t>
      </w:r>
      <w:r w:rsidR="001B0624">
        <w:rPr>
          <w:rFonts w:eastAsia="Calibri"/>
          <w:sz w:val="28"/>
          <w:szCs w:val="28"/>
        </w:rPr>
        <w:t xml:space="preserve">ння аліментів із </w:t>
      </w:r>
      <w:r w:rsidR="00FE7B86">
        <w:rPr>
          <w:rFonts w:eastAsia="Calibri"/>
          <w:sz w:val="28"/>
          <w:szCs w:val="28"/>
        </w:rPr>
        <w:t>-</w:t>
      </w:r>
      <w:r w:rsidR="001B0624">
        <w:rPr>
          <w:rFonts w:eastAsia="Calibri"/>
          <w:sz w:val="28"/>
          <w:szCs w:val="28"/>
        </w:rPr>
        <w:t>, а в</w:t>
      </w:r>
      <w:r w:rsidRPr="00A5139B">
        <w:rPr>
          <w:rFonts w:eastAsia="Calibri"/>
          <w:sz w:val="28"/>
          <w:szCs w:val="28"/>
        </w:rPr>
        <w:t>ін у свою чергу звернувся із зустрічним позовом про стягнення аліментів з неї та зміни місця проживання дитини. Зустрічний позов було залишено без розгляду у 2014 році</w:t>
      </w:r>
      <w:r w:rsidR="001B0624">
        <w:rPr>
          <w:rFonts w:eastAsia="Calibri"/>
          <w:sz w:val="28"/>
          <w:szCs w:val="28"/>
        </w:rPr>
        <w:t>.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В</w:t>
      </w:r>
      <w:r w:rsidRPr="00A5139B">
        <w:rPr>
          <w:rFonts w:eastAsia="Calibri"/>
          <w:sz w:val="28"/>
          <w:szCs w:val="28"/>
        </w:rPr>
        <w:t xml:space="preserve">ідповідач звернувся до суду про призначення судової генетичної експертизи  з використанням ДНК, оскільки, як він зазначав,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не є його дочко</w:t>
      </w:r>
      <w:r w:rsidR="001B0624">
        <w:rPr>
          <w:rFonts w:eastAsia="Calibri"/>
          <w:sz w:val="28"/>
          <w:szCs w:val="28"/>
        </w:rPr>
        <w:t>ю</w:t>
      </w:r>
      <w:r w:rsidRPr="00A5139B">
        <w:rPr>
          <w:rFonts w:eastAsia="Calibri"/>
          <w:sz w:val="28"/>
          <w:szCs w:val="28"/>
        </w:rPr>
        <w:t xml:space="preserve">. Дане </w:t>
      </w:r>
      <w:r w:rsidRPr="00A5139B">
        <w:rPr>
          <w:rFonts w:eastAsia="Calibri"/>
          <w:sz w:val="28"/>
          <w:szCs w:val="28"/>
        </w:rPr>
        <w:lastRenderedPageBreak/>
        <w:t xml:space="preserve">твердження залишено судом без уваги.  Рішенням Івано-Франківського міського суду від 07.08.2014 року призначено стягнути з відповідача аліменти у розмірі 700 грн. щомісячно до досягнення дитиною повноліття.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 Позивачка повідомляє, що батько не виконував призначений йому у 2013 році  порядок участі у вихованні дитини.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На початку 2015 року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уже зверталася до суду з позовом про позбавлення батьківських прав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відносно дочки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. Органом опіки та піклування м.Івано-Франківська було надано висновок про доцільність позбавлення батьківських прав відповідача. У судовому засіданні відповідач запевняв суд, що буде виконувати свої батьківські обов’язки, але до 2017 року не навідував дочку жодного разу, не телефонував до неї, не вітав з днем народження чи іншими святами.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було відмовлено у задоволенні позовних вимог про позбавлення батьківських прав</w:t>
      </w:r>
      <w:r w:rsidR="001B0624">
        <w:rPr>
          <w:rFonts w:eastAsia="Calibri"/>
          <w:sz w:val="28"/>
          <w:szCs w:val="28"/>
        </w:rPr>
        <w:t>.</w:t>
      </w:r>
      <w:r w:rsidRPr="00A5139B">
        <w:rPr>
          <w:rFonts w:eastAsia="Calibri"/>
          <w:sz w:val="28"/>
          <w:szCs w:val="28"/>
        </w:rPr>
        <w:t xml:space="preserve"> </w:t>
      </w:r>
    </w:p>
    <w:p w:rsidR="00A5139B" w:rsidRPr="00A5139B" w:rsidRDefault="001B0624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2017 році мати повторно звернулася до суду з позов</w:t>
      </w:r>
      <w:r w:rsidR="00F426A0">
        <w:rPr>
          <w:rFonts w:eastAsia="Calibri"/>
          <w:sz w:val="28"/>
          <w:szCs w:val="28"/>
        </w:rPr>
        <w:t>ом</w:t>
      </w:r>
      <w:r>
        <w:rPr>
          <w:rFonts w:eastAsia="Calibri"/>
          <w:sz w:val="28"/>
          <w:szCs w:val="28"/>
        </w:rPr>
        <w:t xml:space="preserve"> про позбавлення </w:t>
      </w:r>
      <w:r w:rsidR="00FE7B8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батьківських прав. </w:t>
      </w:r>
      <w:r w:rsidR="00A5139B" w:rsidRPr="00A5139B">
        <w:rPr>
          <w:rFonts w:eastAsia="Calibri"/>
          <w:sz w:val="28"/>
          <w:szCs w:val="28"/>
        </w:rPr>
        <w:t>Ухвалою Івано-Франківського міського суду від</w:t>
      </w:r>
      <w:r>
        <w:rPr>
          <w:rFonts w:eastAsia="Calibri"/>
          <w:sz w:val="28"/>
          <w:szCs w:val="28"/>
        </w:rPr>
        <w:t xml:space="preserve"> 23.11.2017 року провадження у</w:t>
      </w:r>
      <w:r w:rsidR="00A5139B" w:rsidRPr="00A5139B">
        <w:rPr>
          <w:rFonts w:eastAsia="Calibri"/>
          <w:sz w:val="28"/>
          <w:szCs w:val="28"/>
        </w:rPr>
        <w:t xml:space="preserve"> цивільній справі</w:t>
      </w:r>
      <w:r>
        <w:rPr>
          <w:rFonts w:eastAsia="Calibri"/>
          <w:sz w:val="28"/>
          <w:szCs w:val="28"/>
        </w:rPr>
        <w:t xml:space="preserve"> </w:t>
      </w:r>
      <w:r w:rsidR="00A5139B" w:rsidRPr="00A5139B">
        <w:rPr>
          <w:rFonts w:eastAsia="Calibri"/>
          <w:sz w:val="28"/>
          <w:szCs w:val="28"/>
        </w:rPr>
        <w:t xml:space="preserve">(№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) зупинено на підставі  клопотання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до вирішення іншої, пов’язаної з нею справи (№ </w:t>
      </w:r>
      <w:r w:rsidR="00FE7B86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-ц) за його позовом</w:t>
      </w:r>
      <w:r>
        <w:rPr>
          <w:rFonts w:eastAsia="Calibri"/>
          <w:sz w:val="28"/>
          <w:szCs w:val="28"/>
        </w:rPr>
        <w:t>,</w:t>
      </w:r>
      <w:r w:rsidR="00A5139B" w:rsidRPr="00A5139B">
        <w:rPr>
          <w:rFonts w:eastAsia="Calibri"/>
          <w:sz w:val="28"/>
          <w:szCs w:val="28"/>
        </w:rPr>
        <w:t xml:space="preserve"> про оспорювання батьківства та виключення відомостей про батьківство  з актового запису про народження дитини. </w:t>
      </w:r>
    </w:p>
    <w:p w:rsidR="00A5139B" w:rsidRPr="0041281F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Відповідно до </w:t>
      </w:r>
      <w:r w:rsidR="00F426A0">
        <w:rPr>
          <w:rFonts w:eastAsia="Calibri"/>
          <w:sz w:val="28"/>
          <w:szCs w:val="28"/>
        </w:rPr>
        <w:t>р</w:t>
      </w:r>
      <w:r w:rsidRPr="00A5139B">
        <w:rPr>
          <w:rFonts w:eastAsia="Calibri"/>
          <w:sz w:val="28"/>
          <w:szCs w:val="28"/>
        </w:rPr>
        <w:t xml:space="preserve">ішенням Івано-Франківського міського суду від 24.01.2020 року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 позові про оспорювання батьківства відмовлено. За результатами проведення судової генетичної експертизи ДНК, яка була проведена  обласним бюро СМЕ Івано-Франківської ОДА, а також Львівським науково-дослідним експертно-криміналістичним центром МВС України вірогідність підтвердження біологічного батьківства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відносно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складає величину не менше 99,9999%, біологічне батьківство практично доведено.</w:t>
      </w:r>
      <w:r w:rsidR="001B0624">
        <w:rPr>
          <w:rFonts w:eastAsia="Calibri"/>
          <w:sz w:val="28"/>
          <w:szCs w:val="28"/>
        </w:rPr>
        <w:t xml:space="preserve"> </w:t>
      </w:r>
      <w:r w:rsidRPr="0041281F">
        <w:rPr>
          <w:rFonts w:eastAsia="Calibri"/>
          <w:sz w:val="28"/>
          <w:szCs w:val="28"/>
        </w:rPr>
        <w:t>Провадження у справі було поновлено</w:t>
      </w:r>
      <w:r w:rsidR="001B0624">
        <w:rPr>
          <w:rFonts w:eastAsia="Calibri"/>
          <w:sz w:val="28"/>
          <w:szCs w:val="28"/>
        </w:rPr>
        <w:t>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Дівчинка навчається у Ліцеї №20 Івано-Франківської міської ради. Відповідно до інформації навчального закладу від 19.06.2020 року  №73 батько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не</w:t>
      </w:r>
      <w:r w:rsidR="001B0624">
        <w:rPr>
          <w:rFonts w:eastAsia="Calibri"/>
          <w:sz w:val="28"/>
          <w:szCs w:val="28"/>
        </w:rPr>
        <w:t xml:space="preserve"> бере участі у вихованні дитини,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п</w:t>
      </w:r>
      <w:r w:rsidRPr="00A5139B">
        <w:rPr>
          <w:rFonts w:eastAsia="Calibri"/>
          <w:sz w:val="28"/>
          <w:szCs w:val="28"/>
        </w:rPr>
        <w:t>роживає окремо. За період навчання своєї доньки жодного разу не був у закладі освіти і не відвідував батьківські збори. Дані обставини підтверджуються також оновленою інформацією з навчального закладу від 29.01.2021 року. За результатами психодіагностичного обстеження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проведеного практичним психологом навчального закладу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«Кінетичному малюнку сім’ї» дитина малює маму, себе та бабусю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з якими спільно проживає. Батька, </w:t>
      </w:r>
      <w:r w:rsidR="00FE7B86">
        <w:rPr>
          <w:rFonts w:eastAsia="Calibri"/>
          <w:sz w:val="28"/>
          <w:szCs w:val="28"/>
        </w:rPr>
        <w:t>-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дівчинка не малює та не згадує, що свідчить про відсутність емоційного контакту з дитиною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тому що він не бере участі у її вихованні. Мати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задовольняє потреби дитини, забезпечує всім необхідним.  Дитина почуває себе щасливою поряд з нею.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Під час бесіди з працівниками служби </w:t>
      </w:r>
      <w:r w:rsidR="00FE7B86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зазначає, що не спілкується з батьком, останній раз бачила його у 2019 році, коли здавала кров на аналіз ДНК, тоді батько з нею не розмовляв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з</w:t>
      </w:r>
      <w:r w:rsidRPr="00A5139B">
        <w:rPr>
          <w:rFonts w:eastAsia="Calibri"/>
          <w:sz w:val="28"/>
          <w:szCs w:val="28"/>
        </w:rPr>
        <w:t xml:space="preserve"> днем народження вітав у </w:t>
      </w:r>
      <w:r w:rsidR="001B0624">
        <w:rPr>
          <w:rFonts w:eastAsia="Calibri"/>
          <w:sz w:val="28"/>
          <w:szCs w:val="28"/>
        </w:rPr>
        <w:t xml:space="preserve">віці </w:t>
      </w:r>
      <w:r w:rsidRPr="00A5139B">
        <w:rPr>
          <w:rFonts w:eastAsia="Calibri"/>
          <w:sz w:val="28"/>
          <w:szCs w:val="28"/>
        </w:rPr>
        <w:t>7 років</w:t>
      </w:r>
      <w:r w:rsidR="001B0624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</w:t>
      </w:r>
      <w:r w:rsidR="001B0624">
        <w:rPr>
          <w:rFonts w:eastAsia="Calibri"/>
          <w:sz w:val="28"/>
          <w:szCs w:val="28"/>
        </w:rPr>
        <w:t>з</w:t>
      </w:r>
      <w:r w:rsidRPr="00A5139B">
        <w:rPr>
          <w:rFonts w:eastAsia="Calibri"/>
          <w:sz w:val="28"/>
          <w:szCs w:val="28"/>
        </w:rPr>
        <w:t xml:space="preserve"> родичами по лінії батька</w:t>
      </w:r>
      <w:r w:rsidR="001B0624">
        <w:rPr>
          <w:rFonts w:eastAsia="Calibri"/>
          <w:sz w:val="28"/>
          <w:szCs w:val="28"/>
        </w:rPr>
        <w:t xml:space="preserve"> дівчинка</w:t>
      </w:r>
      <w:r w:rsidRPr="00A5139B">
        <w:rPr>
          <w:rFonts w:eastAsia="Calibri"/>
          <w:sz w:val="28"/>
          <w:szCs w:val="28"/>
        </w:rPr>
        <w:t xml:space="preserve"> не спілкується. 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Відповідно до інформації КНП «ЦПМКДД» від 03.07.2020 року догляд за дитиною здійснює мати, рекомендації лікаря виконує.</w:t>
      </w:r>
    </w:p>
    <w:p w:rsidR="00A5139B" w:rsidRP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Згідно з розрахунком із сплати аліментів долученого до матеріалів справи відомо, що сума коштів, яка підлягала стягненню станом на 01.10.2020 року</w:t>
      </w:r>
      <w:r w:rsidR="001B0624">
        <w:rPr>
          <w:rFonts w:eastAsia="Calibri"/>
          <w:sz w:val="28"/>
          <w:szCs w:val="28"/>
        </w:rPr>
        <w:t>, становила 43</w:t>
      </w:r>
      <w:r w:rsidRPr="00A5139B">
        <w:rPr>
          <w:rFonts w:eastAsia="Calibri"/>
          <w:sz w:val="28"/>
          <w:szCs w:val="28"/>
        </w:rPr>
        <w:t>402, 00 грн; сума стягнута ви</w:t>
      </w:r>
      <w:r w:rsidR="001B0624">
        <w:rPr>
          <w:rFonts w:eastAsia="Calibri"/>
          <w:sz w:val="28"/>
          <w:szCs w:val="28"/>
        </w:rPr>
        <w:t>конавцем на 01.10.2020 року - 6</w:t>
      </w:r>
      <w:r w:rsidRPr="00A5139B">
        <w:rPr>
          <w:rFonts w:eastAsia="Calibri"/>
          <w:sz w:val="28"/>
          <w:szCs w:val="28"/>
        </w:rPr>
        <w:t>762, 00</w:t>
      </w:r>
      <w:r w:rsidR="00F426A0">
        <w:rPr>
          <w:rFonts w:eastAsia="Calibri"/>
          <w:sz w:val="28"/>
          <w:szCs w:val="28"/>
        </w:rPr>
        <w:t xml:space="preserve"> грн</w:t>
      </w:r>
      <w:r w:rsidRPr="00A5139B">
        <w:rPr>
          <w:rFonts w:eastAsia="Calibri"/>
          <w:sz w:val="28"/>
          <w:szCs w:val="28"/>
        </w:rPr>
        <w:t>; на 01.10.2020 року заборгованість складає 36</w:t>
      </w:r>
      <w:r w:rsidR="001B0624">
        <w:rPr>
          <w:rFonts w:eastAsia="Calibri"/>
          <w:sz w:val="28"/>
          <w:szCs w:val="28"/>
        </w:rPr>
        <w:t>640,</w:t>
      </w:r>
      <w:r w:rsidRPr="00A5139B">
        <w:rPr>
          <w:rFonts w:eastAsia="Calibri"/>
          <w:sz w:val="28"/>
          <w:szCs w:val="28"/>
        </w:rPr>
        <w:t xml:space="preserve">00 грн. </w:t>
      </w:r>
    </w:p>
    <w:p w:rsidR="00A5139B" w:rsidRPr="00A5139B" w:rsidRDefault="00FF335D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було запрошено у службу у справах дітей. Він повідомив, що з поданою заявою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не погоджується, адже не має змоги бачитися з дитиною через дії позивачки. Дані факти підтверджуються судовими рішеннями. Зазначає, що на даний час поточної заборгованості не має</w:t>
      </w:r>
      <w:r w:rsidR="001B0624">
        <w:rPr>
          <w:rFonts w:eastAsia="Calibri"/>
          <w:sz w:val="28"/>
          <w:szCs w:val="28"/>
        </w:rPr>
        <w:t>;</w:t>
      </w:r>
      <w:r w:rsidR="00A5139B" w:rsidRPr="00A5139B">
        <w:rPr>
          <w:rFonts w:eastAsia="Calibri"/>
          <w:sz w:val="28"/>
          <w:szCs w:val="28"/>
        </w:rPr>
        <w:t xml:space="preserve"> погашає заборгованість, яка виникла за час розгляду справи про оспорювання батьківства. Вказує, що робив спроби спілкуватися з дитиною у соцмережах, але його акаунт було заблоковано, а телефонний номер</w:t>
      </w:r>
      <w:r w:rsidR="001B0624">
        <w:rPr>
          <w:rFonts w:eastAsia="Calibri"/>
          <w:sz w:val="28"/>
          <w:szCs w:val="28"/>
        </w:rPr>
        <w:t xml:space="preserve"> «перебуває у чорному списку».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повідомлено про розгляд питання на засіданні комісії з питань захисту прав дитини, однак він </w:t>
      </w:r>
      <w:r w:rsidR="001B0624">
        <w:rPr>
          <w:rFonts w:eastAsia="Calibri"/>
          <w:sz w:val="28"/>
          <w:szCs w:val="28"/>
        </w:rPr>
        <w:t>зазначив</w:t>
      </w:r>
      <w:r w:rsidR="00A5139B" w:rsidRPr="00A5139B">
        <w:rPr>
          <w:rFonts w:eastAsia="Calibri"/>
          <w:sz w:val="28"/>
          <w:szCs w:val="28"/>
        </w:rPr>
        <w:t xml:space="preserve">, що у зв’язку із станом здоров’я не гарантує своєї присутності на засіданні. </w:t>
      </w:r>
    </w:p>
    <w:p w:rsidR="00A5139B" w:rsidRDefault="00A5139B" w:rsidP="00A5139B">
      <w:pPr>
        <w:ind w:firstLine="708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16.02.2021 року </w:t>
      </w:r>
      <w:r w:rsidR="00FF335D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до матеріалів справи було долучено: повідомлення Івано-Франківського районного управління поліції  ГУНП в Івано-Франківській області від 11.02.2021р. про те, що слідчим відділом не проводилося досудове розслідування у кримінальних провадженнях відносно нього; довідку  Івано-Франківського районного управління  поліції ГУНП в Івано-Франківській області про те, що кримінальне провадження  відносно </w:t>
      </w:r>
      <w:r w:rsidR="00FF335D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закрито у зв’язку з відсутністю складу кримінального правопорушення, передбаченого ч.1 ст. 164 КК України (Ухилення від сплати аліментів на утримання дітей).</w:t>
      </w:r>
    </w:p>
    <w:p w:rsidR="00F824AD" w:rsidRPr="00A5139B" w:rsidRDefault="00F824AD" w:rsidP="00A5139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засіданні комісії</w:t>
      </w:r>
      <w:r w:rsidR="008033B6">
        <w:rPr>
          <w:rFonts w:eastAsia="Calibri"/>
          <w:sz w:val="28"/>
          <w:szCs w:val="28"/>
        </w:rPr>
        <w:t xml:space="preserve"> з питань захисту прав дитини 05.03.2021 року</w:t>
      </w:r>
      <w:r>
        <w:rPr>
          <w:rFonts w:eastAsia="Calibri"/>
          <w:sz w:val="28"/>
          <w:szCs w:val="28"/>
        </w:rPr>
        <w:t xml:space="preserve"> були присутні батько </w:t>
      </w:r>
      <w:r w:rsidR="00FF335D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="008033B6">
        <w:rPr>
          <w:rFonts w:eastAsia="Calibri"/>
          <w:sz w:val="28"/>
          <w:szCs w:val="28"/>
        </w:rPr>
        <w:t xml:space="preserve">та мати </w:t>
      </w:r>
      <w:r w:rsidR="00FF335D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.</w:t>
      </w:r>
    </w:p>
    <w:p w:rsidR="00C24F8D" w:rsidRDefault="00A05373" w:rsidP="000D7B1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r w:rsidR="00C24F8D" w:rsidRPr="002A5D8F">
        <w:rPr>
          <w:sz w:val="28"/>
          <w:szCs w:val="28"/>
          <w:lang w:eastAsia="ru-RU"/>
        </w:rPr>
        <w:t xml:space="preserve">ст.ст. 19, </w:t>
      </w:r>
      <w:r w:rsidR="00C24F8D">
        <w:rPr>
          <w:sz w:val="28"/>
          <w:szCs w:val="28"/>
          <w:lang w:eastAsia="ru-RU"/>
        </w:rPr>
        <w:t xml:space="preserve">141, </w:t>
      </w:r>
      <w:r w:rsidR="00C24F8D" w:rsidRPr="002A5D8F">
        <w:rPr>
          <w:sz w:val="28"/>
          <w:szCs w:val="28"/>
          <w:lang w:eastAsia="ru-RU"/>
        </w:rPr>
        <w:t>150, 155, 164, 165,</w:t>
      </w:r>
      <w:r w:rsidR="003D6C66">
        <w:rPr>
          <w:sz w:val="28"/>
          <w:szCs w:val="28"/>
          <w:lang w:eastAsia="ru-RU"/>
        </w:rPr>
        <w:t xml:space="preserve"> 166,</w:t>
      </w:r>
      <w:r w:rsidR="00114850">
        <w:rPr>
          <w:sz w:val="28"/>
          <w:szCs w:val="28"/>
          <w:lang w:eastAsia="ru-RU"/>
        </w:rPr>
        <w:t xml:space="preserve"> 171 </w:t>
      </w:r>
      <w:r w:rsidR="00C24F8D" w:rsidRPr="002A5D8F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</w:t>
      </w:r>
      <w:r w:rsidR="00410188">
        <w:rPr>
          <w:sz w:val="28"/>
          <w:szCs w:val="28"/>
          <w:lang w:eastAsia="ru-RU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 органів опіки та піклування, пов'язаної із захистом прав дитини,</w:t>
      </w:r>
      <w:r w:rsidR="00C24F8D" w:rsidRPr="00503946">
        <w:rPr>
          <w:rFonts w:eastAsia="Calibri"/>
          <w:sz w:val="28"/>
          <w:szCs w:val="28"/>
        </w:rPr>
        <w:t xml:space="preserve"> </w:t>
      </w:r>
      <w:r w:rsidR="00033F54" w:rsidRPr="00033F54">
        <w:rPr>
          <w:sz w:val="28"/>
          <w:szCs w:val="28"/>
          <w:lang w:eastAsia="ru-RU"/>
        </w:rPr>
        <w:t>рішенням виконавчого комітету від 29.10.2020 р. №1137 «Про затвердження Положення про комісію з питань захисту прав дитини виконавчого комітету міської ради»</w:t>
      </w:r>
      <w:r w:rsidR="00C24F8D" w:rsidRPr="002A5D8F">
        <w:rPr>
          <w:sz w:val="28"/>
          <w:szCs w:val="28"/>
          <w:lang w:eastAsia="ru-RU"/>
        </w:rPr>
        <w:t>,</w:t>
      </w:r>
      <w:r w:rsidR="00DB4BCD" w:rsidRPr="00DB4BCD">
        <w:rPr>
          <w:sz w:val="28"/>
          <w:szCs w:val="28"/>
        </w:rPr>
        <w:t xml:space="preserve"> </w:t>
      </w:r>
      <w:r w:rsidR="000A4F24" w:rsidRPr="000A4F24">
        <w:rPr>
          <w:sz w:val="28"/>
          <w:szCs w:val="28"/>
        </w:rPr>
        <w:t>ухвалою Івано-Франківського міського суду Івано-Франківської області від 19.10.2020 року (справа №</w:t>
      </w:r>
      <w:r w:rsidR="0070141A">
        <w:rPr>
          <w:sz w:val="28"/>
          <w:szCs w:val="28"/>
        </w:rPr>
        <w:t>-</w:t>
      </w:r>
      <w:r w:rsidR="000A4F24" w:rsidRPr="000A4F24">
        <w:rPr>
          <w:sz w:val="28"/>
          <w:szCs w:val="28"/>
        </w:rPr>
        <w:t xml:space="preserve">, провадження № </w:t>
      </w:r>
      <w:r w:rsidR="0070141A">
        <w:rPr>
          <w:sz w:val="28"/>
          <w:szCs w:val="28"/>
        </w:rPr>
        <w:t>-</w:t>
      </w:r>
      <w:r w:rsidR="000A4F24" w:rsidRPr="000A4F24">
        <w:rPr>
          <w:sz w:val="28"/>
          <w:szCs w:val="28"/>
        </w:rPr>
        <w:t>),</w:t>
      </w:r>
      <w:r w:rsidR="00DB4BCD" w:rsidRPr="00DB4BCD">
        <w:rPr>
          <w:sz w:val="28"/>
          <w:szCs w:val="28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0A4F24">
        <w:rPr>
          <w:sz w:val="28"/>
          <w:szCs w:val="28"/>
          <w:lang w:eastAsia="ru-RU"/>
        </w:rPr>
        <w:t>17</w:t>
      </w:r>
      <w:r w:rsidR="00A40F2E">
        <w:rPr>
          <w:sz w:val="28"/>
          <w:szCs w:val="28"/>
          <w:lang w:eastAsia="ru-RU"/>
        </w:rPr>
        <w:t>.</w:t>
      </w:r>
      <w:r w:rsidR="003D6C66">
        <w:rPr>
          <w:sz w:val="28"/>
          <w:szCs w:val="28"/>
          <w:lang w:eastAsia="ru-RU"/>
        </w:rPr>
        <w:t>0</w:t>
      </w:r>
      <w:r w:rsidR="00033F54">
        <w:rPr>
          <w:sz w:val="28"/>
          <w:szCs w:val="28"/>
          <w:lang w:eastAsia="ru-RU"/>
        </w:rPr>
        <w:t>2</w:t>
      </w:r>
      <w:r w:rsidR="00A40F2E">
        <w:rPr>
          <w:sz w:val="28"/>
          <w:szCs w:val="28"/>
          <w:lang w:eastAsia="ru-RU"/>
        </w:rPr>
        <w:t>.</w:t>
      </w:r>
      <w:r w:rsidR="00C24F8D" w:rsidRPr="002A5D8F">
        <w:rPr>
          <w:sz w:val="28"/>
          <w:szCs w:val="28"/>
          <w:lang w:eastAsia="ru-RU"/>
        </w:rPr>
        <w:t>20</w:t>
      </w:r>
      <w:r w:rsidR="00C24F8D">
        <w:rPr>
          <w:sz w:val="28"/>
          <w:szCs w:val="28"/>
          <w:lang w:eastAsia="ru-RU"/>
        </w:rPr>
        <w:t>2</w:t>
      </w:r>
      <w:r w:rsidR="003D6C66">
        <w:rPr>
          <w:sz w:val="28"/>
          <w:szCs w:val="28"/>
          <w:lang w:eastAsia="ru-RU"/>
        </w:rPr>
        <w:t>1</w:t>
      </w:r>
      <w:r w:rsidR="00C24F8D" w:rsidRPr="002A5D8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32584" w:rsidRPr="002A5D8F" w:rsidRDefault="00532584" w:rsidP="00A40F2E">
      <w:pPr>
        <w:tabs>
          <w:tab w:val="left" w:pos="709"/>
        </w:tabs>
        <w:jc w:val="both"/>
        <w:rPr>
          <w:sz w:val="28"/>
          <w:szCs w:val="28"/>
          <w:lang w:eastAsia="ru-RU"/>
        </w:rPr>
      </w:pPr>
    </w:p>
    <w:p w:rsidR="00C24F8D" w:rsidRDefault="00C24F8D" w:rsidP="00A40F2E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 xml:space="preserve">вважає за </w:t>
      </w:r>
      <w:r w:rsidR="00114850">
        <w:rPr>
          <w:sz w:val="28"/>
          <w:szCs w:val="28"/>
          <w:lang w:eastAsia="ru-RU"/>
        </w:rPr>
        <w:t>не</w:t>
      </w:r>
      <w:r w:rsidRPr="002A5D8F">
        <w:rPr>
          <w:sz w:val="28"/>
          <w:szCs w:val="28"/>
          <w:lang w:eastAsia="ru-RU"/>
        </w:rPr>
        <w:t>доцільне</w:t>
      </w:r>
    </w:p>
    <w:p w:rsidR="00C24F8D" w:rsidRPr="002A5D8F" w:rsidRDefault="00C24F8D" w:rsidP="007B0DD1">
      <w:pPr>
        <w:tabs>
          <w:tab w:val="left" w:pos="8505"/>
        </w:tabs>
        <w:spacing w:line="322" w:lineRule="exact"/>
        <w:ind w:left="709" w:right="-2"/>
        <w:jc w:val="both"/>
        <w:rPr>
          <w:sz w:val="28"/>
          <w:szCs w:val="28"/>
          <w:lang w:eastAsia="ru-RU"/>
        </w:rPr>
      </w:pPr>
    </w:p>
    <w:p w:rsidR="00A5139B" w:rsidRPr="00A5139B" w:rsidRDefault="00453309" w:rsidP="00A5139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відносно дитини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 w:rsidR="0070141A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народження. </w:t>
      </w:r>
    </w:p>
    <w:p w:rsidR="00033F54" w:rsidRPr="00114850" w:rsidRDefault="00114850" w:rsidP="0011485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114850">
        <w:rPr>
          <w:rFonts w:eastAsia="Calibri"/>
          <w:sz w:val="28"/>
          <w:szCs w:val="28"/>
        </w:rPr>
        <w:t>.</w:t>
      </w:r>
    </w:p>
    <w:p w:rsidR="00033F54" w:rsidRPr="002A5D8F" w:rsidRDefault="00033F54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C24F8D" w:rsidRPr="002A5D8F" w:rsidRDefault="00C24F8D" w:rsidP="00A40F2E">
      <w:pPr>
        <w:tabs>
          <w:tab w:val="left" w:pos="8505"/>
        </w:tabs>
        <w:ind w:right="-2"/>
      </w:pPr>
    </w:p>
    <w:p w:rsidR="008C75A8" w:rsidRDefault="008C75A8" w:rsidP="00A40F2E"/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A5139B" w:rsidRDefault="00A5139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10B75" w:rsidRDefault="00810B75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 w:rsidRPr="00462A0C">
        <w:rPr>
          <w:sz w:val="28"/>
          <w:szCs w:val="28"/>
        </w:rPr>
        <w:t xml:space="preserve">до рішення виконавчого </w:t>
      </w:r>
    </w:p>
    <w:p w:rsidR="00462A0C" w:rsidRPr="00462A0C" w:rsidRDefault="00462A0C" w:rsidP="00462A0C">
      <w:pPr>
        <w:ind w:left="4962" w:firstLine="708"/>
        <w:jc w:val="both"/>
        <w:rPr>
          <w:sz w:val="28"/>
          <w:szCs w:val="28"/>
        </w:rPr>
      </w:pPr>
      <w:r w:rsidRPr="00462A0C">
        <w:rPr>
          <w:sz w:val="28"/>
          <w:szCs w:val="28"/>
        </w:rPr>
        <w:t>комітету міської ради</w:t>
      </w:r>
    </w:p>
    <w:p w:rsidR="00462A0C" w:rsidRDefault="00462A0C" w:rsidP="00A5139B">
      <w:pPr>
        <w:ind w:left="4962" w:firstLine="708"/>
        <w:rPr>
          <w:sz w:val="28"/>
          <w:szCs w:val="28"/>
        </w:rPr>
      </w:pPr>
      <w:r w:rsidRPr="00462A0C">
        <w:rPr>
          <w:sz w:val="28"/>
          <w:szCs w:val="28"/>
        </w:rPr>
        <w:t>від __________ №____</w:t>
      </w:r>
    </w:p>
    <w:p w:rsidR="00A5139B" w:rsidRPr="00462A0C" w:rsidRDefault="00A5139B" w:rsidP="00A5139B">
      <w:pPr>
        <w:ind w:left="4962" w:firstLine="708"/>
        <w:rPr>
          <w:sz w:val="28"/>
          <w:szCs w:val="28"/>
        </w:rPr>
      </w:pP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sz w:val="28"/>
          <w:szCs w:val="28"/>
        </w:rPr>
      </w:pPr>
      <w:r w:rsidRPr="00A5139B">
        <w:rPr>
          <w:sz w:val="28"/>
          <w:szCs w:val="28"/>
        </w:rPr>
        <w:t>Висновок</w:t>
      </w: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b/>
          <w:sz w:val="28"/>
          <w:szCs w:val="28"/>
        </w:rPr>
      </w:pPr>
      <w:r w:rsidRPr="00A5139B">
        <w:rPr>
          <w:sz w:val="28"/>
          <w:szCs w:val="28"/>
        </w:rPr>
        <w:t>щодо визначення місця проживання малолітньої</w:t>
      </w:r>
    </w:p>
    <w:p w:rsidR="00A5139B" w:rsidRPr="00A5139B" w:rsidRDefault="00810B75" w:rsidP="00A5139B">
      <w:pPr>
        <w:tabs>
          <w:tab w:val="left" w:pos="3270"/>
        </w:tabs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року народження</w:t>
      </w:r>
    </w:p>
    <w:p w:rsidR="00A5139B" w:rsidRPr="00A5139B" w:rsidRDefault="00A5139B" w:rsidP="00A5139B">
      <w:pPr>
        <w:tabs>
          <w:tab w:val="left" w:pos="3270"/>
        </w:tabs>
        <w:ind w:firstLine="567"/>
        <w:jc w:val="center"/>
        <w:rPr>
          <w:rFonts w:eastAsia="Calibri"/>
          <w:b/>
          <w:sz w:val="28"/>
          <w:szCs w:val="28"/>
        </w:rPr>
      </w:pP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10.02.2021 року до служби у справах дітей виконавчого комітету Івано-Франківської міської ради звернулася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народження, із заявою про визначення місця проживання малолітньої дочки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року народження, з матір’ю. 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У своїй заяві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повідомила, що дитина народилася у м.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Республік</w:t>
      </w:r>
      <w:r w:rsidR="008033B6">
        <w:rPr>
          <w:rFonts w:eastAsia="Calibri"/>
          <w:sz w:val="28"/>
          <w:szCs w:val="28"/>
        </w:rPr>
        <w:t>и</w:t>
      </w:r>
      <w:r w:rsidRPr="00A5139B">
        <w:rPr>
          <w:rFonts w:eastAsia="Calibri"/>
          <w:sz w:val="28"/>
          <w:szCs w:val="28"/>
        </w:rPr>
        <w:t xml:space="preserve"> Польща (свідоцтва про народження</w:t>
      </w:r>
      <w:r w:rsidR="008033B6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видане 24.02.2020 року відділом реєстрації актів громадського стану м.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</w:t>
      </w:r>
      <w:r w:rsidRPr="00A5139B">
        <w:rPr>
          <w:rFonts w:eastAsia="Calibri"/>
          <w:sz w:val="28"/>
          <w:szCs w:val="28"/>
          <w:lang w:val="en-US"/>
        </w:rPr>
        <w:t>AD</w:t>
      </w:r>
      <w:r w:rsidRPr="001B0624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). Згідно свідоцтва  про народження батьками дитини записані  мати-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батько-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. Мати зазначає, що проживала в Польщі з батьком</w:t>
      </w:r>
      <w:r w:rsidR="008033B6">
        <w:rPr>
          <w:rFonts w:eastAsia="Calibri"/>
          <w:sz w:val="28"/>
          <w:szCs w:val="28"/>
        </w:rPr>
        <w:t xml:space="preserve"> дитини</w:t>
      </w:r>
      <w:r w:rsidRPr="00A5139B">
        <w:rPr>
          <w:rFonts w:eastAsia="Calibri"/>
          <w:sz w:val="28"/>
          <w:szCs w:val="28"/>
        </w:rPr>
        <w:t xml:space="preserve">, але між ними виник конфлікт і вона повернулася в Україну на постійне місце проживання. На даний час батько дитиною не цікавиться, матеріально не допомагає, дозволу на реєстрацію місця проживання дитини </w:t>
      </w:r>
      <w:r w:rsidR="008033B6">
        <w:rPr>
          <w:rFonts w:eastAsia="Calibri"/>
          <w:sz w:val="28"/>
          <w:szCs w:val="28"/>
        </w:rPr>
        <w:t xml:space="preserve">в Україні </w:t>
      </w:r>
      <w:r w:rsidRPr="00A5139B">
        <w:rPr>
          <w:rFonts w:eastAsia="Calibri"/>
          <w:sz w:val="28"/>
          <w:szCs w:val="28"/>
        </w:rPr>
        <w:t xml:space="preserve">не надає. На її прохання надати дозвіл на реєстрацію дитини через консульську установу не реагує. </w:t>
      </w:r>
      <w:r w:rsidR="008033B6">
        <w:rPr>
          <w:rFonts w:eastAsia="Calibri"/>
          <w:sz w:val="28"/>
          <w:szCs w:val="28"/>
        </w:rPr>
        <w:t xml:space="preserve">Зі слів 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 xml:space="preserve"> відомо, що</w:t>
      </w:r>
      <w:r w:rsidRPr="00A5139B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зареєстрований за </w:t>
      </w:r>
      <w:r w:rsidR="008033B6">
        <w:rPr>
          <w:rFonts w:eastAsia="Calibri"/>
          <w:sz w:val="28"/>
          <w:szCs w:val="28"/>
        </w:rPr>
        <w:t>адресою: м.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, вул.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обл. (м.т.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), однак проживає у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.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На даний час мати з дитиною </w:t>
      </w:r>
      <w:r w:rsidR="008033B6">
        <w:rPr>
          <w:rFonts w:eastAsia="Calibri"/>
          <w:sz w:val="28"/>
          <w:szCs w:val="28"/>
        </w:rPr>
        <w:t>мешкають</w:t>
      </w:r>
      <w:r w:rsidRPr="00A5139B">
        <w:rPr>
          <w:rFonts w:eastAsia="Calibri"/>
          <w:sz w:val="28"/>
          <w:szCs w:val="28"/>
        </w:rPr>
        <w:t xml:space="preserve"> за адресою: с.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, вул.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у помешканні дядька, хресного батька матері, так, як у її будинку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>, за цією ж адресою, ще не заверши</w:t>
      </w:r>
      <w:r w:rsidR="008033B6">
        <w:rPr>
          <w:rFonts w:eastAsia="Calibri"/>
          <w:sz w:val="28"/>
          <w:szCs w:val="28"/>
        </w:rPr>
        <w:t>ли</w:t>
      </w:r>
      <w:r w:rsidRPr="00A5139B">
        <w:rPr>
          <w:rFonts w:eastAsia="Calibri"/>
          <w:sz w:val="28"/>
          <w:szCs w:val="28"/>
        </w:rPr>
        <w:t>ся ремонт</w:t>
      </w:r>
      <w:r w:rsidR="008033B6">
        <w:rPr>
          <w:rFonts w:eastAsia="Calibri"/>
          <w:sz w:val="28"/>
          <w:szCs w:val="28"/>
        </w:rPr>
        <w:t>ні роботи</w:t>
      </w:r>
      <w:r w:rsidRPr="00A5139B">
        <w:rPr>
          <w:rFonts w:eastAsia="Calibri"/>
          <w:sz w:val="28"/>
          <w:szCs w:val="28"/>
        </w:rPr>
        <w:t xml:space="preserve">. Відповідно до акта обстеження умов проживання від 22.02.2021 року у помешканні створені задовільні умови проживання: є дитячі речі, меблі, продукти харчування, іграшки тощо. За даними Муніципального реєстру м.Івано-Франківська місце проживання малолітньої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за даною адресою не зареєстроване.</w:t>
      </w:r>
    </w:p>
    <w:p w:rsidR="00A5139B" w:rsidRPr="00A5139B" w:rsidRDefault="008033B6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телефонному режимі 12.02.2021 року</w:t>
      </w:r>
      <w:r w:rsidR="00A5139B" w:rsidRPr="00A5139B">
        <w:rPr>
          <w:rFonts w:eastAsia="Calibri"/>
          <w:sz w:val="28"/>
          <w:szCs w:val="28"/>
        </w:rPr>
        <w:t xml:space="preserve"> працівниками служби здійснено телефонний дзвінок до 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 xml:space="preserve"> за допомогою системи</w:t>
      </w:r>
      <w:r>
        <w:rPr>
          <w:rFonts w:eastAsia="Calibri"/>
          <w:sz w:val="28"/>
          <w:szCs w:val="28"/>
        </w:rPr>
        <w:t xml:space="preserve"> обміну повідомленнями «Вайбер» за телефоном, наданим </w:t>
      </w:r>
      <w:r w:rsidR="00810B75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У розмові</w:t>
      </w:r>
      <w:r w:rsidR="00A5139B" w:rsidRPr="00A5139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чоловік підтвердив, що дійсно є </w:t>
      </w:r>
      <w:r w:rsidR="00810B75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та </w:t>
      </w:r>
      <w:r w:rsidR="00A5139B" w:rsidRPr="00A5139B">
        <w:rPr>
          <w:rFonts w:eastAsia="Calibri"/>
          <w:sz w:val="28"/>
          <w:szCs w:val="28"/>
        </w:rPr>
        <w:t xml:space="preserve">запевнив, що надасть дозвіл матері на реєстрацію доньки за адресою проживання матері, однак </w:t>
      </w:r>
      <w:r>
        <w:rPr>
          <w:rFonts w:eastAsia="Calibri"/>
          <w:sz w:val="28"/>
          <w:szCs w:val="28"/>
        </w:rPr>
        <w:t>на даний час цього не зробив цього. Надалі</w:t>
      </w:r>
      <w:r w:rsidR="00A5139B" w:rsidRPr="00A5139B">
        <w:rPr>
          <w:rFonts w:eastAsia="Calibri"/>
          <w:sz w:val="28"/>
          <w:szCs w:val="28"/>
        </w:rPr>
        <w:t xml:space="preserve"> на телефонні дзвінки не відповідає. 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 xml:space="preserve">Згідно висновку оцінки потреб сім’ї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 Івано-Франківського міського центру соціальних служб для сім’ї, дітей та молоді від 22.02.2021 року умови проживання задовільні, складні життєві обставини зумовлені відсутністю реєстрації місця проживання дитини, відсутність реєстрації у дошкільний навчальний заклад, декларації з лікарем-педіатром. Мати не працює, перебуває у відпустці по догляду за дитиною до досягнення нею трирічного віку, м</w:t>
      </w:r>
      <w:r w:rsidR="008033B6">
        <w:rPr>
          <w:rFonts w:eastAsia="Calibri"/>
          <w:sz w:val="28"/>
          <w:szCs w:val="28"/>
        </w:rPr>
        <w:t>ає підтримку рідних та близьких</w:t>
      </w:r>
      <w:r w:rsidRPr="00A5139B">
        <w:rPr>
          <w:rFonts w:eastAsia="Calibri"/>
          <w:sz w:val="28"/>
          <w:szCs w:val="28"/>
        </w:rPr>
        <w:t xml:space="preserve"> </w:t>
      </w:r>
      <w:r w:rsidR="008033B6">
        <w:rPr>
          <w:rFonts w:eastAsia="Calibri"/>
          <w:sz w:val="28"/>
          <w:szCs w:val="28"/>
        </w:rPr>
        <w:t>(бабусі</w:t>
      </w:r>
      <w:r w:rsidRPr="00A5139B">
        <w:rPr>
          <w:rFonts w:eastAsia="Calibri"/>
          <w:sz w:val="28"/>
          <w:szCs w:val="28"/>
        </w:rPr>
        <w:t xml:space="preserve"> по лінії матері </w:t>
      </w:r>
      <w:r w:rsidR="008033B6">
        <w:rPr>
          <w:rFonts w:eastAsia="Calibri"/>
          <w:sz w:val="28"/>
          <w:szCs w:val="28"/>
        </w:rPr>
        <w:t xml:space="preserve">- </w:t>
      </w:r>
      <w:r w:rsidR="00810B75">
        <w:rPr>
          <w:rFonts w:eastAsia="Calibri"/>
          <w:sz w:val="28"/>
          <w:szCs w:val="28"/>
        </w:rPr>
        <w:t>-</w:t>
      </w:r>
      <w:r w:rsidRPr="00A5139B">
        <w:rPr>
          <w:rFonts w:eastAsia="Calibri"/>
          <w:sz w:val="28"/>
          <w:szCs w:val="28"/>
        </w:rPr>
        <w:t xml:space="preserve">, </w:t>
      </w:r>
      <w:r w:rsidR="008033B6">
        <w:rPr>
          <w:rFonts w:eastAsia="Calibri"/>
          <w:sz w:val="28"/>
          <w:szCs w:val="28"/>
        </w:rPr>
        <w:t xml:space="preserve">яка </w:t>
      </w:r>
      <w:r w:rsidRPr="00A5139B">
        <w:rPr>
          <w:rFonts w:eastAsia="Calibri"/>
          <w:sz w:val="28"/>
          <w:szCs w:val="28"/>
        </w:rPr>
        <w:t xml:space="preserve">перебуває за кордоном, </w:t>
      </w:r>
      <w:r w:rsidR="008033B6">
        <w:rPr>
          <w:rFonts w:eastAsia="Calibri"/>
          <w:sz w:val="28"/>
          <w:szCs w:val="28"/>
        </w:rPr>
        <w:t xml:space="preserve">та </w:t>
      </w:r>
      <w:r w:rsidRPr="00A5139B">
        <w:rPr>
          <w:rFonts w:eastAsia="Calibri"/>
          <w:sz w:val="28"/>
          <w:szCs w:val="28"/>
        </w:rPr>
        <w:t>хресн</w:t>
      </w:r>
      <w:r w:rsidR="008033B6">
        <w:rPr>
          <w:rFonts w:eastAsia="Calibri"/>
          <w:sz w:val="28"/>
          <w:szCs w:val="28"/>
        </w:rPr>
        <w:t>ого батька</w:t>
      </w:r>
      <w:r w:rsidRPr="00A5139B">
        <w:rPr>
          <w:rFonts w:eastAsia="Calibri"/>
          <w:sz w:val="28"/>
          <w:szCs w:val="28"/>
        </w:rPr>
        <w:t xml:space="preserve"> матері </w:t>
      </w:r>
      <w:r w:rsidR="008033B6">
        <w:rPr>
          <w:rFonts w:eastAsia="Calibri"/>
          <w:sz w:val="28"/>
          <w:szCs w:val="28"/>
        </w:rPr>
        <w:t xml:space="preserve">- </w:t>
      </w:r>
      <w:r w:rsidR="00810B75">
        <w:rPr>
          <w:rFonts w:eastAsia="Calibri"/>
          <w:sz w:val="28"/>
          <w:szCs w:val="28"/>
        </w:rPr>
        <w:t>-</w:t>
      </w:r>
      <w:r w:rsidR="008033B6">
        <w:rPr>
          <w:rFonts w:eastAsia="Calibri"/>
          <w:sz w:val="28"/>
          <w:szCs w:val="28"/>
        </w:rPr>
        <w:t>)</w:t>
      </w:r>
      <w:r w:rsidRPr="00A5139B">
        <w:rPr>
          <w:rFonts w:eastAsia="Calibri"/>
          <w:sz w:val="28"/>
          <w:szCs w:val="28"/>
        </w:rPr>
        <w:t>. З батьком дитини у матері конфлікт.</w:t>
      </w:r>
    </w:p>
    <w:p w:rsidR="00A5139B" w:rsidRPr="00A5139B" w:rsidRDefault="00A5139B" w:rsidP="00A5139B">
      <w:pPr>
        <w:tabs>
          <w:tab w:val="left" w:pos="3270"/>
        </w:tabs>
        <w:ind w:firstLine="567"/>
        <w:jc w:val="both"/>
        <w:rPr>
          <w:rFonts w:eastAsia="Calibri"/>
          <w:sz w:val="28"/>
          <w:szCs w:val="28"/>
        </w:rPr>
      </w:pPr>
      <w:r w:rsidRPr="00A5139B">
        <w:rPr>
          <w:rFonts w:eastAsia="Calibri"/>
          <w:sz w:val="28"/>
          <w:szCs w:val="28"/>
        </w:rPr>
        <w:t>04.03.2021 року мати надала до служби у справах дітей пояснення</w:t>
      </w:r>
      <w:r w:rsidR="008033B6">
        <w:rPr>
          <w:rFonts w:eastAsia="Calibri"/>
          <w:sz w:val="28"/>
          <w:szCs w:val="28"/>
        </w:rPr>
        <w:t>,</w:t>
      </w:r>
      <w:r w:rsidRPr="00A5139B">
        <w:rPr>
          <w:rFonts w:eastAsia="Calibri"/>
          <w:sz w:val="28"/>
          <w:szCs w:val="28"/>
        </w:rPr>
        <w:t xml:space="preserve"> у яких вказала, що не може бути присутня на засіданні комісії і просить розглянути звернення та прийняти рішення без її участі. </w:t>
      </w:r>
    </w:p>
    <w:p w:rsidR="00A5139B" w:rsidRPr="00A5139B" w:rsidRDefault="00A5139B" w:rsidP="00A5139B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  <w:r w:rsidRPr="00A5139B">
        <w:rPr>
          <w:sz w:val="28"/>
          <w:szCs w:val="28"/>
          <w:lang w:eastAsia="ru-RU"/>
        </w:rPr>
        <w:t>Керуючись ст.ст. 19, 150, 155, 160, 161 Сімейного Кодексу України,  Законом України «Про місцеве самоврядування в Україні»,</w:t>
      </w:r>
      <w:r w:rsidR="008033B6">
        <w:rPr>
          <w:sz w:val="28"/>
          <w:szCs w:val="28"/>
          <w:lang w:eastAsia="ru-RU"/>
        </w:rPr>
        <w:t xml:space="preserve"> ч.4 ст.29 Цивільного Кодексу України,</w:t>
      </w:r>
      <w:r w:rsidRPr="00A5139B">
        <w:rPr>
          <w:sz w:val="28"/>
          <w:szCs w:val="28"/>
          <w:lang w:eastAsia="ru-RU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ради»,</w:t>
      </w:r>
      <w:r>
        <w:rPr>
          <w:sz w:val="28"/>
          <w:szCs w:val="28"/>
          <w:lang w:eastAsia="ru-RU"/>
        </w:rPr>
        <w:t xml:space="preserve"> </w:t>
      </w:r>
      <w:r w:rsidRPr="00A5139B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>
        <w:rPr>
          <w:sz w:val="28"/>
          <w:szCs w:val="28"/>
          <w:lang w:eastAsia="ru-RU"/>
        </w:rPr>
        <w:t>05</w:t>
      </w:r>
      <w:r w:rsidRPr="00A5139B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3</w:t>
      </w:r>
      <w:r w:rsidRPr="00A5139B">
        <w:rPr>
          <w:sz w:val="28"/>
          <w:szCs w:val="28"/>
          <w:lang w:eastAsia="ru-RU"/>
        </w:rPr>
        <w:t>.20</w:t>
      </w:r>
      <w:r>
        <w:rPr>
          <w:sz w:val="28"/>
          <w:szCs w:val="28"/>
          <w:lang w:eastAsia="ru-RU"/>
        </w:rPr>
        <w:t>21</w:t>
      </w:r>
      <w:r w:rsidRPr="00A5139B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21AFA" w:rsidRPr="001A18EE" w:rsidRDefault="00321AFA" w:rsidP="00321AFA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</w:p>
    <w:p w:rsidR="00321AFA" w:rsidRPr="001A18EE" w:rsidRDefault="00321AFA" w:rsidP="00321AFA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t>вважає за доцільне</w:t>
      </w:r>
    </w:p>
    <w:p w:rsidR="00321AFA" w:rsidRPr="001A18EE" w:rsidRDefault="00321AFA" w:rsidP="00321AFA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</w:p>
    <w:p w:rsidR="00321AFA" w:rsidRPr="00AD4B66" w:rsidRDefault="00321AFA" w:rsidP="00321AFA">
      <w:pPr>
        <w:jc w:val="both"/>
        <w:rPr>
          <w:rFonts w:eastAsia="Calibri"/>
          <w:sz w:val="28"/>
          <w:szCs w:val="28"/>
        </w:rPr>
      </w:pPr>
      <w:r w:rsidRPr="00AD4B66">
        <w:rPr>
          <w:sz w:val="28"/>
          <w:szCs w:val="28"/>
        </w:rPr>
        <w:t>визначити місце проживання</w:t>
      </w:r>
      <w:r w:rsidRPr="00AD4B66">
        <w:rPr>
          <w:rFonts w:eastAsia="Calibri"/>
          <w:sz w:val="28"/>
          <w:szCs w:val="28"/>
        </w:rPr>
        <w:t xml:space="preserve"> </w:t>
      </w:r>
      <w:r w:rsidR="00A5139B">
        <w:rPr>
          <w:rFonts w:eastAsia="Calibri"/>
          <w:sz w:val="28"/>
          <w:szCs w:val="28"/>
        </w:rPr>
        <w:t>малолітньої</w:t>
      </w:r>
      <w:r>
        <w:rPr>
          <w:rFonts w:eastAsia="Calibri"/>
          <w:sz w:val="28"/>
          <w:szCs w:val="28"/>
        </w:rPr>
        <w:t xml:space="preserve"> 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,</w:t>
      </w:r>
      <w:r w:rsidR="00810B75">
        <w:rPr>
          <w:rFonts w:eastAsia="Calibri"/>
          <w:sz w:val="28"/>
          <w:szCs w:val="28"/>
        </w:rPr>
        <w:t>-</w:t>
      </w:r>
      <w:r w:rsidR="00A5139B" w:rsidRPr="00A5139B">
        <w:rPr>
          <w:rFonts w:eastAsia="Calibri"/>
          <w:sz w:val="28"/>
          <w:szCs w:val="28"/>
        </w:rPr>
        <w:t>року народження</w:t>
      </w:r>
      <w:r w:rsidRPr="00CE54E9">
        <w:rPr>
          <w:rFonts w:eastAsia="Calibri"/>
          <w:sz w:val="28"/>
          <w:szCs w:val="28"/>
        </w:rPr>
        <w:t>,</w:t>
      </w:r>
      <w:r w:rsidRPr="00CE54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A5139B">
        <w:rPr>
          <w:sz w:val="28"/>
          <w:szCs w:val="28"/>
        </w:rPr>
        <w:t xml:space="preserve">матір’ю </w:t>
      </w:r>
      <w:r w:rsidR="00810B75">
        <w:rPr>
          <w:sz w:val="28"/>
          <w:szCs w:val="28"/>
        </w:rPr>
        <w:t>-</w:t>
      </w:r>
      <w:r w:rsidR="00A5139B">
        <w:rPr>
          <w:sz w:val="28"/>
          <w:szCs w:val="28"/>
        </w:rPr>
        <w:t>.</w:t>
      </w:r>
    </w:p>
    <w:p w:rsidR="00321AFA" w:rsidRDefault="00321AFA" w:rsidP="00321AFA">
      <w:pPr>
        <w:jc w:val="both"/>
        <w:rPr>
          <w:rFonts w:eastAsia="Calibri"/>
          <w:sz w:val="28"/>
          <w:szCs w:val="28"/>
        </w:rPr>
      </w:pPr>
    </w:p>
    <w:p w:rsidR="005A4F89" w:rsidRPr="001A18EE" w:rsidRDefault="005A4F89" w:rsidP="00321AFA">
      <w:pPr>
        <w:jc w:val="both"/>
        <w:rPr>
          <w:rFonts w:eastAsia="Calibri"/>
          <w:sz w:val="28"/>
          <w:szCs w:val="28"/>
        </w:rPr>
      </w:pPr>
    </w:p>
    <w:p w:rsidR="00321AFA" w:rsidRPr="001A18EE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 xml:space="preserve">Керуючий справами </w:t>
      </w:r>
    </w:p>
    <w:p w:rsidR="00321AFA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>виконавчого комітету міської ради</w:t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  <w:t xml:space="preserve">          Ігор Шевчук</w:t>
      </w:r>
    </w:p>
    <w:p w:rsidR="00321AFA" w:rsidRDefault="00321AFA" w:rsidP="00321AFA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Pr="00C305C8" w:rsidRDefault="00C305C8" w:rsidP="00C305C8">
      <w:pPr>
        <w:jc w:val="center"/>
        <w:rPr>
          <w:sz w:val="28"/>
          <w:szCs w:val="28"/>
        </w:rPr>
      </w:pPr>
    </w:p>
    <w:p w:rsidR="00C305C8" w:rsidRDefault="00C305C8" w:rsidP="007B1F7B">
      <w:pPr>
        <w:ind w:firstLine="708"/>
        <w:jc w:val="center"/>
        <w:rPr>
          <w:sz w:val="28"/>
          <w:szCs w:val="28"/>
        </w:rPr>
      </w:pPr>
    </w:p>
    <w:p w:rsidR="00C305C8" w:rsidRDefault="00C305C8" w:rsidP="007B1F7B">
      <w:pPr>
        <w:ind w:firstLine="708"/>
        <w:jc w:val="center"/>
        <w:rPr>
          <w:sz w:val="28"/>
          <w:szCs w:val="28"/>
        </w:rPr>
      </w:pPr>
    </w:p>
    <w:sectPr w:rsidR="00C305C8" w:rsidSect="00C0795B">
      <w:head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80" w:rsidRDefault="00941B80" w:rsidP="005A4F89">
      <w:r>
        <w:separator/>
      </w:r>
    </w:p>
  </w:endnote>
  <w:endnote w:type="continuationSeparator" w:id="0">
    <w:p w:rsidR="00941B80" w:rsidRDefault="00941B80" w:rsidP="005A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80" w:rsidRDefault="00941B80" w:rsidP="005A4F89">
      <w:r>
        <w:separator/>
      </w:r>
    </w:p>
  </w:footnote>
  <w:footnote w:type="continuationSeparator" w:id="0">
    <w:p w:rsidR="00941B80" w:rsidRDefault="00941B80" w:rsidP="005A4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086432"/>
      <w:docPartObj>
        <w:docPartGallery w:val="Page Numbers (Top of Page)"/>
        <w:docPartUnique/>
      </w:docPartObj>
    </w:sdtPr>
    <w:sdtEndPr/>
    <w:sdtContent>
      <w:p w:rsidR="005A4F89" w:rsidRDefault="005A4F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B80" w:rsidRPr="00941B80">
          <w:rPr>
            <w:noProof/>
            <w:lang w:val="ru-RU"/>
          </w:rPr>
          <w:t>1</w:t>
        </w:r>
        <w:r>
          <w:fldChar w:fldCharType="end"/>
        </w:r>
      </w:p>
    </w:sdtContent>
  </w:sdt>
  <w:p w:rsidR="005A4F89" w:rsidRDefault="005A4F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6F"/>
    <w:rsid w:val="000332ED"/>
    <w:rsid w:val="00033F54"/>
    <w:rsid w:val="00041905"/>
    <w:rsid w:val="00047C20"/>
    <w:rsid w:val="00055CC3"/>
    <w:rsid w:val="000971F1"/>
    <w:rsid w:val="000A4F24"/>
    <w:rsid w:val="000C6FCE"/>
    <w:rsid w:val="000D3CE8"/>
    <w:rsid w:val="000D5CB5"/>
    <w:rsid w:val="000D7B15"/>
    <w:rsid w:val="000E4D2D"/>
    <w:rsid w:val="00114850"/>
    <w:rsid w:val="001152BF"/>
    <w:rsid w:val="001207AC"/>
    <w:rsid w:val="00185EF2"/>
    <w:rsid w:val="0019179A"/>
    <w:rsid w:val="001A3E84"/>
    <w:rsid w:val="001B0624"/>
    <w:rsid w:val="001F5259"/>
    <w:rsid w:val="00201C53"/>
    <w:rsid w:val="0021223D"/>
    <w:rsid w:val="0024452B"/>
    <w:rsid w:val="00267D24"/>
    <w:rsid w:val="00286E28"/>
    <w:rsid w:val="00297E6F"/>
    <w:rsid w:val="002A2B7A"/>
    <w:rsid w:val="002C663C"/>
    <w:rsid w:val="00301506"/>
    <w:rsid w:val="00306B61"/>
    <w:rsid w:val="00311A93"/>
    <w:rsid w:val="00315529"/>
    <w:rsid w:val="003173C9"/>
    <w:rsid w:val="00321AFA"/>
    <w:rsid w:val="00336858"/>
    <w:rsid w:val="00362193"/>
    <w:rsid w:val="00374189"/>
    <w:rsid w:val="00377A72"/>
    <w:rsid w:val="003A5345"/>
    <w:rsid w:val="003A53CF"/>
    <w:rsid w:val="003A7FE7"/>
    <w:rsid w:val="003B04FF"/>
    <w:rsid w:val="003B6CFF"/>
    <w:rsid w:val="003B704A"/>
    <w:rsid w:val="003D6C66"/>
    <w:rsid w:val="003F0A81"/>
    <w:rsid w:val="003F27C2"/>
    <w:rsid w:val="00401A01"/>
    <w:rsid w:val="00410188"/>
    <w:rsid w:val="0041281F"/>
    <w:rsid w:val="004155AA"/>
    <w:rsid w:val="00424B5F"/>
    <w:rsid w:val="0043240B"/>
    <w:rsid w:val="00447753"/>
    <w:rsid w:val="00453309"/>
    <w:rsid w:val="00462A0C"/>
    <w:rsid w:val="00480327"/>
    <w:rsid w:val="00485D7B"/>
    <w:rsid w:val="004B20BC"/>
    <w:rsid w:val="004C33B3"/>
    <w:rsid w:val="004F32E0"/>
    <w:rsid w:val="005006EA"/>
    <w:rsid w:val="00503E59"/>
    <w:rsid w:val="00507BDF"/>
    <w:rsid w:val="00510859"/>
    <w:rsid w:val="00532584"/>
    <w:rsid w:val="00532659"/>
    <w:rsid w:val="005455D0"/>
    <w:rsid w:val="0054745C"/>
    <w:rsid w:val="005665D0"/>
    <w:rsid w:val="005710FC"/>
    <w:rsid w:val="005A10FA"/>
    <w:rsid w:val="005A47A9"/>
    <w:rsid w:val="005A4F89"/>
    <w:rsid w:val="005B239C"/>
    <w:rsid w:val="005B2992"/>
    <w:rsid w:val="005D326C"/>
    <w:rsid w:val="005E6AAC"/>
    <w:rsid w:val="006074EE"/>
    <w:rsid w:val="00627BBE"/>
    <w:rsid w:val="0063020F"/>
    <w:rsid w:val="0063625D"/>
    <w:rsid w:val="00655D66"/>
    <w:rsid w:val="00661CEA"/>
    <w:rsid w:val="0068206F"/>
    <w:rsid w:val="006A0059"/>
    <w:rsid w:val="006A1270"/>
    <w:rsid w:val="006A7AD1"/>
    <w:rsid w:val="006B3D13"/>
    <w:rsid w:val="006C52D1"/>
    <w:rsid w:val="006C5D54"/>
    <w:rsid w:val="006D3302"/>
    <w:rsid w:val="006D4646"/>
    <w:rsid w:val="006E3975"/>
    <w:rsid w:val="006E3A5F"/>
    <w:rsid w:val="006E7E25"/>
    <w:rsid w:val="007001F1"/>
    <w:rsid w:val="0070141A"/>
    <w:rsid w:val="00723266"/>
    <w:rsid w:val="0073000F"/>
    <w:rsid w:val="00742514"/>
    <w:rsid w:val="00775C90"/>
    <w:rsid w:val="0079540E"/>
    <w:rsid w:val="00795602"/>
    <w:rsid w:val="007A1D6D"/>
    <w:rsid w:val="007A27FD"/>
    <w:rsid w:val="007B0DD1"/>
    <w:rsid w:val="007B1F7B"/>
    <w:rsid w:val="007C4748"/>
    <w:rsid w:val="007D26D6"/>
    <w:rsid w:val="007D2CFD"/>
    <w:rsid w:val="007F0D54"/>
    <w:rsid w:val="007F525C"/>
    <w:rsid w:val="007F6166"/>
    <w:rsid w:val="008033B6"/>
    <w:rsid w:val="00810B75"/>
    <w:rsid w:val="00841FA0"/>
    <w:rsid w:val="00857438"/>
    <w:rsid w:val="00860651"/>
    <w:rsid w:val="00860F66"/>
    <w:rsid w:val="00862479"/>
    <w:rsid w:val="00876433"/>
    <w:rsid w:val="00881202"/>
    <w:rsid w:val="00890BA8"/>
    <w:rsid w:val="008962C0"/>
    <w:rsid w:val="008A16C4"/>
    <w:rsid w:val="008B4406"/>
    <w:rsid w:val="008B7054"/>
    <w:rsid w:val="008C75A8"/>
    <w:rsid w:val="008F529C"/>
    <w:rsid w:val="0090616E"/>
    <w:rsid w:val="00927AB7"/>
    <w:rsid w:val="00930616"/>
    <w:rsid w:val="0093109A"/>
    <w:rsid w:val="00933D96"/>
    <w:rsid w:val="00935679"/>
    <w:rsid w:val="00941B80"/>
    <w:rsid w:val="00947DDB"/>
    <w:rsid w:val="0096206A"/>
    <w:rsid w:val="009852A4"/>
    <w:rsid w:val="00987EDB"/>
    <w:rsid w:val="009A2347"/>
    <w:rsid w:val="009A7343"/>
    <w:rsid w:val="009B2072"/>
    <w:rsid w:val="009C2C15"/>
    <w:rsid w:val="009E30E0"/>
    <w:rsid w:val="009F065F"/>
    <w:rsid w:val="00A03194"/>
    <w:rsid w:val="00A05373"/>
    <w:rsid w:val="00A05CF1"/>
    <w:rsid w:val="00A1588D"/>
    <w:rsid w:val="00A24530"/>
    <w:rsid w:val="00A40F2E"/>
    <w:rsid w:val="00A4249F"/>
    <w:rsid w:val="00A458F0"/>
    <w:rsid w:val="00A5139B"/>
    <w:rsid w:val="00A62624"/>
    <w:rsid w:val="00A678E8"/>
    <w:rsid w:val="00A767E3"/>
    <w:rsid w:val="00A76882"/>
    <w:rsid w:val="00A81A79"/>
    <w:rsid w:val="00AC1BFE"/>
    <w:rsid w:val="00AD4E08"/>
    <w:rsid w:val="00AF764F"/>
    <w:rsid w:val="00AF7CBC"/>
    <w:rsid w:val="00AF7D13"/>
    <w:rsid w:val="00B23674"/>
    <w:rsid w:val="00B311CF"/>
    <w:rsid w:val="00B34007"/>
    <w:rsid w:val="00B43723"/>
    <w:rsid w:val="00B6480A"/>
    <w:rsid w:val="00B64BDE"/>
    <w:rsid w:val="00B7355D"/>
    <w:rsid w:val="00B822A6"/>
    <w:rsid w:val="00B82A59"/>
    <w:rsid w:val="00B83B4D"/>
    <w:rsid w:val="00B8532D"/>
    <w:rsid w:val="00B86B8A"/>
    <w:rsid w:val="00B90451"/>
    <w:rsid w:val="00B92036"/>
    <w:rsid w:val="00B96B58"/>
    <w:rsid w:val="00BA56B4"/>
    <w:rsid w:val="00BB29F0"/>
    <w:rsid w:val="00BE1E2F"/>
    <w:rsid w:val="00BF1AE7"/>
    <w:rsid w:val="00C0795B"/>
    <w:rsid w:val="00C1345F"/>
    <w:rsid w:val="00C21197"/>
    <w:rsid w:val="00C24F8D"/>
    <w:rsid w:val="00C265D6"/>
    <w:rsid w:val="00C305C8"/>
    <w:rsid w:val="00C51107"/>
    <w:rsid w:val="00C65BBC"/>
    <w:rsid w:val="00C82A88"/>
    <w:rsid w:val="00C82AD0"/>
    <w:rsid w:val="00C95D9C"/>
    <w:rsid w:val="00CA09B0"/>
    <w:rsid w:val="00CA3425"/>
    <w:rsid w:val="00CA5B76"/>
    <w:rsid w:val="00CB2276"/>
    <w:rsid w:val="00CC7453"/>
    <w:rsid w:val="00D118A0"/>
    <w:rsid w:val="00D302D7"/>
    <w:rsid w:val="00D363C4"/>
    <w:rsid w:val="00D46AAB"/>
    <w:rsid w:val="00D629A6"/>
    <w:rsid w:val="00D8337C"/>
    <w:rsid w:val="00D9059D"/>
    <w:rsid w:val="00D91E88"/>
    <w:rsid w:val="00D94074"/>
    <w:rsid w:val="00D9476F"/>
    <w:rsid w:val="00DB4BCD"/>
    <w:rsid w:val="00DB55E0"/>
    <w:rsid w:val="00DC34CC"/>
    <w:rsid w:val="00DC532C"/>
    <w:rsid w:val="00E01693"/>
    <w:rsid w:val="00E15336"/>
    <w:rsid w:val="00E32CAE"/>
    <w:rsid w:val="00E41B18"/>
    <w:rsid w:val="00E42C88"/>
    <w:rsid w:val="00E55E3D"/>
    <w:rsid w:val="00E65367"/>
    <w:rsid w:val="00E96D6B"/>
    <w:rsid w:val="00EA236E"/>
    <w:rsid w:val="00EE61C7"/>
    <w:rsid w:val="00F12138"/>
    <w:rsid w:val="00F121F1"/>
    <w:rsid w:val="00F15DB5"/>
    <w:rsid w:val="00F31992"/>
    <w:rsid w:val="00F340FC"/>
    <w:rsid w:val="00F426A0"/>
    <w:rsid w:val="00F7326B"/>
    <w:rsid w:val="00F824AD"/>
    <w:rsid w:val="00FA4B7C"/>
    <w:rsid w:val="00FB7347"/>
    <w:rsid w:val="00FC0D7D"/>
    <w:rsid w:val="00FC5126"/>
    <w:rsid w:val="00FC7C03"/>
    <w:rsid w:val="00FE4F07"/>
    <w:rsid w:val="00FE7B86"/>
    <w:rsid w:val="00F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7902-B723-4DB5-8E15-D186D1E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072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5A4F8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F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5A4F8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F8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BF3D1-18D5-472C-987C-73EDA196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7447</Words>
  <Characters>4246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2021-03-18T13:17:00Z</cp:lastPrinted>
  <dcterms:created xsi:type="dcterms:W3CDTF">2021-03-19T10:58:00Z</dcterms:created>
  <dcterms:modified xsi:type="dcterms:W3CDTF">2021-03-19T10:58:00Z</dcterms:modified>
</cp:coreProperties>
</file>